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999" w:rsidRDefault="009316CC">
      <w:pPr>
        <w:rPr>
          <w:rFonts w:ascii="Times New Roman" w:hAnsi="Times New Roman" w:cs="Times New Roman"/>
          <w:sz w:val="24"/>
          <w:szCs w:val="24"/>
        </w:rPr>
      </w:pPr>
      <w:r>
        <w:rPr>
          <w:rFonts w:ascii="Times New Roman" w:hAnsi="Times New Roman" w:cs="Times New Roman"/>
          <w:b/>
          <w:sz w:val="24"/>
          <w:szCs w:val="24"/>
        </w:rPr>
        <w:t xml:space="preserve">   </w:t>
      </w:r>
      <w:r w:rsidR="00D30C23" w:rsidRPr="00D30C23">
        <w:rPr>
          <w:rFonts w:ascii="Times New Roman" w:hAnsi="Times New Roman" w:cs="Times New Roman"/>
          <w:b/>
          <w:sz w:val="24"/>
          <w:szCs w:val="24"/>
          <w:u w:val="single"/>
        </w:rPr>
        <w:t xml:space="preserve">INTRODUCTION TO AFRICANA STUDIES: </w:t>
      </w:r>
      <w:r w:rsidR="00D30C23" w:rsidRPr="00D30C23">
        <w:rPr>
          <w:rFonts w:ascii="Times New Roman" w:hAnsi="Times New Roman" w:cs="Times New Roman"/>
          <w:b/>
          <w:i/>
          <w:sz w:val="24"/>
          <w:szCs w:val="24"/>
          <w:u w:val="single"/>
        </w:rPr>
        <w:t>AFRICAN ORIGINS OF HUMANITY</w:t>
      </w:r>
    </w:p>
    <w:p w:rsidR="00C300AB" w:rsidRPr="003F5196" w:rsidRDefault="001273CB">
      <w:pPr>
        <w:rPr>
          <w:rFonts w:ascii="Times New Roman" w:hAnsi="Times New Roman" w:cs="Times New Roman"/>
          <w:sz w:val="24"/>
          <w:szCs w:val="24"/>
        </w:rPr>
      </w:pPr>
      <w:proofErr w:type="spellStart"/>
      <w:r w:rsidRPr="003F5196">
        <w:rPr>
          <w:rFonts w:ascii="Times New Roman" w:hAnsi="Times New Roman" w:cs="Times New Roman"/>
          <w:b/>
          <w:sz w:val="24"/>
          <w:szCs w:val="24"/>
        </w:rPr>
        <w:t>Cheikh</w:t>
      </w:r>
      <w:proofErr w:type="spellEnd"/>
      <w:r w:rsidRPr="003F5196">
        <w:rPr>
          <w:rFonts w:ascii="Times New Roman" w:hAnsi="Times New Roman" w:cs="Times New Roman"/>
          <w:b/>
          <w:sz w:val="24"/>
          <w:szCs w:val="24"/>
        </w:rPr>
        <w:t xml:space="preserve"> Anta </w:t>
      </w:r>
      <w:proofErr w:type="spellStart"/>
      <w:r w:rsidRPr="003F5196">
        <w:rPr>
          <w:rFonts w:ascii="Times New Roman" w:hAnsi="Times New Roman" w:cs="Times New Roman"/>
          <w:b/>
          <w:sz w:val="24"/>
          <w:szCs w:val="24"/>
        </w:rPr>
        <w:t>Diop</w:t>
      </w:r>
      <w:proofErr w:type="spellEnd"/>
      <w:r w:rsidRPr="003F5196">
        <w:rPr>
          <w:rFonts w:ascii="Times New Roman" w:hAnsi="Times New Roman" w:cs="Times New Roman"/>
          <w:sz w:val="24"/>
          <w:szCs w:val="24"/>
        </w:rPr>
        <w:t xml:space="preserve">: Senegalese genius—scientist, linguist, and historian. </w:t>
      </w:r>
      <w:r w:rsidR="00A9412A" w:rsidRPr="003F5196">
        <w:rPr>
          <w:rFonts w:ascii="Times New Roman" w:hAnsi="Times New Roman" w:cs="Times New Roman"/>
          <w:sz w:val="24"/>
          <w:szCs w:val="24"/>
        </w:rPr>
        <w:t>He was t</w:t>
      </w:r>
      <w:r w:rsidRPr="003F5196">
        <w:rPr>
          <w:rFonts w:ascii="Times New Roman" w:hAnsi="Times New Roman" w:cs="Times New Roman"/>
          <w:sz w:val="24"/>
          <w:szCs w:val="24"/>
        </w:rPr>
        <w:t xml:space="preserve">he first African scholar to suggest the African origins of humanity and also the cradle of civilization in the 1930s and 1960s. His acclaimed works, </w:t>
      </w:r>
      <w:r w:rsidRPr="003F5196">
        <w:rPr>
          <w:rFonts w:ascii="Times New Roman" w:hAnsi="Times New Roman" w:cs="Times New Roman"/>
          <w:i/>
          <w:sz w:val="24"/>
          <w:szCs w:val="24"/>
        </w:rPr>
        <w:t xml:space="preserve">The African Origins of Civilization </w:t>
      </w:r>
      <w:r w:rsidRPr="003F5196">
        <w:rPr>
          <w:rFonts w:ascii="Times New Roman" w:hAnsi="Times New Roman" w:cs="Times New Roman"/>
          <w:sz w:val="24"/>
          <w:szCs w:val="24"/>
        </w:rPr>
        <w:t xml:space="preserve">(1974), and </w:t>
      </w:r>
      <w:r w:rsidRPr="003F5196">
        <w:rPr>
          <w:rFonts w:ascii="Times New Roman" w:hAnsi="Times New Roman" w:cs="Times New Roman"/>
          <w:i/>
          <w:sz w:val="24"/>
          <w:szCs w:val="24"/>
        </w:rPr>
        <w:t>Civilization or Barbarism</w:t>
      </w:r>
      <w:r w:rsidRPr="003F5196">
        <w:rPr>
          <w:rFonts w:ascii="Times New Roman" w:hAnsi="Times New Roman" w:cs="Times New Roman"/>
          <w:sz w:val="24"/>
          <w:szCs w:val="24"/>
        </w:rPr>
        <w:t xml:space="preserve"> (1991) challenged the doctrines of racism prevalent at the time. In his doctoral dissertation at the Sorbonne, France, he argued that </w:t>
      </w:r>
      <w:r w:rsidR="00C300AB" w:rsidRPr="003F5196">
        <w:rPr>
          <w:rFonts w:ascii="Times New Roman" w:hAnsi="Times New Roman" w:cs="Times New Roman"/>
          <w:sz w:val="24"/>
          <w:szCs w:val="24"/>
        </w:rPr>
        <w:t xml:space="preserve">Africa was not only the home of humanity and civilization but that Europe has “stolen” or “distorted” much of the African historical and anthropological records. Racist science at that time created a wave of intellectual resistance. This would seek to silent </w:t>
      </w:r>
      <w:proofErr w:type="spellStart"/>
      <w:r w:rsidR="00C300AB" w:rsidRPr="003F5196">
        <w:rPr>
          <w:rFonts w:ascii="Times New Roman" w:hAnsi="Times New Roman" w:cs="Times New Roman"/>
          <w:sz w:val="24"/>
          <w:szCs w:val="24"/>
        </w:rPr>
        <w:t>Diop</w:t>
      </w:r>
      <w:proofErr w:type="spellEnd"/>
      <w:r w:rsidR="00C300AB" w:rsidRPr="003F5196">
        <w:rPr>
          <w:rFonts w:ascii="Times New Roman" w:hAnsi="Times New Roman" w:cs="Times New Roman"/>
          <w:sz w:val="24"/>
          <w:szCs w:val="24"/>
        </w:rPr>
        <w:t xml:space="preserve"> for a long time—</w:t>
      </w:r>
      <w:r w:rsidR="00C300AB" w:rsidRPr="003F5196">
        <w:rPr>
          <w:rFonts w:ascii="Times New Roman" w:hAnsi="Times New Roman" w:cs="Times New Roman"/>
          <w:b/>
          <w:sz w:val="24"/>
          <w:szCs w:val="24"/>
        </w:rPr>
        <w:t>Note</w:t>
      </w:r>
      <w:r w:rsidR="00C300AB" w:rsidRPr="003F5196">
        <w:rPr>
          <w:rFonts w:ascii="Times New Roman" w:hAnsi="Times New Roman" w:cs="Times New Roman"/>
          <w:sz w:val="24"/>
          <w:szCs w:val="24"/>
        </w:rPr>
        <w:t xml:space="preserve"> </w:t>
      </w:r>
      <w:r w:rsidR="00A9412A" w:rsidRPr="003F5196">
        <w:rPr>
          <w:rFonts w:ascii="Times New Roman" w:hAnsi="Times New Roman" w:cs="Times New Roman"/>
          <w:sz w:val="24"/>
          <w:szCs w:val="24"/>
        </w:rPr>
        <w:t xml:space="preserve">the role of </w:t>
      </w:r>
      <w:r w:rsidR="00C300AB" w:rsidRPr="003F5196">
        <w:rPr>
          <w:rFonts w:ascii="Times New Roman" w:hAnsi="Times New Roman" w:cs="Times New Roman"/>
          <w:sz w:val="24"/>
          <w:szCs w:val="24"/>
        </w:rPr>
        <w:t>France and the work of naturalists and anatomists who performed experiments with African female genitalia in the 19</w:t>
      </w:r>
      <w:r w:rsidR="00C300AB" w:rsidRPr="003F5196">
        <w:rPr>
          <w:rFonts w:ascii="Times New Roman" w:hAnsi="Times New Roman" w:cs="Times New Roman"/>
          <w:sz w:val="24"/>
          <w:szCs w:val="24"/>
          <w:vertAlign w:val="superscript"/>
        </w:rPr>
        <w:t>th</w:t>
      </w:r>
      <w:r w:rsidR="00C300AB" w:rsidRPr="003F5196">
        <w:rPr>
          <w:rFonts w:ascii="Times New Roman" w:hAnsi="Times New Roman" w:cs="Times New Roman"/>
          <w:sz w:val="24"/>
          <w:szCs w:val="24"/>
        </w:rPr>
        <w:t xml:space="preserve"> century</w:t>
      </w:r>
      <w:r w:rsidR="00A9412A" w:rsidRPr="003F5196">
        <w:rPr>
          <w:rFonts w:ascii="Times New Roman" w:hAnsi="Times New Roman" w:cs="Times New Roman"/>
          <w:sz w:val="24"/>
          <w:szCs w:val="24"/>
        </w:rPr>
        <w:t xml:space="preserve"> [Sarah </w:t>
      </w:r>
      <w:proofErr w:type="spellStart"/>
      <w:r w:rsidR="00A9412A" w:rsidRPr="003F5196">
        <w:rPr>
          <w:rFonts w:ascii="Times New Roman" w:hAnsi="Times New Roman" w:cs="Times New Roman"/>
          <w:sz w:val="24"/>
          <w:szCs w:val="24"/>
        </w:rPr>
        <w:t>Bartman</w:t>
      </w:r>
      <w:proofErr w:type="spellEnd"/>
      <w:r w:rsidR="00A9412A" w:rsidRPr="003F5196">
        <w:rPr>
          <w:rFonts w:ascii="Times New Roman" w:hAnsi="Times New Roman" w:cs="Times New Roman"/>
          <w:sz w:val="24"/>
          <w:szCs w:val="24"/>
        </w:rPr>
        <w:t xml:space="preserve">, the </w:t>
      </w:r>
      <w:proofErr w:type="spellStart"/>
      <w:r w:rsidR="00A9412A" w:rsidRPr="003F5196">
        <w:rPr>
          <w:rFonts w:ascii="Times New Roman" w:hAnsi="Times New Roman" w:cs="Times New Roman"/>
          <w:sz w:val="24"/>
          <w:szCs w:val="24"/>
        </w:rPr>
        <w:t>Hottentos</w:t>
      </w:r>
      <w:proofErr w:type="spellEnd"/>
      <w:r w:rsidR="00A9412A" w:rsidRPr="003F5196">
        <w:rPr>
          <w:rFonts w:ascii="Times New Roman" w:hAnsi="Times New Roman" w:cs="Times New Roman"/>
          <w:sz w:val="24"/>
          <w:szCs w:val="24"/>
        </w:rPr>
        <w:t xml:space="preserve"> Venus Story]</w:t>
      </w:r>
    </w:p>
    <w:p w:rsidR="00C300AB" w:rsidRPr="003F5196" w:rsidRDefault="00C300AB">
      <w:pPr>
        <w:rPr>
          <w:rFonts w:ascii="Times New Roman" w:hAnsi="Times New Roman" w:cs="Times New Roman"/>
          <w:sz w:val="24"/>
          <w:szCs w:val="24"/>
        </w:rPr>
      </w:pPr>
      <w:r w:rsidRPr="003F5196">
        <w:rPr>
          <w:rFonts w:ascii="Times New Roman" w:hAnsi="Times New Roman" w:cs="Times New Roman"/>
          <w:sz w:val="24"/>
          <w:szCs w:val="24"/>
        </w:rPr>
        <w:t xml:space="preserve">A host of other scholars including Martin Bernal, </w:t>
      </w:r>
      <w:proofErr w:type="spellStart"/>
      <w:r w:rsidRPr="003F5196">
        <w:rPr>
          <w:rFonts w:ascii="Times New Roman" w:hAnsi="Times New Roman" w:cs="Times New Roman"/>
          <w:sz w:val="24"/>
          <w:szCs w:val="24"/>
        </w:rPr>
        <w:t>Theophile</w:t>
      </w:r>
      <w:proofErr w:type="spellEnd"/>
      <w:r w:rsidRPr="003F5196">
        <w:rPr>
          <w:rFonts w:ascii="Times New Roman" w:hAnsi="Times New Roman" w:cs="Times New Roman"/>
          <w:sz w:val="24"/>
          <w:szCs w:val="24"/>
        </w:rPr>
        <w:t xml:space="preserve"> </w:t>
      </w:r>
      <w:proofErr w:type="spellStart"/>
      <w:r w:rsidRPr="003F5196">
        <w:rPr>
          <w:rFonts w:ascii="Times New Roman" w:hAnsi="Times New Roman" w:cs="Times New Roman"/>
          <w:sz w:val="24"/>
          <w:szCs w:val="24"/>
        </w:rPr>
        <w:t>Obenga</w:t>
      </w:r>
      <w:proofErr w:type="spellEnd"/>
      <w:r w:rsidRPr="003F5196">
        <w:rPr>
          <w:rFonts w:ascii="Times New Roman" w:hAnsi="Times New Roman" w:cs="Times New Roman"/>
          <w:sz w:val="24"/>
          <w:szCs w:val="24"/>
        </w:rPr>
        <w:t xml:space="preserve">, and Basil Davidson revived </w:t>
      </w:r>
      <w:proofErr w:type="spellStart"/>
      <w:r w:rsidRPr="003F5196">
        <w:rPr>
          <w:rFonts w:ascii="Times New Roman" w:hAnsi="Times New Roman" w:cs="Times New Roman"/>
          <w:sz w:val="24"/>
          <w:szCs w:val="24"/>
        </w:rPr>
        <w:t>Diop’s</w:t>
      </w:r>
      <w:proofErr w:type="spellEnd"/>
      <w:r w:rsidRPr="003F5196">
        <w:rPr>
          <w:rFonts w:ascii="Times New Roman" w:hAnsi="Times New Roman" w:cs="Times New Roman"/>
          <w:sz w:val="24"/>
          <w:szCs w:val="24"/>
        </w:rPr>
        <w:t xml:space="preserve"> thesis and even opined further that Africa is not only the home of all living humanity; it is also the source of many of the technological innovations that laid the foundation for modern industrial and informational societies.</w:t>
      </w:r>
    </w:p>
    <w:p w:rsidR="00F601B2" w:rsidRPr="003F5196" w:rsidRDefault="00C300AB">
      <w:pPr>
        <w:rPr>
          <w:rFonts w:ascii="Times New Roman" w:hAnsi="Times New Roman" w:cs="Times New Roman"/>
          <w:sz w:val="24"/>
          <w:szCs w:val="24"/>
        </w:rPr>
      </w:pPr>
      <w:r w:rsidRPr="003F5196">
        <w:rPr>
          <w:rFonts w:ascii="Times New Roman" w:hAnsi="Times New Roman" w:cs="Times New Roman"/>
          <w:b/>
          <w:sz w:val="24"/>
          <w:szCs w:val="24"/>
        </w:rPr>
        <w:t xml:space="preserve">Documentary Evidence: </w:t>
      </w:r>
      <w:r w:rsidRPr="003F5196">
        <w:rPr>
          <w:rFonts w:ascii="Times New Roman" w:hAnsi="Times New Roman" w:cs="Times New Roman"/>
          <w:i/>
          <w:sz w:val="24"/>
          <w:szCs w:val="24"/>
        </w:rPr>
        <w:t>Prehistory</w:t>
      </w:r>
      <w:r w:rsidRPr="003F5196">
        <w:rPr>
          <w:rFonts w:ascii="Times New Roman" w:hAnsi="Times New Roman" w:cs="Times New Roman"/>
          <w:sz w:val="24"/>
          <w:szCs w:val="24"/>
        </w:rPr>
        <w:t xml:space="preserve"> is a term used to refer to the time before the availability of writing records. </w:t>
      </w:r>
      <w:r w:rsidR="00E54BFD" w:rsidRPr="003F5196">
        <w:rPr>
          <w:rFonts w:ascii="Times New Roman" w:hAnsi="Times New Roman" w:cs="Times New Roman"/>
          <w:sz w:val="24"/>
          <w:szCs w:val="24"/>
        </w:rPr>
        <w:t xml:space="preserve">Fossilized bones and stone tools have enabled scientists to recover information to support plausible arguments for African origin. Modern science can now date these fossils with highly developed techniques such as Carbon 14 to approximate their age. </w:t>
      </w:r>
      <w:proofErr w:type="spellStart"/>
      <w:r w:rsidR="00E54BFD" w:rsidRPr="003F5196">
        <w:rPr>
          <w:rFonts w:ascii="Times New Roman" w:hAnsi="Times New Roman" w:cs="Times New Roman"/>
          <w:sz w:val="24"/>
          <w:szCs w:val="24"/>
        </w:rPr>
        <w:t>Molefi</w:t>
      </w:r>
      <w:proofErr w:type="spellEnd"/>
      <w:r w:rsidR="00E54BFD" w:rsidRPr="003F5196">
        <w:rPr>
          <w:rFonts w:ascii="Times New Roman" w:hAnsi="Times New Roman" w:cs="Times New Roman"/>
          <w:sz w:val="24"/>
          <w:szCs w:val="24"/>
        </w:rPr>
        <w:t xml:space="preserve"> </w:t>
      </w:r>
      <w:proofErr w:type="spellStart"/>
      <w:r w:rsidR="00E54BFD" w:rsidRPr="003F5196">
        <w:rPr>
          <w:rFonts w:ascii="Times New Roman" w:hAnsi="Times New Roman" w:cs="Times New Roman"/>
          <w:sz w:val="24"/>
          <w:szCs w:val="24"/>
        </w:rPr>
        <w:t>Kete</w:t>
      </w:r>
      <w:proofErr w:type="spellEnd"/>
      <w:r w:rsidR="00E54BFD" w:rsidRPr="003F5196">
        <w:rPr>
          <w:rFonts w:ascii="Times New Roman" w:hAnsi="Times New Roman" w:cs="Times New Roman"/>
          <w:sz w:val="24"/>
          <w:szCs w:val="24"/>
        </w:rPr>
        <w:t xml:space="preserve"> Asante has described Carbon 14 as “an atomic clock that be used for dating purposes because it is based on the radioactive decay of the isotope carbob-14, which has a half-life of 5730 years” (2007:10). This method become handy in the examination of </w:t>
      </w:r>
      <w:r w:rsidR="00F601B2" w:rsidRPr="003F5196">
        <w:rPr>
          <w:rFonts w:ascii="Times New Roman" w:hAnsi="Times New Roman" w:cs="Times New Roman"/>
          <w:sz w:val="24"/>
          <w:szCs w:val="24"/>
        </w:rPr>
        <w:t xml:space="preserve">samples collected from strata in Olduvai Gorge, East Africa, which enveloped the fossil remains of </w:t>
      </w:r>
      <w:proofErr w:type="spellStart"/>
      <w:r w:rsidR="00F601B2" w:rsidRPr="003F5196">
        <w:rPr>
          <w:rFonts w:ascii="Times New Roman" w:hAnsi="Times New Roman" w:cs="Times New Roman"/>
          <w:i/>
          <w:sz w:val="24"/>
          <w:szCs w:val="24"/>
        </w:rPr>
        <w:t>Zinjanthropus</w:t>
      </w:r>
      <w:proofErr w:type="spellEnd"/>
      <w:r w:rsidR="00F601B2" w:rsidRPr="003F5196">
        <w:rPr>
          <w:rFonts w:ascii="Times New Roman" w:hAnsi="Times New Roman" w:cs="Times New Roman"/>
          <w:i/>
          <w:sz w:val="24"/>
          <w:szCs w:val="24"/>
        </w:rPr>
        <w:t xml:space="preserve"> </w:t>
      </w:r>
      <w:r w:rsidR="00F601B2" w:rsidRPr="003F5196">
        <w:rPr>
          <w:rFonts w:ascii="Times New Roman" w:hAnsi="Times New Roman" w:cs="Times New Roman"/>
          <w:sz w:val="24"/>
          <w:szCs w:val="24"/>
        </w:rPr>
        <w:t xml:space="preserve">and </w:t>
      </w:r>
      <w:r w:rsidR="00F601B2" w:rsidRPr="003F5196">
        <w:rPr>
          <w:rFonts w:ascii="Times New Roman" w:hAnsi="Times New Roman" w:cs="Times New Roman"/>
          <w:i/>
          <w:sz w:val="24"/>
          <w:szCs w:val="24"/>
        </w:rPr>
        <w:t xml:space="preserve">Homo </w:t>
      </w:r>
      <w:proofErr w:type="spellStart"/>
      <w:r w:rsidR="00F601B2" w:rsidRPr="003F5196">
        <w:rPr>
          <w:rFonts w:ascii="Times New Roman" w:hAnsi="Times New Roman" w:cs="Times New Roman"/>
          <w:i/>
          <w:sz w:val="24"/>
          <w:szCs w:val="24"/>
        </w:rPr>
        <w:t>habilis</w:t>
      </w:r>
      <w:proofErr w:type="spellEnd"/>
      <w:r w:rsidR="00F601B2" w:rsidRPr="003F5196">
        <w:rPr>
          <w:rFonts w:ascii="Times New Roman" w:hAnsi="Times New Roman" w:cs="Times New Roman"/>
          <w:sz w:val="24"/>
          <w:szCs w:val="24"/>
        </w:rPr>
        <w:t>, thought to be precursors to humans, to discover their age</w:t>
      </w:r>
      <w:r w:rsidR="005328EA" w:rsidRPr="003F5196">
        <w:rPr>
          <w:rFonts w:ascii="Times New Roman" w:hAnsi="Times New Roman" w:cs="Times New Roman"/>
          <w:sz w:val="24"/>
          <w:szCs w:val="24"/>
        </w:rPr>
        <w:t xml:space="preserve"> (See Gate’s documentary, </w:t>
      </w:r>
      <w:r w:rsidR="005328EA" w:rsidRPr="003F5196">
        <w:rPr>
          <w:rFonts w:ascii="Times New Roman" w:hAnsi="Times New Roman" w:cs="Times New Roman"/>
          <w:i/>
          <w:sz w:val="24"/>
          <w:szCs w:val="24"/>
        </w:rPr>
        <w:t>Lost Cities of the South</w:t>
      </w:r>
      <w:r w:rsidR="005328EA" w:rsidRPr="003F5196">
        <w:rPr>
          <w:rFonts w:ascii="Times New Roman" w:hAnsi="Times New Roman" w:cs="Times New Roman"/>
          <w:sz w:val="24"/>
          <w:szCs w:val="24"/>
        </w:rPr>
        <w:t>, PBS Series, “Wonders of the African World</w:t>
      </w:r>
      <w:r w:rsidR="003F77BE">
        <w:rPr>
          <w:rFonts w:ascii="Times New Roman" w:hAnsi="Times New Roman" w:cs="Times New Roman"/>
          <w:sz w:val="24"/>
          <w:szCs w:val="24"/>
        </w:rPr>
        <w:t>”</w:t>
      </w:r>
      <w:r w:rsidR="005328EA" w:rsidRPr="003F5196">
        <w:rPr>
          <w:rFonts w:ascii="Times New Roman" w:hAnsi="Times New Roman" w:cs="Times New Roman"/>
          <w:sz w:val="24"/>
          <w:szCs w:val="24"/>
        </w:rPr>
        <w:t>, 2004)</w:t>
      </w:r>
      <w:r w:rsidR="00F601B2" w:rsidRPr="003F5196">
        <w:rPr>
          <w:rFonts w:ascii="Times New Roman" w:hAnsi="Times New Roman" w:cs="Times New Roman"/>
          <w:sz w:val="24"/>
          <w:szCs w:val="24"/>
        </w:rPr>
        <w:t>.</w:t>
      </w:r>
    </w:p>
    <w:p w:rsidR="00237128" w:rsidRPr="003F5196" w:rsidRDefault="00F601B2">
      <w:pPr>
        <w:rPr>
          <w:rFonts w:ascii="Times New Roman" w:hAnsi="Times New Roman" w:cs="Times New Roman"/>
          <w:sz w:val="24"/>
          <w:szCs w:val="24"/>
        </w:rPr>
      </w:pPr>
      <w:r w:rsidRPr="003F5196">
        <w:rPr>
          <w:rFonts w:ascii="Times New Roman" w:hAnsi="Times New Roman" w:cs="Times New Roman"/>
          <w:sz w:val="24"/>
          <w:szCs w:val="24"/>
        </w:rPr>
        <w:t>Modern humans belong to what scientist</w:t>
      </w:r>
      <w:r w:rsidR="00967953" w:rsidRPr="003F5196">
        <w:rPr>
          <w:rFonts w:ascii="Times New Roman" w:hAnsi="Times New Roman" w:cs="Times New Roman"/>
          <w:sz w:val="24"/>
          <w:szCs w:val="24"/>
        </w:rPr>
        <w:t>s</w:t>
      </w:r>
      <w:r w:rsidRPr="003F5196">
        <w:rPr>
          <w:rFonts w:ascii="Times New Roman" w:hAnsi="Times New Roman" w:cs="Times New Roman"/>
          <w:sz w:val="24"/>
          <w:szCs w:val="24"/>
        </w:rPr>
        <w:t xml:space="preserve"> have referred to </w:t>
      </w:r>
      <w:r w:rsidR="00967953" w:rsidRPr="003F5196">
        <w:rPr>
          <w:rFonts w:ascii="Times New Roman" w:hAnsi="Times New Roman" w:cs="Times New Roman"/>
          <w:sz w:val="24"/>
          <w:szCs w:val="24"/>
        </w:rPr>
        <w:t xml:space="preserve">as the primate family of </w:t>
      </w:r>
      <w:r w:rsidR="00967953" w:rsidRPr="003F5196">
        <w:rPr>
          <w:rFonts w:ascii="Times New Roman" w:hAnsi="Times New Roman" w:cs="Times New Roman"/>
          <w:i/>
          <w:sz w:val="24"/>
          <w:szCs w:val="24"/>
        </w:rPr>
        <w:t>hominids</w:t>
      </w:r>
      <w:r w:rsidR="00967953" w:rsidRPr="003F5196">
        <w:rPr>
          <w:rFonts w:ascii="Times New Roman" w:hAnsi="Times New Roman" w:cs="Times New Roman"/>
          <w:sz w:val="24"/>
          <w:szCs w:val="24"/>
        </w:rPr>
        <w:t xml:space="preserve">. This is a biological term meaning “human” or human-like creatures </w:t>
      </w:r>
      <w:proofErr w:type="gramStart"/>
      <w:r w:rsidR="00967953" w:rsidRPr="003F5196">
        <w:rPr>
          <w:rFonts w:ascii="Times New Roman" w:hAnsi="Times New Roman" w:cs="Times New Roman"/>
          <w:sz w:val="24"/>
          <w:szCs w:val="24"/>
        </w:rPr>
        <w:t>who</w:t>
      </w:r>
      <w:proofErr w:type="gramEnd"/>
      <w:r w:rsidR="00967953" w:rsidRPr="003F5196">
        <w:rPr>
          <w:rFonts w:ascii="Times New Roman" w:hAnsi="Times New Roman" w:cs="Times New Roman"/>
          <w:sz w:val="24"/>
          <w:szCs w:val="24"/>
        </w:rPr>
        <w:t xml:space="preserve"> walk upright on two legs and have enlarged brains. Scientific evidence points to modern humans as the only remaining hominid. Earliest primates such as the chimpanzee, the ape, and the gorilla called </w:t>
      </w:r>
      <w:proofErr w:type="spellStart"/>
      <w:r w:rsidR="00967953" w:rsidRPr="003F5196">
        <w:rPr>
          <w:rFonts w:ascii="Times New Roman" w:hAnsi="Times New Roman" w:cs="Times New Roman"/>
          <w:i/>
          <w:sz w:val="24"/>
          <w:szCs w:val="24"/>
        </w:rPr>
        <w:t>pongids</w:t>
      </w:r>
      <w:proofErr w:type="spellEnd"/>
      <w:r w:rsidR="00967953" w:rsidRPr="003F5196">
        <w:rPr>
          <w:rFonts w:ascii="Times New Roman" w:hAnsi="Times New Roman" w:cs="Times New Roman"/>
          <w:sz w:val="24"/>
          <w:szCs w:val="24"/>
        </w:rPr>
        <w:t xml:space="preserve">—separated from the group that became hominids. </w:t>
      </w:r>
      <w:r w:rsidR="00237128" w:rsidRPr="003F5196">
        <w:rPr>
          <w:rFonts w:ascii="Times New Roman" w:hAnsi="Times New Roman" w:cs="Times New Roman"/>
          <w:sz w:val="24"/>
          <w:szCs w:val="24"/>
        </w:rPr>
        <w:t>Scientists now conclude through DNA that modern humans share 99% of the same DNA as chimpanzees.</w:t>
      </w:r>
    </w:p>
    <w:p w:rsidR="00FE01D9" w:rsidRPr="003F5196" w:rsidRDefault="00237128">
      <w:pPr>
        <w:rPr>
          <w:rFonts w:ascii="Times New Roman" w:hAnsi="Times New Roman" w:cs="Times New Roman"/>
          <w:i/>
          <w:sz w:val="24"/>
          <w:szCs w:val="24"/>
        </w:rPr>
      </w:pPr>
      <w:r w:rsidRPr="003F5196">
        <w:rPr>
          <w:rFonts w:ascii="Times New Roman" w:hAnsi="Times New Roman" w:cs="Times New Roman"/>
          <w:sz w:val="24"/>
          <w:szCs w:val="24"/>
        </w:rPr>
        <w:t xml:space="preserve">Archaeological as well as biological research since the 1920s have honed in the African connection with surgical precision. 1n 1925 South African archaeologist Raymond Dart offered a breakthrough when he discovered the buried skull of a six-year-old </w:t>
      </w:r>
      <w:r w:rsidR="00F95E3C" w:rsidRPr="003F5196">
        <w:rPr>
          <w:rFonts w:ascii="Times New Roman" w:hAnsi="Times New Roman" w:cs="Times New Roman"/>
          <w:sz w:val="24"/>
          <w:szCs w:val="24"/>
        </w:rPr>
        <w:t xml:space="preserve">creature </w:t>
      </w:r>
      <w:r w:rsidRPr="003F5196">
        <w:rPr>
          <w:rFonts w:ascii="Times New Roman" w:hAnsi="Times New Roman" w:cs="Times New Roman"/>
          <w:sz w:val="24"/>
          <w:szCs w:val="24"/>
        </w:rPr>
        <w:t>in a limestone cave in South Africa (See Jackson 1998:42-44; Walker</w:t>
      </w:r>
      <w:r w:rsidR="00F95E3C" w:rsidRPr="003F5196">
        <w:rPr>
          <w:rFonts w:ascii="Times New Roman" w:hAnsi="Times New Roman" w:cs="Times New Roman"/>
          <w:sz w:val="24"/>
          <w:szCs w:val="24"/>
        </w:rPr>
        <w:t xml:space="preserve">, E. A., </w:t>
      </w:r>
      <w:r w:rsidR="00F95E3C" w:rsidRPr="003F5196">
        <w:rPr>
          <w:rFonts w:ascii="Times New Roman" w:hAnsi="Times New Roman" w:cs="Times New Roman"/>
          <w:i/>
          <w:sz w:val="24"/>
          <w:szCs w:val="24"/>
        </w:rPr>
        <w:t>History of Sothern Africa</w:t>
      </w:r>
      <w:r w:rsidRPr="003F5196">
        <w:rPr>
          <w:rFonts w:ascii="Times New Roman" w:hAnsi="Times New Roman" w:cs="Times New Roman"/>
          <w:sz w:val="24"/>
          <w:szCs w:val="24"/>
        </w:rPr>
        <w:t xml:space="preserve"> 1957</w:t>
      </w:r>
      <w:r w:rsidR="00F95E3C" w:rsidRPr="003F5196">
        <w:rPr>
          <w:rFonts w:ascii="Times New Roman" w:hAnsi="Times New Roman" w:cs="Times New Roman"/>
          <w:sz w:val="24"/>
          <w:szCs w:val="24"/>
        </w:rPr>
        <w:t xml:space="preserve">. Dart named this cave creature </w:t>
      </w:r>
      <w:r w:rsidR="00F95E3C" w:rsidRPr="003F5196">
        <w:rPr>
          <w:rFonts w:ascii="Times New Roman" w:hAnsi="Times New Roman" w:cs="Times New Roman"/>
          <w:i/>
          <w:sz w:val="24"/>
          <w:szCs w:val="24"/>
        </w:rPr>
        <w:t>Australopithecus</w:t>
      </w:r>
      <w:r w:rsidR="00F95E3C" w:rsidRPr="003F5196">
        <w:rPr>
          <w:rFonts w:ascii="Times New Roman" w:hAnsi="Times New Roman" w:cs="Times New Roman"/>
          <w:sz w:val="24"/>
          <w:szCs w:val="24"/>
        </w:rPr>
        <w:t xml:space="preserve"> or Southern Ape). Other finds followed, including one in East Africa particularly Olduvai Gorge, the Great Rift Valley in central Kenya and the Lake </w:t>
      </w:r>
      <w:r w:rsidR="00F95E3C" w:rsidRPr="003F5196">
        <w:rPr>
          <w:rFonts w:ascii="Times New Roman" w:hAnsi="Times New Roman" w:cs="Times New Roman"/>
          <w:sz w:val="24"/>
          <w:szCs w:val="24"/>
        </w:rPr>
        <w:lastRenderedPageBreak/>
        <w:t xml:space="preserve">Turkana area in Kenya, as well as the </w:t>
      </w:r>
      <w:proofErr w:type="spellStart"/>
      <w:r w:rsidR="00F95E3C" w:rsidRPr="003F5196">
        <w:rPr>
          <w:rFonts w:ascii="Times New Roman" w:hAnsi="Times New Roman" w:cs="Times New Roman"/>
          <w:sz w:val="24"/>
          <w:szCs w:val="24"/>
        </w:rPr>
        <w:t>Omo</w:t>
      </w:r>
      <w:proofErr w:type="spellEnd"/>
      <w:r w:rsidR="00F95E3C" w:rsidRPr="003F5196">
        <w:rPr>
          <w:rFonts w:ascii="Times New Roman" w:hAnsi="Times New Roman" w:cs="Times New Roman"/>
          <w:sz w:val="24"/>
          <w:szCs w:val="24"/>
        </w:rPr>
        <w:t xml:space="preserve"> River valley in Ethiopia. Richard Leakey followed these leads with his finding of “Skull 1470” near East Turkana in Kenya which looked quite human. This was followed by a 1975 discovery of </w:t>
      </w:r>
      <w:r w:rsidR="0043056F" w:rsidRPr="003F5196">
        <w:rPr>
          <w:rFonts w:ascii="Times New Roman" w:hAnsi="Times New Roman" w:cs="Times New Roman"/>
          <w:sz w:val="24"/>
          <w:szCs w:val="24"/>
        </w:rPr>
        <w:t xml:space="preserve">the remains of an Australopithecine group of thirteen adults and children near </w:t>
      </w:r>
      <w:proofErr w:type="spellStart"/>
      <w:r w:rsidR="0043056F" w:rsidRPr="003F5196">
        <w:rPr>
          <w:rFonts w:ascii="Times New Roman" w:hAnsi="Times New Roman" w:cs="Times New Roman"/>
          <w:sz w:val="24"/>
          <w:szCs w:val="24"/>
        </w:rPr>
        <w:t>Hadar</w:t>
      </w:r>
      <w:proofErr w:type="spellEnd"/>
      <w:r w:rsidR="0043056F" w:rsidRPr="003F5196">
        <w:rPr>
          <w:rFonts w:ascii="Times New Roman" w:hAnsi="Times New Roman" w:cs="Times New Roman"/>
          <w:sz w:val="24"/>
          <w:szCs w:val="24"/>
        </w:rPr>
        <w:t xml:space="preserve"> in Ethiopia. Furthermore in 1976 human footprints were discovered close to an extinct volcano near Olduvai. Species of primates were also unearthed in the Egyptian Nile valley—the earliest ancestors of hominids and </w:t>
      </w:r>
      <w:proofErr w:type="spellStart"/>
      <w:r w:rsidR="0043056F" w:rsidRPr="003F5196">
        <w:rPr>
          <w:rFonts w:ascii="Times New Roman" w:hAnsi="Times New Roman" w:cs="Times New Roman"/>
          <w:sz w:val="24"/>
          <w:szCs w:val="24"/>
        </w:rPr>
        <w:t>pongids</w:t>
      </w:r>
      <w:proofErr w:type="spellEnd"/>
      <w:r w:rsidR="0043056F" w:rsidRPr="003F5196">
        <w:rPr>
          <w:rFonts w:ascii="Times New Roman" w:hAnsi="Times New Roman" w:cs="Times New Roman"/>
          <w:sz w:val="24"/>
          <w:szCs w:val="24"/>
        </w:rPr>
        <w:t xml:space="preserve"> now called </w:t>
      </w:r>
      <w:proofErr w:type="spellStart"/>
      <w:r w:rsidR="0043056F" w:rsidRPr="003F5196">
        <w:rPr>
          <w:rFonts w:ascii="Times New Roman" w:hAnsi="Times New Roman" w:cs="Times New Roman"/>
          <w:sz w:val="24"/>
          <w:szCs w:val="24"/>
        </w:rPr>
        <w:t>Aegyptopithecus</w:t>
      </w:r>
      <w:proofErr w:type="spellEnd"/>
      <w:r w:rsidR="0043056F" w:rsidRPr="003F5196">
        <w:rPr>
          <w:rFonts w:ascii="Times New Roman" w:hAnsi="Times New Roman" w:cs="Times New Roman"/>
          <w:sz w:val="24"/>
          <w:szCs w:val="24"/>
        </w:rPr>
        <w:t xml:space="preserve"> dated 30 million years ago. In 2002 scientists discovered </w:t>
      </w:r>
      <w:proofErr w:type="spellStart"/>
      <w:r w:rsidR="0043056F" w:rsidRPr="003F5196">
        <w:rPr>
          <w:rFonts w:ascii="Times New Roman" w:hAnsi="Times New Roman" w:cs="Times New Roman"/>
          <w:i/>
          <w:sz w:val="24"/>
          <w:szCs w:val="24"/>
        </w:rPr>
        <w:t>Sahelanthropus</w:t>
      </w:r>
      <w:proofErr w:type="spellEnd"/>
      <w:r w:rsidR="0043056F" w:rsidRPr="003F5196">
        <w:rPr>
          <w:rFonts w:ascii="Times New Roman" w:hAnsi="Times New Roman" w:cs="Times New Roman"/>
          <w:i/>
          <w:sz w:val="24"/>
          <w:szCs w:val="24"/>
        </w:rPr>
        <w:t xml:space="preserve"> </w:t>
      </w:r>
      <w:proofErr w:type="spellStart"/>
      <w:r w:rsidR="0043056F" w:rsidRPr="003F5196">
        <w:rPr>
          <w:rFonts w:ascii="Times New Roman" w:hAnsi="Times New Roman" w:cs="Times New Roman"/>
          <w:i/>
          <w:sz w:val="24"/>
          <w:szCs w:val="24"/>
        </w:rPr>
        <w:t>tchadensis</w:t>
      </w:r>
      <w:proofErr w:type="spellEnd"/>
      <w:r w:rsidR="0043056F" w:rsidRPr="003F5196">
        <w:rPr>
          <w:rFonts w:ascii="Times New Roman" w:hAnsi="Times New Roman" w:cs="Times New Roman"/>
          <w:sz w:val="24"/>
          <w:szCs w:val="24"/>
        </w:rPr>
        <w:t xml:space="preserve"> in Chad</w:t>
      </w:r>
      <w:r w:rsidR="0043056F" w:rsidRPr="003F5196">
        <w:rPr>
          <w:rFonts w:ascii="Times New Roman" w:hAnsi="Times New Roman" w:cs="Times New Roman"/>
          <w:i/>
          <w:sz w:val="24"/>
          <w:szCs w:val="24"/>
        </w:rPr>
        <w:t xml:space="preserve">. </w:t>
      </w:r>
      <w:r w:rsidR="00D824D0" w:rsidRPr="003F5196">
        <w:rPr>
          <w:rFonts w:ascii="Times New Roman" w:hAnsi="Times New Roman" w:cs="Times New Roman"/>
          <w:sz w:val="24"/>
          <w:szCs w:val="24"/>
        </w:rPr>
        <w:t>But the most celebrated of all these discoveries in Africa was that o</w:t>
      </w:r>
      <w:r w:rsidR="00A9412A" w:rsidRPr="003F5196">
        <w:rPr>
          <w:rFonts w:ascii="Times New Roman" w:hAnsi="Times New Roman" w:cs="Times New Roman"/>
          <w:sz w:val="24"/>
          <w:szCs w:val="24"/>
        </w:rPr>
        <w:t>f</w:t>
      </w:r>
      <w:r w:rsidR="00D824D0" w:rsidRPr="003F5196">
        <w:rPr>
          <w:rFonts w:ascii="Times New Roman" w:hAnsi="Times New Roman" w:cs="Times New Roman"/>
          <w:sz w:val="24"/>
          <w:szCs w:val="24"/>
        </w:rPr>
        <w:t xml:space="preserve"> </w:t>
      </w:r>
      <w:proofErr w:type="spellStart"/>
      <w:r w:rsidR="00D824D0" w:rsidRPr="003F5196">
        <w:rPr>
          <w:rFonts w:ascii="Times New Roman" w:hAnsi="Times New Roman" w:cs="Times New Roman"/>
          <w:i/>
          <w:sz w:val="24"/>
          <w:szCs w:val="24"/>
        </w:rPr>
        <w:t>Dinqnesh</w:t>
      </w:r>
      <w:proofErr w:type="spellEnd"/>
      <w:r w:rsidR="00D824D0" w:rsidRPr="003F5196">
        <w:rPr>
          <w:rFonts w:ascii="Times New Roman" w:hAnsi="Times New Roman" w:cs="Times New Roman"/>
          <w:sz w:val="24"/>
          <w:szCs w:val="24"/>
        </w:rPr>
        <w:t xml:space="preserve"> called </w:t>
      </w:r>
      <w:r w:rsidR="00D824D0" w:rsidRPr="003F5196">
        <w:rPr>
          <w:rFonts w:ascii="Times New Roman" w:hAnsi="Times New Roman" w:cs="Times New Roman"/>
          <w:i/>
          <w:sz w:val="24"/>
          <w:szCs w:val="24"/>
        </w:rPr>
        <w:t>Lucy</w:t>
      </w:r>
      <w:r w:rsidR="00D824D0" w:rsidRPr="003F5196">
        <w:rPr>
          <w:rFonts w:ascii="Times New Roman" w:hAnsi="Times New Roman" w:cs="Times New Roman"/>
          <w:sz w:val="24"/>
          <w:szCs w:val="24"/>
        </w:rPr>
        <w:t xml:space="preserve"> by American researchers. This was the work of Maurice </w:t>
      </w:r>
      <w:proofErr w:type="spellStart"/>
      <w:r w:rsidR="00D824D0" w:rsidRPr="003F5196">
        <w:rPr>
          <w:rFonts w:ascii="Times New Roman" w:hAnsi="Times New Roman" w:cs="Times New Roman"/>
          <w:sz w:val="24"/>
          <w:szCs w:val="24"/>
        </w:rPr>
        <w:t>Taieb</w:t>
      </w:r>
      <w:proofErr w:type="spellEnd"/>
      <w:r w:rsidR="00D824D0" w:rsidRPr="003F5196">
        <w:rPr>
          <w:rFonts w:ascii="Times New Roman" w:hAnsi="Times New Roman" w:cs="Times New Roman"/>
          <w:sz w:val="24"/>
          <w:szCs w:val="24"/>
        </w:rPr>
        <w:t xml:space="preserve"> and Donal</w:t>
      </w:r>
      <w:r w:rsidR="005328EA" w:rsidRPr="003F5196">
        <w:rPr>
          <w:rFonts w:ascii="Times New Roman" w:hAnsi="Times New Roman" w:cs="Times New Roman"/>
          <w:sz w:val="24"/>
          <w:szCs w:val="24"/>
        </w:rPr>
        <w:t>d</w:t>
      </w:r>
      <w:r w:rsidR="00D824D0" w:rsidRPr="003F5196">
        <w:rPr>
          <w:rFonts w:ascii="Times New Roman" w:hAnsi="Times New Roman" w:cs="Times New Roman"/>
          <w:sz w:val="24"/>
          <w:szCs w:val="24"/>
        </w:rPr>
        <w:t xml:space="preserve"> </w:t>
      </w:r>
      <w:proofErr w:type="spellStart"/>
      <w:r w:rsidR="00D824D0" w:rsidRPr="003F5196">
        <w:rPr>
          <w:rFonts w:ascii="Times New Roman" w:hAnsi="Times New Roman" w:cs="Times New Roman"/>
          <w:sz w:val="24"/>
          <w:szCs w:val="24"/>
        </w:rPr>
        <w:t>Johanson</w:t>
      </w:r>
      <w:proofErr w:type="spellEnd"/>
      <w:r w:rsidR="00D824D0" w:rsidRPr="003F5196">
        <w:rPr>
          <w:rFonts w:ascii="Times New Roman" w:hAnsi="Times New Roman" w:cs="Times New Roman"/>
          <w:sz w:val="24"/>
          <w:szCs w:val="24"/>
        </w:rPr>
        <w:t xml:space="preserve"> in Ethi</w:t>
      </w:r>
      <w:r w:rsidR="005328EA" w:rsidRPr="003F5196">
        <w:rPr>
          <w:rFonts w:ascii="Times New Roman" w:hAnsi="Times New Roman" w:cs="Times New Roman"/>
          <w:sz w:val="24"/>
          <w:szCs w:val="24"/>
        </w:rPr>
        <w:t>o</w:t>
      </w:r>
      <w:r w:rsidR="00D824D0" w:rsidRPr="003F5196">
        <w:rPr>
          <w:rFonts w:ascii="Times New Roman" w:hAnsi="Times New Roman" w:cs="Times New Roman"/>
          <w:sz w:val="24"/>
          <w:szCs w:val="24"/>
        </w:rPr>
        <w:t xml:space="preserve">pia’s </w:t>
      </w:r>
      <w:proofErr w:type="spellStart"/>
      <w:r w:rsidR="00D824D0" w:rsidRPr="003F5196">
        <w:rPr>
          <w:rFonts w:ascii="Times New Roman" w:hAnsi="Times New Roman" w:cs="Times New Roman"/>
          <w:sz w:val="24"/>
          <w:szCs w:val="24"/>
        </w:rPr>
        <w:t>Hadar</w:t>
      </w:r>
      <w:proofErr w:type="spellEnd"/>
      <w:r w:rsidR="00D824D0" w:rsidRPr="003F5196">
        <w:rPr>
          <w:rFonts w:ascii="Times New Roman" w:hAnsi="Times New Roman" w:cs="Times New Roman"/>
          <w:sz w:val="24"/>
          <w:szCs w:val="24"/>
        </w:rPr>
        <w:t xml:space="preserve"> region in 1974. </w:t>
      </w:r>
      <w:proofErr w:type="spellStart"/>
      <w:r w:rsidR="00D824D0" w:rsidRPr="003F5196">
        <w:rPr>
          <w:rFonts w:ascii="Times New Roman" w:hAnsi="Times New Roman" w:cs="Times New Roman"/>
          <w:i/>
          <w:sz w:val="24"/>
          <w:szCs w:val="24"/>
        </w:rPr>
        <w:t>Dinqnesh</w:t>
      </w:r>
      <w:proofErr w:type="spellEnd"/>
      <w:r w:rsidR="00D824D0" w:rsidRPr="003F5196">
        <w:rPr>
          <w:rFonts w:ascii="Times New Roman" w:hAnsi="Times New Roman" w:cs="Times New Roman"/>
          <w:i/>
          <w:sz w:val="24"/>
          <w:szCs w:val="24"/>
        </w:rPr>
        <w:t xml:space="preserve"> </w:t>
      </w:r>
      <w:r w:rsidR="00D824D0" w:rsidRPr="003F5196">
        <w:rPr>
          <w:rFonts w:ascii="Times New Roman" w:hAnsi="Times New Roman" w:cs="Times New Roman"/>
          <w:sz w:val="24"/>
          <w:szCs w:val="24"/>
        </w:rPr>
        <w:t xml:space="preserve">was an upright </w:t>
      </w:r>
      <w:r w:rsidR="003F77BE">
        <w:rPr>
          <w:rFonts w:ascii="Times New Roman" w:hAnsi="Times New Roman" w:cs="Times New Roman"/>
          <w:sz w:val="24"/>
          <w:szCs w:val="24"/>
        </w:rPr>
        <w:t>being</w:t>
      </w:r>
      <w:r w:rsidR="00D824D0" w:rsidRPr="003F5196">
        <w:rPr>
          <w:rFonts w:ascii="Times New Roman" w:hAnsi="Times New Roman" w:cs="Times New Roman"/>
          <w:sz w:val="24"/>
          <w:szCs w:val="24"/>
        </w:rPr>
        <w:t xml:space="preserve"> belonging to the species </w:t>
      </w:r>
      <w:r w:rsidR="00D824D0" w:rsidRPr="003F5196">
        <w:rPr>
          <w:rFonts w:ascii="Times New Roman" w:hAnsi="Times New Roman" w:cs="Times New Roman"/>
          <w:i/>
          <w:sz w:val="24"/>
          <w:szCs w:val="24"/>
        </w:rPr>
        <w:t xml:space="preserve">Australopithecus </w:t>
      </w:r>
      <w:proofErr w:type="spellStart"/>
      <w:r w:rsidR="00D824D0" w:rsidRPr="003F5196">
        <w:rPr>
          <w:rFonts w:ascii="Times New Roman" w:hAnsi="Times New Roman" w:cs="Times New Roman"/>
          <w:i/>
          <w:sz w:val="24"/>
          <w:szCs w:val="24"/>
        </w:rPr>
        <w:t>afarensis</w:t>
      </w:r>
      <w:proofErr w:type="spellEnd"/>
      <w:r w:rsidR="00D824D0" w:rsidRPr="003F5196">
        <w:rPr>
          <w:rFonts w:ascii="Times New Roman" w:hAnsi="Times New Roman" w:cs="Times New Roman"/>
          <w:sz w:val="24"/>
          <w:szCs w:val="24"/>
        </w:rPr>
        <w:t xml:space="preserve"> and date</w:t>
      </w:r>
      <w:r w:rsidR="00894FBC" w:rsidRPr="003F5196">
        <w:rPr>
          <w:rFonts w:ascii="Times New Roman" w:hAnsi="Times New Roman" w:cs="Times New Roman"/>
          <w:sz w:val="24"/>
          <w:szCs w:val="24"/>
        </w:rPr>
        <w:t>s</w:t>
      </w:r>
      <w:r w:rsidR="00D824D0" w:rsidRPr="003F5196">
        <w:rPr>
          <w:rFonts w:ascii="Times New Roman" w:hAnsi="Times New Roman" w:cs="Times New Roman"/>
          <w:sz w:val="24"/>
          <w:szCs w:val="24"/>
        </w:rPr>
        <w:t xml:space="preserve"> to 3 million years ago. The most widely accepted classification of early hominids categories so far are </w:t>
      </w:r>
      <w:r w:rsidR="00D824D0" w:rsidRPr="003F5196">
        <w:rPr>
          <w:rFonts w:ascii="Times New Roman" w:hAnsi="Times New Roman" w:cs="Times New Roman"/>
          <w:i/>
          <w:sz w:val="24"/>
          <w:szCs w:val="24"/>
        </w:rPr>
        <w:t xml:space="preserve">Australopithecus </w:t>
      </w:r>
      <w:r w:rsidR="00D824D0" w:rsidRPr="003F5196">
        <w:rPr>
          <w:rFonts w:ascii="Times New Roman" w:hAnsi="Times New Roman" w:cs="Times New Roman"/>
          <w:sz w:val="24"/>
          <w:szCs w:val="24"/>
        </w:rPr>
        <w:t xml:space="preserve">and </w:t>
      </w:r>
      <w:r w:rsidR="00D824D0" w:rsidRPr="003F5196">
        <w:rPr>
          <w:rFonts w:ascii="Times New Roman" w:hAnsi="Times New Roman" w:cs="Times New Roman"/>
          <w:i/>
          <w:sz w:val="24"/>
          <w:szCs w:val="24"/>
        </w:rPr>
        <w:t>Homo</w:t>
      </w:r>
      <w:r w:rsidR="00FE01D9" w:rsidRPr="003F5196">
        <w:rPr>
          <w:rFonts w:ascii="Times New Roman" w:hAnsi="Times New Roman" w:cs="Times New Roman"/>
          <w:sz w:val="24"/>
          <w:szCs w:val="24"/>
        </w:rPr>
        <w:t xml:space="preserve">, with </w:t>
      </w:r>
      <w:r w:rsidR="00FE01D9" w:rsidRPr="003F5196">
        <w:rPr>
          <w:rFonts w:ascii="Times New Roman" w:hAnsi="Times New Roman" w:cs="Times New Roman"/>
          <w:i/>
          <w:sz w:val="24"/>
          <w:szCs w:val="24"/>
        </w:rPr>
        <w:t xml:space="preserve">Homo </w:t>
      </w:r>
      <w:proofErr w:type="spellStart"/>
      <w:proofErr w:type="gramStart"/>
      <w:r w:rsidR="00FE01D9" w:rsidRPr="003F5196">
        <w:rPr>
          <w:rFonts w:ascii="Times New Roman" w:hAnsi="Times New Roman" w:cs="Times New Roman"/>
          <w:i/>
          <w:sz w:val="24"/>
          <w:szCs w:val="24"/>
        </w:rPr>
        <w:t>Habilis</w:t>
      </w:r>
      <w:proofErr w:type="spellEnd"/>
      <w:proofErr w:type="gramEnd"/>
      <w:r w:rsidR="00FE01D9" w:rsidRPr="003F5196">
        <w:rPr>
          <w:rFonts w:ascii="Times New Roman" w:hAnsi="Times New Roman" w:cs="Times New Roman"/>
          <w:sz w:val="24"/>
          <w:szCs w:val="24"/>
        </w:rPr>
        <w:t>, Homo erectus</w:t>
      </w:r>
      <w:r w:rsidR="00FE01D9" w:rsidRPr="003F5196">
        <w:rPr>
          <w:rFonts w:ascii="Times New Roman" w:hAnsi="Times New Roman" w:cs="Times New Roman"/>
          <w:i/>
          <w:sz w:val="24"/>
          <w:szCs w:val="24"/>
        </w:rPr>
        <w:t>, and Homo Sapiens</w:t>
      </w:r>
      <w:r w:rsidR="00FE01D9" w:rsidRPr="003F5196">
        <w:rPr>
          <w:rFonts w:ascii="Times New Roman" w:hAnsi="Times New Roman" w:cs="Times New Roman"/>
          <w:sz w:val="24"/>
          <w:szCs w:val="24"/>
        </w:rPr>
        <w:t>.</w:t>
      </w:r>
    </w:p>
    <w:p w:rsidR="00D30C23" w:rsidRDefault="00FE01D9">
      <w:pPr>
        <w:rPr>
          <w:rFonts w:ascii="Times New Roman" w:hAnsi="Times New Roman" w:cs="Times New Roman"/>
          <w:i/>
          <w:sz w:val="24"/>
          <w:szCs w:val="24"/>
        </w:rPr>
      </w:pPr>
      <w:r w:rsidRPr="003F5196">
        <w:rPr>
          <w:rFonts w:ascii="Times New Roman" w:hAnsi="Times New Roman" w:cs="Times New Roman"/>
          <w:i/>
          <w:sz w:val="24"/>
          <w:szCs w:val="24"/>
        </w:rPr>
        <w:t>Homo</w:t>
      </w:r>
      <w:r w:rsidRPr="003F5196">
        <w:rPr>
          <w:rFonts w:ascii="Times New Roman" w:hAnsi="Times New Roman" w:cs="Times New Roman"/>
          <w:sz w:val="24"/>
          <w:szCs w:val="24"/>
        </w:rPr>
        <w:t xml:space="preserve"> means “human”. </w:t>
      </w:r>
      <w:r w:rsidRPr="003F5196">
        <w:rPr>
          <w:rFonts w:ascii="Times New Roman" w:hAnsi="Times New Roman" w:cs="Times New Roman"/>
          <w:i/>
          <w:sz w:val="24"/>
          <w:szCs w:val="24"/>
        </w:rPr>
        <w:t xml:space="preserve">Homo </w:t>
      </w:r>
      <w:proofErr w:type="spellStart"/>
      <w:r w:rsidRPr="003F5196">
        <w:rPr>
          <w:rFonts w:ascii="Times New Roman" w:hAnsi="Times New Roman" w:cs="Times New Roman"/>
          <w:i/>
          <w:sz w:val="24"/>
          <w:szCs w:val="24"/>
        </w:rPr>
        <w:t>habilis</w:t>
      </w:r>
      <w:proofErr w:type="spellEnd"/>
      <w:r w:rsidRPr="003F5196">
        <w:rPr>
          <w:rFonts w:ascii="Times New Roman" w:hAnsi="Times New Roman" w:cs="Times New Roman"/>
          <w:i/>
          <w:sz w:val="24"/>
          <w:szCs w:val="24"/>
        </w:rPr>
        <w:t xml:space="preserve"> </w:t>
      </w:r>
      <w:r w:rsidRPr="003F5196">
        <w:rPr>
          <w:rFonts w:ascii="Times New Roman" w:hAnsi="Times New Roman" w:cs="Times New Roman"/>
          <w:sz w:val="24"/>
          <w:szCs w:val="24"/>
        </w:rPr>
        <w:t>or “handy human</w:t>
      </w:r>
      <w:proofErr w:type="gramStart"/>
      <w:r w:rsidRPr="003F5196">
        <w:rPr>
          <w:rFonts w:ascii="Times New Roman" w:hAnsi="Times New Roman" w:cs="Times New Roman"/>
          <w:sz w:val="24"/>
          <w:szCs w:val="24"/>
        </w:rPr>
        <w:t>”,</w:t>
      </w:r>
      <w:proofErr w:type="gramEnd"/>
      <w:r w:rsidRPr="003F5196">
        <w:rPr>
          <w:rFonts w:ascii="Times New Roman" w:hAnsi="Times New Roman" w:cs="Times New Roman"/>
          <w:sz w:val="24"/>
          <w:szCs w:val="24"/>
        </w:rPr>
        <w:t xml:space="preserve"> </w:t>
      </w:r>
      <w:r w:rsidR="00894FBC" w:rsidRPr="003F5196">
        <w:rPr>
          <w:rFonts w:ascii="Times New Roman" w:hAnsi="Times New Roman" w:cs="Times New Roman"/>
          <w:sz w:val="24"/>
          <w:szCs w:val="24"/>
        </w:rPr>
        <w:t xml:space="preserve">is </w:t>
      </w:r>
      <w:r w:rsidRPr="003F5196">
        <w:rPr>
          <w:rFonts w:ascii="Times New Roman" w:hAnsi="Times New Roman" w:cs="Times New Roman"/>
          <w:sz w:val="24"/>
          <w:szCs w:val="24"/>
        </w:rPr>
        <w:t xml:space="preserve">associated with tools making. Evidence of these so-called </w:t>
      </w:r>
      <w:proofErr w:type="spellStart"/>
      <w:r w:rsidRPr="003F5196">
        <w:rPr>
          <w:rFonts w:ascii="Times New Roman" w:hAnsi="Times New Roman" w:cs="Times New Roman"/>
          <w:sz w:val="24"/>
          <w:szCs w:val="24"/>
        </w:rPr>
        <w:t>Oldowan</w:t>
      </w:r>
      <w:proofErr w:type="spellEnd"/>
      <w:r w:rsidRPr="003F5196">
        <w:rPr>
          <w:rFonts w:ascii="Times New Roman" w:hAnsi="Times New Roman" w:cs="Times New Roman"/>
          <w:sz w:val="24"/>
          <w:szCs w:val="24"/>
        </w:rPr>
        <w:t xml:space="preserve"> tools ha</w:t>
      </w:r>
      <w:r w:rsidR="005370AD" w:rsidRPr="003F5196">
        <w:rPr>
          <w:rFonts w:ascii="Times New Roman" w:hAnsi="Times New Roman" w:cs="Times New Roman"/>
          <w:sz w:val="24"/>
          <w:szCs w:val="24"/>
        </w:rPr>
        <w:t>s</w:t>
      </w:r>
      <w:r w:rsidRPr="003F5196">
        <w:rPr>
          <w:rFonts w:ascii="Times New Roman" w:hAnsi="Times New Roman" w:cs="Times New Roman"/>
          <w:sz w:val="24"/>
          <w:szCs w:val="24"/>
        </w:rPr>
        <w:t xml:space="preserve"> been found in </w:t>
      </w:r>
      <w:proofErr w:type="spellStart"/>
      <w:r w:rsidRPr="003F5196">
        <w:rPr>
          <w:rFonts w:ascii="Times New Roman" w:hAnsi="Times New Roman" w:cs="Times New Roman"/>
          <w:sz w:val="24"/>
          <w:szCs w:val="24"/>
        </w:rPr>
        <w:t>Gona</w:t>
      </w:r>
      <w:proofErr w:type="spellEnd"/>
      <w:r w:rsidRPr="003F5196">
        <w:rPr>
          <w:rFonts w:ascii="Times New Roman" w:hAnsi="Times New Roman" w:cs="Times New Roman"/>
          <w:sz w:val="24"/>
          <w:szCs w:val="24"/>
        </w:rPr>
        <w:t xml:space="preserve"> and </w:t>
      </w:r>
      <w:proofErr w:type="spellStart"/>
      <w:r w:rsidRPr="003F5196">
        <w:rPr>
          <w:rFonts w:ascii="Times New Roman" w:hAnsi="Times New Roman" w:cs="Times New Roman"/>
          <w:sz w:val="24"/>
          <w:szCs w:val="24"/>
        </w:rPr>
        <w:t>Hadar</w:t>
      </w:r>
      <w:proofErr w:type="spellEnd"/>
      <w:r w:rsidRPr="003F5196">
        <w:rPr>
          <w:rFonts w:ascii="Times New Roman" w:hAnsi="Times New Roman" w:cs="Times New Roman"/>
          <w:sz w:val="24"/>
          <w:szCs w:val="24"/>
        </w:rPr>
        <w:t xml:space="preserve"> in Ethiopia as well as </w:t>
      </w:r>
      <w:proofErr w:type="spellStart"/>
      <w:r w:rsidRPr="003F5196">
        <w:rPr>
          <w:rFonts w:ascii="Times New Roman" w:hAnsi="Times New Roman" w:cs="Times New Roman"/>
          <w:sz w:val="24"/>
          <w:szCs w:val="24"/>
        </w:rPr>
        <w:t>Senga</w:t>
      </w:r>
      <w:proofErr w:type="spellEnd"/>
      <w:r w:rsidRPr="003F5196">
        <w:rPr>
          <w:rFonts w:ascii="Times New Roman" w:hAnsi="Times New Roman" w:cs="Times New Roman"/>
          <w:sz w:val="24"/>
          <w:szCs w:val="24"/>
        </w:rPr>
        <w:t xml:space="preserve"> in the Congo.</w:t>
      </w:r>
      <w:r w:rsidR="00BB26E1" w:rsidRPr="003F5196">
        <w:rPr>
          <w:rFonts w:ascii="Times New Roman" w:hAnsi="Times New Roman" w:cs="Times New Roman"/>
          <w:sz w:val="24"/>
          <w:szCs w:val="24"/>
        </w:rPr>
        <w:t xml:space="preserve"> Next stage after </w:t>
      </w:r>
      <w:r w:rsidR="00BB26E1" w:rsidRPr="003F5196">
        <w:rPr>
          <w:rFonts w:ascii="Times New Roman" w:hAnsi="Times New Roman" w:cs="Times New Roman"/>
          <w:i/>
          <w:sz w:val="24"/>
          <w:szCs w:val="24"/>
        </w:rPr>
        <w:t xml:space="preserve">Homo </w:t>
      </w:r>
      <w:proofErr w:type="spellStart"/>
      <w:r w:rsidR="00BB26E1" w:rsidRPr="003F5196">
        <w:rPr>
          <w:rFonts w:ascii="Times New Roman" w:hAnsi="Times New Roman" w:cs="Times New Roman"/>
          <w:i/>
          <w:sz w:val="24"/>
          <w:szCs w:val="24"/>
        </w:rPr>
        <w:t>habilis</w:t>
      </w:r>
      <w:proofErr w:type="spellEnd"/>
      <w:r w:rsidR="00BB26E1" w:rsidRPr="003F5196">
        <w:rPr>
          <w:rFonts w:ascii="Times New Roman" w:hAnsi="Times New Roman" w:cs="Times New Roman"/>
          <w:sz w:val="24"/>
          <w:szCs w:val="24"/>
        </w:rPr>
        <w:t xml:space="preserve"> was </w:t>
      </w:r>
      <w:r w:rsidR="00BB26E1" w:rsidRPr="003F5196">
        <w:rPr>
          <w:rFonts w:ascii="Times New Roman" w:hAnsi="Times New Roman" w:cs="Times New Roman"/>
          <w:i/>
          <w:sz w:val="24"/>
          <w:szCs w:val="24"/>
        </w:rPr>
        <w:t xml:space="preserve">Homo </w:t>
      </w:r>
      <w:r w:rsidR="003F77BE">
        <w:rPr>
          <w:rFonts w:ascii="Times New Roman" w:hAnsi="Times New Roman" w:cs="Times New Roman"/>
          <w:i/>
          <w:sz w:val="24"/>
          <w:szCs w:val="24"/>
        </w:rPr>
        <w:t>e</w:t>
      </w:r>
      <w:r w:rsidR="00BB26E1" w:rsidRPr="003F5196">
        <w:rPr>
          <w:rFonts w:ascii="Times New Roman" w:hAnsi="Times New Roman" w:cs="Times New Roman"/>
          <w:i/>
          <w:sz w:val="24"/>
          <w:szCs w:val="24"/>
        </w:rPr>
        <w:t>rectus</w:t>
      </w:r>
      <w:r w:rsidR="00BB26E1" w:rsidRPr="003F5196">
        <w:rPr>
          <w:rFonts w:ascii="Times New Roman" w:hAnsi="Times New Roman" w:cs="Times New Roman"/>
          <w:sz w:val="24"/>
          <w:szCs w:val="24"/>
        </w:rPr>
        <w:t xml:space="preserve"> or “upright man” who appeared 2 to 3 million years ago.</w:t>
      </w:r>
      <w:r w:rsidR="00237128" w:rsidRPr="003F5196">
        <w:rPr>
          <w:rFonts w:ascii="Times New Roman" w:hAnsi="Times New Roman" w:cs="Times New Roman"/>
          <w:sz w:val="24"/>
          <w:szCs w:val="24"/>
        </w:rPr>
        <w:t xml:space="preserve"> </w:t>
      </w:r>
      <w:r w:rsidR="00BB26E1" w:rsidRPr="003F5196">
        <w:rPr>
          <w:rFonts w:ascii="Times New Roman" w:hAnsi="Times New Roman" w:cs="Times New Roman"/>
          <w:sz w:val="24"/>
          <w:szCs w:val="24"/>
        </w:rPr>
        <w:t xml:space="preserve">The main debate in the scientific community today about the origins of modern humans centers on two key concepts: </w:t>
      </w:r>
      <w:r w:rsidR="00894FBC" w:rsidRPr="003F5196">
        <w:rPr>
          <w:rFonts w:ascii="Times New Roman" w:hAnsi="Times New Roman" w:cs="Times New Roman"/>
          <w:b/>
          <w:sz w:val="24"/>
          <w:szCs w:val="24"/>
          <w:u w:val="single"/>
        </w:rPr>
        <w:t>Polygenetic</w:t>
      </w:r>
      <w:r w:rsidR="00BB26E1" w:rsidRPr="003F5196">
        <w:rPr>
          <w:rFonts w:ascii="Times New Roman" w:hAnsi="Times New Roman" w:cs="Times New Roman"/>
          <w:b/>
          <w:sz w:val="24"/>
          <w:szCs w:val="24"/>
          <w:u w:val="single"/>
        </w:rPr>
        <w:t xml:space="preserve"> or </w:t>
      </w:r>
      <w:r w:rsidR="00894FBC" w:rsidRPr="003F5196">
        <w:rPr>
          <w:rFonts w:ascii="Times New Roman" w:hAnsi="Times New Roman" w:cs="Times New Roman"/>
          <w:b/>
          <w:sz w:val="24"/>
          <w:szCs w:val="24"/>
          <w:u w:val="single"/>
        </w:rPr>
        <w:t>Mono</w:t>
      </w:r>
      <w:r w:rsidR="00BB26E1" w:rsidRPr="003F5196">
        <w:rPr>
          <w:rFonts w:ascii="Times New Roman" w:hAnsi="Times New Roman" w:cs="Times New Roman"/>
          <w:b/>
          <w:sz w:val="24"/>
          <w:szCs w:val="24"/>
          <w:u w:val="single"/>
        </w:rPr>
        <w:t>genetic</w:t>
      </w:r>
      <w:r w:rsidR="00BB26E1" w:rsidRPr="003F5196">
        <w:rPr>
          <w:rFonts w:ascii="Times New Roman" w:hAnsi="Times New Roman" w:cs="Times New Roman"/>
          <w:sz w:val="24"/>
          <w:szCs w:val="24"/>
        </w:rPr>
        <w:t xml:space="preserve">. The </w:t>
      </w:r>
      <w:r w:rsidR="00894FBC" w:rsidRPr="003F5196">
        <w:rPr>
          <w:rFonts w:ascii="Times New Roman" w:hAnsi="Times New Roman" w:cs="Times New Roman"/>
          <w:b/>
          <w:sz w:val="24"/>
          <w:szCs w:val="24"/>
        </w:rPr>
        <w:t>Polygenetic</w:t>
      </w:r>
      <w:r w:rsidR="00BB26E1" w:rsidRPr="003F5196">
        <w:rPr>
          <w:rFonts w:ascii="Times New Roman" w:hAnsi="Times New Roman" w:cs="Times New Roman"/>
          <w:sz w:val="24"/>
          <w:szCs w:val="24"/>
        </w:rPr>
        <w:t xml:space="preserve"> </w:t>
      </w:r>
      <w:r w:rsidR="00894FBC" w:rsidRPr="003F5196">
        <w:rPr>
          <w:rFonts w:ascii="Times New Roman" w:hAnsi="Times New Roman" w:cs="Times New Roman"/>
          <w:sz w:val="24"/>
          <w:szCs w:val="24"/>
        </w:rPr>
        <w:t xml:space="preserve">theory </w:t>
      </w:r>
      <w:r w:rsidR="00BB26E1" w:rsidRPr="003F5196">
        <w:rPr>
          <w:rFonts w:ascii="Times New Roman" w:hAnsi="Times New Roman" w:cs="Times New Roman"/>
          <w:sz w:val="24"/>
          <w:szCs w:val="24"/>
        </w:rPr>
        <w:t xml:space="preserve">suggests that humans emerged in different parts of the world or developed directly from </w:t>
      </w:r>
      <w:r w:rsidR="00BB26E1" w:rsidRPr="003F5196">
        <w:rPr>
          <w:rFonts w:ascii="Times New Roman" w:hAnsi="Times New Roman" w:cs="Times New Roman"/>
          <w:i/>
          <w:sz w:val="24"/>
          <w:szCs w:val="24"/>
        </w:rPr>
        <w:t>Homo erectus</w:t>
      </w:r>
      <w:r w:rsidR="00BB26E1" w:rsidRPr="003F5196">
        <w:rPr>
          <w:rFonts w:ascii="Times New Roman" w:hAnsi="Times New Roman" w:cs="Times New Roman"/>
          <w:sz w:val="24"/>
          <w:szCs w:val="24"/>
        </w:rPr>
        <w:t xml:space="preserve"> in different regions of the world. </w:t>
      </w:r>
      <w:r w:rsidR="00894FBC" w:rsidRPr="003F5196">
        <w:rPr>
          <w:rFonts w:ascii="Times New Roman" w:hAnsi="Times New Roman" w:cs="Times New Roman"/>
          <w:b/>
          <w:sz w:val="24"/>
          <w:szCs w:val="24"/>
        </w:rPr>
        <w:t>Monogenetic</w:t>
      </w:r>
      <w:r w:rsidR="00BB26E1" w:rsidRPr="003F5196">
        <w:rPr>
          <w:rFonts w:ascii="Times New Roman" w:hAnsi="Times New Roman" w:cs="Times New Roman"/>
          <w:sz w:val="24"/>
          <w:szCs w:val="24"/>
        </w:rPr>
        <w:t xml:space="preserve"> model suggests a single event of human origin that occurred in Africa and that </w:t>
      </w:r>
      <w:r w:rsidR="00BB26E1" w:rsidRPr="003F5196">
        <w:rPr>
          <w:rFonts w:ascii="Times New Roman" w:hAnsi="Times New Roman" w:cs="Times New Roman"/>
          <w:i/>
          <w:sz w:val="24"/>
          <w:szCs w:val="24"/>
        </w:rPr>
        <w:t xml:space="preserve">Homo </w:t>
      </w:r>
      <w:proofErr w:type="gramStart"/>
      <w:r w:rsidR="00BB26E1" w:rsidRPr="003F5196">
        <w:rPr>
          <w:rFonts w:ascii="Times New Roman" w:hAnsi="Times New Roman" w:cs="Times New Roman"/>
          <w:i/>
          <w:sz w:val="24"/>
          <w:szCs w:val="24"/>
        </w:rPr>
        <w:t>Sapiens</w:t>
      </w:r>
      <w:proofErr w:type="gramEnd"/>
      <w:r w:rsidR="00BB26E1" w:rsidRPr="003F5196">
        <w:rPr>
          <w:rFonts w:ascii="Times New Roman" w:hAnsi="Times New Roman" w:cs="Times New Roman"/>
          <w:sz w:val="24"/>
          <w:szCs w:val="24"/>
        </w:rPr>
        <w:t xml:space="preserve"> or modern humans expanded outward, driven by the Sahara desert during th</w:t>
      </w:r>
      <w:r w:rsidR="005370AD" w:rsidRPr="003F5196">
        <w:rPr>
          <w:rFonts w:ascii="Times New Roman" w:hAnsi="Times New Roman" w:cs="Times New Roman"/>
          <w:sz w:val="24"/>
          <w:szCs w:val="24"/>
        </w:rPr>
        <w:t>e</w:t>
      </w:r>
      <w:r w:rsidR="00BB26E1" w:rsidRPr="003F5196">
        <w:rPr>
          <w:rFonts w:ascii="Times New Roman" w:hAnsi="Times New Roman" w:cs="Times New Roman"/>
          <w:sz w:val="24"/>
          <w:szCs w:val="24"/>
        </w:rPr>
        <w:t xml:space="preserve"> </w:t>
      </w:r>
      <w:proofErr w:type="spellStart"/>
      <w:r w:rsidR="00BB26E1" w:rsidRPr="003F5196">
        <w:rPr>
          <w:rFonts w:ascii="Times New Roman" w:hAnsi="Times New Roman" w:cs="Times New Roman"/>
          <w:sz w:val="24"/>
          <w:szCs w:val="24"/>
        </w:rPr>
        <w:t>Weichasel</w:t>
      </w:r>
      <w:proofErr w:type="spellEnd"/>
      <w:r w:rsidR="00BB26E1" w:rsidRPr="003F5196">
        <w:rPr>
          <w:rFonts w:ascii="Times New Roman" w:hAnsi="Times New Roman" w:cs="Times New Roman"/>
          <w:sz w:val="24"/>
          <w:szCs w:val="24"/>
        </w:rPr>
        <w:t>/Wisconsin/</w:t>
      </w:r>
      <w:proofErr w:type="spellStart"/>
      <w:r w:rsidR="00BB26E1" w:rsidRPr="003F5196">
        <w:rPr>
          <w:rFonts w:ascii="Times New Roman" w:hAnsi="Times New Roman" w:cs="Times New Roman"/>
          <w:sz w:val="24"/>
          <w:szCs w:val="24"/>
        </w:rPr>
        <w:t>Wurm</w:t>
      </w:r>
      <w:proofErr w:type="spellEnd"/>
      <w:r w:rsidR="00BB26E1" w:rsidRPr="003F5196">
        <w:rPr>
          <w:rFonts w:ascii="Times New Roman" w:hAnsi="Times New Roman" w:cs="Times New Roman"/>
          <w:sz w:val="24"/>
          <w:szCs w:val="24"/>
        </w:rPr>
        <w:t xml:space="preserve"> Ice Age</w:t>
      </w:r>
      <w:r w:rsidR="00D92E0B" w:rsidRPr="003F5196">
        <w:rPr>
          <w:rFonts w:ascii="Times New Roman" w:hAnsi="Times New Roman" w:cs="Times New Roman"/>
          <w:sz w:val="24"/>
          <w:szCs w:val="24"/>
        </w:rPr>
        <w:t>—which ended about 10,000 years ago, when populations were displace</w:t>
      </w:r>
      <w:r w:rsidR="009316CC">
        <w:rPr>
          <w:rFonts w:ascii="Times New Roman" w:hAnsi="Times New Roman" w:cs="Times New Roman"/>
          <w:sz w:val="24"/>
          <w:szCs w:val="24"/>
        </w:rPr>
        <w:t>d</w:t>
      </w:r>
      <w:r w:rsidR="00D92E0B" w:rsidRPr="003F5196">
        <w:rPr>
          <w:rFonts w:ascii="Times New Roman" w:hAnsi="Times New Roman" w:cs="Times New Roman"/>
          <w:sz w:val="24"/>
          <w:szCs w:val="24"/>
        </w:rPr>
        <w:t xml:space="preserve">. The general believe now suggests the </w:t>
      </w:r>
      <w:r w:rsidR="00D92E0B" w:rsidRPr="00206C88">
        <w:rPr>
          <w:rFonts w:ascii="Times New Roman" w:hAnsi="Times New Roman" w:cs="Times New Roman"/>
          <w:sz w:val="24"/>
          <w:szCs w:val="24"/>
          <w:u w:val="single"/>
        </w:rPr>
        <w:t>monogenetic model</w:t>
      </w:r>
      <w:r w:rsidR="00D92E0B" w:rsidRPr="003F5196">
        <w:rPr>
          <w:rFonts w:ascii="Times New Roman" w:hAnsi="Times New Roman" w:cs="Times New Roman"/>
          <w:sz w:val="24"/>
          <w:szCs w:val="24"/>
        </w:rPr>
        <w:t xml:space="preserve"> with Africa as the primary source</w:t>
      </w:r>
      <w:r w:rsidR="00612098" w:rsidRPr="003F5196">
        <w:rPr>
          <w:rFonts w:ascii="Times New Roman" w:hAnsi="Times New Roman" w:cs="Times New Roman"/>
          <w:sz w:val="24"/>
          <w:szCs w:val="24"/>
        </w:rPr>
        <w:t xml:space="preserve"> (See </w:t>
      </w:r>
      <w:proofErr w:type="spellStart"/>
      <w:r w:rsidR="00612098" w:rsidRPr="003F5196">
        <w:rPr>
          <w:rFonts w:ascii="Times New Roman" w:hAnsi="Times New Roman" w:cs="Times New Roman"/>
          <w:sz w:val="24"/>
          <w:szCs w:val="24"/>
        </w:rPr>
        <w:t>Molefi</w:t>
      </w:r>
      <w:proofErr w:type="spellEnd"/>
      <w:r w:rsidR="00612098" w:rsidRPr="003F5196">
        <w:rPr>
          <w:rFonts w:ascii="Times New Roman" w:hAnsi="Times New Roman" w:cs="Times New Roman"/>
          <w:sz w:val="24"/>
          <w:szCs w:val="24"/>
        </w:rPr>
        <w:t xml:space="preserve"> </w:t>
      </w:r>
      <w:proofErr w:type="spellStart"/>
      <w:r w:rsidR="00612098" w:rsidRPr="003F5196">
        <w:rPr>
          <w:rFonts w:ascii="Times New Roman" w:hAnsi="Times New Roman" w:cs="Times New Roman"/>
          <w:sz w:val="24"/>
          <w:szCs w:val="24"/>
        </w:rPr>
        <w:t>Kete</w:t>
      </w:r>
      <w:proofErr w:type="spellEnd"/>
      <w:r w:rsidR="00612098" w:rsidRPr="003F5196">
        <w:rPr>
          <w:rFonts w:ascii="Times New Roman" w:hAnsi="Times New Roman" w:cs="Times New Roman"/>
          <w:sz w:val="24"/>
          <w:szCs w:val="24"/>
        </w:rPr>
        <w:t xml:space="preserve"> Asante, </w:t>
      </w:r>
      <w:r w:rsidR="00612098" w:rsidRPr="003F5196">
        <w:rPr>
          <w:rFonts w:ascii="Times New Roman" w:hAnsi="Times New Roman" w:cs="Times New Roman"/>
          <w:i/>
          <w:sz w:val="24"/>
          <w:szCs w:val="24"/>
        </w:rPr>
        <w:t>The History of Africa</w:t>
      </w:r>
      <w:r w:rsidR="00612098" w:rsidRPr="003F5196">
        <w:rPr>
          <w:rFonts w:ascii="Times New Roman" w:hAnsi="Times New Roman" w:cs="Times New Roman"/>
          <w:sz w:val="24"/>
          <w:szCs w:val="24"/>
        </w:rPr>
        <w:t>,</w:t>
      </w:r>
      <w:r w:rsidR="000523C0" w:rsidRPr="003F5196">
        <w:rPr>
          <w:rFonts w:ascii="Times New Roman" w:hAnsi="Times New Roman" w:cs="Times New Roman"/>
          <w:sz w:val="24"/>
          <w:szCs w:val="24"/>
        </w:rPr>
        <w:t xml:space="preserve"> Second Edition, </w:t>
      </w:r>
      <w:proofErr w:type="spellStart"/>
      <w:r w:rsidR="000523C0" w:rsidRPr="003F5196">
        <w:rPr>
          <w:rFonts w:ascii="Times New Roman" w:hAnsi="Times New Roman" w:cs="Times New Roman"/>
          <w:sz w:val="24"/>
          <w:szCs w:val="24"/>
        </w:rPr>
        <w:t>Chs</w:t>
      </w:r>
      <w:proofErr w:type="spellEnd"/>
      <w:r w:rsidR="000523C0" w:rsidRPr="003F5196">
        <w:rPr>
          <w:rFonts w:ascii="Times New Roman" w:hAnsi="Times New Roman" w:cs="Times New Roman"/>
          <w:sz w:val="24"/>
          <w:szCs w:val="24"/>
        </w:rPr>
        <w:t xml:space="preserve">. 2 &amp; 3;Mario </w:t>
      </w:r>
      <w:proofErr w:type="spellStart"/>
      <w:r w:rsidR="000523C0" w:rsidRPr="003F5196">
        <w:rPr>
          <w:rFonts w:ascii="Times New Roman" w:hAnsi="Times New Roman" w:cs="Times New Roman"/>
          <w:sz w:val="24"/>
          <w:szCs w:val="24"/>
        </w:rPr>
        <w:t>Azevedo</w:t>
      </w:r>
      <w:proofErr w:type="spellEnd"/>
      <w:r w:rsidR="000523C0" w:rsidRPr="003F5196">
        <w:rPr>
          <w:rFonts w:ascii="Times New Roman" w:hAnsi="Times New Roman" w:cs="Times New Roman"/>
          <w:sz w:val="24"/>
          <w:szCs w:val="24"/>
        </w:rPr>
        <w:t xml:space="preserve">, Ed, </w:t>
      </w:r>
      <w:r w:rsidR="000523C0" w:rsidRPr="003F5196">
        <w:rPr>
          <w:rFonts w:ascii="Times New Roman" w:hAnsi="Times New Roman" w:cs="Times New Roman"/>
          <w:i/>
          <w:sz w:val="24"/>
          <w:szCs w:val="24"/>
        </w:rPr>
        <w:t>Africana Studies</w:t>
      </w:r>
      <w:r w:rsidR="000523C0" w:rsidRPr="003F5196">
        <w:rPr>
          <w:rFonts w:ascii="Times New Roman" w:hAnsi="Times New Roman" w:cs="Times New Roman"/>
          <w:sz w:val="24"/>
          <w:szCs w:val="24"/>
        </w:rPr>
        <w:t xml:space="preserve">, Ch. 3) </w:t>
      </w:r>
      <w:r w:rsidR="00D92E0B" w:rsidRPr="003F5196">
        <w:rPr>
          <w:rFonts w:ascii="Times New Roman" w:hAnsi="Times New Roman" w:cs="Times New Roman"/>
          <w:sz w:val="24"/>
          <w:szCs w:val="24"/>
        </w:rPr>
        <w:t>.</w:t>
      </w:r>
      <w:r w:rsidR="001273CB" w:rsidRPr="003F5196">
        <w:rPr>
          <w:rFonts w:ascii="Times New Roman" w:hAnsi="Times New Roman" w:cs="Times New Roman"/>
          <w:i/>
          <w:sz w:val="24"/>
          <w:szCs w:val="24"/>
        </w:rPr>
        <w:t xml:space="preserve"> </w:t>
      </w:r>
    </w:p>
    <w:p w:rsidR="00206C88" w:rsidRPr="00206C88" w:rsidRDefault="00206C88">
      <w:pPr>
        <w:rPr>
          <w:rFonts w:ascii="Times New Roman" w:hAnsi="Times New Roman" w:cs="Times New Roman"/>
          <w:b/>
          <w:sz w:val="16"/>
          <w:szCs w:val="1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16"/>
          <w:szCs w:val="16"/>
        </w:rPr>
        <w:t>AFRICAN ORIGINS OF HUMANITY</w:t>
      </w:r>
    </w:p>
    <w:sectPr w:rsidR="00206C88" w:rsidRPr="00206C88" w:rsidSect="00E614EE">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FA0" w:rsidRDefault="00D13FA0" w:rsidP="000523C0">
      <w:pPr>
        <w:spacing w:after="0" w:line="240" w:lineRule="auto"/>
      </w:pPr>
      <w:r>
        <w:separator/>
      </w:r>
    </w:p>
  </w:endnote>
  <w:endnote w:type="continuationSeparator" w:id="0">
    <w:p w:rsidR="00D13FA0" w:rsidRDefault="00D13FA0" w:rsidP="00052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89925"/>
      <w:docPartObj>
        <w:docPartGallery w:val="Page Numbers (Bottom of Page)"/>
        <w:docPartUnique/>
      </w:docPartObj>
    </w:sdtPr>
    <w:sdtContent>
      <w:p w:rsidR="000523C0" w:rsidRDefault="002D3877">
        <w:pPr>
          <w:pStyle w:val="Footer"/>
          <w:jc w:val="center"/>
        </w:pPr>
        <w:fldSimple w:instr=" PAGE   \* MERGEFORMAT ">
          <w:r w:rsidR="00206C88">
            <w:rPr>
              <w:noProof/>
            </w:rPr>
            <w:t>2</w:t>
          </w:r>
        </w:fldSimple>
      </w:p>
    </w:sdtContent>
  </w:sdt>
  <w:p w:rsidR="000523C0" w:rsidRDefault="000523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FA0" w:rsidRDefault="00D13FA0" w:rsidP="000523C0">
      <w:pPr>
        <w:spacing w:after="0" w:line="240" w:lineRule="auto"/>
      </w:pPr>
      <w:r>
        <w:separator/>
      </w:r>
    </w:p>
  </w:footnote>
  <w:footnote w:type="continuationSeparator" w:id="0">
    <w:p w:rsidR="00D13FA0" w:rsidRDefault="00D13FA0" w:rsidP="000523C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0C23"/>
    <w:rsid w:val="000523C0"/>
    <w:rsid w:val="000728D7"/>
    <w:rsid w:val="001273CB"/>
    <w:rsid w:val="001D729C"/>
    <w:rsid w:val="00206C88"/>
    <w:rsid w:val="00237128"/>
    <w:rsid w:val="002D3877"/>
    <w:rsid w:val="003F5196"/>
    <w:rsid w:val="003F77BE"/>
    <w:rsid w:val="0043056F"/>
    <w:rsid w:val="00495A3A"/>
    <w:rsid w:val="005328EA"/>
    <w:rsid w:val="005370AD"/>
    <w:rsid w:val="00612098"/>
    <w:rsid w:val="0084798F"/>
    <w:rsid w:val="00894FBC"/>
    <w:rsid w:val="009316CC"/>
    <w:rsid w:val="00967953"/>
    <w:rsid w:val="00A725E1"/>
    <w:rsid w:val="00A81D6E"/>
    <w:rsid w:val="00A9412A"/>
    <w:rsid w:val="00BB26E1"/>
    <w:rsid w:val="00C300AB"/>
    <w:rsid w:val="00C53CCD"/>
    <w:rsid w:val="00C552C9"/>
    <w:rsid w:val="00D13FA0"/>
    <w:rsid w:val="00D30C23"/>
    <w:rsid w:val="00D824D0"/>
    <w:rsid w:val="00D92E0B"/>
    <w:rsid w:val="00E54BFD"/>
    <w:rsid w:val="00E614EE"/>
    <w:rsid w:val="00F06AEC"/>
    <w:rsid w:val="00F601B2"/>
    <w:rsid w:val="00F95E3C"/>
    <w:rsid w:val="00FA23A4"/>
    <w:rsid w:val="00FE0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4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2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3C0"/>
  </w:style>
  <w:style w:type="paragraph" w:styleId="Footer">
    <w:name w:val="footer"/>
    <w:basedOn w:val="Normal"/>
    <w:link w:val="FooterChar"/>
    <w:uiPriority w:val="99"/>
    <w:unhideWhenUsed/>
    <w:rsid w:val="00052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3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Ebenezer Obiri Addo</dc:creator>
  <cp:lastModifiedBy>Ebenezer Obiri Addo</cp:lastModifiedBy>
  <cp:revision>3</cp:revision>
  <cp:lastPrinted>2019-01-21T16:14:00Z</cp:lastPrinted>
  <dcterms:created xsi:type="dcterms:W3CDTF">2019-09-08T02:42:00Z</dcterms:created>
  <dcterms:modified xsi:type="dcterms:W3CDTF">2019-09-08T02:45:00Z</dcterms:modified>
</cp:coreProperties>
</file>