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Build analysis tool with LLVM</w:t>
      </w:r>
    </w:p>
    <w:p>
      <w:pPr/>
      <w:r>
        <w:t>LLVM数据类型：</w:t>
      </w:r>
    </w:p>
    <w:p>
      <w:pPr>
        <w:rPr>
          <w:rFonts w:hint="default"/>
        </w:rPr>
      </w:pPr>
      <w:r>
        <w:rPr>
          <w:rFonts w:hint="default"/>
        </w:rPr>
        <w:t>llvm::raw_ostream：不能直接创建该类的实例，一般是创建它继承类的实例，然后强制类型转换。</w:t>
      </w:r>
    </w:p>
    <w:p>
      <w:pPr>
        <w:rPr>
          <w:rFonts w:hint="default"/>
        </w:rPr>
      </w:pPr>
      <w:r>
        <w:rPr>
          <w:rFonts w:hint="default"/>
        </w:rPr>
        <w:t>llvm::raw_fd_ostream:写入文件的类。llvm/support/raw_ostream.h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raw_fd_ostream(StringRef FileName, ErrorCode, Flags);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close()</w:t>
      </w:r>
    </w:p>
    <w:p>
      <w:pPr>
        <w:rPr>
          <w:rFonts w:hint="default"/>
        </w:rPr>
      </w:pPr>
      <w:r>
        <w:rPr>
          <w:rFonts w:hint="default"/>
        </w:rPr>
        <w:t>llvm:StringRef:对字符串的常量引用，本身不会拥有字符串数据。 llvm/adt/stringref.h。</w:t>
      </w:r>
    </w:p>
    <w:p>
      <w:pPr>
        <w:numPr>
          <w:ilvl w:val="0"/>
          <w:numId w:val="3"/>
        </w:numPr>
        <w:tabs>
          <w:tab w:val="left" w:pos="420"/>
        </w:tabs>
        <w:ind w:left="-420" w:leftChars="0" w:firstLine="840" w:firstLineChars="0"/>
        <w:rPr>
          <w:rFonts w:hint="default"/>
        </w:rPr>
      </w:pPr>
      <w:r>
        <w:rPr>
          <w:rFonts w:hint="default"/>
        </w:rPr>
        <w:t>StringRef(std::string);</w:t>
      </w:r>
    </w:p>
    <w:p>
      <w:pPr>
        <w:numPr>
          <w:ilvl w:val="0"/>
          <w:numId w:val="3"/>
        </w:numPr>
        <w:tabs>
          <w:tab w:val="left" w:pos="420"/>
        </w:tabs>
        <w:ind w:left="-420" w:leftChars="0" w:firstLine="840" w:firstLineChars="0"/>
        <w:rPr>
          <w:rFonts w:hint="default"/>
        </w:rPr>
      </w:pPr>
      <w:r>
        <w:rPr>
          <w:rFonts w:hint="default"/>
        </w:rPr>
        <w:t>StringRef(Const char *);</w:t>
      </w:r>
    </w:p>
    <w:p>
      <w:pPr>
        <w:numPr>
          <w:ilvl w:val="0"/>
          <w:numId w:val="3"/>
        </w:numPr>
        <w:tabs>
          <w:tab w:val="left" w:pos="420"/>
        </w:tabs>
        <w:ind w:left="-420" w:leftChars="0" w:firstLine="840" w:firstLineChars="0"/>
        <w:rPr>
          <w:rFonts w:hint="default"/>
        </w:rPr>
      </w:pPr>
      <w:r>
        <w:rPr>
          <w:rFonts w:hint="default"/>
        </w:rPr>
        <w:t>const char * data();</w:t>
      </w:r>
    </w:p>
    <w:p>
      <w:pPr>
        <w:numPr>
          <w:ilvl w:val="0"/>
          <w:numId w:val="3"/>
        </w:numPr>
        <w:tabs>
          <w:tab w:val="left" w:pos="420"/>
        </w:tabs>
        <w:ind w:left="-420" w:leftChars="0" w:firstLine="840" w:firstLineChars="0"/>
        <w:rPr>
          <w:rFonts w:hint="default"/>
        </w:rPr>
      </w:pPr>
      <w:r>
        <w:rPr>
          <w:rFonts w:hint="default"/>
        </w:rPr>
        <w:t>std::string str();</w:t>
      </w:r>
    </w:p>
    <w:p>
      <w:pPr>
        <w:rPr>
          <w:rFonts w:hint="default"/>
        </w:rPr>
      </w:pPr>
    </w:p>
    <w:p>
      <w:pPr/>
      <w:r>
        <w:t>LLVM中间代码表示：</w:t>
      </w:r>
    </w:p>
    <w:p>
      <w:pPr/>
      <w:r>
        <w:t>类型变换函数：</w:t>
      </w:r>
    </w:p>
    <w:p>
      <w:pPr/>
      <w:r>
        <w:t>isa&lt;&gt;():判断一个引用或指针是指向的对象是否是指定类。</w:t>
      </w:r>
    </w:p>
    <w:p>
      <w:pPr/>
      <w:r>
        <w:t>cast&lt;&gt;():将一个指针或引用从基类转换成派生类。如果不是该类则会assertion failure.</w:t>
      </w:r>
    </w:p>
    <w:p>
      <w:pPr/>
      <w:r>
        <w:t>dyn_cas&lt;&gt;(): 与cast&lt;&gt;类似，但是会进行检查。如果不是该类，则返回空指针。</w:t>
      </w:r>
    </w:p>
    <w:p>
      <w:pPr/>
      <w:r>
        <w:t>cast_or_null&lt;&gt;()：与cast&lt;&gt;类似，但是允许null作为参数。</w:t>
      </w:r>
    </w:p>
    <w:p>
      <w:pPr/>
      <w:r>
        <w:t>dyn_cast_or_null&lt;&gt;():与dyn_cast&lt;&gt;类似，但是允许null作为参数。</w:t>
      </w:r>
    </w:p>
    <w:p>
      <w:pPr/>
      <w:r>
        <w:t>IR相关函数：</w:t>
      </w:r>
    </w:p>
    <w:p>
      <w:pPr/>
      <w:r>
        <w:t>getParent():如果是Instruction类则返回BasicBlock类，如果是Function类则返回Module类。</w:t>
      </w:r>
    </w:p>
    <w:p>
      <w:pPr/>
      <w:r>
        <w:t>IRBuilder&lt;&gt;类：用于创建并在基本块中插入多条语句。构造时使用指令或基本块作为参数，插入的指令在该指令前。</w:t>
      </w:r>
    </w:p>
    <w:p>
      <w:pPr/>
      <w:r>
        <w:t>llvm::SplitBlock()函数：</w:t>
      </w:r>
    </w:p>
    <w:p>
      <w:pPr/>
      <w:r>
        <w:t>指令类型：</w:t>
      </w:r>
    </w:p>
    <w:p>
      <w:pPr/>
      <w:r>
        <w:t>AllocaInst类：在堆栈上分配内存空间。实际上就是声明局部变量。</w:t>
      </w:r>
    </w:p>
    <w:p>
      <w:pPr/>
      <w:r>
        <w:t>llvm::LoadInst类：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t>Value *getPointerOperand():</w:t>
      </w:r>
      <w:bookmarkStart w:id="0" w:name="_GoBack"/>
      <w:bookmarkEnd w:id="0"/>
    </w:p>
    <w:p>
      <w:pPr/>
      <w:r>
        <w:t>优化遍相关函数：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Pass::getAnalysis&lt;PASS CLASS&gt;()函数：继承自相应的类，需要在该类中定义了getAnalysisUsage方法，返回对该类的引用。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488816">
    <w:nsid w:val="5C0F0770"/>
    <w:multiLevelType w:val="singleLevel"/>
    <w:tmpl w:val="5C0F077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4488801">
    <w:nsid w:val="5C0F0761"/>
    <w:multiLevelType w:val="multilevel"/>
    <w:tmpl w:val="5C0F076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4088960">
    <w:nsid w:val="5C08ED80"/>
    <w:multiLevelType w:val="singleLevel"/>
    <w:tmpl w:val="5C08ED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4490038">
    <w:nsid w:val="5C0F0C36"/>
    <w:multiLevelType w:val="multilevel"/>
    <w:tmpl w:val="5C0F0C3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44488816"/>
  </w:num>
  <w:num w:numId="2">
    <w:abstractNumId w:val="1544488801"/>
  </w:num>
  <w:num w:numId="3">
    <w:abstractNumId w:val="1544490038"/>
  </w:num>
  <w:num w:numId="4">
    <w:abstractNumId w:val="1544088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7C9356"/>
    <w:rsid w:val="357D7266"/>
    <w:rsid w:val="375F42B7"/>
    <w:rsid w:val="377F7ADB"/>
    <w:rsid w:val="3AE803F6"/>
    <w:rsid w:val="3BF7D61F"/>
    <w:rsid w:val="3DEDC5E4"/>
    <w:rsid w:val="3FFE33A4"/>
    <w:rsid w:val="467F27BD"/>
    <w:rsid w:val="4DD199F1"/>
    <w:rsid w:val="55F7961D"/>
    <w:rsid w:val="57F18249"/>
    <w:rsid w:val="5EFF2350"/>
    <w:rsid w:val="5F93494F"/>
    <w:rsid w:val="6BB2F4A5"/>
    <w:rsid w:val="6CEE8120"/>
    <w:rsid w:val="6F797ADC"/>
    <w:rsid w:val="6FDFA138"/>
    <w:rsid w:val="76DFE45C"/>
    <w:rsid w:val="776C1EA0"/>
    <w:rsid w:val="7DFEF052"/>
    <w:rsid w:val="7FA9AEB8"/>
    <w:rsid w:val="7FFF81D4"/>
    <w:rsid w:val="7FFFD056"/>
    <w:rsid w:val="9FDBDBB6"/>
    <w:rsid w:val="A63A790F"/>
    <w:rsid w:val="AD7E7FD2"/>
    <w:rsid w:val="AE7C9356"/>
    <w:rsid w:val="BBF6CF5E"/>
    <w:rsid w:val="CDFBC949"/>
    <w:rsid w:val="CEFFD934"/>
    <w:rsid w:val="DFFF9E92"/>
    <w:rsid w:val="E3F272A8"/>
    <w:rsid w:val="EEDF34EF"/>
    <w:rsid w:val="EEDF3ABF"/>
    <w:rsid w:val="EF1B87A8"/>
    <w:rsid w:val="EFBFDCAC"/>
    <w:rsid w:val="F6FF027F"/>
    <w:rsid w:val="FBFDABA0"/>
    <w:rsid w:val="FDDC37F7"/>
    <w:rsid w:val="FDFDB168"/>
    <w:rsid w:val="FF670DA1"/>
    <w:rsid w:val="FFBF24A0"/>
    <w:rsid w:val="FFEF1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2018-03-06T01:15:00Z</dcterms:created>
  <dc:creator>moon</dc:creator>
  <cp:lastModifiedBy>moon</cp:lastModifiedBy>
  <dcterms:modified xsi:type="dcterms:W3CDTF">2018-12-11T10:25:36Z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