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rsidR="00C24E52" w:rsidRPr="00C24E52" w:rsidRDefault="00C24E52" w:rsidP="00C24E52">
      <w:pPr>
        <w:spacing w:after="0"/>
        <w:jc w:val="center"/>
        <w:rPr>
          <w:rFonts w:ascii="Times New Roman" w:eastAsia="Times New Roman" w:hAnsi="Times New Roman" w:cs="Times New Roman"/>
          <w:color w:val="1F3864"/>
          <w:w w:val="66"/>
          <w:sz w:val="40"/>
          <w:szCs w:val="40"/>
        </w:rPr>
      </w:pPr>
      <w:r w:rsidRPr="00C24E52">
        <w:rPr>
          <w:rFonts w:ascii="Times New Roman" w:eastAsia="Times New Roman" w:hAnsi="Times New Roman" w:cs="Times New Roman"/>
          <w:color w:val="1F3864"/>
          <w:w w:val="66"/>
          <w:sz w:val="40"/>
          <w:szCs w:val="40"/>
        </w:rPr>
        <w:t>THE ROYAL SISTERS OF THE</w:t>
      </w:r>
      <w:r>
        <w:rPr>
          <w:rFonts w:ascii="Times New Roman" w:eastAsia="Times New Roman" w:hAnsi="Times New Roman" w:cs="Times New Roman"/>
          <w:color w:val="1F3864"/>
          <w:w w:val="66"/>
          <w:sz w:val="40"/>
          <w:szCs w:val="40"/>
        </w:rPr>
        <w:t xml:space="preserve"> </w:t>
      </w:r>
      <w:r w:rsidRPr="00C24E52">
        <w:rPr>
          <w:rFonts w:ascii="Times New Roman" w:eastAsia="Times New Roman" w:hAnsi="Times New Roman" w:cs="Times New Roman"/>
          <w:color w:val="1F3864"/>
          <w:w w:val="66"/>
          <w:sz w:val="40"/>
          <w:szCs w:val="40"/>
        </w:rPr>
        <w:t>KINGDOM WORKERS</w:t>
      </w:r>
    </w:p>
    <w:p w:rsidR="00C24E52" w:rsidRDefault="00C24E52" w:rsidP="00C24E52">
      <w:pPr>
        <w:spacing w:after="0" w:line="240" w:lineRule="auto"/>
        <w:jc w:val="center"/>
        <w:rPr>
          <w:rFonts w:ascii="Times New Roman" w:eastAsia="Times New Roman" w:hAnsi="Times New Roman" w:cs="Times New Roman"/>
          <w:color w:val="1F3864"/>
          <w:w w:val="66"/>
          <w:sz w:val="40"/>
          <w:szCs w:val="40"/>
        </w:rPr>
      </w:pPr>
      <w:r w:rsidRPr="00C24E52">
        <w:rPr>
          <w:rFonts w:ascii="Times New Roman" w:eastAsia="Times New Roman" w:hAnsi="Times New Roman" w:cs="Times New Roman"/>
          <w:color w:val="1F3864"/>
          <w:w w:val="66"/>
          <w:sz w:val="40"/>
          <w:szCs w:val="40"/>
        </w:rPr>
        <w:t>ASSEMBLY</w:t>
      </w:r>
      <w:r>
        <w:rPr>
          <w:rFonts w:ascii="Times New Roman" w:eastAsia="Times New Roman" w:hAnsi="Times New Roman" w:cs="Times New Roman"/>
          <w:color w:val="1F3864"/>
          <w:w w:val="66"/>
          <w:sz w:val="40"/>
          <w:szCs w:val="40"/>
        </w:rPr>
        <w:t xml:space="preserve"> </w:t>
      </w:r>
      <w:r w:rsidRPr="00C24E52">
        <w:rPr>
          <w:rFonts w:ascii="Times New Roman" w:eastAsia="Times New Roman" w:hAnsi="Times New Roman" w:cs="Times New Roman"/>
          <w:color w:val="1F3864"/>
          <w:w w:val="66"/>
          <w:sz w:val="40"/>
          <w:szCs w:val="40"/>
        </w:rPr>
        <w:t>(TOWER OF FAITH)</w:t>
      </w:r>
    </w:p>
    <w:p w:rsidR="00C24E52" w:rsidRPr="00C24E52" w:rsidRDefault="00C24E52" w:rsidP="00C24E52">
      <w:pPr>
        <w:spacing w:after="0" w:line="240" w:lineRule="auto"/>
        <w:jc w:val="center"/>
        <w:rPr>
          <w:rFonts w:ascii="Times New Roman" w:eastAsia="Times New Roman" w:hAnsi="Times New Roman" w:cs="Times New Roman"/>
          <w:color w:val="1F3864"/>
          <w:w w:val="66"/>
          <w:sz w:val="40"/>
          <w:szCs w:val="40"/>
        </w:rPr>
      </w:pPr>
    </w:p>
    <w:p w:rsidR="00F822EC" w:rsidRPr="00D16CAE" w:rsidRDefault="00F822EC" w:rsidP="00C24E52">
      <w:pPr>
        <w:spacing w:line="240" w:lineRule="auto"/>
        <w:rPr>
          <w:rFonts w:ascii="Arial" w:hAnsi="Arial" w:cs="Arial"/>
          <w:sz w:val="24"/>
        </w:rPr>
      </w:pPr>
      <w:r w:rsidRPr="00D16CAE">
        <w:rPr>
          <w:rFonts w:ascii="Arial" w:hAnsi="Arial" w:cs="Arial"/>
          <w:sz w:val="24"/>
        </w:rPr>
        <w:t>I hope this letter finds you well. I am writing to seek your esteemed sponsorship for the Royal Sisters Women Program, scheduled for May 25, 2025. This program aims to empower women through education, mentorship and community engagement, fostering leadership skills and promoting gender equality.</w:t>
      </w:r>
    </w:p>
    <w:p w:rsidR="00F822EC" w:rsidRPr="00D16CAE" w:rsidRDefault="00F822EC" w:rsidP="00C24E52">
      <w:pPr>
        <w:spacing w:line="240" w:lineRule="auto"/>
        <w:rPr>
          <w:rFonts w:ascii="Arial" w:hAnsi="Arial" w:cs="Arial"/>
          <w:sz w:val="24"/>
        </w:rPr>
      </w:pPr>
      <w:r w:rsidRPr="00D16CAE">
        <w:rPr>
          <w:rFonts w:ascii="Arial" w:hAnsi="Arial" w:cs="Arial"/>
          <w:sz w:val="24"/>
        </w:rPr>
        <w:t>Your support would be invaluable in helping us reach our goals and make a significant impact in the lives of many women. We believe that with your sponsorship, we can create a transformative experience that inspires and uplifts participants.</w:t>
      </w:r>
    </w:p>
    <w:p w:rsidR="00F822EC" w:rsidRPr="00D16CAE" w:rsidRDefault="00F822EC">
      <w:pPr>
        <w:rPr>
          <w:rFonts w:ascii="Arial" w:hAnsi="Arial" w:cs="Arial"/>
        </w:rPr>
      </w:pPr>
    </w:p>
    <w:tbl>
      <w:tblPr>
        <w:tblStyle w:val="TableGrid"/>
        <w:tblW w:w="0" w:type="auto"/>
        <w:tblLook w:val="04A0" w:firstRow="1" w:lastRow="0" w:firstColumn="1" w:lastColumn="0" w:noHBand="0" w:noVBand="1"/>
      </w:tblPr>
      <w:tblGrid>
        <w:gridCol w:w="4675"/>
        <w:gridCol w:w="4675"/>
      </w:tblGrid>
      <w:tr w:rsidR="00F822EC" w:rsidRPr="00D16CAE">
        <w:tc>
          <w:tcPr>
            <w:tcW w:w="4675" w:type="dxa"/>
          </w:tcPr>
          <w:p w:rsidR="00F822EC" w:rsidRPr="00D16CAE" w:rsidRDefault="00F822EC" w:rsidP="00F822EC">
            <w:pPr>
              <w:jc w:val="center"/>
              <w:rPr>
                <w:rFonts w:ascii="Arial" w:hAnsi="Arial" w:cs="Arial"/>
                <w:sz w:val="28"/>
                <w:szCs w:val="28"/>
              </w:rPr>
            </w:pPr>
            <w:r w:rsidRPr="00D16CAE">
              <w:rPr>
                <w:rFonts w:ascii="Arial" w:hAnsi="Arial" w:cs="Arial"/>
                <w:sz w:val="28"/>
                <w:szCs w:val="28"/>
              </w:rPr>
              <w:t>Items</w:t>
            </w:r>
          </w:p>
        </w:tc>
        <w:tc>
          <w:tcPr>
            <w:tcW w:w="4675" w:type="dxa"/>
          </w:tcPr>
          <w:p w:rsidR="00F822EC" w:rsidRPr="00D16CAE" w:rsidRDefault="00F822EC" w:rsidP="00F822EC">
            <w:pPr>
              <w:jc w:val="center"/>
              <w:rPr>
                <w:rFonts w:ascii="Arial" w:hAnsi="Arial" w:cs="Arial"/>
                <w:sz w:val="28"/>
                <w:szCs w:val="28"/>
              </w:rPr>
            </w:pPr>
            <w:r w:rsidRPr="00D16CAE">
              <w:rPr>
                <w:rFonts w:ascii="Arial" w:hAnsi="Arial" w:cs="Arial"/>
                <w:sz w:val="28"/>
                <w:szCs w:val="28"/>
              </w:rPr>
              <w:t>Amount (naira)</w:t>
            </w:r>
          </w:p>
        </w:tc>
      </w:tr>
      <w:tr w:rsidR="00F822EC" w:rsidRPr="00D16CAE">
        <w:tc>
          <w:tcPr>
            <w:tcW w:w="4675" w:type="dxa"/>
          </w:tcPr>
          <w:p w:rsidR="00F822EC" w:rsidRPr="00D16CAE" w:rsidRDefault="00F822EC" w:rsidP="00F822EC">
            <w:pPr>
              <w:rPr>
                <w:rFonts w:ascii="Arial" w:hAnsi="Arial" w:cs="Arial"/>
                <w:sz w:val="28"/>
                <w:szCs w:val="28"/>
              </w:rPr>
            </w:pPr>
            <w:r w:rsidRPr="00D16CAE">
              <w:rPr>
                <w:rFonts w:ascii="Arial" w:hAnsi="Arial" w:cs="Arial"/>
                <w:sz w:val="28"/>
                <w:szCs w:val="28"/>
              </w:rPr>
              <w:t>4 Bags of Rice</w:t>
            </w:r>
          </w:p>
        </w:tc>
        <w:tc>
          <w:tcPr>
            <w:tcW w:w="4675" w:type="dxa"/>
          </w:tcPr>
          <w:p w:rsidR="00F822EC" w:rsidRPr="00D16CAE" w:rsidRDefault="00F822EC" w:rsidP="00F822EC">
            <w:pPr>
              <w:rPr>
                <w:rFonts w:ascii="Arial" w:hAnsi="Arial" w:cs="Arial"/>
                <w:sz w:val="28"/>
                <w:szCs w:val="28"/>
              </w:rPr>
            </w:pPr>
            <w:r w:rsidRPr="00D16CAE">
              <w:rPr>
                <w:rFonts w:ascii="Arial" w:hAnsi="Arial" w:cs="Arial"/>
                <w:sz w:val="28"/>
                <w:szCs w:val="28"/>
              </w:rPr>
              <w:t>255,000</w:t>
            </w:r>
          </w:p>
        </w:tc>
      </w:tr>
      <w:tr w:rsidR="00F822EC" w:rsidRPr="00D16CAE">
        <w:tc>
          <w:tcPr>
            <w:tcW w:w="4675" w:type="dxa"/>
          </w:tcPr>
          <w:p w:rsidR="00F822EC" w:rsidRPr="00D16CAE" w:rsidRDefault="00F822EC" w:rsidP="00F822EC">
            <w:pPr>
              <w:rPr>
                <w:rFonts w:ascii="Arial" w:hAnsi="Arial" w:cs="Arial"/>
                <w:sz w:val="28"/>
                <w:szCs w:val="28"/>
              </w:rPr>
            </w:pPr>
            <w:r w:rsidRPr="00D16CAE">
              <w:rPr>
                <w:rFonts w:ascii="Arial" w:hAnsi="Arial" w:cs="Arial"/>
                <w:sz w:val="28"/>
                <w:szCs w:val="28"/>
              </w:rPr>
              <w:t>4 cartoons of Tomatoes</w:t>
            </w:r>
          </w:p>
        </w:tc>
        <w:tc>
          <w:tcPr>
            <w:tcW w:w="4675" w:type="dxa"/>
          </w:tcPr>
          <w:p w:rsidR="00F822EC" w:rsidRPr="00D16CAE" w:rsidRDefault="00F822EC" w:rsidP="00F822EC">
            <w:pPr>
              <w:rPr>
                <w:rFonts w:ascii="Arial" w:hAnsi="Arial" w:cs="Arial"/>
                <w:sz w:val="28"/>
                <w:szCs w:val="28"/>
              </w:rPr>
            </w:pPr>
            <w:r w:rsidRPr="00D16CAE">
              <w:rPr>
                <w:rFonts w:ascii="Arial" w:hAnsi="Arial" w:cs="Arial"/>
                <w:sz w:val="28"/>
                <w:szCs w:val="28"/>
              </w:rPr>
              <w:t>180,000</w:t>
            </w:r>
          </w:p>
        </w:tc>
      </w:tr>
      <w:tr w:rsidR="00F822EC" w:rsidRPr="00D16CAE">
        <w:tc>
          <w:tcPr>
            <w:tcW w:w="4675" w:type="dxa"/>
          </w:tcPr>
          <w:p w:rsidR="00F822EC" w:rsidRPr="00D16CAE" w:rsidRDefault="00F822EC" w:rsidP="00F822EC">
            <w:pPr>
              <w:rPr>
                <w:rFonts w:ascii="Arial" w:hAnsi="Arial" w:cs="Arial"/>
                <w:sz w:val="28"/>
                <w:szCs w:val="28"/>
              </w:rPr>
            </w:pPr>
            <w:r w:rsidRPr="00D16CAE">
              <w:rPr>
                <w:rFonts w:ascii="Arial" w:hAnsi="Arial" w:cs="Arial"/>
                <w:sz w:val="28"/>
                <w:szCs w:val="28"/>
              </w:rPr>
              <w:t xml:space="preserve">10 packets of </w:t>
            </w:r>
            <w:proofErr w:type="spellStart"/>
            <w:r w:rsidRPr="00D16CAE">
              <w:rPr>
                <w:rFonts w:ascii="Arial" w:hAnsi="Arial" w:cs="Arial"/>
                <w:sz w:val="28"/>
                <w:szCs w:val="28"/>
              </w:rPr>
              <w:t>knor</w:t>
            </w:r>
            <w:proofErr w:type="spellEnd"/>
          </w:p>
        </w:tc>
        <w:tc>
          <w:tcPr>
            <w:tcW w:w="4675" w:type="dxa"/>
          </w:tcPr>
          <w:p w:rsidR="00F822EC" w:rsidRPr="00D16CAE" w:rsidRDefault="00F822EC" w:rsidP="00F822EC">
            <w:pPr>
              <w:rPr>
                <w:rFonts w:ascii="Arial" w:hAnsi="Arial" w:cs="Arial"/>
                <w:sz w:val="28"/>
                <w:szCs w:val="28"/>
              </w:rPr>
            </w:pPr>
            <w:r w:rsidRPr="00D16CAE">
              <w:rPr>
                <w:rFonts w:ascii="Arial" w:hAnsi="Arial" w:cs="Arial"/>
                <w:sz w:val="28"/>
                <w:szCs w:val="28"/>
              </w:rPr>
              <w:t>190,000</w:t>
            </w:r>
          </w:p>
        </w:tc>
      </w:tr>
      <w:tr w:rsidR="00F822EC" w:rsidRPr="00D16CAE">
        <w:tc>
          <w:tcPr>
            <w:tcW w:w="4675" w:type="dxa"/>
          </w:tcPr>
          <w:p w:rsidR="00F822EC" w:rsidRPr="00D16CAE" w:rsidRDefault="00F822EC" w:rsidP="00F822EC">
            <w:pPr>
              <w:rPr>
                <w:rFonts w:ascii="Arial" w:hAnsi="Arial" w:cs="Arial"/>
                <w:sz w:val="28"/>
                <w:szCs w:val="28"/>
              </w:rPr>
            </w:pPr>
            <w:r w:rsidRPr="00D16CAE">
              <w:rPr>
                <w:rFonts w:ascii="Arial" w:hAnsi="Arial" w:cs="Arial"/>
                <w:sz w:val="28"/>
                <w:szCs w:val="28"/>
              </w:rPr>
              <w:t>salt</w:t>
            </w:r>
          </w:p>
        </w:tc>
        <w:tc>
          <w:tcPr>
            <w:tcW w:w="4675" w:type="dxa"/>
          </w:tcPr>
          <w:p w:rsidR="00F822EC" w:rsidRPr="00D16CAE" w:rsidRDefault="00F822EC" w:rsidP="00F822EC">
            <w:pPr>
              <w:rPr>
                <w:rFonts w:ascii="Arial" w:hAnsi="Arial" w:cs="Arial"/>
                <w:sz w:val="28"/>
                <w:szCs w:val="28"/>
              </w:rPr>
            </w:pPr>
            <w:r w:rsidRPr="00D16CAE">
              <w:rPr>
                <w:rFonts w:ascii="Arial" w:hAnsi="Arial" w:cs="Arial"/>
                <w:sz w:val="28"/>
                <w:szCs w:val="28"/>
              </w:rPr>
              <w:t>50,000</w:t>
            </w:r>
          </w:p>
        </w:tc>
      </w:tr>
      <w:tr w:rsidR="00F822EC" w:rsidRPr="00D16CAE">
        <w:tc>
          <w:tcPr>
            <w:tcW w:w="4675" w:type="dxa"/>
          </w:tcPr>
          <w:p w:rsidR="00F822EC" w:rsidRPr="00D16CAE" w:rsidRDefault="00F822EC" w:rsidP="00F822EC">
            <w:pPr>
              <w:rPr>
                <w:rFonts w:ascii="Arial" w:hAnsi="Arial" w:cs="Arial"/>
                <w:sz w:val="28"/>
                <w:szCs w:val="28"/>
              </w:rPr>
            </w:pPr>
            <w:r w:rsidRPr="00D16CAE">
              <w:rPr>
                <w:rFonts w:ascii="Arial" w:hAnsi="Arial" w:cs="Arial"/>
                <w:sz w:val="28"/>
                <w:szCs w:val="28"/>
              </w:rPr>
              <w:t>2 bags of potatoes</w:t>
            </w:r>
          </w:p>
        </w:tc>
        <w:tc>
          <w:tcPr>
            <w:tcW w:w="4675" w:type="dxa"/>
          </w:tcPr>
          <w:p w:rsidR="00F822EC" w:rsidRPr="00D16CAE" w:rsidRDefault="00F822EC" w:rsidP="00F822EC">
            <w:pPr>
              <w:rPr>
                <w:rFonts w:ascii="Arial" w:hAnsi="Arial" w:cs="Arial"/>
                <w:sz w:val="28"/>
                <w:szCs w:val="28"/>
              </w:rPr>
            </w:pPr>
            <w:r w:rsidRPr="00D16CAE">
              <w:rPr>
                <w:rFonts w:ascii="Arial" w:hAnsi="Arial" w:cs="Arial"/>
                <w:sz w:val="28"/>
                <w:szCs w:val="28"/>
              </w:rPr>
              <w:t>96,000</w:t>
            </w:r>
          </w:p>
        </w:tc>
      </w:tr>
      <w:tr w:rsidR="00F822EC" w:rsidRPr="00D16CAE">
        <w:tc>
          <w:tcPr>
            <w:tcW w:w="4675" w:type="dxa"/>
          </w:tcPr>
          <w:p w:rsidR="00F822EC" w:rsidRPr="00D16CAE" w:rsidRDefault="00F822EC" w:rsidP="00F822EC">
            <w:pPr>
              <w:rPr>
                <w:rFonts w:ascii="Arial" w:hAnsi="Arial" w:cs="Arial"/>
                <w:sz w:val="28"/>
                <w:szCs w:val="28"/>
              </w:rPr>
            </w:pPr>
            <w:r w:rsidRPr="00D16CAE">
              <w:rPr>
                <w:rFonts w:ascii="Arial" w:hAnsi="Arial" w:cs="Arial"/>
                <w:sz w:val="28"/>
                <w:szCs w:val="28"/>
              </w:rPr>
              <w:t>Basket of onions</w:t>
            </w:r>
          </w:p>
        </w:tc>
        <w:tc>
          <w:tcPr>
            <w:tcW w:w="4675" w:type="dxa"/>
          </w:tcPr>
          <w:p w:rsidR="00F822EC" w:rsidRPr="00D16CAE" w:rsidRDefault="00F822EC" w:rsidP="00F822EC">
            <w:pPr>
              <w:rPr>
                <w:rFonts w:ascii="Arial" w:hAnsi="Arial" w:cs="Arial"/>
                <w:sz w:val="28"/>
                <w:szCs w:val="28"/>
              </w:rPr>
            </w:pPr>
            <w:r w:rsidRPr="00D16CAE">
              <w:rPr>
                <w:rFonts w:ascii="Arial" w:hAnsi="Arial" w:cs="Arial"/>
                <w:sz w:val="28"/>
                <w:szCs w:val="28"/>
              </w:rPr>
              <w:t>40,000</w:t>
            </w:r>
          </w:p>
        </w:tc>
      </w:tr>
      <w:tr w:rsidR="00F822EC" w:rsidRPr="00D16CAE">
        <w:tc>
          <w:tcPr>
            <w:tcW w:w="4675" w:type="dxa"/>
          </w:tcPr>
          <w:p w:rsidR="00F822EC" w:rsidRPr="00D16CAE" w:rsidRDefault="00F822EC" w:rsidP="00F822EC">
            <w:pPr>
              <w:rPr>
                <w:rFonts w:ascii="Arial" w:hAnsi="Arial" w:cs="Arial"/>
                <w:sz w:val="28"/>
                <w:szCs w:val="28"/>
              </w:rPr>
            </w:pPr>
            <w:r w:rsidRPr="00D16CAE">
              <w:rPr>
                <w:rFonts w:ascii="Arial" w:hAnsi="Arial" w:cs="Arial"/>
                <w:sz w:val="28"/>
                <w:szCs w:val="28"/>
              </w:rPr>
              <w:t>Total</w:t>
            </w:r>
          </w:p>
        </w:tc>
        <w:tc>
          <w:tcPr>
            <w:tcW w:w="4675" w:type="dxa"/>
          </w:tcPr>
          <w:p w:rsidR="00F822EC" w:rsidRPr="00D16CAE" w:rsidRDefault="00F822EC" w:rsidP="00F822EC">
            <w:pPr>
              <w:rPr>
                <w:rFonts w:ascii="Arial" w:hAnsi="Arial" w:cs="Arial"/>
                <w:sz w:val="28"/>
                <w:szCs w:val="28"/>
              </w:rPr>
            </w:pPr>
            <w:r w:rsidRPr="00D16CAE">
              <w:rPr>
                <w:rFonts w:ascii="Arial" w:hAnsi="Arial" w:cs="Arial"/>
                <w:sz w:val="28"/>
                <w:szCs w:val="28"/>
              </w:rPr>
              <w:t>789,000</w:t>
            </w:r>
          </w:p>
        </w:tc>
      </w:tr>
    </w:tbl>
    <w:p w:rsidR="00C24E52" w:rsidRDefault="00C24E52" w:rsidP="00F822EC">
      <w:pPr>
        <w:rPr>
          <w:rFonts w:ascii="Arial" w:hAnsi="Arial" w:cs="Arial"/>
          <w:sz w:val="28"/>
          <w:szCs w:val="28"/>
        </w:rPr>
      </w:pPr>
    </w:p>
    <w:p w:rsidR="00C24E52" w:rsidRPr="00D16CAE" w:rsidRDefault="00C24E52" w:rsidP="00F822EC">
      <w:pPr>
        <w:rPr>
          <w:rFonts w:ascii="Arial" w:hAnsi="Arial" w:cs="Arial"/>
          <w:sz w:val="28"/>
          <w:szCs w:val="28"/>
        </w:rPr>
      </w:pPr>
    </w:p>
    <w:p w:rsidR="00F822EC" w:rsidRPr="00D16CAE" w:rsidRDefault="00F822EC" w:rsidP="00C24E52">
      <w:pPr>
        <w:jc w:val="center"/>
        <w:rPr>
          <w:rFonts w:ascii="Arial" w:hAnsi="Arial" w:cs="Arial"/>
          <w:sz w:val="28"/>
          <w:szCs w:val="28"/>
        </w:rPr>
      </w:pPr>
      <w:r w:rsidRPr="00D16CAE">
        <w:rPr>
          <w:rFonts w:ascii="Arial" w:hAnsi="Arial" w:cs="Arial"/>
          <w:sz w:val="28"/>
          <w:szCs w:val="28"/>
        </w:rPr>
        <w:t>For payment and inquiries, please contact:</w:t>
      </w:r>
    </w:p>
    <w:p w:rsidR="00F822EC" w:rsidRPr="00D16CAE" w:rsidRDefault="00F822EC" w:rsidP="00F822EC">
      <w:pPr>
        <w:rPr>
          <w:rFonts w:ascii="Arial" w:hAnsi="Arial" w:cs="Arial"/>
          <w:sz w:val="28"/>
          <w:szCs w:val="28"/>
        </w:rPr>
      </w:pPr>
      <w:r w:rsidRPr="00D16CAE">
        <w:rPr>
          <w:rFonts w:ascii="Arial" w:hAnsi="Arial" w:cs="Arial"/>
          <w:sz w:val="28"/>
          <w:szCs w:val="28"/>
        </w:rPr>
        <w:t>Bank: Polaris Bank</w:t>
      </w:r>
    </w:p>
    <w:p w:rsidR="00F822EC" w:rsidRPr="00D16CAE" w:rsidRDefault="00F822EC" w:rsidP="00F822EC">
      <w:pPr>
        <w:rPr>
          <w:rFonts w:ascii="Arial" w:hAnsi="Arial" w:cs="Arial"/>
          <w:sz w:val="28"/>
          <w:szCs w:val="28"/>
        </w:rPr>
      </w:pPr>
      <w:r w:rsidRPr="00D16CAE">
        <w:rPr>
          <w:rFonts w:ascii="Arial" w:hAnsi="Arial" w:cs="Arial"/>
          <w:sz w:val="28"/>
          <w:szCs w:val="28"/>
        </w:rPr>
        <w:t xml:space="preserve">Account </w:t>
      </w:r>
      <w:r w:rsidR="00D16CAE" w:rsidRPr="00D16CAE">
        <w:rPr>
          <w:rFonts w:ascii="Arial" w:hAnsi="Arial" w:cs="Arial"/>
          <w:sz w:val="28"/>
          <w:szCs w:val="28"/>
        </w:rPr>
        <w:t>Name</w:t>
      </w:r>
      <w:r w:rsidRPr="00D16CAE">
        <w:rPr>
          <w:rFonts w:ascii="Arial" w:hAnsi="Arial" w:cs="Arial"/>
          <w:sz w:val="28"/>
          <w:szCs w:val="28"/>
        </w:rPr>
        <w:t>:</w:t>
      </w:r>
      <w:r w:rsidR="00D16CAE" w:rsidRPr="00D16CAE">
        <w:rPr>
          <w:rFonts w:ascii="Arial" w:hAnsi="Arial" w:cs="Arial"/>
          <w:sz w:val="28"/>
          <w:szCs w:val="28"/>
        </w:rPr>
        <w:t xml:space="preserve"> Anyanwu Vivian </w:t>
      </w:r>
      <w:proofErr w:type="spellStart"/>
      <w:r w:rsidR="00D16CAE" w:rsidRPr="00D16CAE">
        <w:rPr>
          <w:rFonts w:ascii="Arial" w:hAnsi="Arial" w:cs="Arial"/>
          <w:sz w:val="28"/>
          <w:szCs w:val="28"/>
        </w:rPr>
        <w:t>Onyemechi</w:t>
      </w:r>
      <w:proofErr w:type="spellEnd"/>
    </w:p>
    <w:p w:rsidR="00D16CAE" w:rsidRPr="00D16CAE" w:rsidRDefault="00D16CAE" w:rsidP="00F822EC">
      <w:pPr>
        <w:rPr>
          <w:rFonts w:ascii="Arial" w:hAnsi="Arial" w:cs="Arial"/>
          <w:sz w:val="28"/>
          <w:szCs w:val="28"/>
        </w:rPr>
      </w:pPr>
      <w:r w:rsidRPr="00D16CAE">
        <w:rPr>
          <w:rFonts w:ascii="Arial" w:hAnsi="Arial" w:cs="Arial"/>
          <w:sz w:val="28"/>
          <w:szCs w:val="28"/>
        </w:rPr>
        <w:t>Account number: 1040981170</w:t>
      </w:r>
    </w:p>
    <w:p w:rsidR="00C24E52" w:rsidRDefault="00F822EC" w:rsidP="00F822EC">
      <w:pPr>
        <w:rPr>
          <w:rFonts w:ascii="Arial" w:hAnsi="Arial" w:cs="Arial"/>
          <w:sz w:val="28"/>
          <w:szCs w:val="28"/>
        </w:rPr>
      </w:pPr>
      <w:r w:rsidRPr="00D16CAE">
        <w:rPr>
          <w:rFonts w:ascii="Arial" w:hAnsi="Arial" w:cs="Arial"/>
          <w:sz w:val="28"/>
          <w:szCs w:val="28"/>
        </w:rPr>
        <w:t>Thank you for considering this opportunity to support a worthy cause. I look forward to your positive response.</w:t>
      </w:r>
    </w:p>
    <w:p w:rsidR="00C24E52" w:rsidRPr="00D16CAE" w:rsidRDefault="00C24E52" w:rsidP="00F822EC">
      <w:pPr>
        <w:rPr>
          <w:rFonts w:ascii="Arial" w:hAnsi="Arial" w:cs="Arial"/>
          <w:sz w:val="28"/>
          <w:szCs w:val="28"/>
        </w:rPr>
      </w:pPr>
    </w:p>
    <w:p w:rsidR="00D16CAE" w:rsidRPr="00D16CAE" w:rsidRDefault="00D16CAE" w:rsidP="00C24E52">
      <w:pPr>
        <w:spacing w:line="240" w:lineRule="auto"/>
        <w:rPr>
          <w:rFonts w:ascii="Arial" w:hAnsi="Arial" w:cs="Arial"/>
          <w:color w:val="auto"/>
          <w:sz w:val="28"/>
          <w:szCs w:val="28"/>
        </w:rPr>
      </w:pPr>
      <w:r>
        <w:rPr>
          <w:rFonts w:ascii="Arial" w:hAnsi="Arial" w:cs="Arial"/>
          <w:color w:val="auto"/>
          <w:sz w:val="28"/>
          <w:szCs w:val="28"/>
        </w:rPr>
        <w:t>Best Regards,</w:t>
      </w:r>
    </w:p>
    <w:p w:rsidR="00D16CAE" w:rsidRDefault="00D16CAE" w:rsidP="00C24E52">
      <w:pPr>
        <w:spacing w:line="240" w:lineRule="auto"/>
        <w:rPr>
          <w:rFonts w:ascii="Arial" w:eastAsia="Times New Roman" w:hAnsi="Arial" w:cs="Arial"/>
          <w:color w:val="auto"/>
          <w:sz w:val="35"/>
          <w:vertAlign w:val="subscript"/>
        </w:rPr>
      </w:pPr>
      <w:bookmarkStart w:id="0" w:name="_Hlk198061072"/>
      <w:r>
        <w:rPr>
          <w:rFonts w:ascii="Arial" w:eastAsia="Times New Roman" w:hAnsi="Arial" w:cs="Arial"/>
          <w:noProof/>
          <w:sz w:val="26"/>
        </w:rPr>
        <w:t>The Royal Sister</w:t>
      </w:r>
      <w:r>
        <w:rPr>
          <w:rFonts w:ascii="Times New Roman" w:eastAsia="Times New Roman" w:hAnsi="Times New Roman" w:cs="Times New Roman"/>
          <w:spacing w:val="5"/>
          <w:w w:val="105"/>
          <w:sz w:val="23"/>
        </w:rPr>
        <w:t xml:space="preserve"> </w:t>
      </w:r>
      <w:r>
        <w:rPr>
          <w:rFonts w:ascii="Times New Roman" w:eastAsia="Times New Roman" w:hAnsi="Times New Roman" w:cs="Times New Roman"/>
          <w:w w:val="105"/>
          <w:sz w:val="23"/>
        </w:rPr>
        <w:t>Planning</w:t>
      </w:r>
      <w:r>
        <w:rPr>
          <w:rFonts w:ascii="Times New Roman" w:eastAsia="Times New Roman" w:hAnsi="Times New Roman" w:cs="Times New Roman"/>
          <w:spacing w:val="8"/>
          <w:w w:val="105"/>
          <w:sz w:val="23"/>
        </w:rPr>
        <w:t xml:space="preserve"> </w:t>
      </w:r>
      <w:r>
        <w:rPr>
          <w:rFonts w:ascii="Times New Roman" w:eastAsia="Times New Roman" w:hAnsi="Times New Roman" w:cs="Times New Roman"/>
          <w:w w:val="105"/>
          <w:sz w:val="23"/>
        </w:rPr>
        <w:t>Committee.</w:t>
      </w:r>
      <w:r w:rsidRPr="00D16CAE">
        <w:rPr>
          <w:rFonts w:ascii="Arial" w:eastAsia="Times New Roman" w:hAnsi="Arial" w:cs="Arial"/>
          <w:color w:val="auto"/>
          <w:sz w:val="35"/>
          <w:vertAlign w:val="subscript"/>
        </w:rPr>
        <w:tab/>
      </w:r>
      <w:bookmarkEnd w:id="0"/>
      <w:r w:rsidR="001A0C1A">
        <w:rPr>
          <w:rFonts w:ascii="Arial" w:eastAsia="Times New Roman" w:hAnsi="Arial" w:cs="Arial"/>
          <w:color w:val="auto"/>
          <w:sz w:val="35"/>
          <w:vertAlign w:val="subscript"/>
        </w:rPr>
        <w:t xml:space="preserve">     </w:t>
      </w:r>
    </w:p>
    <w:p w:rsidR="00C24E52" w:rsidRDefault="00C24E52" w:rsidP="00C24E52">
      <w:pPr>
        <w:spacing w:line="240" w:lineRule="auto"/>
        <w:rPr>
          <w:rFonts w:ascii="Arial" w:eastAsia="Times New Roman" w:hAnsi="Arial" w:cs="Arial"/>
          <w:color w:val="auto"/>
          <w:sz w:val="35"/>
          <w:vertAlign w:val="subscript"/>
        </w:rPr>
      </w:pPr>
      <w:r>
        <w:rPr>
          <w:rFonts w:ascii="Arial" w:eastAsia="Times New Roman" w:hAnsi="Arial" w:cs="Arial"/>
          <w:noProof/>
          <w:sz w:val="26"/>
        </w:rPr>
        <mc:AlternateContent>
          <mc:Choice Requires="wps">
            <w:drawing>
              <wp:anchor distT="0" distB="0" distL="114300" distR="114300" simplePos="0" relativeHeight="251659264" behindDoc="0" locked="0" layoutInCell="1" allowOverlap="1">
                <wp:simplePos x="0" y="0"/>
                <wp:positionH relativeFrom="page">
                  <wp:posOffset>62703</wp:posOffset>
                </wp:positionH>
                <wp:positionV relativeFrom="paragraph">
                  <wp:posOffset>773430</wp:posOffset>
                </wp:positionV>
                <wp:extent cx="7648575" cy="485775"/>
                <wp:effectExtent l="0" t="0" r="28575" b="28575"/>
                <wp:wrapNone/>
                <wp:docPr id="823583572" name="Text Box 2"/>
                <wp:cNvGraphicFramePr/>
                <a:graphic xmlns:a="http://schemas.openxmlformats.org/drawingml/2006/main">
                  <a:graphicData uri="http://schemas.microsoft.com/office/word/2010/wordprocessingShape">
                    <wps:wsp>
                      <wps:cNvSpPr txBox="1"/>
                      <wps:spPr>
                        <a:xfrm>
                          <a:off x="0" y="0"/>
                          <a:ext cx="7648575" cy="485775"/>
                        </a:xfrm>
                        <a:prstGeom prst="rect">
                          <a:avLst/>
                        </a:prstGeom>
                        <a:solidFill>
                          <a:schemeClr val="lt1"/>
                        </a:solidFill>
                        <a:ln w="6350">
                          <a:solidFill>
                            <a:prstClr val="black"/>
                          </a:solidFill>
                        </a:ln>
                      </wps:spPr>
                      <wps:txbx>
                        <w:txbxContent>
                          <w:p w:rsidR="00D16CAE" w:rsidRDefault="00D16CAE" w:rsidP="00D16CAE">
                            <w:pPr>
                              <w:pBdr>
                                <w:top w:val="single" w:sz="6" w:space="0" w:color="000000"/>
                                <w:left w:val="single" w:sz="6" w:space="0" w:color="000000"/>
                                <w:bottom w:val="single" w:sz="6" w:space="0" w:color="000000"/>
                                <w:right w:val="single" w:sz="6" w:space="0" w:color="000000"/>
                              </w:pBdr>
                              <w:shd w:val="clear" w:color="auto" w:fill="0070C0"/>
                              <w:spacing w:after="0"/>
                              <w:ind w:right="1"/>
                              <w:jc w:val="center"/>
                              <w:rPr>
                                <w:rFonts w:ascii="Times New Roman" w:eastAsia="Times New Roman" w:hAnsi="Times New Roman" w:cs="Times New Roman"/>
                                <w:color w:val="FFFFFF"/>
                                <w:sz w:val="21"/>
                              </w:rPr>
                            </w:pPr>
                            <w:r w:rsidRPr="00D16CAE">
                              <w:rPr>
                                <w:rFonts w:ascii="Arial" w:eastAsia="Times New Roman" w:hAnsi="Arial" w:cs="Arial"/>
                                <w:color w:val="auto"/>
                                <w:sz w:val="26"/>
                              </w:rPr>
                              <w:t>2 Salvation close, Ohia-</w:t>
                            </w:r>
                            <w:proofErr w:type="spellStart"/>
                            <w:r w:rsidRPr="00D16CAE">
                              <w:rPr>
                                <w:rFonts w:ascii="Arial" w:eastAsia="Times New Roman" w:hAnsi="Arial" w:cs="Arial"/>
                                <w:color w:val="auto"/>
                                <w:sz w:val="26"/>
                              </w:rPr>
                              <w:t>orji</w:t>
                            </w:r>
                            <w:proofErr w:type="spellEnd"/>
                            <w:r w:rsidRPr="00D16CAE">
                              <w:rPr>
                                <w:rFonts w:ascii="Arial" w:eastAsia="Times New Roman" w:hAnsi="Arial" w:cs="Arial"/>
                                <w:color w:val="auto"/>
                                <w:sz w:val="26"/>
                              </w:rPr>
                              <w:t xml:space="preserve">, </w:t>
                            </w:r>
                            <w:proofErr w:type="spellStart"/>
                            <w:r w:rsidRPr="00D16CAE">
                              <w:rPr>
                                <w:rFonts w:ascii="Arial" w:eastAsia="Times New Roman" w:hAnsi="Arial" w:cs="Arial"/>
                                <w:color w:val="auto"/>
                                <w:sz w:val="26"/>
                              </w:rPr>
                              <w:t>Rukpokwu</w:t>
                            </w:r>
                            <w:proofErr w:type="spellEnd"/>
                            <w:r w:rsidRPr="00D16CAE">
                              <w:rPr>
                                <w:rFonts w:ascii="Arial" w:eastAsia="Times New Roman" w:hAnsi="Arial" w:cs="Arial"/>
                                <w:color w:val="auto"/>
                                <w:sz w:val="26"/>
                              </w:rPr>
                              <w:t>, Port Harcourt, Rivers State, Nigeria.</w:t>
                            </w:r>
                          </w:p>
                          <w:p w:rsidR="00D16CAE" w:rsidRDefault="00D16CAE" w:rsidP="00D16CAE">
                            <w:pPr>
                              <w:pBdr>
                                <w:top w:val="single" w:sz="6" w:space="0" w:color="000000"/>
                                <w:left w:val="single" w:sz="6" w:space="0" w:color="000000"/>
                                <w:bottom w:val="single" w:sz="6" w:space="0" w:color="000000"/>
                                <w:right w:val="single" w:sz="6" w:space="0" w:color="000000"/>
                              </w:pBdr>
                              <w:shd w:val="clear" w:color="auto" w:fill="0070C0"/>
                              <w:spacing w:after="0"/>
                              <w:ind w:right="1"/>
                              <w:jc w:val="center"/>
                            </w:pPr>
                            <w:r>
                              <w:rPr>
                                <w:rFonts w:ascii="Times New Roman" w:eastAsia="Times New Roman" w:hAnsi="Times New Roman" w:cs="Times New Roman"/>
                                <w:color w:val="FFFFFF"/>
                                <w:sz w:val="21"/>
                              </w:rPr>
                              <w:t xml:space="preserve">Tel: +2349033281949, +2348097781147 Email: mocmglobal@gmail.com </w:t>
                            </w:r>
                          </w:p>
                          <w:p w:rsidR="00D16CAE" w:rsidRDefault="00D16C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95pt;margin-top:60.9pt;width:602.25pt;height:38.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" fillcolor="white [3201]" strokeweight=".5pt">
                <v:textbox>
                  <w:txbxContent>
                    <w:p w:rsidR="00D16CAE" w:rsidRDefault="00D16CAE" w:rsidP="00D16CAE">
                      <w:pPr>
                        <w:pBdr>
                          <w:top w:val="single" w:sz="6" w:space="0" w:color="000000"/>
                          <w:left w:val="single" w:sz="6" w:space="0" w:color="000000"/>
                          <w:bottom w:val="single" w:sz="6" w:space="0" w:color="000000"/>
                          <w:right w:val="single" w:sz="6" w:space="0" w:color="000000"/>
                        </w:pBdr>
                        <w:shd w:val="clear" w:color="auto" w:fill="0070C0"/>
                        <w:spacing w:after="0"/>
                        <w:ind w:right="1"/>
                        <w:jc w:val="center"/>
                        <w:rPr>
                          <w:rFonts w:ascii="Times New Roman" w:eastAsia="Times New Roman" w:hAnsi="Times New Roman" w:cs="Times New Roman"/>
                          <w:color w:val="FFFFFF"/>
                          <w:sz w:val="21"/>
                        </w:rPr>
                      </w:pPr>
                      <w:r w:rsidRPr="00D16CAE">
                        <w:rPr>
                          <w:rFonts w:ascii="Arial" w:eastAsia="Times New Roman" w:hAnsi="Arial" w:cs="Arial"/>
                          <w:color w:val="auto"/>
                          <w:sz w:val="26"/>
                        </w:rPr>
                        <w:t>2 Salvation close, Ohia-</w:t>
                      </w:r>
                      <w:proofErr w:type="spellStart"/>
                      <w:r w:rsidRPr="00D16CAE">
                        <w:rPr>
                          <w:rFonts w:ascii="Arial" w:eastAsia="Times New Roman" w:hAnsi="Arial" w:cs="Arial"/>
                          <w:color w:val="auto"/>
                          <w:sz w:val="26"/>
                        </w:rPr>
                        <w:t>orji</w:t>
                      </w:r>
                      <w:proofErr w:type="spellEnd"/>
                      <w:r w:rsidRPr="00D16CAE">
                        <w:rPr>
                          <w:rFonts w:ascii="Arial" w:eastAsia="Times New Roman" w:hAnsi="Arial" w:cs="Arial"/>
                          <w:color w:val="auto"/>
                          <w:sz w:val="26"/>
                        </w:rPr>
                        <w:t xml:space="preserve">, </w:t>
                      </w:r>
                      <w:proofErr w:type="spellStart"/>
                      <w:r w:rsidRPr="00D16CAE">
                        <w:rPr>
                          <w:rFonts w:ascii="Arial" w:eastAsia="Times New Roman" w:hAnsi="Arial" w:cs="Arial"/>
                          <w:color w:val="auto"/>
                          <w:sz w:val="26"/>
                        </w:rPr>
                        <w:t>Rukpokwu</w:t>
                      </w:r>
                      <w:proofErr w:type="spellEnd"/>
                      <w:r w:rsidRPr="00D16CAE">
                        <w:rPr>
                          <w:rFonts w:ascii="Arial" w:eastAsia="Times New Roman" w:hAnsi="Arial" w:cs="Arial"/>
                          <w:color w:val="auto"/>
                          <w:sz w:val="26"/>
                        </w:rPr>
                        <w:t>, Port Harcourt, Rivers State, Nigeria.</w:t>
                      </w:r>
                    </w:p>
                    <w:p w:rsidR="00D16CAE" w:rsidRDefault="00D16CAE" w:rsidP="00D16CAE">
                      <w:pPr>
                        <w:pBdr>
                          <w:top w:val="single" w:sz="6" w:space="0" w:color="000000"/>
                          <w:left w:val="single" w:sz="6" w:space="0" w:color="000000"/>
                          <w:bottom w:val="single" w:sz="6" w:space="0" w:color="000000"/>
                          <w:right w:val="single" w:sz="6" w:space="0" w:color="000000"/>
                        </w:pBdr>
                        <w:shd w:val="clear" w:color="auto" w:fill="0070C0"/>
                        <w:spacing w:after="0"/>
                        <w:ind w:right="1"/>
                        <w:jc w:val="center"/>
                      </w:pPr>
                      <w:r>
                        <w:rPr>
                          <w:rFonts w:ascii="Times New Roman" w:eastAsia="Times New Roman" w:hAnsi="Times New Roman" w:cs="Times New Roman"/>
                          <w:color w:val="FFFFFF"/>
                          <w:sz w:val="21"/>
                        </w:rPr>
                        <w:t xml:space="preserve">Tel: +2349033281949, +2348097781147 Email: mocmglobal@gmail.com </w:t>
                      </w:r>
                    </w:p>
                    <w:p w:rsidR="00D16CAE" w:rsidRDefault="00D16CAE"/>
                  </w:txbxContent>
                </v:textbox>
                <w10:wrap anchorx="page"/>
              </v:shape>
            </w:pict>
          </mc:Fallback>
        </mc:AlternateContent>
      </w:r>
    </w:p>
    <w:p w:rsidR="00C24E52" w:rsidRDefault="00C24E52" w:rsidP="00C24E52">
      <w:pPr>
        <w:spacing w:line="240" w:lineRule="auto"/>
        <w:rPr>
          <w:rFonts w:ascii="Arial" w:eastAsia="Times New Roman" w:hAnsi="Arial" w:cs="Arial"/>
          <w:color w:val="auto"/>
          <w:sz w:val="35"/>
          <w:vertAlign w:val="subscript"/>
        </w:rPr>
      </w:pPr>
    </w:p>
    <w:p w:rsidR="00C24E52" w:rsidRDefault="00C24E52" w:rsidP="00C24E52">
      <w:pPr>
        <w:spacing w:line="240" w:lineRule="auto"/>
        <w:rPr>
          <w:rFonts w:ascii="Arial" w:eastAsia="Times New Roman" w:hAnsi="Arial" w:cs="Arial"/>
          <w:color w:val="auto"/>
          <w:sz w:val="35"/>
          <w:vertAlign w:val="subscript"/>
        </w:rPr>
      </w:pPr>
    </w:p>
    <w:p w:rsidR="00C24E52" w:rsidRDefault="00C24E52" w:rsidP="00C24E52">
      <w:pPr>
        <w:spacing w:line="240" w:lineRule="auto"/>
        <w:rPr>
          <w:rFonts w:ascii="Arial" w:eastAsia="Times New Roman" w:hAnsi="Arial" w:cs="Arial"/>
          <w:color w:val="auto"/>
          <w:sz w:val="35"/>
          <w:vertAlign w:val="subscript"/>
        </w:rPr>
      </w:pPr>
    </w:p>
    <w:p w:rsidR="00C24E52" w:rsidRPr="00D16CAE" w:rsidRDefault="00C24E52" w:rsidP="00C24E52">
      <w:pPr>
        <w:spacing w:line="240" w:lineRule="auto"/>
      </w:pPr>
    </w:p>
    <w:sectPr w:rsidR="00C24E52" w:rsidRPr="00D16C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0051C" w:rsidRDefault="0010051C" w:rsidP="00C24E52">
      <w:pPr>
        <w:spacing w:after="0" w:line="240" w:lineRule="auto"/>
      </w:pPr>
      <w:r>
        <w:separator/>
      </w:r>
    </w:p>
  </w:endnote>
  <w:endnote w:type="continuationSeparator" w:id="0">
    <w:p w:rsidR="0010051C" w:rsidRDefault="0010051C" w:rsidP="00C24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0051C" w:rsidRDefault="0010051C" w:rsidP="00C24E52">
      <w:pPr>
        <w:spacing w:after="0" w:line="240" w:lineRule="auto"/>
      </w:pPr>
      <w:r>
        <w:separator/>
      </w:r>
    </w:p>
  </w:footnote>
  <w:footnote w:type="continuationSeparator" w:id="0">
    <w:p w:rsidR="0010051C" w:rsidRDefault="0010051C" w:rsidP="00C24E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77319"/>
    <w:multiLevelType w:val="hybridMultilevel"/>
    <w:tmpl w:val="91BAF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1299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2EC"/>
    <w:rsid w:val="000E6E44"/>
    <w:rsid w:val="0010051C"/>
    <w:rsid w:val="001A0C1A"/>
    <w:rsid w:val="00407F85"/>
    <w:rsid w:val="005C2E21"/>
    <w:rsid w:val="006966E5"/>
    <w:rsid w:val="00734B0D"/>
    <w:rsid w:val="00803A0A"/>
    <w:rsid w:val="00C24E52"/>
    <w:rsid w:val="00D020F7"/>
    <w:rsid w:val="00D16CAE"/>
    <w:rsid w:val="00F82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A0D33"/>
  <w15:chartTrackingRefBased/>
  <w15:docId w15:val="{A84357A5-7D80-4279-8D4C-703D000C8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CAE"/>
    <w:pPr>
      <w:spacing w:line="259" w:lineRule="auto"/>
    </w:pPr>
    <w:rPr>
      <w:rFonts w:ascii="Calibri" w:eastAsia="Calibri" w:hAnsi="Calibri" w:cs="Calibri"/>
      <w:color w:val="000000"/>
      <w:sz w:val="22"/>
    </w:rPr>
  </w:style>
  <w:style w:type="paragraph" w:styleId="Heading1">
    <w:name w:val="heading 1"/>
    <w:basedOn w:val="Normal"/>
    <w:next w:val="Normal"/>
    <w:link w:val="Heading1Char"/>
    <w:uiPriority w:val="9"/>
    <w:qFormat/>
    <w:rsid w:val="00F822EC"/>
    <w:pPr>
      <w:keepNext/>
      <w:keepLines/>
      <w:spacing w:before="360" w:after="80" w:line="278" w:lineRule="auto"/>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F822EC"/>
    <w:pPr>
      <w:keepNext/>
      <w:keepLines/>
      <w:spacing w:before="160" w:after="80" w:line="278"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822EC"/>
    <w:pPr>
      <w:keepNext/>
      <w:keepLines/>
      <w:spacing w:before="160" w:after="80" w:line="278" w:lineRule="auto"/>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822EC"/>
    <w:pPr>
      <w:keepNext/>
      <w:keepLines/>
      <w:spacing w:before="80" w:after="40" w:line="278" w:lineRule="auto"/>
      <w:outlineLvl w:val="3"/>
    </w:pPr>
    <w:rPr>
      <w:rFonts w:asciiTheme="minorHAnsi" w:eastAsiaTheme="majorEastAsia" w:hAnsiTheme="minorHAnsi" w:cstheme="majorBidi"/>
      <w:i/>
      <w:iCs/>
      <w:color w:val="365F91" w:themeColor="accent1" w:themeShade="BF"/>
      <w:sz w:val="24"/>
    </w:rPr>
  </w:style>
  <w:style w:type="paragraph" w:styleId="Heading5">
    <w:name w:val="heading 5"/>
    <w:basedOn w:val="Normal"/>
    <w:next w:val="Normal"/>
    <w:link w:val="Heading5Char"/>
    <w:uiPriority w:val="9"/>
    <w:semiHidden/>
    <w:unhideWhenUsed/>
    <w:qFormat/>
    <w:rsid w:val="00F822EC"/>
    <w:pPr>
      <w:keepNext/>
      <w:keepLines/>
      <w:spacing w:before="80" w:after="40" w:line="278" w:lineRule="auto"/>
      <w:outlineLvl w:val="4"/>
    </w:pPr>
    <w:rPr>
      <w:rFonts w:asciiTheme="minorHAnsi" w:eastAsiaTheme="majorEastAsia" w:hAnsiTheme="minorHAnsi" w:cstheme="majorBidi"/>
      <w:color w:val="365F91" w:themeColor="accent1" w:themeShade="BF"/>
      <w:sz w:val="24"/>
    </w:rPr>
  </w:style>
  <w:style w:type="paragraph" w:styleId="Heading6">
    <w:name w:val="heading 6"/>
    <w:basedOn w:val="Normal"/>
    <w:next w:val="Normal"/>
    <w:link w:val="Heading6Char"/>
    <w:uiPriority w:val="9"/>
    <w:semiHidden/>
    <w:unhideWhenUsed/>
    <w:qFormat/>
    <w:rsid w:val="00F822EC"/>
    <w:pPr>
      <w:keepNext/>
      <w:keepLines/>
      <w:spacing w:before="40" w:after="0" w:line="278" w:lineRule="auto"/>
      <w:outlineLvl w:val="5"/>
    </w:pPr>
    <w:rPr>
      <w:rFonts w:asciiTheme="minorHAnsi" w:eastAsiaTheme="majorEastAsia" w:hAnsiTheme="minorHAnsi" w:cstheme="majorBidi"/>
      <w:i/>
      <w:iCs/>
      <w:color w:val="595959" w:themeColor="text1" w:themeTint="A6"/>
      <w:sz w:val="24"/>
    </w:rPr>
  </w:style>
  <w:style w:type="paragraph" w:styleId="Heading7">
    <w:name w:val="heading 7"/>
    <w:basedOn w:val="Normal"/>
    <w:next w:val="Normal"/>
    <w:link w:val="Heading7Char"/>
    <w:uiPriority w:val="9"/>
    <w:semiHidden/>
    <w:unhideWhenUsed/>
    <w:qFormat/>
    <w:rsid w:val="00F822EC"/>
    <w:pPr>
      <w:keepNext/>
      <w:keepLines/>
      <w:spacing w:before="40" w:after="0" w:line="278" w:lineRule="auto"/>
      <w:outlineLvl w:val="6"/>
    </w:pPr>
    <w:rPr>
      <w:rFonts w:asciiTheme="minorHAnsi" w:eastAsiaTheme="majorEastAsia" w:hAnsiTheme="minorHAnsi" w:cstheme="majorBidi"/>
      <w:color w:val="595959" w:themeColor="text1" w:themeTint="A6"/>
      <w:sz w:val="24"/>
    </w:rPr>
  </w:style>
  <w:style w:type="paragraph" w:styleId="Heading8">
    <w:name w:val="heading 8"/>
    <w:basedOn w:val="Normal"/>
    <w:next w:val="Normal"/>
    <w:link w:val="Heading8Char"/>
    <w:uiPriority w:val="9"/>
    <w:semiHidden/>
    <w:unhideWhenUsed/>
    <w:qFormat/>
    <w:rsid w:val="00F822EC"/>
    <w:pPr>
      <w:keepNext/>
      <w:keepLines/>
      <w:spacing w:after="0" w:line="278" w:lineRule="auto"/>
      <w:outlineLvl w:val="7"/>
    </w:pPr>
    <w:rPr>
      <w:rFonts w:asciiTheme="minorHAnsi" w:eastAsiaTheme="majorEastAsia" w:hAnsiTheme="minorHAnsi" w:cstheme="majorBidi"/>
      <w:i/>
      <w:iCs/>
      <w:color w:val="272727" w:themeColor="text1" w:themeTint="D8"/>
      <w:sz w:val="24"/>
    </w:rPr>
  </w:style>
  <w:style w:type="paragraph" w:styleId="Heading9">
    <w:name w:val="heading 9"/>
    <w:basedOn w:val="Normal"/>
    <w:next w:val="Normal"/>
    <w:link w:val="Heading9Char"/>
    <w:uiPriority w:val="9"/>
    <w:semiHidden/>
    <w:unhideWhenUsed/>
    <w:qFormat/>
    <w:rsid w:val="00F822EC"/>
    <w:pPr>
      <w:keepNext/>
      <w:keepLines/>
      <w:spacing w:after="0" w:line="278" w:lineRule="auto"/>
      <w:outlineLvl w:val="8"/>
    </w:pPr>
    <w:rPr>
      <w:rFonts w:asciiTheme="minorHAnsi" w:eastAsiaTheme="majorEastAsia" w:hAnsiTheme="minorHAnsi" w:cstheme="majorBidi"/>
      <w:color w:val="272727" w:themeColor="text1" w:themeTint="D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2E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F822E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822E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F822E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F822E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F822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22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22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22EC"/>
    <w:rPr>
      <w:rFonts w:eastAsiaTheme="majorEastAsia" w:cstheme="majorBidi"/>
      <w:color w:val="272727" w:themeColor="text1" w:themeTint="D8"/>
    </w:rPr>
  </w:style>
  <w:style w:type="paragraph" w:styleId="Title">
    <w:name w:val="Title"/>
    <w:basedOn w:val="Normal"/>
    <w:next w:val="Normal"/>
    <w:link w:val="TitleChar"/>
    <w:uiPriority w:val="10"/>
    <w:qFormat/>
    <w:rsid w:val="00F822EC"/>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822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2EC"/>
    <w:pPr>
      <w:numPr>
        <w:ilvl w:val="1"/>
      </w:numPr>
      <w:spacing w:line="278"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22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22EC"/>
    <w:pPr>
      <w:spacing w:before="160" w:line="278" w:lineRule="auto"/>
      <w:jc w:val="center"/>
    </w:pPr>
    <w:rPr>
      <w:rFonts w:asciiTheme="minorHAnsi" w:eastAsiaTheme="minorHAnsi" w:hAnsiTheme="minorHAnsi" w:cstheme="minorBidi"/>
      <w:i/>
      <w:iCs/>
      <w:color w:val="404040" w:themeColor="text1" w:themeTint="BF"/>
      <w:sz w:val="24"/>
    </w:rPr>
  </w:style>
  <w:style w:type="character" w:customStyle="1" w:styleId="QuoteChar">
    <w:name w:val="Quote Char"/>
    <w:basedOn w:val="DefaultParagraphFont"/>
    <w:link w:val="Quote"/>
    <w:uiPriority w:val="29"/>
    <w:rsid w:val="00F822EC"/>
    <w:rPr>
      <w:i/>
      <w:iCs/>
      <w:color w:val="404040" w:themeColor="text1" w:themeTint="BF"/>
    </w:rPr>
  </w:style>
  <w:style w:type="paragraph" w:styleId="ListParagraph">
    <w:name w:val="List Paragraph"/>
    <w:basedOn w:val="Normal"/>
    <w:uiPriority w:val="34"/>
    <w:qFormat/>
    <w:rsid w:val="00F822EC"/>
    <w:pPr>
      <w:spacing w:line="278" w:lineRule="auto"/>
      <w:ind w:left="720"/>
      <w:contextualSpacing/>
    </w:pPr>
    <w:rPr>
      <w:rFonts w:asciiTheme="minorHAnsi" w:eastAsiaTheme="minorHAnsi" w:hAnsiTheme="minorHAnsi" w:cstheme="minorBidi"/>
      <w:color w:val="auto"/>
      <w:sz w:val="24"/>
    </w:rPr>
  </w:style>
  <w:style w:type="character" w:styleId="IntenseEmphasis">
    <w:name w:val="Intense Emphasis"/>
    <w:basedOn w:val="DefaultParagraphFont"/>
    <w:uiPriority w:val="21"/>
    <w:qFormat/>
    <w:rsid w:val="00F822EC"/>
    <w:rPr>
      <w:i/>
      <w:iCs/>
      <w:color w:val="365F91" w:themeColor="accent1" w:themeShade="BF"/>
    </w:rPr>
  </w:style>
  <w:style w:type="paragraph" w:styleId="IntenseQuote">
    <w:name w:val="Intense Quote"/>
    <w:basedOn w:val="Normal"/>
    <w:next w:val="Normal"/>
    <w:link w:val="IntenseQuoteChar"/>
    <w:uiPriority w:val="30"/>
    <w:qFormat/>
    <w:rsid w:val="00F822EC"/>
    <w:pPr>
      <w:pBdr>
        <w:top w:val="single" w:sz="4" w:space="10" w:color="365F91" w:themeColor="accent1" w:themeShade="BF"/>
        <w:bottom w:val="single" w:sz="4" w:space="10" w:color="365F91" w:themeColor="accent1" w:themeShade="BF"/>
      </w:pBdr>
      <w:spacing w:before="360" w:after="360" w:line="278" w:lineRule="auto"/>
      <w:ind w:left="864" w:right="864"/>
      <w:jc w:val="center"/>
    </w:pPr>
    <w:rPr>
      <w:rFonts w:asciiTheme="minorHAnsi" w:eastAsiaTheme="minorHAnsi" w:hAnsiTheme="minorHAnsi" w:cstheme="minorBidi"/>
      <w:i/>
      <w:iCs/>
      <w:color w:val="365F91" w:themeColor="accent1" w:themeShade="BF"/>
      <w:sz w:val="24"/>
    </w:rPr>
  </w:style>
  <w:style w:type="character" w:customStyle="1" w:styleId="IntenseQuoteChar">
    <w:name w:val="Intense Quote Char"/>
    <w:basedOn w:val="DefaultParagraphFont"/>
    <w:link w:val="IntenseQuote"/>
    <w:uiPriority w:val="30"/>
    <w:rsid w:val="00F822EC"/>
    <w:rPr>
      <w:i/>
      <w:iCs/>
      <w:color w:val="365F91" w:themeColor="accent1" w:themeShade="BF"/>
    </w:rPr>
  </w:style>
  <w:style w:type="character" w:styleId="IntenseReference">
    <w:name w:val="Intense Reference"/>
    <w:basedOn w:val="DefaultParagraphFont"/>
    <w:uiPriority w:val="32"/>
    <w:qFormat/>
    <w:rsid w:val="00F822EC"/>
    <w:rPr>
      <w:b/>
      <w:bCs/>
      <w:smallCaps/>
      <w:color w:val="365F91" w:themeColor="accent1" w:themeShade="BF"/>
      <w:spacing w:val="5"/>
    </w:rPr>
  </w:style>
  <w:style w:type="table" w:styleId="TableGrid">
    <w:name w:val="Table Grid"/>
    <w:basedOn w:val="TableNormal"/>
    <w:uiPriority w:val="39"/>
    <w:rsid w:val="00F82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4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E52"/>
    <w:rPr>
      <w:rFonts w:ascii="Calibri" w:eastAsia="Calibri" w:hAnsi="Calibri" w:cs="Calibri"/>
      <w:color w:val="000000"/>
      <w:sz w:val="22"/>
    </w:rPr>
  </w:style>
  <w:style w:type="paragraph" w:styleId="Footer">
    <w:name w:val="footer"/>
    <w:basedOn w:val="Normal"/>
    <w:link w:val="FooterChar"/>
    <w:uiPriority w:val="99"/>
    <w:unhideWhenUsed/>
    <w:rsid w:val="00C24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E52"/>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2025-05-13T19:21:00Z</dcterms:created>
  <dcterms:modified xsi:type="dcterms:W3CDTF">2025-05-13T20:05:00Z</dcterms:modified>
</cp:coreProperties>
</file>