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33CD2">
      <w:pPr>
        <w:spacing w:after="156" w:afterLines="50" w:line="360" w:lineRule="exact"/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软件著作权登记申请信息采集表</w:t>
      </w:r>
    </w:p>
    <w:tbl>
      <w:tblPr>
        <w:tblStyle w:val="7"/>
        <w:tblW w:w="8926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304"/>
        <w:gridCol w:w="114"/>
        <w:gridCol w:w="708"/>
        <w:gridCol w:w="426"/>
        <w:gridCol w:w="56"/>
        <w:gridCol w:w="369"/>
        <w:gridCol w:w="935"/>
        <w:gridCol w:w="57"/>
        <w:gridCol w:w="1134"/>
        <w:gridCol w:w="113"/>
        <w:gridCol w:w="1305"/>
      </w:tblGrid>
      <w:tr w14:paraId="65E010D1">
        <w:trPr>
          <w:cantSplit/>
          <w:trHeight w:val="340" w:hRule="exact"/>
          <w:jc w:val="center"/>
        </w:trPr>
        <w:tc>
          <w:tcPr>
            <w:tcW w:w="8926" w:type="dxa"/>
            <w:gridSpan w:val="12"/>
            <w:shd w:val="clear" w:color="auto" w:fill="F2F2F2"/>
            <w:vAlign w:val="center"/>
          </w:tcPr>
          <w:p w14:paraId="42946012">
            <w:pPr>
              <w:spacing w:line="24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软件申请信息</w:t>
            </w:r>
          </w:p>
        </w:tc>
      </w:tr>
      <w:tr w14:paraId="71E240C0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014D1A5C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软件全称</w:t>
            </w:r>
          </w:p>
        </w:tc>
        <w:tc>
          <w:tcPr>
            <w:tcW w:w="6521" w:type="dxa"/>
            <w:gridSpan w:val="11"/>
            <w:vAlign w:val="center"/>
          </w:tcPr>
          <w:p w14:paraId="307883E1">
            <w:r>
              <w:t>wise-terminal-tiler终端窗口平铺工具软件</w:t>
            </w:r>
          </w:p>
        </w:tc>
      </w:tr>
      <w:tr w14:paraId="6B5502EB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0A73B86F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软件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简称</w:t>
            </w:r>
          </w:p>
        </w:tc>
        <w:tc>
          <w:tcPr>
            <w:tcW w:w="6521" w:type="dxa"/>
            <w:gridSpan w:val="11"/>
            <w:vAlign w:val="center"/>
          </w:tcPr>
          <w:p w14:paraId="623A0C34">
            <w:r>
              <w:t>终端平铺工具</w:t>
            </w:r>
          </w:p>
        </w:tc>
      </w:tr>
      <w:tr w14:paraId="033B10C6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06D86FD1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版本号</w:t>
            </w:r>
          </w:p>
        </w:tc>
        <w:tc>
          <w:tcPr>
            <w:tcW w:w="1418" w:type="dxa"/>
            <w:gridSpan w:val="2"/>
            <w:vAlign w:val="center"/>
          </w:tcPr>
          <w:p w14:paraId="25BAEE03">
            <w:r>
              <w:t>V1.0</w:t>
            </w:r>
          </w:p>
        </w:tc>
        <w:tc>
          <w:tcPr>
            <w:tcW w:w="1559" w:type="dxa"/>
            <w:gridSpan w:val="4"/>
            <w:shd w:val="clear" w:color="auto" w:fill="DEEAF6" w:themeFill="accent1" w:themeFillTint="33"/>
            <w:vAlign w:val="center"/>
          </w:tcPr>
          <w:p w14:paraId="44D886DB">
            <w:r>
              <w:t>全部权利</w:t>
            </w:r>
          </w:p>
        </w:tc>
        <w:tc>
          <w:tcPr>
            <w:tcW w:w="3544" w:type="dxa"/>
            <w:gridSpan w:val="5"/>
            <w:vAlign w:val="center"/>
          </w:tcPr>
          <w:p w14:paraId="1E57C849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全部权利</w:t>
            </w:r>
          </w:p>
        </w:tc>
      </w:tr>
      <w:tr w14:paraId="15B01080">
        <w:trPr>
          <w:cantSplit/>
          <w:trHeight w:val="340" w:hRule="exact"/>
          <w:jc w:val="center"/>
        </w:trPr>
        <w:tc>
          <w:tcPr>
            <w:tcW w:w="8926" w:type="dxa"/>
            <w:gridSpan w:val="12"/>
            <w:shd w:val="clear" w:color="auto" w:fill="DEEAF6" w:themeFill="accent1" w:themeFillTint="33"/>
            <w:vAlign w:val="center"/>
          </w:tcPr>
          <w:p w14:paraId="68654EA4">
            <w:pPr>
              <w:spacing w:line="24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软件开发信息</w:t>
            </w:r>
          </w:p>
        </w:tc>
      </w:tr>
      <w:tr w14:paraId="16D97EA9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2EE85CA9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软件分类</w:t>
            </w:r>
          </w:p>
        </w:tc>
        <w:tc>
          <w:tcPr>
            <w:tcW w:w="6521" w:type="dxa"/>
            <w:gridSpan w:val="11"/>
            <w:vAlign w:val="center"/>
          </w:tcPr>
          <w:p w14:paraId="277F64B1">
            <w:r>
              <w:t>应用软件</w:t>
            </w:r>
          </w:p>
        </w:tc>
      </w:tr>
      <w:tr w14:paraId="687F7DF7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0DF6B564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软件说明</w:t>
            </w:r>
          </w:p>
        </w:tc>
        <w:tc>
          <w:tcPr>
            <w:tcW w:w="6521" w:type="dxa"/>
            <w:gridSpan w:val="11"/>
            <w:vAlign w:val="center"/>
          </w:tcPr>
          <w:p w14:paraId="474813C7">
            <w:r>
              <w:t>原创</w:t>
            </w:r>
          </w:p>
        </w:tc>
      </w:tr>
      <w:tr w14:paraId="3E5A5D49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1455212A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开发方式</w:t>
            </w:r>
          </w:p>
        </w:tc>
        <w:tc>
          <w:tcPr>
            <w:tcW w:w="6521" w:type="dxa"/>
            <w:gridSpan w:val="11"/>
            <w:vAlign w:val="center"/>
          </w:tcPr>
          <w:p w14:paraId="0C87883C">
            <w:r>
              <w:t>单独开发</w:t>
            </w:r>
          </w:p>
        </w:tc>
      </w:tr>
      <w:tr w14:paraId="56325E09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7092FE7A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开发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完成日期</w:t>
            </w:r>
          </w:p>
        </w:tc>
        <w:tc>
          <w:tcPr>
            <w:tcW w:w="1418" w:type="dxa"/>
            <w:gridSpan w:val="2"/>
            <w:vAlign w:val="center"/>
          </w:tcPr>
          <w:p w14:paraId="22160D1F">
            <w:r>
              <w:t>2026-03-14</w:t>
            </w:r>
          </w:p>
        </w:tc>
        <w:tc>
          <w:tcPr>
            <w:tcW w:w="1559" w:type="dxa"/>
            <w:gridSpan w:val="4"/>
            <w:shd w:val="clear" w:color="auto" w:fill="DEEAF6" w:themeFill="accent1" w:themeFillTint="33"/>
            <w:vAlign w:val="center"/>
          </w:tcPr>
          <w:p w14:paraId="41661BAC">
            <w:r>
              <w:t>已发表</w:t>
            </w:r>
          </w:p>
        </w:tc>
        <w:tc>
          <w:tcPr>
            <w:tcW w:w="3544" w:type="dxa"/>
            <w:gridSpan w:val="5"/>
            <w:vAlign w:val="center"/>
          </w:tcPr>
          <w:p w14:paraId="6302B60F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已发表   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（或</w:t>
            </w:r>
            <w:r>
              <w:rPr>
                <w:rFonts w:ascii="微软雅黑" w:hAnsi="微软雅黑" w:eastAsia="微软雅黑"/>
                <w:color w:val="FFFF00"/>
                <w:sz w:val="18"/>
                <w:szCs w:val="18"/>
                <w:highlight w:val="red"/>
              </w:rPr>
              <w:t>填未发表，不填发表时间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）</w:t>
            </w:r>
          </w:p>
        </w:tc>
      </w:tr>
      <w:tr w14:paraId="68D41E23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3492BA89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首次发表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日期</w:t>
            </w:r>
          </w:p>
        </w:tc>
        <w:tc>
          <w:tcPr>
            <w:tcW w:w="1418" w:type="dxa"/>
            <w:gridSpan w:val="2"/>
            <w:vAlign w:val="center"/>
          </w:tcPr>
          <w:p w14:paraId="6F879742">
            <w:r>
              <w:t>2026-03-14</w:t>
            </w:r>
          </w:p>
        </w:tc>
        <w:tc>
          <w:tcPr>
            <w:tcW w:w="1559" w:type="dxa"/>
            <w:gridSpan w:val="4"/>
            <w:shd w:val="clear" w:color="auto" w:fill="DEEAF6" w:themeFill="accent1" w:themeFillTint="33"/>
            <w:vAlign w:val="center"/>
          </w:tcPr>
          <w:p w14:paraId="54874717">
            <w:r>
              <w:t>中国</w:t>
            </w:r>
          </w:p>
        </w:tc>
        <w:tc>
          <w:tcPr>
            <w:tcW w:w="3544" w:type="dxa"/>
            <w:gridSpan w:val="5"/>
            <w:vAlign w:val="center"/>
          </w:tcPr>
          <w:p w14:paraId="0F9475B3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太原</w:t>
            </w:r>
          </w:p>
        </w:tc>
      </w:tr>
      <w:tr w14:paraId="6A268338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3F5BDC95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著作权人名称</w:t>
            </w:r>
          </w:p>
        </w:tc>
        <w:tc>
          <w:tcPr>
            <w:tcW w:w="6521" w:type="dxa"/>
            <w:gridSpan w:val="11"/>
            <w:vAlign w:val="center"/>
          </w:tcPr>
          <w:p w14:paraId="3A10CD28">
            <w:r>
              <w:rPr>
                <w:rFonts w:hint="eastAsia"/>
                <w:lang w:val="en-US" w:eastAsia="zh-CN"/>
              </w:rPr>
              <w:t>黄伟策</w:t>
            </w:r>
            <w:bookmarkStart w:id="0" w:name="_GoBack"/>
            <w:bookmarkEnd w:id="0"/>
            <w:r>
              <w:t>（请填写实际著作权人名称）</w:t>
            </w:r>
          </w:p>
        </w:tc>
      </w:tr>
      <w:tr w14:paraId="5F7BF472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03A71BAF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统一社会信用代码</w:t>
            </w:r>
          </w:p>
        </w:tc>
        <w:tc>
          <w:tcPr>
            <w:tcW w:w="6521" w:type="dxa"/>
            <w:gridSpan w:val="11"/>
            <w:vAlign w:val="center"/>
          </w:tcPr>
          <w:p w14:paraId="01453AD8">
            <w:r>
              <w:t>（请填写实际统一社会信用代码）</w:t>
            </w:r>
          </w:p>
        </w:tc>
      </w:tr>
      <w:tr w14:paraId="15DE1740">
        <w:trPr>
          <w:cantSplit/>
          <w:trHeight w:val="340" w:hRule="exact"/>
          <w:jc w:val="center"/>
        </w:trPr>
        <w:tc>
          <w:tcPr>
            <w:tcW w:w="8926" w:type="dxa"/>
            <w:gridSpan w:val="12"/>
            <w:shd w:val="clear" w:color="auto" w:fill="DEEAF6" w:themeFill="accent1" w:themeFillTint="33"/>
            <w:vAlign w:val="center"/>
          </w:tcPr>
          <w:p w14:paraId="1F20A006">
            <w:pPr>
              <w:spacing w:line="24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18"/>
              </w:rPr>
              <w:t>软件功能与特点</w:t>
            </w:r>
          </w:p>
        </w:tc>
      </w:tr>
      <w:tr w14:paraId="6E262CA8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4D8BBAA1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开发硬件环境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50字</w:t>
            </w:r>
          </w:p>
        </w:tc>
        <w:tc>
          <w:tcPr>
            <w:tcW w:w="6521" w:type="dxa"/>
            <w:gridSpan w:val="11"/>
            <w:vAlign w:val="center"/>
          </w:tcPr>
          <w:p w14:paraId="041C5566">
            <w:r>
              <w:t>CPU：Apple M1/M2/M3 或 Intel Core i5/i7，内存：8GB+，硬盘：256GB SSD</w:t>
            </w:r>
          </w:p>
        </w:tc>
      </w:tr>
      <w:tr w14:paraId="7C113EDB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24600EA2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运行硬件环境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50字</w:t>
            </w:r>
          </w:p>
        </w:tc>
        <w:tc>
          <w:tcPr>
            <w:tcW w:w="6521" w:type="dxa"/>
            <w:gridSpan w:val="11"/>
            <w:vAlign w:val="center"/>
          </w:tcPr>
          <w:p w14:paraId="20CE0F91">
            <w:r>
              <w:t>CPU：Apple Silicon 或 Intel x86_64，内存：4GB+，支持macOS的硬件</w:t>
            </w:r>
          </w:p>
        </w:tc>
      </w:tr>
      <w:tr w14:paraId="4B7F8E32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5B9469F8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开发操作系统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50字</w:t>
            </w:r>
          </w:p>
        </w:tc>
        <w:tc>
          <w:tcPr>
            <w:tcW w:w="6521" w:type="dxa"/>
            <w:gridSpan w:val="11"/>
            <w:vAlign w:val="center"/>
          </w:tcPr>
          <w:p w14:paraId="3E55763F">
            <w:r>
              <w:t>macOS Sonoma 14.x / macOS Sequoia 15.x</w:t>
            </w:r>
          </w:p>
        </w:tc>
      </w:tr>
      <w:tr w14:paraId="33A8B2F8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67895044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开发环境或开发工具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50字</w:t>
            </w:r>
          </w:p>
        </w:tc>
        <w:tc>
          <w:tcPr>
            <w:tcW w:w="6521" w:type="dxa"/>
            <w:gridSpan w:val="11"/>
            <w:vAlign w:val="center"/>
          </w:tcPr>
          <w:p w14:paraId="4077354B">
            <w:r>
              <w:t>zsh, Swift 5.9+, swiftc, osascript(AppleScript), Xcode</w:t>
            </w:r>
          </w:p>
        </w:tc>
      </w:tr>
      <w:tr w14:paraId="76919356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6431D739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运行平台或操作系统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50字</w:t>
            </w:r>
          </w:p>
        </w:tc>
        <w:tc>
          <w:tcPr>
            <w:tcW w:w="6521" w:type="dxa"/>
            <w:gridSpan w:val="11"/>
            <w:vAlign w:val="center"/>
          </w:tcPr>
          <w:p w14:paraId="762B8871">
            <w:r>
              <w:t>macOS 12.0 Monterey 及以上版本</w:t>
            </w:r>
          </w:p>
        </w:tc>
      </w:tr>
      <w:tr w14:paraId="1A572022">
        <w:trPr>
          <w:cantSplit/>
          <w:trHeight w:val="425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5F7D872A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运行支撑环境或软件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50字</w:t>
            </w:r>
          </w:p>
        </w:tc>
        <w:tc>
          <w:tcPr>
            <w:tcW w:w="6521" w:type="dxa"/>
            <w:gridSpan w:val="11"/>
            <w:vAlign w:val="center"/>
          </w:tcPr>
          <w:p w14:paraId="7B3AC841">
            <w:r>
              <w:t>macOS系统，iTerm2 或 Terminal.app 或 Ghostty 终端应用</w:t>
            </w:r>
          </w:p>
        </w:tc>
      </w:tr>
      <w:tr w14:paraId="5B200ECF">
        <w:trPr>
          <w:cantSplit/>
          <w:trHeight w:val="318" w:hRule="atLeast"/>
          <w:jc w:val="center"/>
        </w:trPr>
        <w:tc>
          <w:tcPr>
            <w:tcW w:w="2405" w:type="dxa"/>
            <w:vMerge w:val="restart"/>
            <w:shd w:val="clear" w:color="auto" w:fill="DEEAF6" w:themeFill="accent1" w:themeFillTint="33"/>
            <w:vAlign w:val="center"/>
          </w:tcPr>
          <w:p w14:paraId="289EBF7A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编程语言</w:t>
            </w:r>
            <w:r>
              <w:rPr>
                <w:rFonts w:ascii="微软雅黑" w:hAnsi="微软雅黑" w:eastAsia="微软雅黑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（标红</w:t>
            </w:r>
            <w:r>
              <w:rPr>
                <w:rFonts w:ascii="微软雅黑" w:hAnsi="微软雅黑" w:eastAsia="微软雅黑"/>
                <w:color w:val="FFFF00"/>
                <w:sz w:val="18"/>
                <w:szCs w:val="18"/>
                <w:highlight w:val="red"/>
              </w:rPr>
              <w:t>，最多选3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个,没有</w:t>
            </w:r>
            <w:r>
              <w:rPr>
                <w:rFonts w:ascii="微软雅黑" w:hAnsi="微软雅黑" w:eastAsia="微软雅黑"/>
                <w:color w:val="FFFF00"/>
                <w:sz w:val="18"/>
                <w:szCs w:val="18"/>
                <w:highlight w:val="red"/>
              </w:rPr>
              <w:t>的写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空白</w:t>
            </w:r>
            <w:r>
              <w:rPr>
                <w:rFonts w:ascii="微软雅黑" w:hAnsi="微软雅黑" w:eastAsia="微软雅黑"/>
                <w:color w:val="FFFF00"/>
                <w:sz w:val="18"/>
                <w:szCs w:val="18"/>
                <w:highlight w:val="red"/>
              </w:rPr>
              <w:t>位置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）</w:t>
            </w:r>
          </w:p>
        </w:tc>
        <w:tc>
          <w:tcPr>
            <w:tcW w:w="1304" w:type="dxa"/>
            <w:shd w:val="clear" w:color="auto" w:fill="DEEAF6" w:themeFill="accent1" w:themeFillTint="33"/>
            <w:vAlign w:val="center"/>
          </w:tcPr>
          <w:p w14:paraId="70DEA6A9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Assembly language</w:t>
            </w:r>
          </w:p>
        </w:tc>
        <w:tc>
          <w:tcPr>
            <w:tcW w:w="1304" w:type="dxa"/>
            <w:gridSpan w:val="4"/>
            <w:shd w:val="clear" w:color="auto" w:fill="DEEAF6" w:themeFill="accent1" w:themeFillTint="33"/>
            <w:vAlign w:val="center"/>
          </w:tcPr>
          <w:p w14:paraId="681A48E9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C</w:t>
            </w:r>
          </w:p>
        </w:tc>
        <w:tc>
          <w:tcPr>
            <w:tcW w:w="1304" w:type="dxa"/>
            <w:gridSpan w:val="2"/>
            <w:shd w:val="clear" w:color="auto" w:fill="DEEAF6" w:themeFill="accent1" w:themeFillTint="33"/>
            <w:vAlign w:val="center"/>
          </w:tcPr>
          <w:p w14:paraId="47E32802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C#</w:t>
            </w:r>
          </w:p>
        </w:tc>
        <w:tc>
          <w:tcPr>
            <w:tcW w:w="1304" w:type="dxa"/>
            <w:gridSpan w:val="3"/>
            <w:shd w:val="clear" w:color="auto" w:fill="DEEAF6" w:themeFill="accent1" w:themeFillTint="33"/>
            <w:vAlign w:val="center"/>
          </w:tcPr>
          <w:p w14:paraId="3B0FAE3E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C++</w:t>
            </w:r>
          </w:p>
        </w:tc>
        <w:tc>
          <w:tcPr>
            <w:tcW w:w="1305" w:type="dxa"/>
            <w:shd w:val="clear" w:color="auto" w:fill="DEEAF6" w:themeFill="accent1" w:themeFillTint="33"/>
            <w:vAlign w:val="center"/>
          </w:tcPr>
          <w:p w14:paraId="3D21EEBD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Delphi/Object Pascal</w:t>
            </w:r>
          </w:p>
        </w:tc>
      </w:tr>
      <w:tr w14:paraId="1D8345BA">
        <w:trPr>
          <w:cantSplit/>
          <w:trHeight w:val="317" w:hRule="exact"/>
          <w:jc w:val="center"/>
        </w:trPr>
        <w:tc>
          <w:tcPr>
            <w:tcW w:w="2405" w:type="dxa"/>
            <w:vMerge w:val="continue"/>
            <w:shd w:val="clear" w:color="auto" w:fill="DEEAF6" w:themeFill="accent1" w:themeFillTint="33"/>
            <w:vAlign w:val="center"/>
          </w:tcPr>
          <w:p w14:paraId="46A42C0C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304" w:type="dxa"/>
            <w:shd w:val="clear" w:color="auto" w:fill="DEEAF6" w:themeFill="accent1" w:themeFillTint="33"/>
            <w:vAlign w:val="center"/>
          </w:tcPr>
          <w:p w14:paraId="65F19CAD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Go</w:t>
            </w:r>
          </w:p>
        </w:tc>
        <w:tc>
          <w:tcPr>
            <w:tcW w:w="1304" w:type="dxa"/>
            <w:gridSpan w:val="4"/>
            <w:shd w:val="clear" w:color="auto" w:fill="DEEAF6" w:themeFill="accent1" w:themeFillTint="33"/>
            <w:vAlign w:val="center"/>
          </w:tcPr>
          <w:p w14:paraId="09EA3189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HTML</w:t>
            </w:r>
          </w:p>
        </w:tc>
        <w:tc>
          <w:tcPr>
            <w:tcW w:w="1304" w:type="dxa"/>
            <w:gridSpan w:val="2"/>
            <w:shd w:val="clear" w:color="auto" w:fill="DEEAF6" w:themeFill="accent1" w:themeFillTint="33"/>
            <w:vAlign w:val="center"/>
          </w:tcPr>
          <w:p w14:paraId="58E9BF0C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Java</w:t>
            </w:r>
          </w:p>
        </w:tc>
        <w:tc>
          <w:tcPr>
            <w:tcW w:w="1304" w:type="dxa"/>
            <w:gridSpan w:val="3"/>
            <w:shd w:val="clear" w:color="auto" w:fill="DEEAF6" w:themeFill="accent1" w:themeFillTint="33"/>
            <w:vAlign w:val="center"/>
          </w:tcPr>
          <w:p w14:paraId="4EDBBE54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JavaScript</w:t>
            </w:r>
          </w:p>
        </w:tc>
        <w:tc>
          <w:tcPr>
            <w:tcW w:w="1305" w:type="dxa"/>
            <w:shd w:val="clear" w:color="auto" w:fill="DEEAF6" w:themeFill="accent1" w:themeFillTint="33"/>
            <w:vAlign w:val="center"/>
          </w:tcPr>
          <w:p w14:paraId="0AEE73D4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MATLAB</w:t>
            </w:r>
          </w:p>
        </w:tc>
      </w:tr>
      <w:tr w14:paraId="4926C78C">
        <w:trPr>
          <w:cantSplit/>
          <w:trHeight w:val="317" w:hRule="exact"/>
          <w:jc w:val="center"/>
        </w:trPr>
        <w:tc>
          <w:tcPr>
            <w:tcW w:w="2405" w:type="dxa"/>
            <w:vMerge w:val="continue"/>
            <w:shd w:val="clear" w:color="auto" w:fill="DEEAF6" w:themeFill="accent1" w:themeFillTint="33"/>
            <w:vAlign w:val="center"/>
          </w:tcPr>
          <w:p w14:paraId="7E9A3113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304" w:type="dxa"/>
            <w:shd w:val="clear" w:color="auto" w:fill="DEEAF6" w:themeFill="accent1" w:themeFillTint="33"/>
            <w:vAlign w:val="center"/>
          </w:tcPr>
          <w:p w14:paraId="74B59CFB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Objective-C</w:t>
            </w:r>
          </w:p>
        </w:tc>
        <w:tc>
          <w:tcPr>
            <w:tcW w:w="1304" w:type="dxa"/>
            <w:gridSpan w:val="4"/>
            <w:shd w:val="clear" w:color="auto" w:fill="DEEAF6" w:themeFill="accent1" w:themeFillTint="33"/>
            <w:vAlign w:val="center"/>
          </w:tcPr>
          <w:p w14:paraId="7EA4C187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PHP</w:t>
            </w:r>
          </w:p>
        </w:tc>
        <w:tc>
          <w:tcPr>
            <w:tcW w:w="1304" w:type="dxa"/>
            <w:gridSpan w:val="2"/>
            <w:shd w:val="clear" w:color="auto" w:fill="DEEAF6" w:themeFill="accent1" w:themeFillTint="33"/>
            <w:vAlign w:val="center"/>
          </w:tcPr>
          <w:p w14:paraId="7B9C10E8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PL/SQL</w:t>
            </w:r>
          </w:p>
        </w:tc>
        <w:tc>
          <w:tcPr>
            <w:tcW w:w="1304" w:type="dxa"/>
            <w:gridSpan w:val="3"/>
            <w:shd w:val="clear" w:color="auto" w:fill="DEEAF6" w:themeFill="accent1" w:themeFillTint="33"/>
            <w:vAlign w:val="center"/>
          </w:tcPr>
          <w:p w14:paraId="4709F053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Perl</w:t>
            </w:r>
          </w:p>
        </w:tc>
        <w:tc>
          <w:tcPr>
            <w:tcW w:w="1305" w:type="dxa"/>
            <w:shd w:val="clear" w:color="auto" w:fill="DEEAF6" w:themeFill="accent1" w:themeFillTint="33"/>
            <w:vAlign w:val="center"/>
          </w:tcPr>
          <w:p w14:paraId="66CA00B2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Python</w:t>
            </w:r>
          </w:p>
        </w:tc>
      </w:tr>
      <w:tr w14:paraId="21077871">
        <w:trPr>
          <w:cantSplit/>
          <w:trHeight w:val="317" w:hRule="exact"/>
          <w:jc w:val="center"/>
        </w:trPr>
        <w:tc>
          <w:tcPr>
            <w:tcW w:w="2405" w:type="dxa"/>
            <w:vMerge w:val="continue"/>
            <w:shd w:val="clear" w:color="auto" w:fill="DEEAF6" w:themeFill="accent1" w:themeFillTint="33"/>
            <w:vAlign w:val="center"/>
          </w:tcPr>
          <w:p w14:paraId="7518E00C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304" w:type="dxa"/>
            <w:shd w:val="clear" w:color="auto" w:fill="DEEAF6" w:themeFill="accent1" w:themeFillTint="33"/>
            <w:vAlign w:val="center"/>
          </w:tcPr>
          <w:p w14:paraId="6ACF18F6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R</w:t>
            </w:r>
          </w:p>
        </w:tc>
        <w:tc>
          <w:tcPr>
            <w:tcW w:w="1304" w:type="dxa"/>
            <w:gridSpan w:val="4"/>
            <w:shd w:val="clear" w:color="auto" w:fill="DEEAF6" w:themeFill="accent1" w:themeFillTint="33"/>
            <w:vAlign w:val="center"/>
          </w:tcPr>
          <w:p w14:paraId="5B533559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R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uby</w:t>
            </w:r>
          </w:p>
        </w:tc>
        <w:tc>
          <w:tcPr>
            <w:tcW w:w="1304" w:type="dxa"/>
            <w:gridSpan w:val="2"/>
            <w:shd w:val="clear" w:color="auto" w:fill="DEEAF6" w:themeFill="accent1" w:themeFillTint="33"/>
            <w:vAlign w:val="center"/>
          </w:tcPr>
          <w:p w14:paraId="1C60F4F3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SQL</w:t>
            </w:r>
          </w:p>
        </w:tc>
        <w:tc>
          <w:tcPr>
            <w:tcW w:w="1304" w:type="dxa"/>
            <w:gridSpan w:val="3"/>
            <w:shd w:val="clear" w:color="auto" w:fill="DEEAF6" w:themeFill="accent1" w:themeFillTint="33"/>
            <w:vAlign w:val="center"/>
          </w:tcPr>
          <w:p w14:paraId="25BE1213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S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wift</w:t>
            </w:r>
          </w:p>
        </w:tc>
        <w:tc>
          <w:tcPr>
            <w:tcW w:w="1305" w:type="dxa"/>
            <w:shd w:val="clear" w:color="auto" w:fill="DEEAF6" w:themeFill="accent1" w:themeFillTint="33"/>
            <w:vAlign w:val="center"/>
          </w:tcPr>
          <w:p w14:paraId="72E7B8EA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Visual Basic</w:t>
            </w:r>
          </w:p>
        </w:tc>
      </w:tr>
      <w:tr w14:paraId="5F02DF15">
        <w:trPr>
          <w:cantSplit/>
          <w:trHeight w:val="397" w:hRule="exact"/>
          <w:jc w:val="center"/>
        </w:trPr>
        <w:tc>
          <w:tcPr>
            <w:tcW w:w="2405" w:type="dxa"/>
            <w:vMerge w:val="continue"/>
            <w:shd w:val="clear" w:color="auto" w:fill="BDD6EE" w:themeFill="accent1" w:themeFillTint="66"/>
            <w:vAlign w:val="center"/>
          </w:tcPr>
          <w:p w14:paraId="530746D6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shd w:val="clear" w:color="auto" w:fill="DEEAF6" w:themeFill="accent1" w:themeFillTint="33"/>
            <w:vAlign w:val="center"/>
          </w:tcPr>
          <w:p w14:paraId="3C81552F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Visual Basic .Net</w:t>
            </w:r>
          </w:p>
        </w:tc>
        <w:tc>
          <w:tcPr>
            <w:tcW w:w="4395" w:type="dxa"/>
            <w:gridSpan w:val="8"/>
            <w:vAlign w:val="center"/>
          </w:tcPr>
          <w:p w14:paraId="5654DF88">
            <w:pPr>
              <w:spacing w:line="240" w:lineRule="exact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5D5F354C">
        <w:trPr>
          <w:cantSplit/>
          <w:trHeight w:val="397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7119CB52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源程序量</w:t>
            </w:r>
          </w:p>
        </w:tc>
        <w:tc>
          <w:tcPr>
            <w:tcW w:w="6521" w:type="dxa"/>
            <w:gridSpan w:val="11"/>
            <w:vAlign w:val="center"/>
          </w:tcPr>
          <w:p w14:paraId="24EACE16">
            <w:r>
              <w:t>2884</w:t>
            </w:r>
          </w:p>
        </w:tc>
      </w:tr>
      <w:tr w14:paraId="1BBFC563">
        <w:trPr>
          <w:cantSplit/>
          <w:trHeight w:val="397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1F6BE6E6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开发目的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50字</w:t>
            </w:r>
          </w:p>
        </w:tc>
        <w:tc>
          <w:tcPr>
            <w:tcW w:w="6521" w:type="dxa"/>
            <w:gridSpan w:val="11"/>
            <w:vAlign w:val="center"/>
          </w:tcPr>
          <w:p w14:paraId="521339BA">
            <w:r>
              <w:t>为macOS用户开发一键整理散乱终端窗口的工具，提升多终端工作流效率</w:t>
            </w:r>
          </w:p>
        </w:tc>
      </w:tr>
      <w:tr w14:paraId="6D8D16CA">
        <w:trPr>
          <w:cantSplit/>
          <w:trHeight w:val="397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1B1E377A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面向领域或行业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50字</w:t>
            </w:r>
          </w:p>
        </w:tc>
        <w:tc>
          <w:tcPr>
            <w:tcW w:w="6521" w:type="dxa"/>
            <w:gridSpan w:val="11"/>
            <w:vAlign w:val="center"/>
          </w:tcPr>
          <w:p w14:paraId="42E9FBD8">
            <w:r>
              <w:t>软件开发工具，macOS系统工具，开发者效率工具</w:t>
            </w:r>
          </w:p>
        </w:tc>
      </w:tr>
      <w:tr w14:paraId="47F8D5FC">
        <w:trPr>
          <w:cantSplit/>
          <w:trHeight w:val="1361" w:hRule="exac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1B62CBB2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软件的主要功能</w:t>
            </w:r>
            <w:r>
              <w:rPr>
                <w:rFonts w:ascii="微软雅黑" w:hAnsi="微软雅黑" w:eastAsia="微软雅黑"/>
                <w:color w:val="FFFF00"/>
                <w:sz w:val="18"/>
                <w:szCs w:val="18"/>
                <w:highlight w:val="red"/>
              </w:rPr>
              <w:t>200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字</w:t>
            </w:r>
          </w:p>
        </w:tc>
        <w:tc>
          <w:tcPr>
            <w:tcW w:w="6521" w:type="dxa"/>
            <w:gridSpan w:val="11"/>
            <w:vAlign w:val="center"/>
          </w:tcPr>
          <w:p w14:paraId="20F6EE71">
            <w:r>
              <w:t>一键整理2~10个终端窗口，按显示器分组平铺；支持分区模式，给浏览器/微信留出固定区域；默认只整理当前终端app；支持iTerm2/Terminal/Ghostty混用。提供快捷键触发和命令行入口，支持Claude Code/Codex/OpenClaw等AI工具内直接调用。</w:t>
            </w:r>
          </w:p>
        </w:tc>
      </w:tr>
      <w:tr w14:paraId="35044767">
        <w:trPr>
          <w:cantSplit/>
          <w:trHeight w:val="284" w:hRule="exact"/>
          <w:jc w:val="center"/>
        </w:trPr>
        <w:tc>
          <w:tcPr>
            <w:tcW w:w="2405" w:type="dxa"/>
            <w:vMerge w:val="restart"/>
            <w:shd w:val="clear" w:color="auto" w:fill="DEEAF6" w:themeFill="accent1" w:themeFillTint="33"/>
            <w:vAlign w:val="center"/>
          </w:tcPr>
          <w:p w14:paraId="22950534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软件的技术特点标签</w:t>
            </w:r>
          </w:p>
          <w:p w14:paraId="7AE2715C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（标红</w:t>
            </w:r>
            <w:r>
              <w:rPr>
                <w:rFonts w:ascii="微软雅黑" w:hAnsi="微软雅黑" w:eastAsia="微软雅黑"/>
                <w:color w:val="FFFF00"/>
                <w:sz w:val="18"/>
                <w:szCs w:val="18"/>
                <w:highlight w:val="red"/>
              </w:rPr>
              <w:t>，最多选3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个）</w:t>
            </w:r>
          </w:p>
        </w:tc>
        <w:tc>
          <w:tcPr>
            <w:tcW w:w="1418" w:type="dxa"/>
            <w:gridSpan w:val="2"/>
            <w:shd w:val="clear" w:color="auto" w:fill="DEEAF6" w:themeFill="accent1" w:themeFillTint="33"/>
            <w:vAlign w:val="center"/>
          </w:tcPr>
          <w:p w14:paraId="27044ACA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APP</w:t>
            </w:r>
          </w:p>
        </w:tc>
        <w:tc>
          <w:tcPr>
            <w:tcW w:w="1134" w:type="dxa"/>
            <w:gridSpan w:val="2"/>
            <w:shd w:val="clear" w:color="auto" w:fill="DEEAF6" w:themeFill="accent1" w:themeFillTint="33"/>
            <w:vAlign w:val="center"/>
          </w:tcPr>
          <w:p w14:paraId="6CF98898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游戏软件</w:t>
            </w:r>
          </w:p>
        </w:tc>
        <w:tc>
          <w:tcPr>
            <w:tcW w:w="1417" w:type="dxa"/>
            <w:gridSpan w:val="4"/>
            <w:shd w:val="clear" w:color="auto" w:fill="DEEAF6" w:themeFill="accent1" w:themeFillTint="33"/>
            <w:vAlign w:val="center"/>
          </w:tcPr>
          <w:p w14:paraId="7CCED1FF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教育软件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10C4F14B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金融软件</w:t>
            </w:r>
          </w:p>
        </w:tc>
        <w:tc>
          <w:tcPr>
            <w:tcW w:w="1418" w:type="dxa"/>
            <w:gridSpan w:val="2"/>
            <w:shd w:val="clear" w:color="auto" w:fill="DEEAF6" w:themeFill="accent1" w:themeFillTint="33"/>
            <w:vAlign w:val="center"/>
          </w:tcPr>
          <w:p w14:paraId="34A3B50D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医疗软件</w:t>
            </w:r>
          </w:p>
        </w:tc>
      </w:tr>
      <w:tr w14:paraId="6A5E9770">
        <w:trPr>
          <w:cantSplit/>
          <w:trHeight w:val="284" w:hRule="exact"/>
          <w:jc w:val="center"/>
        </w:trPr>
        <w:tc>
          <w:tcPr>
            <w:tcW w:w="2405" w:type="dxa"/>
            <w:vMerge w:val="continue"/>
            <w:shd w:val="clear" w:color="auto" w:fill="DEEAF6" w:themeFill="accent1" w:themeFillTint="33"/>
            <w:vAlign w:val="center"/>
          </w:tcPr>
          <w:p w14:paraId="311F7A69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shd w:val="clear" w:color="auto" w:fill="DEEAF6" w:themeFill="accent1" w:themeFillTint="33"/>
            <w:vAlign w:val="center"/>
          </w:tcPr>
          <w:p w14:paraId="20EB51A3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地理信息软件</w:t>
            </w:r>
          </w:p>
        </w:tc>
        <w:tc>
          <w:tcPr>
            <w:tcW w:w="1134" w:type="dxa"/>
            <w:gridSpan w:val="2"/>
            <w:shd w:val="clear" w:color="auto" w:fill="DEEAF6" w:themeFill="accent1" w:themeFillTint="33"/>
            <w:vAlign w:val="center"/>
          </w:tcPr>
          <w:p w14:paraId="5A97BCA2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</w:rPr>
              <w:t>云计算软件</w:t>
            </w:r>
          </w:p>
        </w:tc>
        <w:tc>
          <w:tcPr>
            <w:tcW w:w="1417" w:type="dxa"/>
            <w:gridSpan w:val="4"/>
            <w:shd w:val="clear" w:color="auto" w:fill="DEEAF6" w:themeFill="accent1" w:themeFillTint="33"/>
            <w:vAlign w:val="center"/>
          </w:tcPr>
          <w:p w14:paraId="210D78AE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信息安全软件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5661CE7C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大数据软件</w:t>
            </w:r>
          </w:p>
        </w:tc>
        <w:tc>
          <w:tcPr>
            <w:tcW w:w="1418" w:type="dxa"/>
            <w:gridSpan w:val="2"/>
            <w:shd w:val="clear" w:color="auto" w:fill="DEEAF6" w:themeFill="accent1" w:themeFillTint="33"/>
            <w:vAlign w:val="center"/>
          </w:tcPr>
          <w:p w14:paraId="70E3818D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人工智能软件</w:t>
            </w:r>
          </w:p>
        </w:tc>
      </w:tr>
      <w:tr w14:paraId="53F172C6">
        <w:trPr>
          <w:cantSplit/>
          <w:trHeight w:val="284" w:hRule="exact"/>
          <w:jc w:val="center"/>
        </w:trPr>
        <w:tc>
          <w:tcPr>
            <w:tcW w:w="2405" w:type="dxa"/>
            <w:vMerge w:val="continue"/>
            <w:shd w:val="clear" w:color="auto" w:fill="DEEAF6" w:themeFill="accent1" w:themeFillTint="33"/>
            <w:vAlign w:val="center"/>
          </w:tcPr>
          <w:p w14:paraId="69D55A35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shd w:val="clear" w:color="auto" w:fill="DEEAF6" w:themeFill="accent1" w:themeFillTint="33"/>
            <w:vAlign w:val="center"/>
          </w:tcPr>
          <w:p w14:paraId="48DAD1E3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VR软件</w:t>
            </w:r>
          </w:p>
        </w:tc>
        <w:tc>
          <w:tcPr>
            <w:tcW w:w="1134" w:type="dxa"/>
            <w:gridSpan w:val="2"/>
            <w:shd w:val="clear" w:color="auto" w:fill="DEEAF6" w:themeFill="accent1" w:themeFillTint="33"/>
            <w:vAlign w:val="center"/>
          </w:tcPr>
          <w:p w14:paraId="7A0A46D4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5G软件</w:t>
            </w:r>
          </w:p>
        </w:tc>
        <w:tc>
          <w:tcPr>
            <w:tcW w:w="1417" w:type="dxa"/>
            <w:gridSpan w:val="4"/>
            <w:shd w:val="clear" w:color="auto" w:fill="DEEAF6" w:themeFill="accent1" w:themeFillTint="33"/>
            <w:vAlign w:val="center"/>
          </w:tcPr>
          <w:p w14:paraId="1AC3FF34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小程序</w:t>
            </w:r>
          </w:p>
        </w:tc>
        <w:tc>
          <w:tcPr>
            <w:tcW w:w="1134" w:type="dxa"/>
            <w:shd w:val="clear" w:color="auto" w:fill="DEEAF6" w:themeFill="accent1" w:themeFillTint="33"/>
            <w:vAlign w:val="center"/>
          </w:tcPr>
          <w:p w14:paraId="043D01BA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物联网软件</w:t>
            </w:r>
          </w:p>
        </w:tc>
        <w:tc>
          <w:tcPr>
            <w:tcW w:w="1418" w:type="dxa"/>
            <w:gridSpan w:val="2"/>
            <w:shd w:val="clear" w:color="auto" w:fill="DEEAF6" w:themeFill="accent1" w:themeFillTint="33"/>
            <w:vAlign w:val="center"/>
          </w:tcPr>
          <w:p w14:paraId="4D032CF1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智慧城市软件</w:t>
            </w:r>
          </w:p>
        </w:tc>
      </w:tr>
      <w:tr w14:paraId="22187283">
        <w:trPr>
          <w:cantSplit/>
          <w:trHeight w:val="671" w:hRule="atLeast"/>
          <w:jc w:val="center"/>
        </w:trPr>
        <w:tc>
          <w:tcPr>
            <w:tcW w:w="2405" w:type="dxa"/>
            <w:shd w:val="clear" w:color="auto" w:fill="DEEAF6" w:themeFill="accent1" w:themeFillTint="33"/>
            <w:vAlign w:val="center"/>
          </w:tcPr>
          <w:p w14:paraId="438E901B">
            <w:pPr>
              <w:spacing w:line="240" w:lineRule="exact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软件的技术特点</w:t>
            </w:r>
            <w:r>
              <w:rPr>
                <w:rFonts w:ascii="微软雅黑" w:hAnsi="微软雅黑" w:eastAsia="微软雅黑"/>
                <w:color w:val="FFFF00"/>
                <w:sz w:val="18"/>
                <w:szCs w:val="18"/>
                <w:highlight w:val="red"/>
              </w:rPr>
              <w:t>100</w:t>
            </w:r>
            <w:r>
              <w:rPr>
                <w:rFonts w:hint="eastAsia" w:ascii="微软雅黑" w:hAnsi="微软雅黑" w:eastAsia="微软雅黑"/>
                <w:color w:val="FFFF00"/>
                <w:sz w:val="18"/>
                <w:szCs w:val="18"/>
                <w:highlight w:val="red"/>
              </w:rPr>
              <w:t>字</w:t>
            </w:r>
          </w:p>
        </w:tc>
        <w:tc>
          <w:tcPr>
            <w:tcW w:w="6521" w:type="dxa"/>
            <w:gridSpan w:val="11"/>
            <w:shd w:val="clear" w:color="auto" w:fill="FFFFFF" w:themeFill="background1"/>
            <w:vAlign w:val="center"/>
          </w:tcPr>
          <w:p w14:paraId="1E6C2F52">
            <w:r>
              <w:t>采用AppleScript与Shell脚本混合架构，通过macOS辅助功能API控制窗口位置；支持多显示器场景，自动按屏幕分组；模块化设计，支持多种终端应用；提供全局快捷键服务，可在AI编码工具内直接触发。</w:t>
            </w:r>
          </w:p>
        </w:tc>
      </w:tr>
    </w:tbl>
    <w:p w14:paraId="0069B5D1">
      <w:pPr>
        <w:spacing w:line="240" w:lineRule="exact"/>
        <w:ind w:firstLine="360" w:firstLineChars="200"/>
        <w:jc w:val="left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sz w:val="18"/>
          <w:szCs w:val="18"/>
        </w:rPr>
        <w:t>说明：本表白色背景部分文字系样例、说明和选项，填写时用正确内容直接替换即可。</w:t>
      </w:r>
    </w:p>
    <w:sectPr>
      <w:pgSz w:w="11906" w:h="16838"/>
      <w:pgMar w:top="1134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90D"/>
    <w:rsid w:val="00012939"/>
    <w:rsid w:val="000151C1"/>
    <w:rsid w:val="00046410"/>
    <w:rsid w:val="00080588"/>
    <w:rsid w:val="000941FE"/>
    <w:rsid w:val="0009732D"/>
    <w:rsid w:val="000A1832"/>
    <w:rsid w:val="000D739E"/>
    <w:rsid w:val="000F3137"/>
    <w:rsid w:val="00113F6A"/>
    <w:rsid w:val="00114EBB"/>
    <w:rsid w:val="00123669"/>
    <w:rsid w:val="001376E3"/>
    <w:rsid w:val="0015490D"/>
    <w:rsid w:val="001574A6"/>
    <w:rsid w:val="0017630A"/>
    <w:rsid w:val="0018437E"/>
    <w:rsid w:val="00184880"/>
    <w:rsid w:val="001A5C2A"/>
    <w:rsid w:val="001A6B0E"/>
    <w:rsid w:val="001B2FB1"/>
    <w:rsid w:val="001B64E8"/>
    <w:rsid w:val="001C047A"/>
    <w:rsid w:val="001C2433"/>
    <w:rsid w:val="001D5A5E"/>
    <w:rsid w:val="001F7DD7"/>
    <w:rsid w:val="00220D41"/>
    <w:rsid w:val="00264124"/>
    <w:rsid w:val="002716FC"/>
    <w:rsid w:val="002A11CE"/>
    <w:rsid w:val="002A1F91"/>
    <w:rsid w:val="002C2DED"/>
    <w:rsid w:val="002D721B"/>
    <w:rsid w:val="002E5304"/>
    <w:rsid w:val="00303A32"/>
    <w:rsid w:val="0031330D"/>
    <w:rsid w:val="0034081F"/>
    <w:rsid w:val="003508EA"/>
    <w:rsid w:val="00356661"/>
    <w:rsid w:val="0036748B"/>
    <w:rsid w:val="003677F6"/>
    <w:rsid w:val="003772E6"/>
    <w:rsid w:val="003B490E"/>
    <w:rsid w:val="003B4C65"/>
    <w:rsid w:val="003E25DC"/>
    <w:rsid w:val="003F3C3D"/>
    <w:rsid w:val="0041037F"/>
    <w:rsid w:val="00415EB8"/>
    <w:rsid w:val="00433438"/>
    <w:rsid w:val="0043765D"/>
    <w:rsid w:val="00477C90"/>
    <w:rsid w:val="004C1C49"/>
    <w:rsid w:val="004C67AD"/>
    <w:rsid w:val="004D1E30"/>
    <w:rsid w:val="004E117B"/>
    <w:rsid w:val="004F271B"/>
    <w:rsid w:val="004F5E82"/>
    <w:rsid w:val="00527B58"/>
    <w:rsid w:val="00530036"/>
    <w:rsid w:val="00544E93"/>
    <w:rsid w:val="005A2E64"/>
    <w:rsid w:val="005C20BE"/>
    <w:rsid w:val="005C2E8F"/>
    <w:rsid w:val="005C56C5"/>
    <w:rsid w:val="005D4204"/>
    <w:rsid w:val="00611A24"/>
    <w:rsid w:val="006408A6"/>
    <w:rsid w:val="006459B0"/>
    <w:rsid w:val="006876A7"/>
    <w:rsid w:val="006928ED"/>
    <w:rsid w:val="00694B59"/>
    <w:rsid w:val="0069521E"/>
    <w:rsid w:val="0069717D"/>
    <w:rsid w:val="006A2A1A"/>
    <w:rsid w:val="006B13BA"/>
    <w:rsid w:val="006D6D68"/>
    <w:rsid w:val="006E1437"/>
    <w:rsid w:val="006E7395"/>
    <w:rsid w:val="00701340"/>
    <w:rsid w:val="00713F06"/>
    <w:rsid w:val="007401DA"/>
    <w:rsid w:val="0074208D"/>
    <w:rsid w:val="00742F30"/>
    <w:rsid w:val="0074345D"/>
    <w:rsid w:val="007A504C"/>
    <w:rsid w:val="007C529A"/>
    <w:rsid w:val="00813FFA"/>
    <w:rsid w:val="00833355"/>
    <w:rsid w:val="00855080"/>
    <w:rsid w:val="008A4534"/>
    <w:rsid w:val="008A4788"/>
    <w:rsid w:val="008B5A95"/>
    <w:rsid w:val="008D3564"/>
    <w:rsid w:val="00903741"/>
    <w:rsid w:val="00911363"/>
    <w:rsid w:val="00936789"/>
    <w:rsid w:val="0095019A"/>
    <w:rsid w:val="00973250"/>
    <w:rsid w:val="00974900"/>
    <w:rsid w:val="009E55E7"/>
    <w:rsid w:val="009F7907"/>
    <w:rsid w:val="00A27AA1"/>
    <w:rsid w:val="00A4045A"/>
    <w:rsid w:val="00A61D81"/>
    <w:rsid w:val="00A736D7"/>
    <w:rsid w:val="00A737B3"/>
    <w:rsid w:val="00A75B96"/>
    <w:rsid w:val="00AA2628"/>
    <w:rsid w:val="00AA6408"/>
    <w:rsid w:val="00AB552C"/>
    <w:rsid w:val="00AB7F4C"/>
    <w:rsid w:val="00AE29EB"/>
    <w:rsid w:val="00AE7F50"/>
    <w:rsid w:val="00AF6302"/>
    <w:rsid w:val="00B26F14"/>
    <w:rsid w:val="00B31CE6"/>
    <w:rsid w:val="00B5434F"/>
    <w:rsid w:val="00B92694"/>
    <w:rsid w:val="00BC03FF"/>
    <w:rsid w:val="00BF544A"/>
    <w:rsid w:val="00C37165"/>
    <w:rsid w:val="00C905DA"/>
    <w:rsid w:val="00CA481A"/>
    <w:rsid w:val="00CA7E2C"/>
    <w:rsid w:val="00CD13E9"/>
    <w:rsid w:val="00CD6DB5"/>
    <w:rsid w:val="00CF4DEA"/>
    <w:rsid w:val="00D0454C"/>
    <w:rsid w:val="00D13FDE"/>
    <w:rsid w:val="00D34F83"/>
    <w:rsid w:val="00D520A5"/>
    <w:rsid w:val="00D62DEF"/>
    <w:rsid w:val="00D64783"/>
    <w:rsid w:val="00D65C48"/>
    <w:rsid w:val="00D73220"/>
    <w:rsid w:val="00D77244"/>
    <w:rsid w:val="00D90D17"/>
    <w:rsid w:val="00D92CAC"/>
    <w:rsid w:val="00D97B33"/>
    <w:rsid w:val="00DB110C"/>
    <w:rsid w:val="00DD01DD"/>
    <w:rsid w:val="00DD1BFC"/>
    <w:rsid w:val="00E1051A"/>
    <w:rsid w:val="00E16703"/>
    <w:rsid w:val="00E224DE"/>
    <w:rsid w:val="00E378EE"/>
    <w:rsid w:val="00E46310"/>
    <w:rsid w:val="00E67696"/>
    <w:rsid w:val="00E80A70"/>
    <w:rsid w:val="00E847AE"/>
    <w:rsid w:val="00E87E2E"/>
    <w:rsid w:val="00E93A5C"/>
    <w:rsid w:val="00EB08A5"/>
    <w:rsid w:val="00EC5C33"/>
    <w:rsid w:val="00EE308C"/>
    <w:rsid w:val="00F31F55"/>
    <w:rsid w:val="00FB6090"/>
    <w:rsid w:val="0C51F90E"/>
    <w:rsid w:val="1FFE0192"/>
    <w:rsid w:val="62F7248F"/>
    <w:rsid w:val="6F090DAF"/>
    <w:rsid w:val="B19F1B84"/>
    <w:rsid w:val="BBFE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nhideWhenUsed/>
    <w:qFormat/>
    <w:uiPriority w:val="99"/>
    <w:pPr>
      <w:jc w:val="left"/>
    </w:pPr>
  </w:style>
  <w:style w:type="paragraph" w:styleId="3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unhideWhenUsed/>
    <w:qFormat/>
    <w:uiPriority w:val="99"/>
    <w:rPr>
      <w:b/>
      <w:bCs/>
    </w:r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character" w:styleId="10">
    <w:name w:val="annotation reference"/>
    <w:unhideWhenUsed/>
    <w:qFormat/>
    <w:uiPriority w:val="99"/>
    <w:rPr>
      <w:sz w:val="21"/>
      <w:szCs w:val="21"/>
    </w:rPr>
  </w:style>
  <w:style w:type="character" w:customStyle="1" w:styleId="11">
    <w:name w:val="页眉 字符"/>
    <w:link w:val="5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2">
    <w:name w:val="页脚 字符"/>
    <w:link w:val="4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3">
    <w:name w:val="批注文字 字符"/>
    <w:link w:val="2"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14">
    <w:name w:val="批注主题 字符"/>
    <w:link w:val="6"/>
    <w:semiHidden/>
    <w:qFormat/>
    <w:uiPriority w:val="99"/>
    <w:rPr>
      <w:rFonts w:ascii="Times New Roman" w:hAnsi="Times New Roman"/>
      <w:b/>
      <w:bCs/>
      <w:kern w:val="2"/>
      <w:sz w:val="21"/>
      <w:szCs w:val="24"/>
    </w:rPr>
  </w:style>
  <w:style w:type="character" w:customStyle="1" w:styleId="15">
    <w:name w:val="批注框文本 字符"/>
    <w:link w:val="3"/>
    <w:semiHidden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6">
    <w:name w:val="s1"/>
    <w:basedOn w:val="8"/>
    <w:qFormat/>
    <w:uiPriority w:val="0"/>
    <w:rPr>
      <w:rFonts w:ascii="PingFang SC" w:hAnsi="PingFang SC" w:eastAsia="PingFang SC" w:cs="PingFang SC"/>
      <w:sz w:val="22"/>
      <w:szCs w:val="22"/>
    </w:rPr>
  </w:style>
  <w:style w:type="paragraph" w:customStyle="1" w:styleId="17">
    <w:name w:val="p1"/>
    <w:basedOn w:val="1"/>
    <w:qFormat/>
    <w:uiPriority w:val="0"/>
    <w:pPr>
      <w:jc w:val="left"/>
    </w:pPr>
    <w:rPr>
      <w:rFonts w:ascii="Helvetica Neue" w:hAnsi="Helvetica Neue" w:eastAsia="Helvetica Neue"/>
      <w:color w:val="000000"/>
      <w:kern w:val="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2</Pages>
  <Words>179</Words>
  <Characters>1026</Characters>
  <Lines>8</Lines>
  <Paragraphs>2</Paragraphs>
  <TotalTime>47</TotalTime>
  <ScaleCrop>false</ScaleCrop>
  <LinksUpToDate>false</LinksUpToDate>
  <CharactersWithSpaces>1203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2020-09-16T22:15:00Z</dcterms:created>
  <dc:creator>番茄花园</dc:creator>
  <cp:lastModifiedBy>WiseWong</cp:lastModifiedBy>
  <cp:lastPrinted>2009-03-18T01:14:00Z</cp:lastPrinted>
  <dcterms:modified xsi:type="dcterms:W3CDTF">2026-03-14T12:57:55Z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B0DC439D47B2487EB97B3C3875D1F68C</vt:lpwstr>
  </property>
</Properties>
</file>