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4B6" w:rsidRPr="00ED125A" w:rsidRDefault="00ED125A" w:rsidP="005544B6">
      <w:pPr>
        <w:spacing w:after="200" w:line="276" w:lineRule="auto"/>
        <w:jc w:val="center"/>
        <w:rPr>
          <w:rFonts w:ascii="Verdana" w:hAnsi="Verdana"/>
          <w:b/>
          <w:bCs/>
          <w:color w:val="548DD4" w:themeColor="text2" w:themeTint="99"/>
          <w:u w:val="single"/>
        </w:rPr>
      </w:pPr>
      <w:r>
        <w:rPr>
          <w:rFonts w:ascii="Verdana" w:hAnsi="Verdana"/>
          <w:b/>
          <w:bCs/>
          <w:noProof/>
          <w:color w:val="548DD4" w:themeColor="text2" w:themeTint="99"/>
          <w:u w:val="single"/>
        </w:rPr>
        <w:drawing>
          <wp:anchor distT="0" distB="0" distL="114300" distR="114300" simplePos="0" relativeHeight="251705344" behindDoc="1" locked="0" layoutInCell="1" allowOverlap="1">
            <wp:simplePos x="0" y="0"/>
            <wp:positionH relativeFrom="column">
              <wp:posOffset>-928370</wp:posOffset>
            </wp:positionH>
            <wp:positionV relativeFrom="paragraph">
              <wp:posOffset>-22225</wp:posOffset>
            </wp:positionV>
            <wp:extent cx="7639050" cy="10134600"/>
            <wp:effectExtent l="19050" t="0" r="0" b="0"/>
            <wp:wrapNone/>
            <wp:docPr id="13" name="Image 1" descr="E:\pages de gardes\Untitl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ges de gardes\Untitled-1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7639050" cy="10134600"/>
                    </a:xfrm>
                    <a:prstGeom prst="rect">
                      <a:avLst/>
                    </a:prstGeom>
                    <a:noFill/>
                    <a:ln>
                      <a:noFill/>
                    </a:ln>
                  </pic:spPr>
                </pic:pic>
              </a:graphicData>
            </a:graphic>
          </wp:anchor>
        </w:drawing>
      </w:r>
      <w:r w:rsidR="005544B6" w:rsidRPr="00ED125A">
        <w:rPr>
          <w:rFonts w:ascii="Verdana" w:hAnsi="Verdana"/>
          <w:b/>
          <w:bCs/>
          <w:color w:val="548DD4" w:themeColor="text2" w:themeTint="99"/>
          <w:u w:val="single"/>
        </w:rPr>
        <w:t>Institut supérieure de technologie appliquée</w:t>
      </w:r>
    </w:p>
    <w:p w:rsidR="00A70F0D" w:rsidRDefault="005544B6" w:rsidP="0097326C">
      <w:pPr>
        <w:spacing w:after="200" w:line="276" w:lineRule="auto"/>
        <w:jc w:val="center"/>
        <w:rPr>
          <w:rFonts w:ascii="Verdana" w:hAnsi="Verdana"/>
          <w:color w:val="548DD4" w:themeColor="text2" w:themeTint="99"/>
        </w:rPr>
      </w:pPr>
      <w:r w:rsidRPr="00ED125A">
        <w:rPr>
          <w:rFonts w:ascii="Verdana" w:hAnsi="Verdana"/>
          <w:color w:val="548DD4" w:themeColor="text2" w:themeTint="99"/>
        </w:rPr>
        <w:t>Développement informatique</w:t>
      </w:r>
      <w:bookmarkStart w:id="0" w:name="_GoBack"/>
      <w:bookmarkEnd w:id="0"/>
    </w:p>
    <w:p w:rsidR="0097326C" w:rsidRDefault="0097326C" w:rsidP="0097326C">
      <w:pPr>
        <w:spacing w:after="200" w:line="276" w:lineRule="auto"/>
        <w:jc w:val="center"/>
        <w:rPr>
          <w:rFonts w:ascii="Verdana" w:hAnsi="Verdana"/>
          <w:i/>
          <w:iCs/>
          <w:color w:val="548DD4" w:themeColor="text2" w:themeTint="99"/>
          <w:sz w:val="28"/>
          <w:szCs w:val="28"/>
        </w:rPr>
      </w:pPr>
    </w:p>
    <w:p w:rsidR="0097326C" w:rsidRPr="00ED125A" w:rsidRDefault="0097326C" w:rsidP="0097326C">
      <w:pPr>
        <w:spacing w:after="200" w:line="276" w:lineRule="auto"/>
        <w:jc w:val="center"/>
        <w:rPr>
          <w:rFonts w:ascii="Verdana" w:hAnsi="Verdana"/>
          <w:i/>
          <w:iCs/>
          <w:color w:val="548DD4" w:themeColor="text2" w:themeTint="99"/>
          <w:sz w:val="28"/>
          <w:szCs w:val="28"/>
        </w:rPr>
      </w:pPr>
      <w:r w:rsidRPr="00ED125A">
        <w:rPr>
          <w:rFonts w:ascii="Verdana" w:hAnsi="Verdana"/>
          <w:i/>
          <w:iCs/>
          <w:color w:val="548DD4" w:themeColor="text2" w:themeTint="99"/>
          <w:sz w:val="28"/>
          <w:szCs w:val="28"/>
        </w:rPr>
        <w:t>Intitulé :</w:t>
      </w:r>
    </w:p>
    <w:p w:rsidR="0097326C" w:rsidRPr="0097326C" w:rsidRDefault="0097326C" w:rsidP="0097326C">
      <w:pPr>
        <w:spacing w:after="200" w:line="276" w:lineRule="auto"/>
        <w:jc w:val="center"/>
        <w:rPr>
          <w:rFonts w:ascii="Verdana" w:hAnsi="Verdana"/>
          <w:color w:val="548DD4" w:themeColor="text2" w:themeTint="99"/>
        </w:rPr>
      </w:pPr>
      <w:r w:rsidRPr="0097326C">
        <w:rPr>
          <w:rFonts w:ascii="Verdana" w:hAnsi="Verdana"/>
          <w:i/>
          <w:iCs/>
          <w:noProof/>
          <w:color w:val="548DD4" w:themeColor="text2" w:themeTint="99"/>
          <w:sz w:val="28"/>
          <w:szCs w:val="28"/>
          <w:lang w:eastAsia="en-US"/>
        </w:rPr>
        <w:pict>
          <v:shapetype id="_x0000_t202" coordsize="21600,21600" o:spt="202" path="m,l,21600r21600,l21600,xe">
            <v:stroke joinstyle="miter"/>
            <v:path gradientshapeok="t" o:connecttype="rect"/>
          </v:shapetype>
          <v:shape id="_x0000_s1106" type="#_x0000_t202" style="position:absolute;left:0;text-align:left;margin-left:99.45pt;margin-top:24.85pt;width:274.8pt;height:56.05pt;z-index:251707392;mso-height-percent:200;mso-height-percent:200;mso-width-relative:margin;mso-height-relative:margin" fillcolor="white [3201]" strokecolor="#95b3d7 [1940]" strokeweight="1pt">
            <v:fill color2="#b8cce4 [1300]" focusposition="1" focussize="" focus="100%" type="gradient"/>
            <v:shadow on="t" type="perspective" color="#243f60 [1604]" opacity=".5" offset="1pt" offset2="-3pt"/>
            <v:textbox style="mso-fit-shape-to-text:t">
              <w:txbxContent>
                <w:p w:rsidR="0097326C" w:rsidRPr="0097326C" w:rsidRDefault="0097326C" w:rsidP="0097326C">
                  <w:pPr>
                    <w:jc w:val="center"/>
                    <w:rPr>
                      <w:rFonts w:ascii="Verdana" w:hAnsi="Verdana"/>
                      <w:i/>
                      <w:iCs/>
                      <w:color w:val="215868" w:themeColor="accent5" w:themeShade="80"/>
                      <w:sz w:val="28"/>
                      <w:szCs w:val="28"/>
                    </w:rPr>
                  </w:pPr>
                  <w:r w:rsidRPr="0097326C">
                    <w:rPr>
                      <w:rFonts w:ascii="Verdana" w:hAnsi="Verdana"/>
                      <w:i/>
                      <w:iCs/>
                      <w:color w:val="215868" w:themeColor="accent5" w:themeShade="80"/>
                      <w:sz w:val="28"/>
                      <w:szCs w:val="28"/>
                    </w:rPr>
                    <w:t>Conception et développement d’une application de gestion archiveur</w:t>
                  </w:r>
                </w:p>
                <w:p w:rsidR="0097326C" w:rsidRDefault="0097326C" w:rsidP="0097326C"/>
              </w:txbxContent>
            </v:textbox>
          </v:shape>
        </w:pict>
      </w:r>
    </w:p>
    <w:p w:rsidR="00A70F0D" w:rsidRDefault="00A70F0D" w:rsidP="00A70F0D">
      <w:pPr>
        <w:spacing w:after="200" w:line="276" w:lineRule="auto"/>
        <w:jc w:val="center"/>
        <w:rPr>
          <w:rFonts w:ascii="Verdana" w:hAnsi="Verdana"/>
          <w:b/>
          <w:bCs/>
          <w:color w:val="9BBB59" w:themeColor="accent3"/>
          <w:sz w:val="28"/>
          <w:szCs w:val="28"/>
        </w:rPr>
      </w:pPr>
    </w:p>
    <w:p w:rsidR="0097326C" w:rsidRDefault="0097326C" w:rsidP="00A70F0D">
      <w:pPr>
        <w:spacing w:after="200" w:line="276" w:lineRule="auto"/>
        <w:jc w:val="center"/>
        <w:rPr>
          <w:rFonts w:ascii="Verdana" w:hAnsi="Verdana"/>
          <w:i/>
          <w:iCs/>
          <w:color w:val="548DD4" w:themeColor="text2" w:themeTint="99"/>
          <w:sz w:val="28"/>
          <w:szCs w:val="28"/>
        </w:rPr>
      </w:pPr>
    </w:p>
    <w:p w:rsidR="0097326C" w:rsidRDefault="0097326C" w:rsidP="0097326C">
      <w:pPr>
        <w:spacing w:after="200" w:line="276" w:lineRule="auto"/>
        <w:jc w:val="center"/>
        <w:rPr>
          <w:rFonts w:ascii="Verdana" w:hAnsi="Verdana"/>
          <w:b/>
          <w:bCs/>
          <w:color w:val="548DD4" w:themeColor="text2" w:themeTint="99"/>
          <w:sz w:val="28"/>
          <w:szCs w:val="28"/>
        </w:rPr>
      </w:pPr>
    </w:p>
    <w:p w:rsidR="0097326C" w:rsidRPr="00ED125A" w:rsidRDefault="0097326C" w:rsidP="0097326C">
      <w:pPr>
        <w:spacing w:after="200" w:line="276" w:lineRule="auto"/>
        <w:jc w:val="center"/>
        <w:rPr>
          <w:rFonts w:ascii="Verdana" w:hAnsi="Verdana"/>
          <w:b/>
          <w:bCs/>
          <w:color w:val="548DD4" w:themeColor="text2" w:themeTint="99"/>
          <w:sz w:val="28"/>
          <w:szCs w:val="28"/>
        </w:rPr>
      </w:pPr>
      <w:r w:rsidRPr="00ED125A">
        <w:rPr>
          <w:rFonts w:ascii="Verdana" w:hAnsi="Verdana"/>
          <w:b/>
          <w:bCs/>
          <w:color w:val="548DD4" w:themeColor="text2" w:themeTint="99"/>
          <w:sz w:val="28"/>
          <w:szCs w:val="28"/>
        </w:rPr>
        <w:t>Projet de fin</w:t>
      </w:r>
      <w:r>
        <w:rPr>
          <w:rFonts w:ascii="Verdana" w:hAnsi="Verdana"/>
          <w:b/>
          <w:bCs/>
          <w:color w:val="548DD4" w:themeColor="text2" w:themeTint="99"/>
          <w:sz w:val="28"/>
          <w:szCs w:val="28"/>
        </w:rPr>
        <w:t xml:space="preserve"> de</w:t>
      </w:r>
      <w:r w:rsidRPr="00ED125A">
        <w:rPr>
          <w:rFonts w:ascii="Verdana" w:hAnsi="Verdana"/>
          <w:b/>
          <w:bCs/>
          <w:color w:val="548DD4" w:themeColor="text2" w:themeTint="99"/>
          <w:sz w:val="28"/>
          <w:szCs w:val="28"/>
        </w:rPr>
        <w:t xml:space="preserve"> formation réalisé par :</w:t>
      </w:r>
    </w:p>
    <w:p w:rsidR="0097326C" w:rsidRDefault="0097326C" w:rsidP="0097326C">
      <w:pPr>
        <w:spacing w:after="200" w:line="276" w:lineRule="auto"/>
        <w:rPr>
          <w:rFonts w:ascii="Verdana" w:hAnsi="Verdana"/>
          <w:i/>
          <w:iCs/>
          <w:color w:val="548DD4" w:themeColor="text2" w:themeTint="99"/>
          <w:sz w:val="28"/>
          <w:szCs w:val="28"/>
        </w:rPr>
      </w:pPr>
    </w:p>
    <w:p w:rsidR="0097326C" w:rsidRPr="00ED125A" w:rsidRDefault="0097326C" w:rsidP="0097326C">
      <w:pPr>
        <w:spacing w:after="200" w:line="276" w:lineRule="auto"/>
        <w:jc w:val="center"/>
        <w:rPr>
          <w:rFonts w:ascii="Verdana" w:hAnsi="Verdana"/>
          <w:i/>
          <w:iCs/>
          <w:color w:val="548DD4" w:themeColor="text2" w:themeTint="99"/>
          <w:sz w:val="28"/>
          <w:szCs w:val="28"/>
        </w:rPr>
      </w:pPr>
      <w:r w:rsidRPr="00ED125A">
        <w:rPr>
          <w:rFonts w:ascii="Verdana" w:hAnsi="Verdana"/>
          <w:i/>
          <w:iCs/>
          <w:color w:val="548DD4" w:themeColor="text2" w:themeTint="99"/>
          <w:sz w:val="28"/>
          <w:szCs w:val="28"/>
        </w:rPr>
        <w:t>TAZI Hassan</w:t>
      </w:r>
    </w:p>
    <w:p w:rsidR="0097326C" w:rsidRPr="00ED125A" w:rsidRDefault="0097326C" w:rsidP="0097326C">
      <w:pPr>
        <w:spacing w:after="200" w:line="276" w:lineRule="auto"/>
        <w:jc w:val="center"/>
        <w:rPr>
          <w:rFonts w:ascii="Verdana" w:hAnsi="Verdana"/>
          <w:i/>
          <w:iCs/>
          <w:color w:val="548DD4" w:themeColor="text2" w:themeTint="99"/>
          <w:sz w:val="28"/>
          <w:szCs w:val="28"/>
        </w:rPr>
      </w:pPr>
      <w:r w:rsidRPr="00ED125A">
        <w:rPr>
          <w:rFonts w:ascii="Verdana" w:hAnsi="Verdana"/>
          <w:i/>
          <w:iCs/>
          <w:color w:val="548DD4" w:themeColor="text2" w:themeTint="99"/>
          <w:sz w:val="28"/>
          <w:szCs w:val="28"/>
        </w:rPr>
        <w:t>YARDI Abdelkader</w:t>
      </w:r>
    </w:p>
    <w:p w:rsidR="00A70F0D" w:rsidRDefault="00A70F0D" w:rsidP="00A70F0D">
      <w:pPr>
        <w:spacing w:after="200" w:line="276" w:lineRule="auto"/>
        <w:jc w:val="center"/>
        <w:rPr>
          <w:rFonts w:ascii="Verdana" w:hAnsi="Verdana"/>
          <w:b/>
          <w:bCs/>
          <w:i/>
          <w:iCs/>
          <w:color w:val="9BBB59" w:themeColor="accent3"/>
          <w:sz w:val="28"/>
          <w:szCs w:val="28"/>
        </w:rPr>
      </w:pPr>
    </w:p>
    <w:p w:rsidR="00A70F0D" w:rsidRDefault="00A70F0D" w:rsidP="00A70F0D">
      <w:pPr>
        <w:spacing w:after="200" w:line="276" w:lineRule="auto"/>
        <w:jc w:val="center"/>
        <w:rPr>
          <w:rFonts w:ascii="Verdana" w:hAnsi="Verdana"/>
          <w:b/>
          <w:bCs/>
          <w:i/>
          <w:iCs/>
          <w:color w:val="9BBB59" w:themeColor="accent3"/>
          <w:sz w:val="28"/>
          <w:szCs w:val="28"/>
        </w:rPr>
      </w:pPr>
    </w:p>
    <w:p w:rsidR="0097326C" w:rsidRDefault="0097326C" w:rsidP="00A70F0D">
      <w:pPr>
        <w:spacing w:after="200" w:line="276" w:lineRule="auto"/>
        <w:jc w:val="center"/>
        <w:rPr>
          <w:rFonts w:ascii="Verdana" w:hAnsi="Verdana"/>
          <w:b/>
          <w:bCs/>
          <w:i/>
          <w:iCs/>
          <w:color w:val="9BBB59" w:themeColor="accent3"/>
          <w:sz w:val="28"/>
          <w:szCs w:val="28"/>
        </w:rPr>
      </w:pPr>
    </w:p>
    <w:p w:rsidR="00A70F0D" w:rsidRPr="00ED125A" w:rsidRDefault="0097326C" w:rsidP="0097326C">
      <w:pPr>
        <w:spacing w:after="200" w:line="276" w:lineRule="auto"/>
        <w:rPr>
          <w:rFonts w:ascii="Verdana" w:hAnsi="Verdana"/>
          <w:b/>
          <w:bCs/>
          <w:i/>
          <w:iCs/>
          <w:color w:val="215868" w:themeColor="accent5" w:themeShade="80"/>
          <w:sz w:val="28"/>
          <w:szCs w:val="28"/>
        </w:rPr>
      </w:pPr>
      <w:r>
        <w:rPr>
          <w:rFonts w:ascii="Verdana" w:hAnsi="Verdana"/>
          <w:b/>
          <w:bCs/>
          <w:i/>
          <w:iCs/>
          <w:color w:val="215868" w:themeColor="accent5" w:themeShade="80"/>
          <w:sz w:val="28"/>
          <w:szCs w:val="28"/>
        </w:rPr>
        <w:t xml:space="preserve">  </w:t>
      </w:r>
      <w:r w:rsidR="00A70F0D" w:rsidRPr="00ED125A">
        <w:rPr>
          <w:rFonts w:ascii="Verdana" w:hAnsi="Verdana"/>
          <w:b/>
          <w:bCs/>
          <w:i/>
          <w:iCs/>
          <w:color w:val="215868" w:themeColor="accent5" w:themeShade="80"/>
          <w:sz w:val="28"/>
          <w:szCs w:val="28"/>
        </w:rPr>
        <w:t xml:space="preserve">Encadrer par : </w:t>
      </w:r>
    </w:p>
    <w:p w:rsidR="00A70F0D" w:rsidRPr="00ED125A" w:rsidRDefault="0091345A" w:rsidP="00A70F0D">
      <w:pPr>
        <w:pStyle w:val="Paragraphedeliste"/>
        <w:numPr>
          <w:ilvl w:val="0"/>
          <w:numId w:val="78"/>
        </w:numPr>
        <w:spacing w:after="200" w:line="276" w:lineRule="auto"/>
        <w:rPr>
          <w:rFonts w:ascii="Verdana" w:hAnsi="Verdana"/>
          <w:b/>
          <w:bCs/>
          <w:color w:val="215868" w:themeColor="accent5" w:themeShade="80"/>
        </w:rPr>
      </w:pPr>
      <w:r w:rsidRPr="00ED125A">
        <w:rPr>
          <w:rFonts w:ascii="Verdana" w:hAnsi="Verdana"/>
          <w:b/>
          <w:bCs/>
          <w:color w:val="215868" w:themeColor="accent5" w:themeShade="80"/>
        </w:rPr>
        <w:t xml:space="preserve"> </w:t>
      </w:r>
      <w:r w:rsidR="00A70F0D" w:rsidRPr="00ED125A">
        <w:rPr>
          <w:rFonts w:ascii="Verdana" w:hAnsi="Verdana"/>
          <w:b/>
          <w:bCs/>
          <w:color w:val="215868" w:themeColor="accent5" w:themeShade="80"/>
        </w:rPr>
        <w:t>MME. KERROUMI (ISTA)</w:t>
      </w:r>
    </w:p>
    <w:p w:rsidR="00A70F0D" w:rsidRPr="00ED125A" w:rsidRDefault="0091345A" w:rsidP="00A70F0D">
      <w:pPr>
        <w:pStyle w:val="Paragraphedeliste"/>
        <w:numPr>
          <w:ilvl w:val="0"/>
          <w:numId w:val="78"/>
        </w:numPr>
        <w:spacing w:after="200" w:line="276" w:lineRule="auto"/>
        <w:rPr>
          <w:rFonts w:ascii="Verdana" w:hAnsi="Verdana"/>
          <w:b/>
          <w:bCs/>
          <w:color w:val="215868" w:themeColor="accent5" w:themeShade="80"/>
        </w:rPr>
      </w:pPr>
      <w:r w:rsidRPr="00ED125A">
        <w:rPr>
          <w:rFonts w:ascii="Verdana" w:hAnsi="Verdana"/>
          <w:b/>
          <w:bCs/>
          <w:color w:val="215868" w:themeColor="accent5" w:themeShade="80"/>
        </w:rPr>
        <w:t xml:space="preserve"> </w:t>
      </w:r>
      <w:r w:rsidR="00ED125A">
        <w:rPr>
          <w:rFonts w:ascii="Verdana" w:hAnsi="Verdana"/>
          <w:b/>
          <w:bCs/>
          <w:color w:val="215868" w:themeColor="accent5" w:themeShade="80"/>
        </w:rPr>
        <w:t>MME.BOUHLAL</w:t>
      </w:r>
      <w:r w:rsidR="00A70F0D" w:rsidRPr="00ED125A">
        <w:rPr>
          <w:rFonts w:ascii="Verdana" w:hAnsi="Verdana"/>
          <w:b/>
          <w:bCs/>
          <w:color w:val="215868" w:themeColor="accent5" w:themeShade="80"/>
        </w:rPr>
        <w:t xml:space="preserve"> (Al Omrane)</w:t>
      </w:r>
    </w:p>
    <w:p w:rsidR="00A70F0D" w:rsidRDefault="00A70F0D" w:rsidP="00A70F0D">
      <w:pPr>
        <w:pStyle w:val="Paragraphedeliste"/>
        <w:spacing w:after="200" w:line="276" w:lineRule="auto"/>
        <w:rPr>
          <w:rFonts w:ascii="Verdana" w:hAnsi="Verdana"/>
          <w:b/>
          <w:bCs/>
          <w:color w:val="FFFFFF" w:themeColor="background1"/>
        </w:rPr>
      </w:pPr>
    </w:p>
    <w:p w:rsidR="00A70F0D" w:rsidRPr="00A70F0D" w:rsidRDefault="00A70F0D" w:rsidP="00A70F0D">
      <w:pPr>
        <w:pStyle w:val="Paragraphedeliste"/>
        <w:spacing w:after="200" w:line="276" w:lineRule="auto"/>
        <w:rPr>
          <w:rFonts w:ascii="Verdana" w:hAnsi="Verdana"/>
          <w:b/>
          <w:bCs/>
          <w:color w:val="FFFFFF" w:themeColor="background1"/>
        </w:rPr>
      </w:pPr>
    </w:p>
    <w:p w:rsidR="005544B6" w:rsidRPr="00A70F0D" w:rsidRDefault="005544B6" w:rsidP="00A70F0D">
      <w:pPr>
        <w:spacing w:after="200" w:line="276" w:lineRule="auto"/>
        <w:rPr>
          <w:rFonts w:ascii="Verdana" w:hAnsi="Verdana"/>
          <w:b/>
          <w:bCs/>
          <w:i/>
          <w:iCs/>
          <w:color w:val="FFFFFF" w:themeColor="background1"/>
          <w:sz w:val="28"/>
          <w:szCs w:val="28"/>
        </w:rPr>
      </w:pPr>
    </w:p>
    <w:p w:rsidR="0097326C" w:rsidRDefault="0097326C" w:rsidP="0097326C">
      <w:pPr>
        <w:pStyle w:val="dialsommaire"/>
        <w:bidi/>
      </w:pPr>
      <w:bookmarkStart w:id="1" w:name="_Toc232064134"/>
      <w:bookmarkStart w:id="2" w:name="_Toc232064202"/>
      <w:bookmarkStart w:id="3" w:name="_Toc232831065"/>
      <w:bookmarkStart w:id="4" w:name="_Toc232920821"/>
      <w:bookmarkStart w:id="5" w:name="_Toc232922791"/>
    </w:p>
    <w:p w:rsidR="0097326C" w:rsidRPr="0097326C" w:rsidRDefault="0097326C" w:rsidP="0097326C">
      <w:pPr>
        <w:pStyle w:val="dialsommaire"/>
        <w:ind w:left="0" w:firstLine="360"/>
        <w:rPr>
          <w:rFonts w:ascii="Verdana" w:hAnsi="Verdana"/>
          <w:b w:val="0"/>
          <w:bCs/>
          <w:sz w:val="24"/>
          <w:szCs w:val="24"/>
        </w:rPr>
      </w:pPr>
      <w:r>
        <w:rPr>
          <w:rFonts w:ascii="Verdana" w:hAnsi="Verdana"/>
          <w:b w:val="0"/>
          <w:bCs/>
          <w:sz w:val="24"/>
          <w:szCs w:val="24"/>
        </w:rPr>
        <w:t>Année scolaire : 2012-2013</w:t>
      </w:r>
    </w:p>
    <w:p w:rsidR="0097326C" w:rsidRPr="0097326C" w:rsidRDefault="0097326C" w:rsidP="0097326C">
      <w:pPr>
        <w:pStyle w:val="dialsommaire"/>
        <w:ind w:left="0" w:firstLine="0"/>
        <w:rPr>
          <w:rFonts w:ascii="Verdana" w:hAnsi="Verdana"/>
          <w:sz w:val="24"/>
          <w:szCs w:val="24"/>
        </w:rPr>
      </w:pPr>
    </w:p>
    <w:p w:rsidR="003C1822" w:rsidRPr="00F65332" w:rsidRDefault="003C1822" w:rsidP="0097326C">
      <w:pPr>
        <w:pStyle w:val="dialsommaire"/>
        <w:bidi/>
      </w:pPr>
      <w:r w:rsidRPr="00F65332">
        <w:lastRenderedPageBreak/>
        <w:t>Remerciements</w:t>
      </w:r>
      <w:bookmarkEnd w:id="1"/>
      <w:bookmarkEnd w:id="2"/>
      <w:bookmarkEnd w:id="3"/>
      <w:bookmarkEnd w:id="4"/>
      <w:bookmarkEnd w:id="5"/>
    </w:p>
    <w:p w:rsidR="003C1822" w:rsidRPr="005529AF" w:rsidRDefault="003C1822" w:rsidP="005F540B">
      <w:pPr>
        <w:autoSpaceDE w:val="0"/>
        <w:autoSpaceDN w:val="0"/>
        <w:adjustRightInd w:val="0"/>
        <w:spacing w:before="100" w:beforeAutospacing="1" w:after="100" w:afterAutospacing="1" w:line="360" w:lineRule="auto"/>
        <w:jc w:val="center"/>
        <w:rPr>
          <w:rStyle w:val="apple-style-span"/>
          <w:rFonts w:ascii="Verdana" w:hAnsi="Verdana"/>
          <w:bCs/>
          <w:sz w:val="22"/>
          <w:szCs w:val="22"/>
        </w:rPr>
      </w:pPr>
      <w:r w:rsidRPr="005529AF">
        <w:rPr>
          <w:rFonts w:ascii="Verdana" w:hAnsi="Verdana"/>
          <w:bCs/>
          <w:sz w:val="22"/>
          <w:szCs w:val="22"/>
        </w:rPr>
        <w:t xml:space="preserve">Au terme de ce </w:t>
      </w:r>
      <w:r w:rsidR="005F540B" w:rsidRPr="005529AF">
        <w:rPr>
          <w:rFonts w:ascii="Verdana" w:hAnsi="Verdana"/>
          <w:bCs/>
          <w:sz w:val="22"/>
          <w:szCs w:val="22"/>
        </w:rPr>
        <w:t>modeste</w:t>
      </w:r>
      <w:r w:rsidRPr="005529AF">
        <w:rPr>
          <w:rFonts w:ascii="Verdana" w:hAnsi="Verdana"/>
          <w:bCs/>
          <w:sz w:val="22"/>
          <w:szCs w:val="22"/>
        </w:rPr>
        <w:t xml:space="preserve"> travai</w:t>
      </w:r>
      <w:r w:rsidR="005529AF" w:rsidRPr="005529AF">
        <w:rPr>
          <w:rFonts w:ascii="Verdana" w:hAnsi="Verdana"/>
          <w:bCs/>
          <w:sz w:val="22"/>
          <w:szCs w:val="22"/>
        </w:rPr>
        <w:t>l</w:t>
      </w:r>
      <w:r w:rsidRPr="005529AF">
        <w:rPr>
          <w:rStyle w:val="apple-style-span"/>
          <w:rFonts w:ascii="Verdana" w:hAnsi="Verdana"/>
          <w:bCs/>
          <w:sz w:val="22"/>
          <w:szCs w:val="22"/>
        </w:rPr>
        <w:t xml:space="preserve">, </w:t>
      </w:r>
      <w:r w:rsidR="005F540B" w:rsidRPr="005529AF">
        <w:rPr>
          <w:rStyle w:val="apple-style-span"/>
          <w:rFonts w:ascii="Verdana" w:hAnsi="Verdana"/>
          <w:bCs/>
          <w:sz w:val="22"/>
          <w:szCs w:val="22"/>
        </w:rPr>
        <w:t xml:space="preserve"> on</w:t>
      </w:r>
      <w:r w:rsidRPr="005529AF">
        <w:rPr>
          <w:rStyle w:val="apple-style-span"/>
          <w:rFonts w:ascii="Verdana" w:hAnsi="Verdana"/>
          <w:bCs/>
          <w:sz w:val="22"/>
          <w:szCs w:val="22"/>
        </w:rPr>
        <w:t xml:space="preserve"> tien</w:t>
      </w:r>
      <w:r w:rsidR="005F540B" w:rsidRPr="005529AF">
        <w:rPr>
          <w:rStyle w:val="apple-style-span"/>
          <w:rFonts w:ascii="Verdana" w:hAnsi="Verdana"/>
          <w:bCs/>
          <w:sz w:val="22"/>
          <w:szCs w:val="22"/>
        </w:rPr>
        <w:t>t</w:t>
      </w:r>
      <w:r w:rsidRPr="005529AF">
        <w:rPr>
          <w:rStyle w:val="apple-style-span"/>
          <w:rFonts w:ascii="Verdana" w:hAnsi="Verdana"/>
          <w:bCs/>
          <w:sz w:val="22"/>
          <w:szCs w:val="22"/>
        </w:rPr>
        <w:t xml:space="preserve"> à remercier dans un premier temps :</w:t>
      </w:r>
    </w:p>
    <w:p w:rsidR="003C1822" w:rsidRPr="008A6C33" w:rsidRDefault="003C1822" w:rsidP="00105EAD">
      <w:pPr>
        <w:pStyle w:val="Paragraphedeliste"/>
        <w:numPr>
          <w:ilvl w:val="0"/>
          <w:numId w:val="77"/>
        </w:numPr>
        <w:spacing w:line="360" w:lineRule="auto"/>
        <w:ind w:left="851" w:firstLine="0"/>
        <w:jc w:val="center"/>
        <w:rPr>
          <w:rFonts w:ascii="Verdana" w:hAnsi="Verdana"/>
          <w:bCs/>
          <w:sz w:val="22"/>
          <w:szCs w:val="22"/>
        </w:rPr>
      </w:pPr>
      <w:r w:rsidRPr="008A6C33">
        <w:rPr>
          <w:rFonts w:ascii="Verdana" w:hAnsi="Verdana"/>
          <w:bCs/>
          <w:sz w:val="22"/>
          <w:szCs w:val="22"/>
        </w:rPr>
        <w:t>Monsieur le directeu</w:t>
      </w:r>
      <w:r w:rsidR="00950D3F" w:rsidRPr="008A6C33">
        <w:rPr>
          <w:rFonts w:ascii="Verdana" w:hAnsi="Verdana"/>
          <w:bCs/>
          <w:sz w:val="22"/>
          <w:szCs w:val="22"/>
        </w:rPr>
        <w:t>r de l’Institut Supérieure de Te</w:t>
      </w:r>
      <w:r w:rsidRPr="008A6C33">
        <w:rPr>
          <w:rFonts w:ascii="Verdana" w:hAnsi="Verdana"/>
          <w:bCs/>
          <w:sz w:val="22"/>
          <w:szCs w:val="22"/>
        </w:rPr>
        <w:t xml:space="preserve">chnologie Appliquées, «  </w:t>
      </w:r>
      <w:r w:rsidR="00254FD6" w:rsidRPr="008A6C33">
        <w:rPr>
          <w:rFonts w:ascii="Verdana" w:hAnsi="Verdana"/>
          <w:bCs/>
          <w:sz w:val="22"/>
          <w:szCs w:val="22"/>
        </w:rPr>
        <w:t xml:space="preserve"> Mr .Mesdouri Hamid »</w:t>
      </w:r>
      <w:r w:rsidRPr="008A6C33">
        <w:rPr>
          <w:rFonts w:ascii="Verdana" w:hAnsi="Verdana"/>
          <w:bCs/>
          <w:sz w:val="22"/>
          <w:szCs w:val="22"/>
        </w:rPr>
        <w:t>   pour ses efforts considérables à mener à bien une formation dans les meilleures conditions.</w:t>
      </w:r>
    </w:p>
    <w:p w:rsidR="005529AF" w:rsidRPr="005529AF" w:rsidRDefault="005529AF" w:rsidP="005F540B">
      <w:pPr>
        <w:spacing w:line="360" w:lineRule="auto"/>
        <w:ind w:firstLine="708"/>
        <w:jc w:val="center"/>
        <w:rPr>
          <w:rFonts w:ascii="Verdana" w:hAnsi="Verdana"/>
          <w:bCs/>
          <w:sz w:val="22"/>
          <w:szCs w:val="22"/>
        </w:rPr>
      </w:pPr>
    </w:p>
    <w:p w:rsidR="003C1822" w:rsidRPr="008A6C33" w:rsidRDefault="005529AF" w:rsidP="00105EAD">
      <w:pPr>
        <w:pStyle w:val="Paragraphedeliste"/>
        <w:numPr>
          <w:ilvl w:val="0"/>
          <w:numId w:val="77"/>
        </w:numPr>
        <w:spacing w:line="360" w:lineRule="auto"/>
        <w:jc w:val="center"/>
        <w:rPr>
          <w:rFonts w:ascii="Verdana" w:hAnsi="Verdana"/>
          <w:bCs/>
          <w:sz w:val="22"/>
          <w:szCs w:val="22"/>
        </w:rPr>
      </w:pPr>
      <w:r w:rsidRPr="008A6C33">
        <w:rPr>
          <w:rFonts w:ascii="Verdana" w:hAnsi="Verdana"/>
          <w:bCs/>
          <w:sz w:val="22"/>
          <w:szCs w:val="22"/>
        </w:rPr>
        <w:t>Madame KERROUMI</w:t>
      </w:r>
      <w:r w:rsidR="003C1822" w:rsidRPr="008A6C33">
        <w:rPr>
          <w:rFonts w:ascii="Verdana" w:hAnsi="Verdana"/>
          <w:bCs/>
          <w:sz w:val="22"/>
          <w:szCs w:val="22"/>
        </w:rPr>
        <w:t xml:space="preserve">, notre professeur </w:t>
      </w:r>
      <w:r w:rsidR="005F540B" w:rsidRPr="008A6C33">
        <w:rPr>
          <w:rFonts w:ascii="Verdana" w:hAnsi="Verdana"/>
          <w:bCs/>
          <w:sz w:val="22"/>
          <w:szCs w:val="22"/>
        </w:rPr>
        <w:t xml:space="preserve">et encadrante </w:t>
      </w:r>
      <w:r w:rsidR="003C1822" w:rsidRPr="008A6C33">
        <w:rPr>
          <w:rFonts w:ascii="Verdana" w:hAnsi="Verdana"/>
          <w:bCs/>
          <w:sz w:val="22"/>
          <w:szCs w:val="22"/>
        </w:rPr>
        <w:t xml:space="preserve">pour </w:t>
      </w:r>
      <w:r w:rsidR="005F540B" w:rsidRPr="008A6C33">
        <w:rPr>
          <w:rFonts w:ascii="Verdana" w:hAnsi="Verdana"/>
          <w:bCs/>
          <w:sz w:val="22"/>
          <w:szCs w:val="22"/>
        </w:rPr>
        <w:t>son</w:t>
      </w:r>
      <w:r w:rsidR="003C1822" w:rsidRPr="008A6C33">
        <w:rPr>
          <w:rFonts w:ascii="Verdana" w:hAnsi="Verdana"/>
          <w:bCs/>
          <w:sz w:val="22"/>
          <w:szCs w:val="22"/>
        </w:rPr>
        <w:t xml:space="preserve"> aide et sa compréhension.</w:t>
      </w:r>
    </w:p>
    <w:p w:rsidR="005529AF" w:rsidRPr="005529AF" w:rsidRDefault="005529AF" w:rsidP="005F540B">
      <w:pPr>
        <w:spacing w:line="360" w:lineRule="auto"/>
        <w:ind w:firstLine="708"/>
        <w:jc w:val="center"/>
        <w:rPr>
          <w:rFonts w:ascii="Verdana" w:hAnsi="Verdana"/>
          <w:bCs/>
          <w:sz w:val="22"/>
          <w:szCs w:val="22"/>
        </w:rPr>
      </w:pPr>
    </w:p>
    <w:p w:rsidR="003C1822" w:rsidRDefault="005529AF" w:rsidP="00105EAD">
      <w:pPr>
        <w:pStyle w:val="Normal16pt"/>
        <w:numPr>
          <w:ilvl w:val="0"/>
          <w:numId w:val="77"/>
        </w:numPr>
        <w:spacing w:line="360" w:lineRule="auto"/>
        <w:ind w:left="709" w:firstLine="0"/>
        <w:jc w:val="center"/>
        <w:rPr>
          <w:rFonts w:ascii="Verdana" w:hAnsi="Verdana"/>
          <w:sz w:val="22"/>
          <w:szCs w:val="22"/>
        </w:rPr>
      </w:pPr>
      <w:r>
        <w:rPr>
          <w:rFonts w:ascii="Verdana" w:hAnsi="Verdana"/>
          <w:sz w:val="22"/>
          <w:szCs w:val="22"/>
        </w:rPr>
        <w:t>On</w:t>
      </w:r>
      <w:r w:rsidR="003C1822" w:rsidRPr="005529AF">
        <w:rPr>
          <w:rFonts w:ascii="Verdana" w:hAnsi="Verdana"/>
          <w:sz w:val="22"/>
          <w:szCs w:val="22"/>
        </w:rPr>
        <w:t xml:space="preserve"> remercie d’abord Mr.Hezzaz, chef du service informatique et logistique au sein de la société Al Omrane, qui </w:t>
      </w:r>
      <w:r w:rsidR="005F540B" w:rsidRPr="005529AF">
        <w:rPr>
          <w:rFonts w:ascii="Verdana" w:hAnsi="Verdana"/>
          <w:sz w:val="22"/>
          <w:szCs w:val="22"/>
        </w:rPr>
        <w:t>nous a</w:t>
      </w:r>
      <w:r w:rsidR="003C1822" w:rsidRPr="005529AF">
        <w:rPr>
          <w:rFonts w:ascii="Verdana" w:hAnsi="Verdana"/>
          <w:sz w:val="22"/>
          <w:szCs w:val="22"/>
        </w:rPr>
        <w:t xml:space="preserve"> offert l’oppo</w:t>
      </w:r>
      <w:r w:rsidR="005F540B" w:rsidRPr="005529AF">
        <w:rPr>
          <w:rFonts w:ascii="Verdana" w:hAnsi="Verdana"/>
          <w:sz w:val="22"/>
          <w:szCs w:val="22"/>
        </w:rPr>
        <w:t>rtunité d’y effectuer notre</w:t>
      </w:r>
      <w:r w:rsidR="003C1822" w:rsidRPr="005529AF">
        <w:rPr>
          <w:rFonts w:ascii="Verdana" w:hAnsi="Verdana"/>
          <w:sz w:val="22"/>
          <w:szCs w:val="22"/>
        </w:rPr>
        <w:t xml:space="preserve"> stage ; ensuite </w:t>
      </w:r>
      <w:r w:rsidR="005544B6" w:rsidRPr="005529AF">
        <w:rPr>
          <w:rFonts w:ascii="Verdana" w:hAnsi="Verdana"/>
          <w:sz w:val="22"/>
          <w:szCs w:val="22"/>
        </w:rPr>
        <w:t>Mr. Hassan</w:t>
      </w:r>
      <w:r w:rsidR="00ED125A">
        <w:rPr>
          <w:rFonts w:ascii="Verdana" w:hAnsi="Verdana"/>
          <w:sz w:val="22"/>
          <w:szCs w:val="22"/>
        </w:rPr>
        <w:t xml:space="preserve"> GHYATI</w:t>
      </w:r>
      <w:r w:rsidR="003C1822" w:rsidRPr="005529AF">
        <w:rPr>
          <w:rFonts w:ascii="Verdana" w:hAnsi="Verdana"/>
          <w:sz w:val="22"/>
          <w:szCs w:val="22"/>
        </w:rPr>
        <w:t xml:space="preserve"> pour son aide précieuse,</w:t>
      </w:r>
      <w:r w:rsidR="005F540B" w:rsidRPr="005529AF">
        <w:rPr>
          <w:rFonts w:ascii="Verdana" w:hAnsi="Verdana"/>
          <w:sz w:val="22"/>
          <w:szCs w:val="22"/>
        </w:rPr>
        <w:t xml:space="preserve"> et plus spécialement notre</w:t>
      </w:r>
      <w:r w:rsidR="003C1822" w:rsidRPr="005529AF">
        <w:rPr>
          <w:rFonts w:ascii="Verdana" w:hAnsi="Verdana"/>
          <w:sz w:val="22"/>
          <w:szCs w:val="22"/>
        </w:rPr>
        <w:t xml:space="preserve"> encadrante Mme. Kaoutar</w:t>
      </w:r>
      <w:r w:rsidR="00ED125A">
        <w:rPr>
          <w:rFonts w:ascii="Verdana" w:hAnsi="Verdana"/>
          <w:sz w:val="22"/>
          <w:szCs w:val="22"/>
        </w:rPr>
        <w:t xml:space="preserve"> BOUHLAL</w:t>
      </w:r>
      <w:r w:rsidR="003C1822" w:rsidRPr="005529AF">
        <w:rPr>
          <w:rFonts w:ascii="Verdana" w:hAnsi="Verdana"/>
          <w:sz w:val="22"/>
          <w:szCs w:val="22"/>
        </w:rPr>
        <w:t xml:space="preserve"> pour sa gentillesse, sa serviabilité, et son professionnalisme.</w:t>
      </w:r>
    </w:p>
    <w:p w:rsidR="005529AF" w:rsidRPr="005529AF" w:rsidRDefault="005529AF" w:rsidP="005F540B">
      <w:pPr>
        <w:pStyle w:val="Normal16pt"/>
        <w:spacing w:line="360" w:lineRule="auto"/>
        <w:ind w:firstLine="720"/>
        <w:jc w:val="center"/>
        <w:rPr>
          <w:rFonts w:ascii="Verdana" w:hAnsi="Verdana"/>
          <w:sz w:val="22"/>
          <w:szCs w:val="22"/>
        </w:rPr>
      </w:pPr>
    </w:p>
    <w:p w:rsidR="005F540B" w:rsidRPr="005529AF" w:rsidRDefault="005529AF" w:rsidP="00105EAD">
      <w:pPr>
        <w:pStyle w:val="Normal16pt"/>
        <w:numPr>
          <w:ilvl w:val="0"/>
          <w:numId w:val="77"/>
        </w:numPr>
        <w:spacing w:line="360" w:lineRule="auto"/>
        <w:jc w:val="center"/>
        <w:rPr>
          <w:rFonts w:ascii="Verdana" w:hAnsi="Verdana" w:cstheme="majorBidi"/>
          <w:iCs/>
          <w:color w:val="000000" w:themeColor="text1"/>
          <w:sz w:val="22"/>
          <w:szCs w:val="22"/>
        </w:rPr>
      </w:pPr>
      <w:r w:rsidRPr="005529AF">
        <w:rPr>
          <w:rFonts w:ascii="Verdana" w:hAnsi="Verdana" w:cstheme="majorBidi"/>
          <w:iCs/>
          <w:sz w:val="22"/>
          <w:szCs w:val="22"/>
          <w:shd w:val="clear" w:color="auto" w:fill="FFFFFF"/>
        </w:rPr>
        <w:t>O</w:t>
      </w:r>
      <w:r w:rsidR="005F540B" w:rsidRPr="005529AF">
        <w:rPr>
          <w:rFonts w:ascii="Verdana" w:hAnsi="Verdana" w:cstheme="majorBidi"/>
          <w:iCs/>
          <w:sz w:val="22"/>
          <w:szCs w:val="22"/>
          <w:shd w:val="clear" w:color="auto" w:fill="FFFFFF"/>
        </w:rPr>
        <w:t>n</w:t>
      </w:r>
      <w:r w:rsidR="005F540B" w:rsidRPr="005529AF">
        <w:rPr>
          <w:rFonts w:ascii="Verdana" w:hAnsi="Verdana" w:cstheme="majorBidi"/>
          <w:iCs/>
          <w:color w:val="333333"/>
          <w:sz w:val="22"/>
          <w:szCs w:val="22"/>
          <w:shd w:val="clear" w:color="auto" w:fill="FFFFFF"/>
        </w:rPr>
        <w:t xml:space="preserve"> </w:t>
      </w:r>
      <w:r w:rsidR="005F540B" w:rsidRPr="005529AF">
        <w:rPr>
          <w:rFonts w:ascii="Verdana" w:hAnsi="Verdana" w:cstheme="majorBidi"/>
          <w:iCs/>
          <w:color w:val="000000" w:themeColor="text1"/>
          <w:sz w:val="22"/>
          <w:szCs w:val="22"/>
          <w:shd w:val="clear" w:color="auto" w:fill="FFFFFF"/>
        </w:rPr>
        <w:t xml:space="preserve">remercie particulièrement tous nos amis qui nous ont </w:t>
      </w:r>
      <w:r w:rsidR="005544B6" w:rsidRPr="005529AF">
        <w:rPr>
          <w:rFonts w:ascii="Verdana" w:hAnsi="Verdana" w:cstheme="majorBidi"/>
          <w:iCs/>
          <w:color w:val="000000" w:themeColor="text1"/>
          <w:sz w:val="22"/>
          <w:szCs w:val="22"/>
          <w:shd w:val="clear" w:color="auto" w:fill="FFFFFF"/>
        </w:rPr>
        <w:t>aidés</w:t>
      </w:r>
      <w:r w:rsidR="005F540B" w:rsidRPr="005529AF">
        <w:rPr>
          <w:rFonts w:ascii="Verdana" w:hAnsi="Verdana" w:cstheme="majorBidi"/>
          <w:iCs/>
          <w:color w:val="000000" w:themeColor="text1"/>
          <w:sz w:val="22"/>
          <w:szCs w:val="22"/>
          <w:shd w:val="clear" w:color="auto" w:fill="FFFFFF"/>
        </w:rPr>
        <w:t xml:space="preserve"> de prés ou de loin à la réalisation de ce projet</w:t>
      </w:r>
      <w:r w:rsidR="00364150">
        <w:rPr>
          <w:rFonts w:ascii="Verdana" w:hAnsi="Verdana" w:cstheme="majorBidi"/>
          <w:iCs/>
          <w:color w:val="000000" w:themeColor="text1"/>
          <w:sz w:val="22"/>
          <w:szCs w:val="22"/>
          <w:shd w:val="clear" w:color="auto" w:fill="FFFFFF"/>
        </w:rPr>
        <w:t xml:space="preserve"> spécialement </w:t>
      </w:r>
      <w:r w:rsidR="00446BD0" w:rsidRPr="005529AF">
        <w:rPr>
          <w:rFonts w:ascii="Verdana" w:hAnsi="Verdana" w:cstheme="majorBidi"/>
          <w:iCs/>
          <w:color w:val="000000" w:themeColor="text1"/>
          <w:sz w:val="22"/>
          <w:szCs w:val="22"/>
          <w:shd w:val="clear" w:color="auto" w:fill="FFFFFF"/>
        </w:rPr>
        <w:t xml:space="preserve">Imane </w:t>
      </w:r>
      <w:r w:rsidR="005544B6" w:rsidRPr="005529AF">
        <w:rPr>
          <w:rFonts w:ascii="Verdana" w:hAnsi="Verdana" w:cstheme="majorBidi"/>
          <w:iCs/>
          <w:color w:val="000000" w:themeColor="text1"/>
          <w:sz w:val="22"/>
          <w:szCs w:val="22"/>
          <w:shd w:val="clear" w:color="auto" w:fill="FFFFFF"/>
        </w:rPr>
        <w:t>TAZI,</w:t>
      </w:r>
      <w:r w:rsidR="00446BD0" w:rsidRPr="005529AF">
        <w:rPr>
          <w:rFonts w:ascii="Verdana" w:hAnsi="Verdana" w:cstheme="majorBidi"/>
          <w:iCs/>
          <w:color w:val="000000" w:themeColor="text1"/>
          <w:sz w:val="22"/>
          <w:szCs w:val="22"/>
          <w:shd w:val="clear" w:color="auto" w:fill="FFFFFF"/>
        </w:rPr>
        <w:t xml:space="preserve"> O</w:t>
      </w:r>
      <w:r w:rsidR="005F540B" w:rsidRPr="005529AF">
        <w:rPr>
          <w:rFonts w:ascii="Verdana" w:hAnsi="Verdana" w:cstheme="majorBidi"/>
          <w:iCs/>
          <w:color w:val="000000" w:themeColor="text1"/>
          <w:sz w:val="22"/>
          <w:szCs w:val="22"/>
          <w:shd w:val="clear" w:color="auto" w:fill="FFFFFF"/>
        </w:rPr>
        <w:t xml:space="preserve">thmane </w:t>
      </w:r>
      <w:r w:rsidR="00446BD0" w:rsidRPr="005529AF">
        <w:rPr>
          <w:rFonts w:ascii="Verdana" w:hAnsi="Verdana" w:cstheme="majorBidi"/>
          <w:iCs/>
          <w:color w:val="000000" w:themeColor="text1"/>
          <w:sz w:val="22"/>
          <w:szCs w:val="22"/>
          <w:shd w:val="clear" w:color="auto" w:fill="FFFFFF"/>
        </w:rPr>
        <w:t>NEMLI</w:t>
      </w:r>
    </w:p>
    <w:p w:rsidR="003C1822" w:rsidRPr="005529AF" w:rsidRDefault="003C1822" w:rsidP="003C1822">
      <w:pPr>
        <w:spacing w:line="360" w:lineRule="auto"/>
        <w:ind w:firstLine="708"/>
        <w:jc w:val="both"/>
        <w:rPr>
          <w:rFonts w:ascii="Verdana" w:hAnsi="Verdana"/>
          <w:bCs/>
          <w:iCs/>
          <w:sz w:val="22"/>
          <w:szCs w:val="22"/>
        </w:rPr>
      </w:pPr>
    </w:p>
    <w:p w:rsidR="003C1822" w:rsidRDefault="003C1822" w:rsidP="003C1822">
      <w:pPr>
        <w:spacing w:line="360" w:lineRule="auto"/>
        <w:ind w:firstLine="708"/>
        <w:jc w:val="both"/>
        <w:rPr>
          <w:rFonts w:ascii="Verdana" w:hAnsi="Verdana"/>
          <w:bCs/>
          <w:iCs/>
          <w:sz w:val="32"/>
          <w:szCs w:val="32"/>
        </w:rPr>
      </w:pPr>
    </w:p>
    <w:p w:rsidR="00E65FD2" w:rsidRDefault="00E65FD2" w:rsidP="003C1822">
      <w:pPr>
        <w:spacing w:line="360" w:lineRule="auto"/>
        <w:ind w:firstLine="708"/>
        <w:jc w:val="both"/>
        <w:rPr>
          <w:rFonts w:ascii="Verdana" w:hAnsi="Verdana"/>
          <w:bCs/>
          <w:iCs/>
          <w:sz w:val="32"/>
          <w:szCs w:val="32"/>
        </w:rPr>
      </w:pPr>
    </w:p>
    <w:p w:rsidR="00E65FD2" w:rsidRDefault="00E65FD2" w:rsidP="003C1822">
      <w:pPr>
        <w:spacing w:line="360" w:lineRule="auto"/>
        <w:ind w:firstLine="708"/>
        <w:jc w:val="both"/>
        <w:rPr>
          <w:rFonts w:ascii="Verdana" w:hAnsi="Verdana"/>
          <w:bCs/>
          <w:iCs/>
          <w:sz w:val="32"/>
          <w:szCs w:val="32"/>
        </w:rPr>
      </w:pPr>
    </w:p>
    <w:p w:rsidR="00E65FD2" w:rsidRDefault="00E65FD2" w:rsidP="003C1822">
      <w:pPr>
        <w:spacing w:line="360" w:lineRule="auto"/>
        <w:ind w:firstLine="708"/>
        <w:jc w:val="both"/>
        <w:rPr>
          <w:rFonts w:ascii="Verdana" w:hAnsi="Verdana"/>
          <w:bCs/>
          <w:iCs/>
          <w:sz w:val="32"/>
          <w:szCs w:val="32"/>
        </w:rPr>
      </w:pPr>
    </w:p>
    <w:p w:rsidR="00E65FD2" w:rsidRDefault="00E65FD2" w:rsidP="003C1822">
      <w:pPr>
        <w:spacing w:line="360" w:lineRule="auto"/>
        <w:ind w:firstLine="708"/>
        <w:jc w:val="both"/>
        <w:rPr>
          <w:rFonts w:ascii="Verdana" w:hAnsi="Verdana"/>
          <w:bCs/>
          <w:iCs/>
          <w:sz w:val="32"/>
          <w:szCs w:val="32"/>
        </w:rPr>
      </w:pPr>
    </w:p>
    <w:p w:rsidR="00E65FD2" w:rsidRDefault="00E65FD2" w:rsidP="003C1822">
      <w:pPr>
        <w:spacing w:line="360" w:lineRule="auto"/>
        <w:ind w:firstLine="708"/>
        <w:jc w:val="both"/>
        <w:rPr>
          <w:rFonts w:ascii="Verdana" w:hAnsi="Verdana"/>
          <w:bCs/>
          <w:iCs/>
          <w:sz w:val="32"/>
          <w:szCs w:val="32"/>
        </w:rPr>
      </w:pPr>
    </w:p>
    <w:p w:rsidR="00C75F45" w:rsidRDefault="00C75F45">
      <w:pPr>
        <w:spacing w:after="200" w:line="276" w:lineRule="auto"/>
        <w:rPr>
          <w:rFonts w:ascii="Verdana" w:hAnsi="Verdana"/>
          <w:bCs/>
          <w:iCs/>
          <w:sz w:val="32"/>
          <w:szCs w:val="32"/>
        </w:rPr>
      </w:pPr>
      <w:r>
        <w:rPr>
          <w:rFonts w:ascii="Verdana" w:hAnsi="Verdana"/>
          <w:bCs/>
          <w:iCs/>
          <w:sz w:val="32"/>
          <w:szCs w:val="32"/>
        </w:rPr>
        <w:br w:type="page"/>
      </w:r>
    </w:p>
    <w:p w:rsidR="00C75F45" w:rsidRPr="00F65332" w:rsidRDefault="00C75F45" w:rsidP="0097326C">
      <w:pPr>
        <w:pStyle w:val="dialsommaire"/>
        <w:bidi/>
      </w:pPr>
      <w:r w:rsidRPr="00F65332">
        <w:lastRenderedPageBreak/>
        <w:t>Dédicace</w:t>
      </w:r>
    </w:p>
    <w:p w:rsidR="00C75F45" w:rsidRPr="00187D3A" w:rsidRDefault="00C75F45" w:rsidP="00C75F45">
      <w:pPr>
        <w:spacing w:after="200" w:line="276" w:lineRule="auto"/>
        <w:jc w:val="center"/>
        <w:rPr>
          <w:rFonts w:ascii="Verdana" w:hAnsi="Verdana"/>
          <w:b/>
          <w:i/>
          <w:iCs/>
          <w:color w:val="548DD4" w:themeColor="text2" w:themeTint="99"/>
          <w:sz w:val="48"/>
          <w:szCs w:val="48"/>
          <w:u w:val="single"/>
        </w:rPr>
      </w:pPr>
    </w:p>
    <w:p w:rsidR="00C75F45" w:rsidRDefault="00C75F45" w:rsidP="00C75F45">
      <w:pPr>
        <w:spacing w:line="360" w:lineRule="auto"/>
        <w:ind w:firstLine="540"/>
        <w:jc w:val="center"/>
        <w:rPr>
          <w:rFonts w:ascii="Verdana" w:hAnsi="Verdana"/>
          <w:i/>
          <w:sz w:val="22"/>
          <w:szCs w:val="22"/>
        </w:rPr>
      </w:pPr>
      <w:r w:rsidRPr="00187D3A">
        <w:rPr>
          <w:rFonts w:ascii="Verdana" w:hAnsi="Verdana"/>
          <w:i/>
          <w:sz w:val="22"/>
          <w:szCs w:val="22"/>
        </w:rPr>
        <w:t>En témoignage de nos reconnaissances pour vos sacrifices et vos encouragements, veuillez trouver dans ce modeste travail le fruit de toutes vos peines et vos efforts :</w:t>
      </w:r>
    </w:p>
    <w:p w:rsidR="00C75F45" w:rsidRPr="00187D3A" w:rsidRDefault="00C75F45" w:rsidP="00C75F45">
      <w:pPr>
        <w:spacing w:line="360" w:lineRule="auto"/>
        <w:ind w:firstLine="540"/>
        <w:jc w:val="center"/>
        <w:rPr>
          <w:rFonts w:ascii="Verdana" w:hAnsi="Verdana"/>
          <w:i/>
          <w:sz w:val="22"/>
          <w:szCs w:val="22"/>
        </w:rPr>
      </w:pPr>
    </w:p>
    <w:p w:rsidR="008369E3" w:rsidRDefault="00F65332" w:rsidP="00C75F45">
      <w:pPr>
        <w:spacing w:line="360" w:lineRule="auto"/>
        <w:ind w:firstLine="540"/>
        <w:jc w:val="center"/>
        <w:rPr>
          <w:rFonts w:ascii="Verdana" w:hAnsi="Verdana"/>
          <w:i/>
          <w:sz w:val="22"/>
          <w:szCs w:val="22"/>
        </w:rPr>
      </w:pPr>
      <w:r w:rsidRPr="008369E3">
        <w:rPr>
          <w:rFonts w:ascii="Verdana" w:hAnsi="Verdana"/>
          <w:b/>
          <w:color w:val="215868" w:themeColor="accent5" w:themeShade="80"/>
          <w:sz w:val="22"/>
          <w:szCs w:val="22"/>
        </w:rPr>
        <w:t>A vous nos</w:t>
      </w:r>
      <w:r w:rsidRPr="008369E3">
        <w:rPr>
          <w:rFonts w:ascii="Verdana" w:hAnsi="Verdana"/>
          <w:b/>
          <w:bCs/>
          <w:color w:val="215868" w:themeColor="accent5" w:themeShade="80"/>
          <w:sz w:val="22"/>
          <w:szCs w:val="22"/>
        </w:rPr>
        <w:t xml:space="preserve"> Parents</w:t>
      </w:r>
      <w:r>
        <w:rPr>
          <w:rFonts w:ascii="Verdana" w:hAnsi="Verdana"/>
          <w:i/>
          <w:sz w:val="22"/>
          <w:szCs w:val="22"/>
        </w:rPr>
        <w:t xml:space="preserve"> : </w:t>
      </w:r>
      <w:r w:rsidR="00C75F45" w:rsidRPr="00187D3A">
        <w:rPr>
          <w:rFonts w:ascii="Verdana" w:hAnsi="Verdana"/>
          <w:i/>
          <w:sz w:val="22"/>
          <w:szCs w:val="22"/>
        </w:rPr>
        <w:t>A ceux qui se sont sacrifiés juste pour qu’on arrive  à réaliser nos rêves, et qui nous ont indiqué la bonne voie en nous  rappelant que l</w:t>
      </w:r>
      <w:r w:rsidR="008369E3">
        <w:rPr>
          <w:rFonts w:ascii="Verdana" w:hAnsi="Verdana"/>
          <w:i/>
          <w:sz w:val="22"/>
          <w:szCs w:val="22"/>
        </w:rPr>
        <w:t>a volonté forge la personnalité.</w:t>
      </w:r>
    </w:p>
    <w:p w:rsidR="00C75F45" w:rsidRPr="008369E3" w:rsidRDefault="008369E3" w:rsidP="00F65332">
      <w:pPr>
        <w:spacing w:line="360" w:lineRule="auto"/>
        <w:ind w:firstLine="540"/>
        <w:rPr>
          <w:rFonts w:ascii="Verdana" w:hAnsi="Verdana"/>
          <w:b/>
          <w:bCs/>
          <w:color w:val="215868" w:themeColor="accent5" w:themeShade="80"/>
          <w:sz w:val="22"/>
          <w:szCs w:val="22"/>
        </w:rPr>
      </w:pPr>
      <w:r>
        <w:rPr>
          <w:rFonts w:ascii="Verdana" w:hAnsi="Verdana"/>
          <w:i/>
          <w:sz w:val="22"/>
          <w:szCs w:val="22"/>
        </w:rPr>
        <w:t xml:space="preserve">                                 </w:t>
      </w:r>
      <w:r w:rsidR="00C75F45" w:rsidRPr="00187D3A">
        <w:rPr>
          <w:rFonts w:ascii="Verdana" w:hAnsi="Verdana"/>
          <w:i/>
          <w:sz w:val="22"/>
          <w:szCs w:val="22"/>
        </w:rPr>
        <w:t xml:space="preserve"> </w:t>
      </w:r>
      <w:r w:rsidR="008C548A">
        <w:rPr>
          <w:rFonts w:ascii="Verdana" w:hAnsi="Verdana"/>
          <w:i/>
          <w:sz w:val="22"/>
          <w:szCs w:val="22"/>
        </w:rPr>
        <w:t xml:space="preserve"> </w:t>
      </w:r>
    </w:p>
    <w:p w:rsidR="00C75F45" w:rsidRPr="00187D3A" w:rsidRDefault="00C75F45" w:rsidP="00C75F45">
      <w:pPr>
        <w:spacing w:line="360" w:lineRule="auto"/>
        <w:ind w:firstLine="540"/>
        <w:jc w:val="center"/>
        <w:rPr>
          <w:rFonts w:ascii="Verdana" w:hAnsi="Verdana"/>
          <w:b/>
          <w:bCs/>
          <w:i/>
          <w:sz w:val="22"/>
          <w:szCs w:val="22"/>
        </w:rPr>
      </w:pPr>
    </w:p>
    <w:p w:rsidR="00C75F45" w:rsidRDefault="00F65332" w:rsidP="00C75F45">
      <w:pPr>
        <w:spacing w:line="360" w:lineRule="auto"/>
        <w:ind w:left="540"/>
        <w:jc w:val="center"/>
        <w:rPr>
          <w:rFonts w:ascii="Verdana" w:hAnsi="Verdana"/>
          <w:i/>
          <w:sz w:val="22"/>
          <w:szCs w:val="22"/>
        </w:rPr>
      </w:pPr>
      <w:r w:rsidRPr="008369E3">
        <w:rPr>
          <w:rFonts w:ascii="Verdana" w:hAnsi="Verdana"/>
          <w:b/>
          <w:bCs/>
          <w:color w:val="215868" w:themeColor="accent5" w:themeShade="80"/>
          <w:sz w:val="22"/>
          <w:szCs w:val="22"/>
        </w:rPr>
        <w:t>A nos frères et sœurs</w:t>
      </w:r>
      <w:r>
        <w:rPr>
          <w:rFonts w:ascii="Verdana" w:hAnsi="Verdana"/>
          <w:b/>
          <w:bCs/>
          <w:color w:val="215868" w:themeColor="accent5" w:themeShade="80"/>
          <w:sz w:val="22"/>
          <w:szCs w:val="22"/>
        </w:rPr>
        <w:t> </w:t>
      </w:r>
      <w:r>
        <w:rPr>
          <w:rFonts w:ascii="Verdana" w:hAnsi="Verdana"/>
          <w:i/>
          <w:sz w:val="22"/>
          <w:szCs w:val="22"/>
        </w:rPr>
        <w:t xml:space="preserve">: </w:t>
      </w:r>
      <w:r w:rsidR="008369E3">
        <w:rPr>
          <w:rFonts w:ascii="Verdana" w:hAnsi="Verdana"/>
          <w:i/>
          <w:sz w:val="22"/>
          <w:szCs w:val="22"/>
        </w:rPr>
        <w:t>E</w:t>
      </w:r>
      <w:r w:rsidR="00C75F45" w:rsidRPr="00187D3A">
        <w:rPr>
          <w:rFonts w:ascii="Verdana" w:hAnsi="Verdana"/>
          <w:i/>
          <w:sz w:val="22"/>
          <w:szCs w:val="22"/>
        </w:rPr>
        <w:t>n témoignage des liens solides de fraternité qui nous unissent, on vous souhaite un avenir plein de succès et de bonheur.</w:t>
      </w:r>
    </w:p>
    <w:p w:rsidR="008369E3" w:rsidRDefault="008369E3" w:rsidP="00F65332">
      <w:pPr>
        <w:spacing w:line="360" w:lineRule="auto"/>
        <w:ind w:left="2664" w:firstLine="168"/>
        <w:rPr>
          <w:rFonts w:ascii="Verdana" w:hAnsi="Verdana"/>
          <w:b/>
          <w:bCs/>
          <w:color w:val="215868" w:themeColor="accent5" w:themeShade="80"/>
          <w:sz w:val="22"/>
          <w:szCs w:val="22"/>
        </w:rPr>
      </w:pPr>
      <w:r>
        <w:rPr>
          <w:rFonts w:ascii="Verdana" w:hAnsi="Verdana"/>
          <w:b/>
          <w:bCs/>
          <w:color w:val="215868" w:themeColor="accent5" w:themeShade="80"/>
          <w:sz w:val="22"/>
          <w:szCs w:val="22"/>
        </w:rPr>
        <w:t xml:space="preserve">   </w:t>
      </w:r>
      <w:r w:rsidR="008C548A">
        <w:rPr>
          <w:rFonts w:ascii="Verdana" w:hAnsi="Verdana"/>
          <w:b/>
          <w:bCs/>
          <w:color w:val="215868" w:themeColor="accent5" w:themeShade="80"/>
          <w:sz w:val="22"/>
          <w:szCs w:val="22"/>
        </w:rPr>
        <w:t xml:space="preserve">   </w:t>
      </w:r>
    </w:p>
    <w:p w:rsidR="000061BE" w:rsidRDefault="000061BE" w:rsidP="008369E3">
      <w:pPr>
        <w:spacing w:line="360" w:lineRule="auto"/>
        <w:ind w:left="2664" w:firstLine="168"/>
        <w:rPr>
          <w:rFonts w:ascii="Verdana" w:hAnsi="Verdana"/>
          <w:b/>
          <w:bCs/>
          <w:color w:val="215868" w:themeColor="accent5" w:themeShade="80"/>
          <w:sz w:val="22"/>
          <w:szCs w:val="22"/>
        </w:rPr>
      </w:pPr>
    </w:p>
    <w:p w:rsidR="00C75F45" w:rsidRDefault="00F65332" w:rsidP="00F65332">
      <w:pPr>
        <w:spacing w:line="360" w:lineRule="auto"/>
        <w:rPr>
          <w:rFonts w:ascii="Verdana" w:hAnsi="Verdana"/>
          <w:i/>
          <w:sz w:val="22"/>
          <w:szCs w:val="22"/>
        </w:rPr>
      </w:pPr>
      <w:r>
        <w:rPr>
          <w:rFonts w:ascii="Verdana" w:hAnsi="Verdana"/>
          <w:b/>
          <w:bCs/>
          <w:color w:val="215868" w:themeColor="accent5" w:themeShade="80"/>
          <w:sz w:val="22"/>
          <w:szCs w:val="22"/>
        </w:rPr>
        <w:t xml:space="preserve">        </w:t>
      </w:r>
      <w:r w:rsidRPr="008369E3">
        <w:rPr>
          <w:rFonts w:ascii="Verdana" w:hAnsi="Verdana"/>
          <w:b/>
          <w:bCs/>
          <w:color w:val="215868" w:themeColor="accent5" w:themeShade="80"/>
          <w:sz w:val="22"/>
          <w:szCs w:val="22"/>
        </w:rPr>
        <w:t>A tous nos amis</w:t>
      </w:r>
      <w:r>
        <w:rPr>
          <w:rFonts w:ascii="Verdana" w:hAnsi="Verdana"/>
          <w:b/>
          <w:bCs/>
          <w:color w:val="215868" w:themeColor="accent5" w:themeShade="80"/>
          <w:sz w:val="22"/>
          <w:szCs w:val="22"/>
        </w:rPr>
        <w:t> :</w:t>
      </w:r>
      <w:r>
        <w:rPr>
          <w:rFonts w:ascii="Verdana" w:hAnsi="Verdana"/>
          <w:i/>
          <w:sz w:val="22"/>
          <w:szCs w:val="22"/>
        </w:rPr>
        <w:t xml:space="preserve"> </w:t>
      </w:r>
      <w:r w:rsidR="008369E3">
        <w:rPr>
          <w:rFonts w:ascii="Verdana" w:hAnsi="Verdana"/>
          <w:i/>
          <w:sz w:val="22"/>
          <w:szCs w:val="22"/>
        </w:rPr>
        <w:t>A</w:t>
      </w:r>
      <w:r w:rsidR="00C75F45" w:rsidRPr="00187D3A">
        <w:rPr>
          <w:rFonts w:ascii="Verdana" w:hAnsi="Verdana"/>
          <w:i/>
          <w:sz w:val="22"/>
          <w:szCs w:val="22"/>
        </w:rPr>
        <w:t>vec lesquels on passe des moments inoubliables.</w:t>
      </w:r>
    </w:p>
    <w:p w:rsidR="008369E3" w:rsidRDefault="008369E3" w:rsidP="00F65332">
      <w:pPr>
        <w:spacing w:line="360" w:lineRule="auto"/>
        <w:ind w:left="540"/>
        <w:rPr>
          <w:rFonts w:ascii="Verdana" w:hAnsi="Verdana"/>
          <w:i/>
          <w:sz w:val="22"/>
          <w:szCs w:val="22"/>
        </w:rPr>
      </w:pPr>
      <w:r>
        <w:rPr>
          <w:rFonts w:ascii="Verdana" w:hAnsi="Verdana"/>
          <w:b/>
          <w:bCs/>
          <w:color w:val="215868" w:themeColor="accent5" w:themeShade="80"/>
          <w:sz w:val="22"/>
          <w:szCs w:val="22"/>
        </w:rPr>
        <w:t xml:space="preserve"> </w:t>
      </w:r>
      <w:r>
        <w:rPr>
          <w:rFonts w:ascii="Verdana" w:hAnsi="Verdana"/>
          <w:b/>
          <w:bCs/>
          <w:color w:val="215868" w:themeColor="accent5" w:themeShade="80"/>
          <w:sz w:val="22"/>
          <w:szCs w:val="22"/>
        </w:rPr>
        <w:tab/>
      </w:r>
      <w:r>
        <w:rPr>
          <w:rFonts w:ascii="Verdana" w:hAnsi="Verdana"/>
          <w:b/>
          <w:bCs/>
          <w:color w:val="215868" w:themeColor="accent5" w:themeShade="80"/>
          <w:sz w:val="22"/>
          <w:szCs w:val="22"/>
        </w:rPr>
        <w:tab/>
      </w:r>
      <w:r>
        <w:rPr>
          <w:rFonts w:ascii="Verdana" w:hAnsi="Verdana"/>
          <w:b/>
          <w:bCs/>
          <w:color w:val="215868" w:themeColor="accent5" w:themeShade="80"/>
          <w:sz w:val="22"/>
          <w:szCs w:val="22"/>
        </w:rPr>
        <w:tab/>
      </w:r>
      <w:r>
        <w:rPr>
          <w:rFonts w:ascii="Verdana" w:hAnsi="Verdana"/>
          <w:b/>
          <w:bCs/>
          <w:color w:val="215868" w:themeColor="accent5" w:themeShade="80"/>
          <w:sz w:val="22"/>
          <w:szCs w:val="22"/>
        </w:rPr>
        <w:tab/>
        <w:t xml:space="preserve">  </w:t>
      </w:r>
      <w:r w:rsidR="008C548A">
        <w:rPr>
          <w:rFonts w:ascii="Verdana" w:hAnsi="Verdana"/>
          <w:b/>
          <w:bCs/>
          <w:color w:val="215868" w:themeColor="accent5" w:themeShade="80"/>
          <w:sz w:val="22"/>
          <w:szCs w:val="22"/>
        </w:rPr>
        <w:t xml:space="preserve">    </w:t>
      </w:r>
    </w:p>
    <w:p w:rsidR="00C75F45" w:rsidRPr="00187D3A" w:rsidRDefault="00C75F45" w:rsidP="00C75F45">
      <w:pPr>
        <w:spacing w:line="360" w:lineRule="auto"/>
        <w:ind w:left="540"/>
        <w:jc w:val="center"/>
        <w:rPr>
          <w:rFonts w:ascii="Verdana" w:hAnsi="Verdana"/>
          <w:i/>
          <w:sz w:val="22"/>
          <w:szCs w:val="22"/>
        </w:rPr>
      </w:pPr>
    </w:p>
    <w:p w:rsidR="00C75F45" w:rsidRDefault="00F65332" w:rsidP="00C75F45">
      <w:pPr>
        <w:pStyle w:val="Sansinterligne"/>
        <w:jc w:val="center"/>
        <w:rPr>
          <w:rFonts w:ascii="Verdana" w:hAnsi="Verdana" w:cs="Times New Roman"/>
          <w:i/>
        </w:rPr>
      </w:pPr>
      <w:r>
        <w:rPr>
          <w:rFonts w:ascii="Verdana" w:hAnsi="Verdana" w:cs="Times New Roman"/>
          <w:b/>
          <w:bCs/>
          <w:color w:val="215868" w:themeColor="accent5" w:themeShade="80"/>
          <w:lang w:eastAsia="fr-FR"/>
        </w:rPr>
        <w:t xml:space="preserve">       </w:t>
      </w:r>
      <w:r w:rsidRPr="000061BE">
        <w:rPr>
          <w:rFonts w:ascii="Verdana" w:hAnsi="Verdana" w:cs="Times New Roman"/>
          <w:b/>
          <w:bCs/>
          <w:color w:val="215868" w:themeColor="accent5" w:themeShade="80"/>
          <w:lang w:eastAsia="fr-FR"/>
        </w:rPr>
        <w:t>A vous  nos chers professeurs</w:t>
      </w:r>
      <w:r>
        <w:rPr>
          <w:rFonts w:ascii="Verdana" w:hAnsi="Verdana" w:cs="Times New Roman"/>
          <w:i/>
        </w:rPr>
        <w:t xml:space="preserve"> : </w:t>
      </w:r>
      <w:r w:rsidR="000061BE">
        <w:rPr>
          <w:rFonts w:ascii="Verdana" w:hAnsi="Verdana" w:cs="Times New Roman"/>
          <w:i/>
        </w:rPr>
        <w:t>E</w:t>
      </w:r>
      <w:r w:rsidR="00C75F45" w:rsidRPr="00187D3A">
        <w:rPr>
          <w:rFonts w:ascii="Verdana" w:hAnsi="Verdana" w:cs="Times New Roman"/>
          <w:i/>
        </w:rPr>
        <w:t>n gratitude à votre encouragement et votre patience pour  qu’on puisse honorer nos facultés  …</w:t>
      </w:r>
    </w:p>
    <w:p w:rsidR="000061BE" w:rsidRPr="00187D3A" w:rsidRDefault="000061BE" w:rsidP="00C75F45">
      <w:pPr>
        <w:pStyle w:val="Sansinterligne"/>
        <w:jc w:val="center"/>
        <w:rPr>
          <w:rFonts w:ascii="Verdana" w:hAnsi="Verdana" w:cs="Times New Roman"/>
          <w:i/>
        </w:rPr>
      </w:pPr>
    </w:p>
    <w:p w:rsidR="00C75F45" w:rsidRPr="00187D3A" w:rsidRDefault="00C75F45" w:rsidP="00C75F45">
      <w:pPr>
        <w:spacing w:line="360" w:lineRule="auto"/>
        <w:jc w:val="center"/>
        <w:rPr>
          <w:rFonts w:ascii="Verdana" w:hAnsi="Verdana"/>
          <w:i/>
          <w:sz w:val="22"/>
          <w:szCs w:val="22"/>
        </w:rPr>
      </w:pPr>
    </w:p>
    <w:p w:rsidR="00C75F45" w:rsidRPr="00187D3A" w:rsidRDefault="00C75F45" w:rsidP="00C75F45">
      <w:pPr>
        <w:pStyle w:val="Sansinterligne"/>
        <w:jc w:val="center"/>
        <w:rPr>
          <w:rFonts w:ascii="Verdana" w:hAnsi="Verdana" w:cs="Times New Roman"/>
          <w:i/>
          <w:iCs/>
        </w:rPr>
      </w:pPr>
      <w:r w:rsidRPr="00187D3A">
        <w:rPr>
          <w:rFonts w:ascii="Verdana" w:hAnsi="Verdana" w:cs="Times New Roman"/>
          <w:i/>
          <w:iCs/>
        </w:rPr>
        <w:t>Et tou</w:t>
      </w:r>
      <w:r w:rsidRPr="00187D3A">
        <w:rPr>
          <w:rFonts w:ascii="Verdana" w:hAnsi="Verdana" w:cstheme="majorBidi"/>
          <w:i/>
          <w:iCs/>
        </w:rPr>
        <w:t>s ceux qu’on n’a pas cité,  auxquels on exprime nos</w:t>
      </w:r>
      <w:r w:rsidRPr="00187D3A">
        <w:rPr>
          <w:rFonts w:ascii="Verdana" w:hAnsi="Verdana" w:cs="Times New Roman"/>
          <w:i/>
          <w:iCs/>
        </w:rPr>
        <w:t xml:space="preserve"> fidèles sentiments de respect et de</w:t>
      </w:r>
      <w:r w:rsidRPr="00E65FD2">
        <w:rPr>
          <w:rFonts w:ascii="Verdana" w:hAnsi="Verdana" w:cs="Times New Roman"/>
          <w:i/>
          <w:iCs/>
          <w:sz w:val="36"/>
          <w:szCs w:val="36"/>
        </w:rPr>
        <w:t xml:space="preserve"> </w:t>
      </w:r>
      <w:r w:rsidRPr="00187D3A">
        <w:rPr>
          <w:rFonts w:ascii="Verdana" w:hAnsi="Verdana" w:cs="Times New Roman"/>
          <w:i/>
          <w:iCs/>
        </w:rPr>
        <w:t>fraternité pour les meilleurs moments qui nous ont unis.</w:t>
      </w:r>
    </w:p>
    <w:p w:rsidR="00C75F45" w:rsidRPr="00187D3A" w:rsidRDefault="00C75F45" w:rsidP="00C75F45">
      <w:pPr>
        <w:spacing w:line="360" w:lineRule="auto"/>
        <w:ind w:left="540"/>
        <w:rPr>
          <w:rFonts w:ascii="Verdana" w:hAnsi="Verdana"/>
          <w:i/>
          <w:sz w:val="22"/>
          <w:szCs w:val="22"/>
        </w:rPr>
      </w:pPr>
      <w:r w:rsidRPr="00187D3A">
        <w:rPr>
          <w:rFonts w:ascii="Verdana" w:hAnsi="Verdana"/>
          <w:i/>
          <w:noProof/>
          <w:sz w:val="22"/>
          <w:szCs w:val="22"/>
        </w:rPr>
        <w:drawing>
          <wp:anchor distT="0" distB="0" distL="114300" distR="114300" simplePos="0" relativeHeight="251702272" behindDoc="1" locked="0" layoutInCell="1" allowOverlap="1">
            <wp:simplePos x="0" y="0"/>
            <wp:positionH relativeFrom="column">
              <wp:posOffset>5017135</wp:posOffset>
            </wp:positionH>
            <wp:positionV relativeFrom="paragraph">
              <wp:posOffset>149225</wp:posOffset>
            </wp:positionV>
            <wp:extent cx="688975" cy="683260"/>
            <wp:effectExtent l="19050" t="0" r="0" b="0"/>
            <wp:wrapTight wrapText="bothSides">
              <wp:wrapPolygon edited="0">
                <wp:start x="-597" y="0"/>
                <wp:lineTo x="-597" y="21078"/>
                <wp:lineTo x="21500" y="21078"/>
                <wp:lineTo x="21500" y="0"/>
                <wp:lineTo x="-597" y="0"/>
              </wp:wrapPolygon>
            </wp:wrapTight>
            <wp:docPr id="10" name="Image 1" descr="C:\Users\ZAKARIA\Desktop\d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ZAKARIA\Desktop\ddi.jpg"/>
                    <pic:cNvPicPr>
                      <a:picLocks noChangeAspect="1" noChangeArrowheads="1"/>
                    </pic:cNvPicPr>
                  </pic:nvPicPr>
                  <pic:blipFill>
                    <a:blip r:embed="rId9" cstate="print"/>
                    <a:srcRect/>
                    <a:stretch>
                      <a:fillRect/>
                    </a:stretch>
                  </pic:blipFill>
                  <pic:spPr bwMode="auto">
                    <a:xfrm>
                      <a:off x="0" y="0"/>
                      <a:ext cx="688975" cy="683260"/>
                    </a:xfrm>
                    <a:prstGeom prst="rect">
                      <a:avLst/>
                    </a:prstGeom>
                    <a:noFill/>
                    <a:ln w="9525">
                      <a:noFill/>
                      <a:miter lim="800000"/>
                      <a:headEnd/>
                      <a:tailEnd/>
                    </a:ln>
                  </pic:spPr>
                </pic:pic>
              </a:graphicData>
            </a:graphic>
          </wp:anchor>
        </w:drawing>
      </w:r>
    </w:p>
    <w:p w:rsidR="00C75F45" w:rsidRPr="00187D3A" w:rsidRDefault="00C75F45" w:rsidP="00C75F45">
      <w:pPr>
        <w:spacing w:line="360" w:lineRule="auto"/>
        <w:ind w:left="540"/>
        <w:jc w:val="center"/>
        <w:rPr>
          <w:rFonts w:ascii="Verdana" w:hAnsi="Verdana"/>
          <w:b/>
          <w:bCs/>
          <w:i/>
          <w:iCs/>
          <w:sz w:val="22"/>
          <w:szCs w:val="22"/>
        </w:rPr>
      </w:pPr>
      <w:r w:rsidRPr="00187D3A">
        <w:rPr>
          <w:rFonts w:ascii="Verdana" w:hAnsi="Verdana"/>
          <w:i/>
          <w:sz w:val="22"/>
          <w:szCs w:val="22"/>
        </w:rPr>
        <w:t xml:space="preserve">      </w:t>
      </w:r>
      <w:r w:rsidR="00B81BC4">
        <w:rPr>
          <w:rFonts w:ascii="Verdana" w:hAnsi="Verdana"/>
          <w:i/>
          <w:sz w:val="22"/>
          <w:szCs w:val="22"/>
        </w:rPr>
        <w:t xml:space="preserve">                              On</w:t>
      </w:r>
      <w:r w:rsidRPr="00187D3A">
        <w:rPr>
          <w:rFonts w:ascii="Verdana" w:hAnsi="Verdana"/>
          <w:i/>
          <w:sz w:val="22"/>
          <w:szCs w:val="22"/>
        </w:rPr>
        <w:t xml:space="preserve"> dédie  ce travail </w:t>
      </w:r>
      <w:r w:rsidRPr="00187D3A">
        <w:rPr>
          <w:rFonts w:ascii="Verdana" w:hAnsi="Verdana"/>
          <w:b/>
          <w:bCs/>
          <w:i/>
          <w:iCs/>
          <w:sz w:val="22"/>
          <w:szCs w:val="22"/>
        </w:rPr>
        <w:t xml:space="preserve">….  </w:t>
      </w:r>
    </w:p>
    <w:p w:rsidR="000B25B7" w:rsidRDefault="000B25B7">
      <w:pPr>
        <w:spacing w:after="200" w:line="276" w:lineRule="auto"/>
        <w:rPr>
          <w:rFonts w:ascii="Verdana" w:hAnsi="Verdana"/>
          <w:bCs/>
          <w:iCs/>
          <w:sz w:val="32"/>
          <w:szCs w:val="32"/>
        </w:rPr>
      </w:pPr>
      <w:r>
        <w:rPr>
          <w:rFonts w:ascii="Verdana" w:hAnsi="Verdana"/>
          <w:bCs/>
          <w:iCs/>
          <w:sz w:val="32"/>
          <w:szCs w:val="32"/>
        </w:rPr>
        <w:br w:type="page"/>
      </w:r>
    </w:p>
    <w:p w:rsidR="00E65FD2" w:rsidRPr="00F65332" w:rsidRDefault="000B25B7" w:rsidP="0097326C">
      <w:pPr>
        <w:pStyle w:val="dialsommaire"/>
        <w:bidi/>
      </w:pPr>
      <w:r w:rsidRPr="00F65332">
        <w:lastRenderedPageBreak/>
        <w:t>Résumé</w:t>
      </w:r>
    </w:p>
    <w:p w:rsidR="00622937" w:rsidRDefault="00622937" w:rsidP="000B25B7">
      <w:pPr>
        <w:spacing w:after="200" w:line="276" w:lineRule="auto"/>
        <w:jc w:val="center"/>
        <w:rPr>
          <w:rFonts w:ascii="Verdana" w:hAnsi="Verdana"/>
          <w:b/>
          <w:i/>
          <w:iCs/>
          <w:color w:val="548DD4" w:themeColor="text2" w:themeTint="99"/>
          <w:sz w:val="48"/>
          <w:szCs w:val="48"/>
          <w:u w:val="single"/>
        </w:rPr>
      </w:pPr>
    </w:p>
    <w:p w:rsidR="000B25B7" w:rsidRDefault="001C3CF5" w:rsidP="00622937">
      <w:pPr>
        <w:spacing w:after="200" w:line="360" w:lineRule="auto"/>
        <w:jc w:val="both"/>
        <w:rPr>
          <w:rFonts w:ascii="Verdana" w:hAnsi="Verdana"/>
          <w:bCs/>
          <w:iCs/>
          <w:sz w:val="22"/>
          <w:szCs w:val="22"/>
        </w:rPr>
      </w:pPr>
      <w:r>
        <w:rPr>
          <w:rFonts w:ascii="Verdana" w:hAnsi="Verdana"/>
          <w:bCs/>
          <w:iCs/>
          <w:sz w:val="22"/>
          <w:szCs w:val="22"/>
        </w:rPr>
        <w:t>Les documents des archives sont des sources inestimables pour le groupe Al Omrane, ils renferment des informations d’une grande valeur pour connaître le développement des quartiers.</w:t>
      </w:r>
    </w:p>
    <w:p w:rsidR="00622937" w:rsidRDefault="00622937" w:rsidP="00622937">
      <w:pPr>
        <w:spacing w:after="200" w:line="360" w:lineRule="auto"/>
        <w:jc w:val="both"/>
        <w:rPr>
          <w:rFonts w:ascii="Verdana" w:hAnsi="Verdana"/>
          <w:bCs/>
          <w:iCs/>
          <w:sz w:val="22"/>
          <w:szCs w:val="22"/>
        </w:rPr>
      </w:pPr>
    </w:p>
    <w:p w:rsidR="001C3CF5" w:rsidRDefault="001C3CF5" w:rsidP="00622937">
      <w:pPr>
        <w:spacing w:after="200" w:line="360" w:lineRule="auto"/>
        <w:jc w:val="both"/>
        <w:rPr>
          <w:rFonts w:ascii="Verdana" w:hAnsi="Verdana"/>
          <w:bCs/>
          <w:iCs/>
          <w:sz w:val="22"/>
          <w:szCs w:val="22"/>
        </w:rPr>
      </w:pPr>
      <w:r>
        <w:rPr>
          <w:rFonts w:ascii="Verdana" w:hAnsi="Verdana"/>
          <w:bCs/>
          <w:iCs/>
          <w:sz w:val="22"/>
          <w:szCs w:val="22"/>
        </w:rPr>
        <w:t xml:space="preserve">Les archives des bureaux </w:t>
      </w:r>
      <w:r w:rsidR="00CD06D6">
        <w:rPr>
          <w:rFonts w:ascii="Verdana" w:hAnsi="Verdana"/>
          <w:bCs/>
          <w:iCs/>
          <w:sz w:val="22"/>
          <w:szCs w:val="22"/>
        </w:rPr>
        <w:t>forment, au fil des années, des ensembles documentaires, riches et cohérents</w:t>
      </w:r>
      <w:r w:rsidR="007D7C96">
        <w:rPr>
          <w:rFonts w:ascii="Verdana" w:hAnsi="Verdana"/>
          <w:bCs/>
          <w:iCs/>
          <w:sz w:val="22"/>
          <w:szCs w:val="22"/>
        </w:rPr>
        <w:t xml:space="preserve"> qui contiennent plusieurs type</w:t>
      </w:r>
      <w:r w:rsidR="00834180">
        <w:rPr>
          <w:rFonts w:ascii="Verdana" w:hAnsi="Verdana"/>
          <w:bCs/>
          <w:iCs/>
          <w:sz w:val="22"/>
          <w:szCs w:val="22"/>
        </w:rPr>
        <w:t>s</w:t>
      </w:r>
      <w:r w:rsidR="007D7C96">
        <w:rPr>
          <w:rFonts w:ascii="Verdana" w:hAnsi="Verdana"/>
          <w:bCs/>
          <w:iCs/>
          <w:sz w:val="22"/>
          <w:szCs w:val="22"/>
        </w:rPr>
        <w:t xml:space="preserve"> de documents.</w:t>
      </w:r>
    </w:p>
    <w:p w:rsidR="00622937" w:rsidRDefault="00622937" w:rsidP="00622937">
      <w:pPr>
        <w:spacing w:after="200" w:line="360" w:lineRule="auto"/>
        <w:jc w:val="both"/>
        <w:rPr>
          <w:rFonts w:ascii="Verdana" w:hAnsi="Verdana"/>
          <w:bCs/>
          <w:iCs/>
          <w:sz w:val="22"/>
          <w:szCs w:val="22"/>
        </w:rPr>
      </w:pPr>
    </w:p>
    <w:p w:rsidR="00CD06D6" w:rsidRDefault="00CD06D6" w:rsidP="00622937">
      <w:pPr>
        <w:spacing w:after="200" w:line="360" w:lineRule="auto"/>
        <w:jc w:val="both"/>
        <w:rPr>
          <w:rFonts w:ascii="Verdana" w:hAnsi="Verdana"/>
          <w:bCs/>
          <w:iCs/>
          <w:sz w:val="22"/>
          <w:szCs w:val="22"/>
        </w:rPr>
      </w:pPr>
      <w:r>
        <w:rPr>
          <w:rFonts w:ascii="Verdana" w:hAnsi="Verdana"/>
          <w:bCs/>
          <w:iCs/>
          <w:sz w:val="22"/>
          <w:szCs w:val="22"/>
        </w:rPr>
        <w:t>L’importance des archives doit d’abord et avant tout être reconnue et valorisée par les employeurs eux-mêmes, qui n’hésitent pas à protéger et sauvegarder leurs documents à caractère historique, c’est le but de l’application.</w:t>
      </w:r>
    </w:p>
    <w:p w:rsidR="00622937" w:rsidRDefault="00622937" w:rsidP="00622937">
      <w:pPr>
        <w:spacing w:after="200" w:line="360" w:lineRule="auto"/>
        <w:jc w:val="both"/>
        <w:rPr>
          <w:rFonts w:ascii="Verdana" w:hAnsi="Verdana"/>
          <w:bCs/>
          <w:iCs/>
          <w:sz w:val="22"/>
          <w:szCs w:val="22"/>
        </w:rPr>
      </w:pPr>
    </w:p>
    <w:p w:rsidR="00622937" w:rsidRPr="001C3CF5" w:rsidRDefault="00CD06D6" w:rsidP="00622937">
      <w:pPr>
        <w:spacing w:after="200" w:line="360" w:lineRule="auto"/>
        <w:jc w:val="both"/>
        <w:rPr>
          <w:rFonts w:ascii="Verdana" w:hAnsi="Verdana"/>
          <w:bCs/>
          <w:iCs/>
          <w:sz w:val="22"/>
          <w:szCs w:val="22"/>
        </w:rPr>
      </w:pPr>
      <w:r>
        <w:rPr>
          <w:rFonts w:ascii="Verdana" w:hAnsi="Verdana"/>
          <w:bCs/>
          <w:iCs/>
          <w:sz w:val="22"/>
          <w:szCs w:val="22"/>
        </w:rPr>
        <w:t>Plusieurs documents sont stockés dans des salles différent</w:t>
      </w:r>
      <w:r w:rsidR="00622937">
        <w:rPr>
          <w:rFonts w:ascii="Verdana" w:hAnsi="Verdana"/>
          <w:bCs/>
          <w:iCs/>
          <w:sz w:val="22"/>
          <w:szCs w:val="22"/>
        </w:rPr>
        <w:t>e</w:t>
      </w:r>
      <w:r>
        <w:rPr>
          <w:rFonts w:ascii="Verdana" w:hAnsi="Verdana"/>
          <w:bCs/>
          <w:iCs/>
          <w:sz w:val="22"/>
          <w:szCs w:val="22"/>
        </w:rPr>
        <w:t xml:space="preserve">s avec des numéros différents, et la gestion de ces dossiers deviennent de jour après jour impossible, </w:t>
      </w:r>
      <w:r w:rsidR="00622937">
        <w:rPr>
          <w:rFonts w:ascii="Verdana" w:hAnsi="Verdana"/>
          <w:bCs/>
          <w:iCs/>
          <w:sz w:val="22"/>
          <w:szCs w:val="22"/>
        </w:rPr>
        <w:t>donc notre application va faciliter la tâche de l’archivage en l’informatisant.</w:t>
      </w:r>
    </w:p>
    <w:p w:rsidR="000B25B7" w:rsidRDefault="000B25B7">
      <w:pPr>
        <w:spacing w:after="200" w:line="276" w:lineRule="auto"/>
        <w:rPr>
          <w:rStyle w:val="apple-style-span"/>
          <w:rFonts w:ascii="Verdana" w:hAnsi="Verdana"/>
          <w:b/>
          <w:bCs/>
          <w:sz w:val="36"/>
          <w:szCs w:val="36"/>
          <w:u w:val="single"/>
        </w:rPr>
      </w:pPr>
      <w:r>
        <w:rPr>
          <w:rStyle w:val="apple-style-span"/>
          <w:rFonts w:ascii="Verdana" w:hAnsi="Verdana"/>
          <w:b/>
          <w:bCs/>
          <w:sz w:val="36"/>
          <w:szCs w:val="36"/>
          <w:u w:val="single"/>
        </w:rPr>
        <w:br w:type="page"/>
      </w:r>
    </w:p>
    <w:p w:rsidR="00C75F45" w:rsidRDefault="00C75F45" w:rsidP="00914635">
      <w:pPr>
        <w:autoSpaceDE w:val="0"/>
        <w:autoSpaceDN w:val="0"/>
        <w:adjustRightInd w:val="0"/>
        <w:spacing w:before="100" w:beforeAutospacing="1" w:after="100" w:afterAutospacing="1" w:line="360" w:lineRule="auto"/>
        <w:jc w:val="center"/>
        <w:rPr>
          <w:rStyle w:val="apple-style-span"/>
          <w:rFonts w:ascii="Verdana" w:hAnsi="Verdana"/>
          <w:b/>
          <w:bCs/>
          <w:sz w:val="36"/>
          <w:szCs w:val="36"/>
          <w:u w:val="single"/>
        </w:rPr>
      </w:pPr>
    </w:p>
    <w:p w:rsidR="00C270C7" w:rsidRPr="00F65332" w:rsidRDefault="00C270C7" w:rsidP="0097326C">
      <w:pPr>
        <w:pStyle w:val="dialsommaire"/>
        <w:bidi/>
      </w:pPr>
      <w:r w:rsidRPr="00F65332">
        <w:t>Table de matière</w:t>
      </w:r>
    </w:p>
    <w:p w:rsidR="00C270C7" w:rsidRPr="00E65FD2" w:rsidRDefault="00C270C7" w:rsidP="00C270C7">
      <w:pPr>
        <w:pStyle w:val="Titre4"/>
        <w:tabs>
          <w:tab w:val="left" w:pos="900"/>
          <w:tab w:val="right" w:leader="dot" w:pos="8820"/>
        </w:tabs>
        <w:spacing w:line="360" w:lineRule="auto"/>
        <w:rPr>
          <w:rStyle w:val="apple-style-span"/>
          <w:rFonts w:ascii="Verdana" w:hAnsi="Verdana"/>
          <w:caps/>
          <w:sz w:val="22"/>
          <w:szCs w:val="22"/>
        </w:rPr>
      </w:pPr>
      <w:r w:rsidRPr="00E65FD2">
        <w:rPr>
          <w:rStyle w:val="apple-style-span"/>
          <w:rFonts w:ascii="Verdana" w:hAnsi="Verdana"/>
          <w:caps/>
          <w:sz w:val="22"/>
          <w:szCs w:val="22"/>
        </w:rPr>
        <w:t xml:space="preserve">Introduction </w:t>
      </w:r>
      <w:r w:rsidRPr="00E65FD2">
        <w:rPr>
          <w:rStyle w:val="apple-style-span"/>
          <w:rFonts w:ascii="Verdana" w:hAnsi="Verdana"/>
          <w:caps/>
          <w:sz w:val="22"/>
          <w:szCs w:val="22"/>
        </w:rPr>
        <w:tab/>
      </w:r>
      <w:r w:rsidR="00A107E7">
        <w:rPr>
          <w:rStyle w:val="apple-style-span"/>
          <w:rFonts w:ascii="Verdana" w:hAnsi="Verdana"/>
          <w:caps/>
          <w:sz w:val="22"/>
          <w:szCs w:val="22"/>
        </w:rPr>
        <w:t>6</w:t>
      </w:r>
    </w:p>
    <w:p w:rsidR="00C270C7" w:rsidRPr="00E65FD2" w:rsidRDefault="00C270C7" w:rsidP="00C270C7">
      <w:pPr>
        <w:pStyle w:val="Liste2"/>
        <w:tabs>
          <w:tab w:val="left" w:pos="900"/>
          <w:tab w:val="right" w:leader="dot" w:pos="8820"/>
        </w:tabs>
        <w:spacing w:line="360" w:lineRule="auto"/>
        <w:ind w:left="0" w:firstLine="0"/>
        <w:rPr>
          <w:rStyle w:val="apple-style-span"/>
          <w:rFonts w:ascii="Verdana" w:hAnsi="Verdana"/>
          <w:b/>
          <w:bCs/>
          <w:sz w:val="22"/>
          <w:szCs w:val="22"/>
        </w:rPr>
      </w:pPr>
    </w:p>
    <w:p w:rsidR="00C270C7" w:rsidRPr="00E65FD2" w:rsidRDefault="00EB745D" w:rsidP="00C270C7">
      <w:pPr>
        <w:pStyle w:val="Liste2"/>
        <w:tabs>
          <w:tab w:val="right" w:leader="dot" w:pos="8820"/>
        </w:tabs>
        <w:spacing w:line="360" w:lineRule="auto"/>
        <w:ind w:left="1800" w:hanging="1800"/>
        <w:rPr>
          <w:rStyle w:val="apple-style-span"/>
          <w:rFonts w:ascii="Verdana" w:hAnsi="Verdana"/>
          <w:b/>
          <w:bCs/>
          <w:caps/>
          <w:sz w:val="22"/>
          <w:szCs w:val="22"/>
        </w:rPr>
      </w:pPr>
      <w:r>
        <w:rPr>
          <w:rStyle w:val="apple-style-span"/>
          <w:rFonts w:ascii="Verdana" w:hAnsi="Verdana"/>
          <w:b/>
          <w:bCs/>
          <w:caps/>
          <w:sz w:val="22"/>
          <w:szCs w:val="22"/>
        </w:rPr>
        <w:t>Partie</w:t>
      </w:r>
      <w:r w:rsidR="00C270C7" w:rsidRPr="00E65FD2">
        <w:rPr>
          <w:rStyle w:val="apple-style-span"/>
          <w:rFonts w:ascii="Verdana" w:hAnsi="Verdana"/>
          <w:b/>
          <w:bCs/>
          <w:caps/>
          <w:sz w:val="22"/>
          <w:szCs w:val="22"/>
        </w:rPr>
        <w:t xml:space="preserve"> I : Présentation du Groupe Al Omrane</w:t>
      </w:r>
      <w:r w:rsidR="00A107E7">
        <w:rPr>
          <w:rStyle w:val="apple-style-span"/>
          <w:rFonts w:ascii="Verdana" w:hAnsi="Verdana"/>
          <w:b/>
          <w:bCs/>
          <w:caps/>
          <w:sz w:val="22"/>
          <w:szCs w:val="22"/>
        </w:rPr>
        <w:t>………………………..  7</w:t>
      </w:r>
    </w:p>
    <w:p w:rsidR="00C270C7" w:rsidRPr="00E65FD2" w:rsidRDefault="00C270C7" w:rsidP="00105EAD">
      <w:pPr>
        <w:pStyle w:val="Liste3"/>
        <w:numPr>
          <w:ilvl w:val="0"/>
          <w:numId w:val="57"/>
        </w:numPr>
        <w:tabs>
          <w:tab w:val="left" w:pos="900"/>
          <w:tab w:val="right" w:leader="dot" w:pos="8820"/>
        </w:tabs>
        <w:spacing w:line="360" w:lineRule="auto"/>
        <w:rPr>
          <w:rStyle w:val="apple-style-span"/>
          <w:rFonts w:ascii="Verdana" w:hAnsi="Verdana"/>
          <w:b/>
          <w:bCs/>
          <w:color w:val="4BACC6" w:themeColor="accent5"/>
          <w:sz w:val="22"/>
          <w:szCs w:val="22"/>
        </w:rPr>
      </w:pPr>
      <w:r w:rsidRPr="00E65FD2">
        <w:rPr>
          <w:rStyle w:val="apple-style-span"/>
          <w:rFonts w:ascii="Verdana" w:hAnsi="Verdana"/>
          <w:b/>
          <w:bCs/>
          <w:color w:val="4BACC6" w:themeColor="accent5"/>
          <w:sz w:val="22"/>
          <w:szCs w:val="22"/>
        </w:rPr>
        <w:t>Prése</w:t>
      </w:r>
      <w:r w:rsidR="00280BFD">
        <w:rPr>
          <w:rStyle w:val="apple-style-span"/>
          <w:rFonts w:ascii="Verdana" w:hAnsi="Verdana"/>
          <w:b/>
          <w:bCs/>
          <w:color w:val="4BACC6" w:themeColor="accent5"/>
          <w:sz w:val="22"/>
          <w:szCs w:val="22"/>
        </w:rPr>
        <w:t>ntation ……………………………………………………</w:t>
      </w:r>
      <w:r w:rsidR="008C548A">
        <w:rPr>
          <w:rStyle w:val="apple-style-span"/>
          <w:rFonts w:ascii="Verdana" w:hAnsi="Verdana"/>
          <w:b/>
          <w:bCs/>
          <w:color w:val="4BACC6" w:themeColor="accent5"/>
          <w:sz w:val="22"/>
          <w:szCs w:val="22"/>
        </w:rPr>
        <w:t xml:space="preserve">…………     </w:t>
      </w:r>
      <w:r w:rsidR="00A107E7">
        <w:rPr>
          <w:rStyle w:val="apple-style-span"/>
          <w:rFonts w:ascii="Verdana" w:hAnsi="Verdana"/>
          <w:color w:val="4BACC6" w:themeColor="accent5"/>
          <w:sz w:val="22"/>
          <w:szCs w:val="22"/>
        </w:rPr>
        <w:t>8</w:t>
      </w:r>
    </w:p>
    <w:p w:rsidR="00C270C7" w:rsidRPr="008C548A" w:rsidRDefault="00C270C7" w:rsidP="008C548A">
      <w:pPr>
        <w:pStyle w:val="Liste3"/>
        <w:numPr>
          <w:ilvl w:val="0"/>
          <w:numId w:val="10"/>
        </w:numPr>
        <w:tabs>
          <w:tab w:val="left" w:pos="900"/>
          <w:tab w:val="right" w:leader="dot" w:pos="8820"/>
        </w:tabs>
        <w:spacing w:line="360" w:lineRule="auto"/>
        <w:rPr>
          <w:rStyle w:val="apple-style-span"/>
          <w:rFonts w:ascii="Verdana" w:hAnsi="Verdana"/>
          <w:b/>
          <w:bCs/>
          <w:color w:val="4BACC6" w:themeColor="accent5"/>
          <w:sz w:val="20"/>
          <w:szCs w:val="20"/>
        </w:rPr>
      </w:pPr>
      <w:r w:rsidRPr="001017DF">
        <w:rPr>
          <w:rStyle w:val="apple-style-span"/>
          <w:rFonts w:ascii="Verdana" w:hAnsi="Verdana"/>
          <w:b/>
          <w:bCs/>
          <w:color w:val="4BACC6" w:themeColor="accent5"/>
          <w:sz w:val="20"/>
          <w:szCs w:val="20"/>
        </w:rPr>
        <w:t>L’action d’AL Omrane Fès ……………………………………………</w:t>
      </w:r>
      <w:r w:rsidR="008C548A">
        <w:rPr>
          <w:rStyle w:val="apple-style-span"/>
          <w:rFonts w:ascii="Verdana" w:hAnsi="Verdana"/>
          <w:b/>
          <w:bCs/>
          <w:color w:val="4BACC6" w:themeColor="accent5"/>
          <w:sz w:val="20"/>
          <w:szCs w:val="20"/>
        </w:rPr>
        <w:t xml:space="preserve">…..     </w:t>
      </w:r>
      <w:r w:rsidR="00A107E7">
        <w:rPr>
          <w:rStyle w:val="apple-style-span"/>
          <w:rFonts w:ascii="Verdana" w:hAnsi="Verdana"/>
          <w:color w:val="4BACC6" w:themeColor="accent5"/>
          <w:sz w:val="20"/>
          <w:szCs w:val="20"/>
        </w:rPr>
        <w:t>9</w:t>
      </w:r>
    </w:p>
    <w:p w:rsidR="00C270C7" w:rsidRPr="001017DF" w:rsidRDefault="00C270C7" w:rsidP="00105EAD">
      <w:pPr>
        <w:pStyle w:val="Liste3"/>
        <w:numPr>
          <w:ilvl w:val="0"/>
          <w:numId w:val="10"/>
        </w:numPr>
        <w:tabs>
          <w:tab w:val="left" w:pos="900"/>
          <w:tab w:val="right" w:leader="dot" w:pos="8820"/>
        </w:tabs>
        <w:spacing w:line="360" w:lineRule="auto"/>
        <w:rPr>
          <w:rStyle w:val="apple-style-span"/>
          <w:rFonts w:ascii="Verdana" w:hAnsi="Verdana"/>
          <w:b/>
          <w:bCs/>
          <w:color w:val="4BACC6" w:themeColor="accent5"/>
          <w:sz w:val="20"/>
          <w:szCs w:val="20"/>
        </w:rPr>
      </w:pPr>
      <w:r w:rsidRPr="001017DF">
        <w:rPr>
          <w:rStyle w:val="apple-style-span"/>
          <w:rFonts w:ascii="Verdana" w:hAnsi="Verdana"/>
          <w:b/>
          <w:bCs/>
          <w:color w:val="4BACC6" w:themeColor="accent5"/>
          <w:sz w:val="20"/>
          <w:szCs w:val="20"/>
        </w:rPr>
        <w:t>Objectifs d’AL Omrane …………………………………………………</w:t>
      </w:r>
      <w:r w:rsidR="008C548A">
        <w:rPr>
          <w:rStyle w:val="apple-style-span"/>
          <w:rFonts w:ascii="Verdana" w:hAnsi="Verdana"/>
          <w:b/>
          <w:bCs/>
          <w:color w:val="4BACC6" w:themeColor="accent5"/>
          <w:sz w:val="20"/>
          <w:szCs w:val="20"/>
        </w:rPr>
        <w:t xml:space="preserve">….     </w:t>
      </w:r>
      <w:r w:rsidR="00A107E7">
        <w:rPr>
          <w:rStyle w:val="apple-style-span"/>
          <w:rFonts w:ascii="Verdana" w:hAnsi="Verdana"/>
          <w:color w:val="4BACC6" w:themeColor="accent5"/>
          <w:sz w:val="20"/>
          <w:szCs w:val="20"/>
        </w:rPr>
        <w:t>11</w:t>
      </w:r>
    </w:p>
    <w:p w:rsidR="00C270C7" w:rsidRPr="00E65FD2" w:rsidRDefault="00C270C7" w:rsidP="00105EAD">
      <w:pPr>
        <w:pStyle w:val="dialtitres"/>
        <w:numPr>
          <w:ilvl w:val="0"/>
          <w:numId w:val="57"/>
        </w:numPr>
        <w:tabs>
          <w:tab w:val="num" w:pos="2410"/>
        </w:tabs>
        <w:rPr>
          <w:rStyle w:val="apple-style-span"/>
          <w:rFonts w:ascii="Verdana" w:hAnsi="Verdana"/>
          <w:color w:val="4BACC6" w:themeColor="accent5"/>
          <w:sz w:val="22"/>
          <w:szCs w:val="22"/>
        </w:rPr>
      </w:pPr>
      <w:r w:rsidRPr="00E65FD2">
        <w:rPr>
          <w:rStyle w:val="apple-style-span"/>
          <w:rFonts w:ascii="Verdana" w:hAnsi="Verdana"/>
          <w:color w:val="4BACC6" w:themeColor="accent5"/>
          <w:sz w:val="22"/>
          <w:szCs w:val="22"/>
        </w:rPr>
        <w:t>Organisation d’Al Omrane Fès ………………………</w:t>
      </w:r>
      <w:r w:rsidR="00A107E7">
        <w:rPr>
          <w:rStyle w:val="apple-style-span"/>
          <w:rFonts w:ascii="Verdana" w:hAnsi="Verdana"/>
          <w:color w:val="4BACC6" w:themeColor="accent5"/>
          <w:sz w:val="22"/>
          <w:szCs w:val="22"/>
        </w:rPr>
        <w:t>……………..     11</w:t>
      </w:r>
    </w:p>
    <w:p w:rsidR="008C548A" w:rsidRPr="008C548A" w:rsidRDefault="00C270C7" w:rsidP="008C548A">
      <w:pPr>
        <w:pStyle w:val="dialtitres"/>
        <w:numPr>
          <w:ilvl w:val="0"/>
          <w:numId w:val="54"/>
        </w:numPr>
        <w:rPr>
          <w:rStyle w:val="apple-style-span"/>
          <w:rFonts w:ascii="Verdana" w:hAnsi="Verdana"/>
          <w:color w:val="4BACC6" w:themeColor="accent5"/>
          <w:sz w:val="20"/>
          <w:szCs w:val="20"/>
        </w:rPr>
      </w:pPr>
      <w:r w:rsidRPr="001017DF">
        <w:rPr>
          <w:rStyle w:val="apple-style-span"/>
          <w:rFonts w:ascii="Verdana" w:hAnsi="Verdana"/>
          <w:color w:val="4BACC6" w:themeColor="accent5"/>
          <w:sz w:val="20"/>
          <w:szCs w:val="20"/>
        </w:rPr>
        <w:t>Attribution des différentes cellules …………………………………</w:t>
      </w:r>
      <w:r w:rsidR="00A107E7">
        <w:rPr>
          <w:rStyle w:val="apple-style-span"/>
          <w:rFonts w:ascii="Verdana" w:hAnsi="Verdana"/>
          <w:color w:val="4BACC6" w:themeColor="accent5"/>
          <w:sz w:val="20"/>
          <w:szCs w:val="20"/>
        </w:rPr>
        <w:t>….     11</w:t>
      </w:r>
    </w:p>
    <w:p w:rsidR="00C270C7" w:rsidRPr="001017DF" w:rsidRDefault="00C270C7" w:rsidP="00105EAD">
      <w:pPr>
        <w:pStyle w:val="dialtitres"/>
        <w:numPr>
          <w:ilvl w:val="0"/>
          <w:numId w:val="54"/>
        </w:numPr>
        <w:rPr>
          <w:rStyle w:val="apple-style-span"/>
          <w:rFonts w:ascii="Verdana" w:hAnsi="Verdana"/>
          <w:color w:val="4BACC6" w:themeColor="accent5"/>
          <w:sz w:val="20"/>
          <w:szCs w:val="20"/>
        </w:rPr>
      </w:pPr>
      <w:r w:rsidRPr="001017DF">
        <w:rPr>
          <w:rStyle w:val="apple-style-span"/>
          <w:rFonts w:ascii="Verdana" w:hAnsi="Verdana"/>
          <w:color w:val="4BACC6" w:themeColor="accent5"/>
          <w:sz w:val="20"/>
          <w:szCs w:val="20"/>
        </w:rPr>
        <w:t>Structure du service informatique AL Omrane …………………</w:t>
      </w:r>
      <w:r w:rsidR="008C548A">
        <w:rPr>
          <w:rStyle w:val="apple-style-span"/>
          <w:rFonts w:ascii="Verdana" w:hAnsi="Verdana"/>
          <w:color w:val="4BACC6" w:themeColor="accent5"/>
          <w:sz w:val="20"/>
          <w:szCs w:val="20"/>
        </w:rPr>
        <w:t xml:space="preserve">…..     </w:t>
      </w:r>
      <w:r w:rsidR="00A107E7">
        <w:rPr>
          <w:rStyle w:val="apple-style-span"/>
          <w:rFonts w:ascii="Verdana" w:hAnsi="Verdana"/>
          <w:b w:val="0"/>
          <w:bCs w:val="0"/>
          <w:color w:val="4BACC6" w:themeColor="accent5"/>
          <w:sz w:val="20"/>
          <w:szCs w:val="20"/>
        </w:rPr>
        <w:t>20</w:t>
      </w:r>
    </w:p>
    <w:p w:rsidR="00C270C7" w:rsidRPr="00E65FD2" w:rsidRDefault="00EB745D" w:rsidP="00C270C7">
      <w:pPr>
        <w:pStyle w:val="Liste2"/>
        <w:tabs>
          <w:tab w:val="left" w:pos="900"/>
          <w:tab w:val="right" w:leader="dot" w:pos="8820"/>
        </w:tabs>
        <w:spacing w:line="360" w:lineRule="auto"/>
        <w:ind w:left="0" w:firstLine="0"/>
        <w:rPr>
          <w:rStyle w:val="apple-style-span"/>
          <w:rFonts w:ascii="Verdana" w:hAnsi="Verdana"/>
          <w:b/>
          <w:bCs/>
          <w:caps/>
          <w:sz w:val="22"/>
          <w:szCs w:val="22"/>
        </w:rPr>
      </w:pPr>
      <w:r>
        <w:rPr>
          <w:rStyle w:val="apple-style-span"/>
          <w:rFonts w:ascii="Verdana" w:hAnsi="Verdana"/>
          <w:b/>
          <w:bCs/>
          <w:caps/>
          <w:sz w:val="22"/>
          <w:szCs w:val="22"/>
        </w:rPr>
        <w:t>Partie</w:t>
      </w:r>
      <w:r w:rsidR="00C270C7" w:rsidRPr="00E65FD2">
        <w:rPr>
          <w:rStyle w:val="apple-style-span"/>
          <w:rFonts w:ascii="Verdana" w:hAnsi="Verdana"/>
          <w:b/>
          <w:bCs/>
          <w:caps/>
          <w:sz w:val="22"/>
          <w:szCs w:val="22"/>
        </w:rPr>
        <w:t xml:space="preserve"> II : Description du projet  </w:t>
      </w:r>
      <w:r w:rsidR="00A107E7">
        <w:rPr>
          <w:rStyle w:val="apple-style-span"/>
          <w:rFonts w:ascii="Verdana" w:hAnsi="Verdana"/>
          <w:b/>
          <w:bCs/>
          <w:caps/>
          <w:sz w:val="22"/>
          <w:szCs w:val="22"/>
        </w:rPr>
        <w:t>………………………………………….. 22</w:t>
      </w:r>
    </w:p>
    <w:p w:rsidR="00D35DA6" w:rsidRPr="00D35DA6" w:rsidRDefault="00D35DA6" w:rsidP="00105EAD">
      <w:pPr>
        <w:pStyle w:val="Liste3"/>
        <w:numPr>
          <w:ilvl w:val="0"/>
          <w:numId w:val="72"/>
        </w:numPr>
        <w:tabs>
          <w:tab w:val="right" w:leader="dot" w:pos="8820"/>
        </w:tabs>
        <w:spacing w:line="360" w:lineRule="auto"/>
        <w:rPr>
          <w:rStyle w:val="apple-style-span"/>
          <w:rFonts w:ascii="Verdana" w:hAnsi="Verdana"/>
          <w:b/>
          <w:bCs/>
          <w:color w:val="4BACC6" w:themeColor="accent5"/>
          <w:sz w:val="22"/>
          <w:szCs w:val="22"/>
        </w:rPr>
      </w:pPr>
      <w:r w:rsidRPr="00D35DA6">
        <w:rPr>
          <w:rStyle w:val="apple-style-span"/>
          <w:rFonts w:ascii="Verdana" w:hAnsi="Verdana"/>
          <w:b/>
          <w:bCs/>
          <w:color w:val="4BACC6" w:themeColor="accent5"/>
          <w:sz w:val="22"/>
          <w:szCs w:val="22"/>
        </w:rPr>
        <w:t>Etude de l’existant………………………………………………</w:t>
      </w:r>
      <w:r w:rsidR="008C548A">
        <w:rPr>
          <w:rStyle w:val="apple-style-span"/>
          <w:rFonts w:ascii="Verdana" w:hAnsi="Verdana"/>
          <w:b/>
          <w:bCs/>
          <w:color w:val="4BACC6" w:themeColor="accent5"/>
          <w:sz w:val="22"/>
          <w:szCs w:val="22"/>
        </w:rPr>
        <w:t xml:space="preserve">………….     </w:t>
      </w:r>
      <w:r w:rsidR="00A107E7">
        <w:rPr>
          <w:rStyle w:val="apple-style-span"/>
          <w:rFonts w:ascii="Verdana" w:hAnsi="Verdana"/>
          <w:color w:val="4BACC6" w:themeColor="accent5"/>
          <w:sz w:val="22"/>
          <w:szCs w:val="22"/>
        </w:rPr>
        <w:t>23</w:t>
      </w:r>
    </w:p>
    <w:p w:rsidR="00D35DA6" w:rsidRPr="008C548A" w:rsidRDefault="00D35DA6" w:rsidP="008C548A">
      <w:pPr>
        <w:pStyle w:val="Liste3"/>
        <w:numPr>
          <w:ilvl w:val="0"/>
          <w:numId w:val="72"/>
        </w:numPr>
        <w:tabs>
          <w:tab w:val="right" w:leader="dot" w:pos="8820"/>
        </w:tabs>
        <w:spacing w:line="360" w:lineRule="auto"/>
        <w:rPr>
          <w:rStyle w:val="apple-style-span"/>
          <w:rFonts w:ascii="Verdana" w:hAnsi="Verdana"/>
          <w:b/>
          <w:bCs/>
          <w:color w:val="4BACC6" w:themeColor="accent5"/>
          <w:sz w:val="22"/>
          <w:szCs w:val="22"/>
        </w:rPr>
      </w:pPr>
      <w:r w:rsidRPr="00D35DA6">
        <w:rPr>
          <w:rStyle w:val="apple-style-span"/>
          <w:rFonts w:ascii="Verdana" w:hAnsi="Verdana"/>
          <w:b/>
          <w:bCs/>
          <w:color w:val="4BACC6" w:themeColor="accent5"/>
          <w:sz w:val="22"/>
          <w:szCs w:val="22"/>
        </w:rPr>
        <w:t>Outils et langages utilisés……………………………………</w:t>
      </w:r>
      <w:r w:rsidR="008C548A">
        <w:rPr>
          <w:rStyle w:val="apple-style-span"/>
          <w:rFonts w:ascii="Verdana" w:hAnsi="Verdana"/>
          <w:b/>
          <w:bCs/>
          <w:color w:val="4BACC6" w:themeColor="accent5"/>
          <w:sz w:val="22"/>
          <w:szCs w:val="22"/>
        </w:rPr>
        <w:t xml:space="preserve">…………      </w:t>
      </w:r>
      <w:r w:rsidR="00A107E7">
        <w:rPr>
          <w:rStyle w:val="apple-style-span"/>
          <w:rFonts w:ascii="Verdana" w:hAnsi="Verdana"/>
          <w:color w:val="4BACC6" w:themeColor="accent5"/>
          <w:sz w:val="22"/>
          <w:szCs w:val="22"/>
        </w:rPr>
        <w:t>23</w:t>
      </w:r>
    </w:p>
    <w:p w:rsidR="00137170" w:rsidRPr="001017DF" w:rsidRDefault="00137170" w:rsidP="00105EAD">
      <w:pPr>
        <w:pStyle w:val="Liste3"/>
        <w:numPr>
          <w:ilvl w:val="0"/>
          <w:numId w:val="62"/>
        </w:numPr>
        <w:tabs>
          <w:tab w:val="right" w:leader="dot" w:pos="8820"/>
        </w:tabs>
        <w:spacing w:line="360" w:lineRule="auto"/>
        <w:rPr>
          <w:rFonts w:ascii="Verdana" w:hAnsi="Verdana"/>
          <w:b/>
          <w:bCs/>
          <w:color w:val="4BACC6" w:themeColor="accent5"/>
          <w:sz w:val="20"/>
          <w:szCs w:val="20"/>
        </w:rPr>
      </w:pPr>
      <w:r w:rsidRPr="001017DF">
        <w:rPr>
          <w:rFonts w:ascii="Verdana" w:hAnsi="Verdana"/>
          <w:b/>
          <w:bCs/>
          <w:color w:val="4BACC6" w:themeColor="accent5"/>
          <w:sz w:val="20"/>
          <w:szCs w:val="20"/>
        </w:rPr>
        <w:t>Ado.net</w:t>
      </w:r>
    </w:p>
    <w:p w:rsidR="00137170" w:rsidRPr="001017DF" w:rsidRDefault="00137170" w:rsidP="00105EAD">
      <w:pPr>
        <w:pStyle w:val="Liste3"/>
        <w:numPr>
          <w:ilvl w:val="0"/>
          <w:numId w:val="62"/>
        </w:numPr>
        <w:tabs>
          <w:tab w:val="right" w:leader="dot" w:pos="8820"/>
        </w:tabs>
        <w:spacing w:line="360" w:lineRule="auto"/>
        <w:rPr>
          <w:rFonts w:ascii="Verdana" w:hAnsi="Verdana"/>
          <w:b/>
          <w:bCs/>
          <w:color w:val="4BACC6" w:themeColor="accent5"/>
          <w:sz w:val="20"/>
          <w:szCs w:val="20"/>
        </w:rPr>
      </w:pPr>
      <w:r w:rsidRPr="001017DF">
        <w:rPr>
          <w:rFonts w:ascii="Verdana" w:hAnsi="Verdana"/>
          <w:b/>
          <w:bCs/>
          <w:color w:val="4BACC6" w:themeColor="accent5"/>
          <w:sz w:val="20"/>
          <w:szCs w:val="20"/>
        </w:rPr>
        <w:t>Visual basic 2010</w:t>
      </w:r>
    </w:p>
    <w:p w:rsidR="00137170" w:rsidRDefault="00137170" w:rsidP="00105EAD">
      <w:pPr>
        <w:pStyle w:val="Liste3"/>
        <w:numPr>
          <w:ilvl w:val="0"/>
          <w:numId w:val="62"/>
        </w:numPr>
        <w:tabs>
          <w:tab w:val="right" w:leader="dot" w:pos="8820"/>
        </w:tabs>
        <w:spacing w:line="360" w:lineRule="auto"/>
        <w:rPr>
          <w:rFonts w:ascii="Verdana" w:hAnsi="Verdana"/>
          <w:b/>
          <w:bCs/>
          <w:color w:val="4BACC6" w:themeColor="accent5"/>
          <w:sz w:val="20"/>
          <w:szCs w:val="20"/>
        </w:rPr>
      </w:pPr>
      <w:r w:rsidRPr="001017DF">
        <w:rPr>
          <w:rFonts w:ascii="Verdana" w:hAnsi="Verdana"/>
          <w:b/>
          <w:bCs/>
          <w:color w:val="4BACC6" w:themeColor="accent5"/>
          <w:sz w:val="20"/>
          <w:szCs w:val="20"/>
        </w:rPr>
        <w:t xml:space="preserve">SQL Server 2005 </w:t>
      </w:r>
    </w:p>
    <w:p w:rsidR="005D24F9" w:rsidRPr="001017DF" w:rsidRDefault="005D24F9" w:rsidP="00105EAD">
      <w:pPr>
        <w:pStyle w:val="Liste3"/>
        <w:numPr>
          <w:ilvl w:val="0"/>
          <w:numId w:val="62"/>
        </w:numPr>
        <w:tabs>
          <w:tab w:val="right" w:leader="dot" w:pos="8820"/>
        </w:tabs>
        <w:spacing w:line="360" w:lineRule="auto"/>
        <w:rPr>
          <w:rFonts w:ascii="Verdana" w:hAnsi="Verdana"/>
          <w:b/>
          <w:bCs/>
          <w:color w:val="4BACC6" w:themeColor="accent5"/>
          <w:sz w:val="20"/>
          <w:szCs w:val="20"/>
        </w:rPr>
      </w:pPr>
      <w:r>
        <w:rPr>
          <w:rFonts w:ascii="Verdana" w:hAnsi="Verdana"/>
          <w:b/>
          <w:bCs/>
          <w:color w:val="4BACC6" w:themeColor="accent5"/>
          <w:sz w:val="20"/>
          <w:szCs w:val="20"/>
        </w:rPr>
        <w:t>Entreprise Architect</w:t>
      </w:r>
      <w:r w:rsidR="00683D3E">
        <w:rPr>
          <w:rFonts w:ascii="Verdana" w:hAnsi="Verdana"/>
          <w:b/>
          <w:bCs/>
          <w:color w:val="4BACC6" w:themeColor="accent5"/>
          <w:sz w:val="20"/>
          <w:szCs w:val="20"/>
        </w:rPr>
        <w:t>(EA)</w:t>
      </w:r>
    </w:p>
    <w:p w:rsidR="00C270C7" w:rsidRPr="00E65FD2" w:rsidRDefault="00C337D1" w:rsidP="00C270C7">
      <w:pPr>
        <w:pStyle w:val="Liste2"/>
        <w:tabs>
          <w:tab w:val="left" w:pos="900"/>
          <w:tab w:val="right" w:leader="dot" w:pos="8820"/>
        </w:tabs>
        <w:spacing w:line="360" w:lineRule="auto"/>
        <w:ind w:left="0" w:firstLine="0"/>
        <w:rPr>
          <w:rStyle w:val="apple-style-span"/>
          <w:rFonts w:ascii="Verdana" w:hAnsi="Verdana"/>
          <w:b/>
          <w:bCs/>
          <w:caps/>
          <w:sz w:val="22"/>
          <w:szCs w:val="22"/>
        </w:rPr>
      </w:pPr>
      <w:r>
        <w:rPr>
          <w:rStyle w:val="apple-style-span"/>
          <w:rFonts w:ascii="Verdana" w:hAnsi="Verdana"/>
          <w:b/>
          <w:bCs/>
          <w:caps/>
          <w:sz w:val="22"/>
          <w:szCs w:val="22"/>
        </w:rPr>
        <w:t xml:space="preserve">Partie </w:t>
      </w:r>
      <w:r w:rsidR="00C270C7" w:rsidRPr="00E65FD2">
        <w:rPr>
          <w:rStyle w:val="apple-style-span"/>
          <w:rFonts w:ascii="Verdana" w:hAnsi="Verdana"/>
          <w:b/>
          <w:bCs/>
          <w:caps/>
          <w:sz w:val="22"/>
          <w:szCs w:val="22"/>
        </w:rPr>
        <w:t xml:space="preserve"> III : Conception</w:t>
      </w:r>
      <w:r w:rsidR="008C548A">
        <w:rPr>
          <w:rStyle w:val="apple-style-span"/>
          <w:rFonts w:ascii="Verdana" w:hAnsi="Verdana"/>
          <w:b/>
          <w:bCs/>
          <w:caps/>
          <w:sz w:val="22"/>
          <w:szCs w:val="22"/>
        </w:rPr>
        <w:t xml:space="preserve"> ………………………………………</w:t>
      </w:r>
      <w:r w:rsidR="00A107E7">
        <w:rPr>
          <w:rStyle w:val="apple-style-span"/>
          <w:rFonts w:ascii="Verdana" w:hAnsi="Verdana"/>
          <w:b/>
          <w:bCs/>
          <w:caps/>
          <w:sz w:val="22"/>
          <w:szCs w:val="22"/>
        </w:rPr>
        <w:t>…………………..26</w:t>
      </w:r>
    </w:p>
    <w:p w:rsidR="00C270C7" w:rsidRDefault="008C548A" w:rsidP="00105EAD">
      <w:pPr>
        <w:pStyle w:val="Liste3"/>
        <w:numPr>
          <w:ilvl w:val="0"/>
          <w:numId w:val="73"/>
        </w:numPr>
        <w:tabs>
          <w:tab w:val="left" w:pos="1080"/>
          <w:tab w:val="right" w:leader="dot" w:pos="8820"/>
        </w:tabs>
        <w:spacing w:line="360" w:lineRule="auto"/>
        <w:rPr>
          <w:rStyle w:val="apple-style-span"/>
          <w:rFonts w:ascii="Verdana" w:hAnsi="Verdana"/>
          <w:b/>
          <w:bCs/>
          <w:color w:val="4BACC6" w:themeColor="accent5"/>
          <w:sz w:val="22"/>
          <w:szCs w:val="22"/>
        </w:rPr>
      </w:pPr>
      <w:r>
        <w:rPr>
          <w:rStyle w:val="apple-style-span"/>
          <w:rFonts w:ascii="Verdana" w:hAnsi="Verdana"/>
          <w:b/>
          <w:bCs/>
          <w:color w:val="4BACC6" w:themeColor="accent5"/>
          <w:sz w:val="22"/>
          <w:szCs w:val="22"/>
        </w:rPr>
        <w:t xml:space="preserve">Etude préliminaire ………………………………………………………….    </w:t>
      </w:r>
      <w:r w:rsidR="00A107E7">
        <w:rPr>
          <w:rStyle w:val="apple-style-span"/>
          <w:rFonts w:ascii="Verdana" w:hAnsi="Verdana"/>
          <w:color w:val="4BACC6" w:themeColor="accent5"/>
          <w:sz w:val="22"/>
          <w:szCs w:val="22"/>
        </w:rPr>
        <w:t>27</w:t>
      </w:r>
    </w:p>
    <w:p w:rsidR="00C270C7" w:rsidRDefault="008C548A" w:rsidP="00105EAD">
      <w:pPr>
        <w:pStyle w:val="Liste3"/>
        <w:numPr>
          <w:ilvl w:val="0"/>
          <w:numId w:val="73"/>
        </w:numPr>
        <w:tabs>
          <w:tab w:val="left" w:pos="1080"/>
          <w:tab w:val="right" w:leader="dot" w:pos="8820"/>
        </w:tabs>
        <w:spacing w:line="360" w:lineRule="auto"/>
        <w:rPr>
          <w:rStyle w:val="apple-style-span"/>
          <w:rFonts w:ascii="Verdana" w:hAnsi="Verdana"/>
          <w:b/>
          <w:bCs/>
          <w:color w:val="4BACC6" w:themeColor="accent5"/>
          <w:sz w:val="22"/>
          <w:szCs w:val="22"/>
        </w:rPr>
      </w:pPr>
      <w:r>
        <w:rPr>
          <w:rStyle w:val="apple-style-span"/>
          <w:rFonts w:ascii="Verdana" w:hAnsi="Verdana"/>
          <w:b/>
          <w:bCs/>
          <w:color w:val="4BACC6" w:themeColor="accent5"/>
          <w:sz w:val="22"/>
          <w:szCs w:val="22"/>
        </w:rPr>
        <w:t xml:space="preserve">Description contextuelle ………………………………………………….    </w:t>
      </w:r>
      <w:r w:rsidR="00A107E7">
        <w:rPr>
          <w:rStyle w:val="apple-style-span"/>
          <w:rFonts w:ascii="Verdana" w:hAnsi="Verdana"/>
          <w:color w:val="4BACC6" w:themeColor="accent5"/>
          <w:sz w:val="22"/>
          <w:szCs w:val="22"/>
        </w:rPr>
        <w:t>29</w:t>
      </w:r>
    </w:p>
    <w:p w:rsidR="00A82F5B" w:rsidRDefault="008C548A" w:rsidP="00105EAD">
      <w:pPr>
        <w:pStyle w:val="Liste3"/>
        <w:numPr>
          <w:ilvl w:val="0"/>
          <w:numId w:val="73"/>
        </w:numPr>
        <w:tabs>
          <w:tab w:val="left" w:pos="1080"/>
          <w:tab w:val="right" w:leader="dot" w:pos="8820"/>
        </w:tabs>
        <w:spacing w:line="360" w:lineRule="auto"/>
        <w:rPr>
          <w:rStyle w:val="apple-style-span"/>
          <w:rFonts w:ascii="Verdana" w:hAnsi="Verdana"/>
          <w:b/>
          <w:bCs/>
          <w:color w:val="4BACC6" w:themeColor="accent5"/>
          <w:sz w:val="22"/>
          <w:szCs w:val="22"/>
        </w:rPr>
      </w:pPr>
      <w:r>
        <w:rPr>
          <w:rStyle w:val="apple-style-span"/>
          <w:rFonts w:ascii="Verdana" w:hAnsi="Verdana"/>
          <w:b/>
          <w:bCs/>
          <w:color w:val="4BACC6" w:themeColor="accent5"/>
          <w:sz w:val="22"/>
          <w:szCs w:val="22"/>
        </w:rPr>
        <w:t xml:space="preserve">Base de données </w:t>
      </w:r>
      <w:r w:rsidR="00F5237D">
        <w:rPr>
          <w:rStyle w:val="apple-style-span"/>
          <w:rFonts w:ascii="Verdana" w:hAnsi="Verdana"/>
          <w:b/>
          <w:bCs/>
          <w:color w:val="4BACC6" w:themeColor="accent5"/>
          <w:sz w:val="22"/>
          <w:szCs w:val="22"/>
        </w:rPr>
        <w:t>………………………………………………………</w:t>
      </w:r>
      <w:r>
        <w:rPr>
          <w:rStyle w:val="apple-style-span"/>
          <w:rFonts w:ascii="Verdana" w:hAnsi="Verdana"/>
          <w:b/>
          <w:bCs/>
          <w:color w:val="4BACC6" w:themeColor="accent5"/>
          <w:sz w:val="22"/>
          <w:szCs w:val="22"/>
        </w:rPr>
        <w:t xml:space="preserve">…….    </w:t>
      </w:r>
      <w:r w:rsidR="00A107E7">
        <w:rPr>
          <w:rStyle w:val="apple-style-span"/>
          <w:rFonts w:ascii="Verdana" w:hAnsi="Verdana"/>
          <w:color w:val="4BACC6" w:themeColor="accent5"/>
          <w:sz w:val="22"/>
          <w:szCs w:val="22"/>
        </w:rPr>
        <w:t>37</w:t>
      </w:r>
    </w:p>
    <w:p w:rsidR="008C548A" w:rsidRPr="00D35DA6" w:rsidRDefault="008C548A" w:rsidP="00105EAD">
      <w:pPr>
        <w:pStyle w:val="Liste3"/>
        <w:numPr>
          <w:ilvl w:val="0"/>
          <w:numId w:val="73"/>
        </w:numPr>
        <w:tabs>
          <w:tab w:val="left" w:pos="1080"/>
          <w:tab w:val="right" w:leader="dot" w:pos="8820"/>
        </w:tabs>
        <w:spacing w:line="360" w:lineRule="auto"/>
        <w:rPr>
          <w:rStyle w:val="apple-style-span"/>
          <w:rFonts w:ascii="Verdana" w:hAnsi="Verdana"/>
          <w:b/>
          <w:bCs/>
          <w:color w:val="4BACC6" w:themeColor="accent5"/>
          <w:sz w:val="22"/>
          <w:szCs w:val="22"/>
        </w:rPr>
      </w:pPr>
      <w:r>
        <w:rPr>
          <w:rStyle w:val="apple-style-span"/>
          <w:rFonts w:ascii="Verdana" w:hAnsi="Verdana"/>
          <w:b/>
          <w:bCs/>
          <w:color w:val="4BACC6" w:themeColor="accent5"/>
          <w:sz w:val="22"/>
          <w:szCs w:val="22"/>
        </w:rPr>
        <w:t xml:space="preserve">Diagramme de classe ………………………………………………………    </w:t>
      </w:r>
      <w:r w:rsidR="00A107E7">
        <w:rPr>
          <w:rStyle w:val="apple-style-span"/>
          <w:rFonts w:ascii="Verdana" w:hAnsi="Verdana"/>
          <w:color w:val="4BACC6" w:themeColor="accent5"/>
          <w:sz w:val="22"/>
          <w:szCs w:val="22"/>
        </w:rPr>
        <w:t>38</w:t>
      </w:r>
    </w:p>
    <w:p w:rsidR="003C5A28" w:rsidRPr="004E5B6D" w:rsidRDefault="007F476D" w:rsidP="004E5B6D">
      <w:pPr>
        <w:pStyle w:val="Liste2"/>
        <w:tabs>
          <w:tab w:val="left" w:pos="900"/>
          <w:tab w:val="right" w:leader="dot" w:pos="8820"/>
        </w:tabs>
        <w:spacing w:line="360" w:lineRule="auto"/>
        <w:ind w:left="0" w:firstLine="0"/>
        <w:rPr>
          <w:rStyle w:val="apple-style-span"/>
          <w:rFonts w:ascii="Verdana" w:hAnsi="Verdana"/>
          <w:b/>
          <w:bCs/>
          <w:caps/>
          <w:sz w:val="22"/>
          <w:szCs w:val="22"/>
        </w:rPr>
      </w:pPr>
      <w:r>
        <w:rPr>
          <w:rStyle w:val="apple-style-span"/>
          <w:rFonts w:ascii="Verdana" w:hAnsi="Verdana"/>
          <w:b/>
          <w:bCs/>
          <w:caps/>
          <w:sz w:val="22"/>
          <w:szCs w:val="22"/>
        </w:rPr>
        <w:t>Partie</w:t>
      </w:r>
      <w:r w:rsidR="00C270C7" w:rsidRPr="00E65FD2">
        <w:rPr>
          <w:rStyle w:val="apple-style-span"/>
          <w:rFonts w:ascii="Verdana" w:hAnsi="Verdana"/>
          <w:b/>
          <w:bCs/>
          <w:caps/>
          <w:sz w:val="22"/>
          <w:szCs w:val="22"/>
        </w:rPr>
        <w:t xml:space="preserve"> IV : Réalisation </w:t>
      </w:r>
      <w:r w:rsidR="008C548A">
        <w:rPr>
          <w:rStyle w:val="apple-style-span"/>
          <w:rFonts w:ascii="Verdana" w:hAnsi="Verdana"/>
          <w:b/>
          <w:bCs/>
          <w:caps/>
          <w:sz w:val="22"/>
          <w:szCs w:val="22"/>
        </w:rPr>
        <w:t>…………………………………………………………….</w:t>
      </w:r>
      <w:r w:rsidR="00A107E7">
        <w:rPr>
          <w:rStyle w:val="apple-style-span"/>
          <w:rFonts w:ascii="Verdana" w:hAnsi="Verdana"/>
          <w:b/>
          <w:bCs/>
          <w:caps/>
          <w:sz w:val="22"/>
          <w:szCs w:val="22"/>
        </w:rPr>
        <w:t>42</w:t>
      </w:r>
    </w:p>
    <w:p w:rsidR="003C590F" w:rsidRDefault="003C590F" w:rsidP="00105EAD">
      <w:pPr>
        <w:pStyle w:val="Liste3"/>
        <w:numPr>
          <w:ilvl w:val="0"/>
          <w:numId w:val="74"/>
        </w:numPr>
        <w:tabs>
          <w:tab w:val="left" w:pos="1080"/>
          <w:tab w:val="right" w:leader="dot" w:pos="8820"/>
        </w:tabs>
        <w:spacing w:line="360" w:lineRule="auto"/>
        <w:rPr>
          <w:rStyle w:val="apple-style-span"/>
          <w:rFonts w:ascii="Verdana" w:hAnsi="Verdana"/>
          <w:b/>
          <w:bCs/>
          <w:color w:val="4BACC6" w:themeColor="accent5"/>
          <w:sz w:val="22"/>
          <w:szCs w:val="22"/>
        </w:rPr>
      </w:pPr>
      <w:r>
        <w:rPr>
          <w:rStyle w:val="apple-style-span"/>
          <w:rFonts w:ascii="Verdana" w:hAnsi="Verdana"/>
          <w:b/>
          <w:bCs/>
          <w:color w:val="4BACC6" w:themeColor="accent5"/>
          <w:sz w:val="22"/>
          <w:szCs w:val="22"/>
        </w:rPr>
        <w:t>Captures d’écran</w:t>
      </w:r>
      <w:r w:rsidR="008C548A">
        <w:rPr>
          <w:rStyle w:val="apple-style-span"/>
          <w:rFonts w:ascii="Verdana" w:hAnsi="Verdana"/>
          <w:b/>
          <w:bCs/>
          <w:color w:val="4BACC6" w:themeColor="accent5"/>
          <w:sz w:val="22"/>
          <w:szCs w:val="22"/>
        </w:rPr>
        <w:t xml:space="preserve"> …………………………………………………………….    </w:t>
      </w:r>
      <w:r w:rsidR="00A107E7">
        <w:rPr>
          <w:rStyle w:val="apple-style-span"/>
          <w:rFonts w:ascii="Verdana" w:hAnsi="Verdana"/>
          <w:color w:val="4BACC6" w:themeColor="accent5"/>
          <w:sz w:val="22"/>
          <w:szCs w:val="22"/>
        </w:rPr>
        <w:t>43</w:t>
      </w:r>
    </w:p>
    <w:p w:rsidR="00FC672A" w:rsidRDefault="00FC672A" w:rsidP="00A107E7">
      <w:pPr>
        <w:rPr>
          <w:rStyle w:val="apple-style-span"/>
          <w:rFonts w:ascii="Verdana" w:hAnsi="Verdana"/>
          <w:b/>
          <w:bCs/>
          <w:caps/>
          <w:sz w:val="22"/>
          <w:szCs w:val="22"/>
        </w:rPr>
      </w:pPr>
      <w:r w:rsidRPr="00FC672A">
        <w:rPr>
          <w:rStyle w:val="apple-style-span"/>
          <w:rFonts w:ascii="Verdana" w:hAnsi="Verdana"/>
          <w:b/>
          <w:bCs/>
          <w:caps/>
          <w:sz w:val="22"/>
          <w:szCs w:val="22"/>
        </w:rPr>
        <w:t>Liste des figures</w:t>
      </w:r>
      <w:r w:rsidR="008C548A">
        <w:rPr>
          <w:rStyle w:val="apple-style-span"/>
          <w:rFonts w:ascii="Verdana" w:hAnsi="Verdana"/>
          <w:b/>
          <w:bCs/>
          <w:caps/>
          <w:sz w:val="22"/>
          <w:szCs w:val="22"/>
        </w:rPr>
        <w:t xml:space="preserve"> </w:t>
      </w:r>
      <w:r w:rsidR="005544B6">
        <w:rPr>
          <w:rStyle w:val="apple-style-span"/>
          <w:rFonts w:ascii="Verdana" w:hAnsi="Verdana"/>
          <w:b/>
          <w:bCs/>
          <w:caps/>
          <w:sz w:val="22"/>
          <w:szCs w:val="22"/>
        </w:rPr>
        <w:t>……………………………………………………………………..</w:t>
      </w:r>
      <w:r w:rsidR="00A107E7">
        <w:rPr>
          <w:rStyle w:val="apple-style-span"/>
          <w:rFonts w:ascii="Verdana" w:hAnsi="Verdana"/>
          <w:b/>
          <w:bCs/>
          <w:caps/>
          <w:sz w:val="22"/>
          <w:szCs w:val="22"/>
        </w:rPr>
        <w:t>53</w:t>
      </w:r>
    </w:p>
    <w:p w:rsidR="00FC672A" w:rsidRDefault="00FC672A" w:rsidP="00C270C7">
      <w:pPr>
        <w:rPr>
          <w:rStyle w:val="apple-style-span"/>
          <w:rFonts w:ascii="Verdana" w:hAnsi="Verdana"/>
          <w:b/>
          <w:bCs/>
          <w:caps/>
          <w:sz w:val="22"/>
          <w:szCs w:val="22"/>
        </w:rPr>
      </w:pPr>
    </w:p>
    <w:p w:rsidR="00FC672A" w:rsidRPr="00FC672A" w:rsidRDefault="00FC672A" w:rsidP="00A107E7">
      <w:pPr>
        <w:rPr>
          <w:rStyle w:val="apple-style-span"/>
          <w:rFonts w:ascii="Verdana" w:hAnsi="Verdana"/>
          <w:b/>
          <w:bCs/>
          <w:caps/>
          <w:sz w:val="22"/>
          <w:szCs w:val="22"/>
        </w:rPr>
      </w:pPr>
      <w:r>
        <w:rPr>
          <w:rStyle w:val="apple-style-span"/>
          <w:rFonts w:ascii="Verdana" w:hAnsi="Verdana"/>
          <w:b/>
          <w:bCs/>
          <w:caps/>
          <w:sz w:val="22"/>
          <w:szCs w:val="22"/>
        </w:rPr>
        <w:t>Liste des Tableaux</w:t>
      </w:r>
      <w:r w:rsidR="005544B6">
        <w:rPr>
          <w:rStyle w:val="apple-style-span"/>
          <w:rFonts w:ascii="Verdana" w:hAnsi="Verdana"/>
          <w:b/>
          <w:bCs/>
          <w:caps/>
          <w:sz w:val="22"/>
          <w:szCs w:val="22"/>
        </w:rPr>
        <w:t xml:space="preserve"> …………………………………………………………………..</w:t>
      </w:r>
      <w:r w:rsidR="00A107E7">
        <w:rPr>
          <w:rStyle w:val="apple-style-span"/>
          <w:rFonts w:ascii="Verdana" w:hAnsi="Verdana"/>
          <w:b/>
          <w:bCs/>
          <w:caps/>
          <w:sz w:val="22"/>
          <w:szCs w:val="22"/>
        </w:rPr>
        <w:t>54</w:t>
      </w:r>
    </w:p>
    <w:p w:rsidR="00FC672A" w:rsidRDefault="00FC672A" w:rsidP="00C270C7">
      <w:pPr>
        <w:rPr>
          <w:rStyle w:val="apple-style-span"/>
          <w:rFonts w:ascii="Verdana" w:hAnsi="Verdana"/>
          <w:b/>
          <w:bCs/>
          <w:sz w:val="22"/>
          <w:szCs w:val="22"/>
        </w:rPr>
      </w:pPr>
    </w:p>
    <w:p w:rsidR="00C270C7" w:rsidRPr="00E65FD2" w:rsidRDefault="00C270C7" w:rsidP="00C270C7">
      <w:pPr>
        <w:rPr>
          <w:rStyle w:val="apple-style-span"/>
          <w:rFonts w:ascii="Verdana" w:hAnsi="Verdana"/>
          <w:b/>
          <w:bCs/>
          <w:sz w:val="22"/>
          <w:szCs w:val="22"/>
        </w:rPr>
      </w:pPr>
    </w:p>
    <w:p w:rsidR="00F65332" w:rsidRDefault="005E2F69" w:rsidP="00F65332">
      <w:pPr>
        <w:spacing w:after="200" w:line="276" w:lineRule="auto"/>
        <w:jc w:val="both"/>
        <w:rPr>
          <w:rStyle w:val="apple-style-span"/>
          <w:rFonts w:ascii="Verdana" w:hAnsi="Verdana"/>
          <w:b/>
          <w:bCs/>
          <w:sz w:val="14"/>
          <w:szCs w:val="14"/>
        </w:rPr>
      </w:pPr>
      <w:r>
        <w:rPr>
          <w:rStyle w:val="apple-style-span"/>
          <w:rFonts w:ascii="Verdana" w:hAnsi="Verdana"/>
          <w:b/>
          <w:bCs/>
          <w:sz w:val="14"/>
          <w:szCs w:val="14"/>
        </w:rPr>
        <w:br w:type="page"/>
      </w:r>
    </w:p>
    <w:p w:rsidR="005E2F69" w:rsidRPr="00F65332" w:rsidRDefault="00F65332" w:rsidP="0097326C">
      <w:pPr>
        <w:pStyle w:val="dialsommaire"/>
        <w:bidi/>
      </w:pPr>
      <w:r w:rsidRPr="00F65332">
        <w:lastRenderedPageBreak/>
        <w:t xml:space="preserve">Itroduction </w:t>
      </w:r>
      <w:r>
        <w:t>général e</w:t>
      </w:r>
    </w:p>
    <w:p w:rsidR="00F65332" w:rsidRDefault="00F65332" w:rsidP="00F65332">
      <w:pPr>
        <w:pStyle w:val="Corpsdetexte"/>
        <w:spacing w:line="360" w:lineRule="auto"/>
        <w:ind w:firstLine="708"/>
        <w:jc w:val="lowKashida"/>
        <w:rPr>
          <w:rFonts w:ascii="Verdana" w:hAnsi="Verdana"/>
        </w:rPr>
      </w:pPr>
      <w:r w:rsidRPr="00483D03">
        <w:rPr>
          <w:rFonts w:ascii="Verdana" w:hAnsi="Verdana"/>
        </w:rPr>
        <w:t xml:space="preserve">A l’issue d’une formation théorique complète, les établissements des formations professionnelles tels </w:t>
      </w:r>
      <w:r>
        <w:rPr>
          <w:rFonts w:ascii="Verdana" w:hAnsi="Verdana"/>
        </w:rPr>
        <w:t>que ISTA offrent aux stagiaires</w:t>
      </w:r>
      <w:r w:rsidRPr="00483D03">
        <w:rPr>
          <w:rFonts w:ascii="Verdana" w:hAnsi="Verdana"/>
        </w:rPr>
        <w:t xml:space="preserve"> l’occasion de faire un stage dans le but d’appliquer les connaissances acquises pendant la formation reçue et de la mettre en œuvre.</w:t>
      </w:r>
    </w:p>
    <w:p w:rsidR="00F65332" w:rsidRDefault="00F65332" w:rsidP="00F65332">
      <w:pPr>
        <w:pStyle w:val="Corpsdetexte"/>
        <w:spacing w:line="360" w:lineRule="auto"/>
        <w:ind w:firstLine="708"/>
        <w:jc w:val="lowKashida"/>
        <w:rPr>
          <w:rFonts w:ascii="Verdana" w:hAnsi="Verdana"/>
        </w:rPr>
      </w:pPr>
    </w:p>
    <w:p w:rsidR="00F65332" w:rsidRDefault="00F65332" w:rsidP="00F65332">
      <w:pPr>
        <w:pStyle w:val="Corpsdetexte"/>
        <w:spacing w:line="360" w:lineRule="auto"/>
        <w:ind w:firstLine="708"/>
        <w:jc w:val="lowKashida"/>
        <w:rPr>
          <w:rFonts w:ascii="Verdana" w:hAnsi="Verdana"/>
        </w:rPr>
      </w:pPr>
      <w:r w:rsidRPr="00483D03">
        <w:rPr>
          <w:rFonts w:ascii="Verdana" w:hAnsi="Verdana"/>
        </w:rPr>
        <w:t xml:space="preserve"> Une occasion également de confronter notre savoir aux problèmes techniques et technologiques rencontrés dans le monde de l’entreprise. Cela permet de corriger les défauts et d’aplanir les difficultés ainsi de tester nos capacités d’intégration dans le milieu professionnel. </w:t>
      </w:r>
    </w:p>
    <w:p w:rsidR="00F65332" w:rsidRPr="00483D03" w:rsidRDefault="00F65332" w:rsidP="00F65332">
      <w:pPr>
        <w:pStyle w:val="Corpsdetexte"/>
        <w:spacing w:line="360" w:lineRule="auto"/>
        <w:ind w:firstLine="708"/>
        <w:jc w:val="lowKashida"/>
        <w:rPr>
          <w:rFonts w:ascii="Verdana" w:hAnsi="Verdana"/>
        </w:rPr>
      </w:pPr>
      <w:r w:rsidRPr="00483D03">
        <w:rPr>
          <w:rFonts w:ascii="Verdana" w:hAnsi="Verdana"/>
        </w:rPr>
        <w:t>C’est dans ce contexte qu’on doit mettre nos connaissances en épreuve, apprendre, acquérir une vue plus approfondie de la vie professionnelle et  du travail d’équipe.</w:t>
      </w:r>
    </w:p>
    <w:p w:rsidR="00F65332" w:rsidRPr="00483D03" w:rsidRDefault="00F65332" w:rsidP="00F65332">
      <w:pPr>
        <w:pStyle w:val="Corpsdetexte"/>
        <w:spacing w:line="360" w:lineRule="auto"/>
        <w:ind w:left="720"/>
        <w:jc w:val="lowKashida"/>
        <w:rPr>
          <w:rFonts w:ascii="Verdana" w:hAnsi="Verdana"/>
        </w:rPr>
      </w:pPr>
    </w:p>
    <w:p w:rsidR="00F65332" w:rsidRDefault="003E7D45" w:rsidP="003E7D45">
      <w:pPr>
        <w:pStyle w:val="CorpsdetexteLatin13pt"/>
        <w:spacing w:before="120" w:after="120"/>
        <w:jc w:val="lowKashida"/>
        <w:rPr>
          <w:rFonts w:ascii="Verdana" w:hAnsi="Verdana"/>
          <w:color w:val="000000"/>
          <w:sz w:val="22"/>
          <w:szCs w:val="22"/>
        </w:rPr>
      </w:pPr>
      <w:r>
        <w:rPr>
          <w:rFonts w:ascii="Verdana" w:hAnsi="Verdana"/>
          <w:color w:val="000000"/>
          <w:sz w:val="22"/>
          <w:szCs w:val="22"/>
        </w:rPr>
        <w:t>Dans le premier chapitre on</w:t>
      </w:r>
      <w:r w:rsidR="00F65332" w:rsidRPr="00483D03">
        <w:rPr>
          <w:rFonts w:ascii="Verdana" w:hAnsi="Verdana"/>
          <w:color w:val="000000"/>
          <w:sz w:val="22"/>
          <w:szCs w:val="22"/>
        </w:rPr>
        <w:t xml:space="preserve"> présente le  lieu du  stage</w:t>
      </w:r>
      <w:r>
        <w:rPr>
          <w:rFonts w:ascii="Verdana" w:hAnsi="Verdana"/>
          <w:color w:val="000000"/>
          <w:sz w:val="22"/>
          <w:szCs w:val="22"/>
        </w:rPr>
        <w:t>, l’objectif et la structure du service informatique du groupe.</w:t>
      </w:r>
    </w:p>
    <w:p w:rsidR="003E7D45" w:rsidRDefault="003E7D45" w:rsidP="003E7D45">
      <w:pPr>
        <w:pStyle w:val="CorpsdetexteLatin13pt"/>
        <w:spacing w:before="120" w:after="120"/>
        <w:jc w:val="lowKashida"/>
        <w:rPr>
          <w:rFonts w:ascii="Verdana" w:hAnsi="Verdana"/>
          <w:color w:val="000000"/>
          <w:sz w:val="22"/>
          <w:szCs w:val="22"/>
        </w:rPr>
      </w:pPr>
      <w:r>
        <w:rPr>
          <w:rFonts w:ascii="Verdana" w:hAnsi="Verdana"/>
          <w:color w:val="000000"/>
          <w:sz w:val="22"/>
          <w:szCs w:val="22"/>
        </w:rPr>
        <w:t>Le 2</w:t>
      </w:r>
      <w:r w:rsidRPr="003E7D45">
        <w:rPr>
          <w:rFonts w:ascii="Verdana" w:hAnsi="Verdana"/>
          <w:color w:val="000000"/>
          <w:sz w:val="22"/>
          <w:szCs w:val="22"/>
          <w:vertAlign w:val="superscript"/>
        </w:rPr>
        <w:t>ème</w:t>
      </w:r>
      <w:r>
        <w:rPr>
          <w:rFonts w:ascii="Verdana" w:hAnsi="Verdana"/>
          <w:color w:val="000000"/>
          <w:sz w:val="22"/>
          <w:szCs w:val="22"/>
        </w:rPr>
        <w:t xml:space="preserve"> chapitre on explique l’application, ainsi les outils et les langages utilisés.</w:t>
      </w:r>
    </w:p>
    <w:p w:rsidR="00F65332" w:rsidRDefault="003E7D45" w:rsidP="003E7D45">
      <w:pPr>
        <w:pStyle w:val="CorpsdetexteLatin13pt"/>
        <w:spacing w:before="120" w:after="120"/>
        <w:jc w:val="lowKashida"/>
        <w:rPr>
          <w:rFonts w:ascii="Verdana" w:hAnsi="Verdana"/>
          <w:color w:val="000000"/>
          <w:sz w:val="22"/>
          <w:szCs w:val="22"/>
        </w:rPr>
      </w:pPr>
      <w:r>
        <w:rPr>
          <w:rFonts w:ascii="Verdana" w:hAnsi="Verdana"/>
          <w:color w:val="000000"/>
          <w:sz w:val="22"/>
          <w:szCs w:val="22"/>
        </w:rPr>
        <w:t>Dans</w:t>
      </w:r>
      <w:r w:rsidR="00F65332" w:rsidRPr="00483D03">
        <w:rPr>
          <w:rFonts w:ascii="Verdana" w:hAnsi="Verdana"/>
          <w:color w:val="000000"/>
          <w:sz w:val="22"/>
          <w:szCs w:val="22"/>
        </w:rPr>
        <w:t xml:space="preserve"> le 3</w:t>
      </w:r>
      <w:r w:rsidR="00F65332" w:rsidRPr="00483D03">
        <w:rPr>
          <w:rFonts w:ascii="Verdana" w:hAnsi="Verdana"/>
          <w:color w:val="000000"/>
          <w:sz w:val="22"/>
          <w:szCs w:val="22"/>
          <w:vertAlign w:val="superscript"/>
        </w:rPr>
        <w:t>ème</w:t>
      </w:r>
      <w:r>
        <w:rPr>
          <w:rFonts w:ascii="Verdana" w:hAnsi="Verdana"/>
          <w:color w:val="000000"/>
          <w:sz w:val="22"/>
          <w:szCs w:val="22"/>
        </w:rPr>
        <w:t xml:space="preserve"> on presente la conception de projet(etude </w:t>
      </w:r>
      <w:r w:rsidRPr="003E7D45">
        <w:rPr>
          <w:rFonts w:ascii="Verdana" w:hAnsi="Verdana"/>
          <w:color w:val="000000"/>
          <w:sz w:val="22"/>
          <w:szCs w:val="22"/>
        </w:rPr>
        <w:t>préliminaire</w:t>
      </w:r>
      <w:r>
        <w:rPr>
          <w:rFonts w:ascii="Verdana" w:hAnsi="Verdana"/>
          <w:color w:val="000000"/>
          <w:sz w:val="22"/>
          <w:szCs w:val="22"/>
        </w:rPr>
        <w:t xml:space="preserve">, </w:t>
      </w:r>
      <w:r w:rsidRPr="003E7D45">
        <w:rPr>
          <w:rFonts w:ascii="Verdana" w:hAnsi="Verdana"/>
          <w:color w:val="000000"/>
          <w:sz w:val="22"/>
          <w:szCs w:val="22"/>
        </w:rPr>
        <w:t>Description contextuelle</w:t>
      </w:r>
      <w:r>
        <w:rPr>
          <w:rFonts w:ascii="Verdana" w:hAnsi="Verdana"/>
          <w:color w:val="000000"/>
          <w:sz w:val="22"/>
          <w:szCs w:val="22"/>
        </w:rPr>
        <w:t xml:space="preserve"> et les diagramme)</w:t>
      </w:r>
    </w:p>
    <w:p w:rsidR="003E7D45" w:rsidRPr="003E7D45" w:rsidRDefault="00A107E7" w:rsidP="003E7D45">
      <w:pPr>
        <w:pStyle w:val="CorpsdetexteLatin13pt"/>
        <w:spacing w:before="120" w:after="120"/>
        <w:jc w:val="lowKashida"/>
        <w:rPr>
          <w:rFonts w:ascii="Verdana" w:hAnsi="Verdana"/>
          <w:color w:val="000000"/>
          <w:sz w:val="22"/>
          <w:szCs w:val="22"/>
        </w:rPr>
      </w:pPr>
      <w:r>
        <w:rPr>
          <w:rFonts w:ascii="Verdana" w:hAnsi="Verdana"/>
          <w:color w:val="000000"/>
          <w:sz w:val="22"/>
          <w:szCs w:val="22"/>
        </w:rPr>
        <w:t>Finalement, le 4</w:t>
      </w:r>
      <w:r w:rsidRPr="00A107E7">
        <w:rPr>
          <w:rFonts w:ascii="Verdana" w:hAnsi="Verdana"/>
          <w:color w:val="000000"/>
          <w:sz w:val="22"/>
          <w:szCs w:val="22"/>
          <w:vertAlign w:val="superscript"/>
        </w:rPr>
        <w:t>ème</w:t>
      </w:r>
      <w:r>
        <w:rPr>
          <w:rFonts w:ascii="Verdana" w:hAnsi="Verdana"/>
          <w:color w:val="000000"/>
          <w:sz w:val="22"/>
          <w:szCs w:val="22"/>
        </w:rPr>
        <w:t xml:space="preserve"> chapitre on va expliquer </w:t>
      </w:r>
      <w:r w:rsidRPr="00483D03">
        <w:rPr>
          <w:rFonts w:ascii="Verdana" w:hAnsi="Verdana"/>
          <w:color w:val="000000"/>
          <w:sz w:val="22"/>
          <w:szCs w:val="22"/>
        </w:rPr>
        <w:t>les di</w:t>
      </w:r>
      <w:r>
        <w:rPr>
          <w:rFonts w:ascii="Verdana" w:hAnsi="Verdana"/>
          <w:color w:val="000000"/>
          <w:sz w:val="22"/>
          <w:szCs w:val="22"/>
        </w:rPr>
        <w:t>fférentes  interfaces réalisées.</w:t>
      </w:r>
    </w:p>
    <w:p w:rsidR="00F65332" w:rsidRDefault="00F65332">
      <w:pPr>
        <w:spacing w:after="200" w:line="276" w:lineRule="auto"/>
        <w:rPr>
          <w:rStyle w:val="apple-style-span"/>
          <w:rFonts w:ascii="Verdana" w:hAnsi="Verdana"/>
          <w:b/>
          <w:bCs/>
          <w:sz w:val="14"/>
          <w:szCs w:val="14"/>
        </w:rPr>
      </w:pPr>
      <w:r>
        <w:rPr>
          <w:rStyle w:val="apple-style-span"/>
          <w:rFonts w:ascii="Verdana" w:hAnsi="Verdana"/>
          <w:b/>
          <w:bCs/>
          <w:sz w:val="14"/>
          <w:szCs w:val="14"/>
        </w:rPr>
        <w:br w:type="page"/>
      </w:r>
    </w:p>
    <w:p w:rsidR="00446BD0" w:rsidRDefault="00446BD0" w:rsidP="00446BD0">
      <w:pPr>
        <w:spacing w:after="200" w:line="276" w:lineRule="auto"/>
        <w:rPr>
          <w:rStyle w:val="apple-style-span"/>
          <w:rFonts w:ascii="Verdana" w:hAnsi="Verdana"/>
          <w:b/>
          <w:bCs/>
          <w:sz w:val="14"/>
          <w:szCs w:val="14"/>
        </w:rPr>
      </w:pPr>
    </w:p>
    <w:p w:rsidR="005E2F69" w:rsidRDefault="005E2F69" w:rsidP="00446BD0">
      <w:pPr>
        <w:spacing w:after="200" w:line="276" w:lineRule="auto"/>
        <w:rPr>
          <w:rStyle w:val="apple-style-span"/>
          <w:rFonts w:ascii="Verdana" w:hAnsi="Verdana"/>
          <w:b/>
          <w:bCs/>
          <w:sz w:val="14"/>
          <w:szCs w:val="14"/>
        </w:rPr>
      </w:pPr>
    </w:p>
    <w:p w:rsidR="005E2F69" w:rsidRDefault="005E2F69" w:rsidP="00446BD0">
      <w:pPr>
        <w:spacing w:after="200" w:line="276" w:lineRule="auto"/>
        <w:rPr>
          <w:rStyle w:val="apple-style-span"/>
          <w:rFonts w:ascii="Verdana" w:hAnsi="Verdana"/>
          <w:b/>
          <w:bCs/>
          <w:sz w:val="14"/>
          <w:szCs w:val="14"/>
        </w:rPr>
      </w:pPr>
    </w:p>
    <w:p w:rsidR="005E2F69" w:rsidRDefault="00336F0D" w:rsidP="00446BD0">
      <w:pPr>
        <w:spacing w:after="200" w:line="276" w:lineRule="auto"/>
        <w:rPr>
          <w:rStyle w:val="apple-style-span"/>
          <w:rFonts w:ascii="Verdana" w:hAnsi="Verdana"/>
          <w:b/>
          <w:bCs/>
          <w:sz w:val="14"/>
          <w:szCs w:val="14"/>
        </w:rPr>
      </w:pPr>
      <w:r>
        <w:rPr>
          <w:rFonts w:ascii="Verdana" w:hAnsi="Verdana"/>
          <w:b/>
          <w:bCs/>
          <w:noProof/>
          <w:sz w:val="14"/>
          <w:szCs w:val="1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1" type="#_x0000_t98" style="position:absolute;margin-left:-3.8pt;margin-top:76.45pt;width:477pt;height:315pt;z-index:251659264" adj="3844" strokeweight="3pt">
            <v:fill opacity="64881f"/>
            <v:textbox style="mso-next-textbox:#_x0000_s1031">
              <w:txbxContent>
                <w:p w:rsidR="0091345A" w:rsidRDefault="00336F0D" w:rsidP="00280BFD">
                  <w:pPr>
                    <w:pStyle w:val="grandtitre"/>
                    <w:jc w:val="center"/>
                    <w:rPr>
                      <w:rStyle w:val="apple-style-span"/>
                      <w:sz w:val="52"/>
                      <w:szCs w:val="52"/>
                    </w:rPr>
                  </w:pPr>
                  <w:r w:rsidRPr="00336F0D">
                    <w:rPr>
                      <w:rStyle w:val="apple-style-span"/>
                      <w:sz w:val="80"/>
                      <w:szCs w:val="8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52pt;height:73.5pt" fillcolor="#369" stroked="f">
                        <v:shadow on="t" color="#b2b2b2" opacity="52429f" offset="3pt"/>
                        <v:textpath style="font-family:&quot;Times New Roman&quot;;v-text-kern:t" trim="t" fitpath="t" string="Partie I"/>
                      </v:shape>
                    </w:pict>
                  </w:r>
                </w:p>
                <w:p w:rsidR="0091345A" w:rsidRDefault="0091345A" w:rsidP="00280BFD">
                  <w:pPr>
                    <w:pStyle w:val="grandtitre"/>
                    <w:jc w:val="center"/>
                    <w:rPr>
                      <w:rStyle w:val="apple-style-span"/>
                      <w:sz w:val="52"/>
                      <w:szCs w:val="52"/>
                    </w:rPr>
                  </w:pPr>
                  <w:r w:rsidRPr="004E47CF">
                    <w:rPr>
                      <w:rStyle w:val="apple-style-span"/>
                      <w:sz w:val="52"/>
                      <w:szCs w:val="52"/>
                    </w:rPr>
                    <w:t xml:space="preserve">Présentation du </w:t>
                  </w:r>
                  <w:r>
                    <w:rPr>
                      <w:rStyle w:val="apple-style-span"/>
                      <w:sz w:val="52"/>
                      <w:szCs w:val="52"/>
                    </w:rPr>
                    <w:t>Groupe Al Omrane</w:t>
                  </w:r>
                </w:p>
                <w:p w:rsidR="0091345A" w:rsidRDefault="0091345A" w:rsidP="00280BFD">
                  <w:pPr>
                    <w:pStyle w:val="grandtitre"/>
                    <w:jc w:val="center"/>
                    <w:rPr>
                      <w:rStyle w:val="apple-style-span"/>
                      <w:sz w:val="52"/>
                      <w:szCs w:val="52"/>
                    </w:rPr>
                  </w:pPr>
                </w:p>
                <w:p w:rsidR="0091345A" w:rsidRDefault="0091345A" w:rsidP="00280BFD">
                  <w:pPr>
                    <w:pStyle w:val="grandtitre"/>
                    <w:jc w:val="center"/>
                    <w:rPr>
                      <w:rStyle w:val="apple-style-span"/>
                      <w:sz w:val="52"/>
                      <w:szCs w:val="52"/>
                    </w:rPr>
                  </w:pPr>
                </w:p>
                <w:p w:rsidR="0091345A" w:rsidRDefault="0091345A" w:rsidP="00280BFD">
                  <w:pPr>
                    <w:pStyle w:val="grandtitre"/>
                    <w:jc w:val="center"/>
                    <w:rPr>
                      <w:rStyle w:val="apple-style-span"/>
                      <w:sz w:val="52"/>
                      <w:szCs w:val="52"/>
                    </w:rPr>
                  </w:pPr>
                </w:p>
                <w:p w:rsidR="0091345A" w:rsidRPr="004E47CF" w:rsidRDefault="0091345A" w:rsidP="00280BFD">
                  <w:pPr>
                    <w:pStyle w:val="grandtitre"/>
                    <w:jc w:val="center"/>
                    <w:rPr>
                      <w:rStyle w:val="apple-style-span"/>
                      <w:sz w:val="52"/>
                      <w:szCs w:val="52"/>
                    </w:rPr>
                  </w:pPr>
                </w:p>
                <w:p w:rsidR="0091345A" w:rsidRPr="00EB70F1" w:rsidRDefault="0091345A" w:rsidP="00280BFD">
                  <w:pPr>
                    <w:pStyle w:val="parties"/>
                  </w:pPr>
                </w:p>
              </w:txbxContent>
            </v:textbox>
            <w10:wrap type="square"/>
          </v:shape>
        </w:pict>
      </w:r>
    </w:p>
    <w:p w:rsidR="005E2F69" w:rsidRDefault="005E2F69" w:rsidP="00446BD0">
      <w:pPr>
        <w:spacing w:after="200" w:line="276" w:lineRule="auto"/>
        <w:rPr>
          <w:rStyle w:val="apple-style-span"/>
          <w:rFonts w:ascii="Verdana" w:hAnsi="Verdana"/>
          <w:b/>
          <w:bCs/>
          <w:sz w:val="14"/>
          <w:szCs w:val="14"/>
        </w:rPr>
      </w:pPr>
    </w:p>
    <w:p w:rsidR="005E2F69" w:rsidRPr="00E65FD2" w:rsidRDefault="005E2F69" w:rsidP="00446BD0">
      <w:pPr>
        <w:spacing w:after="200" w:line="276" w:lineRule="auto"/>
        <w:rPr>
          <w:rStyle w:val="apple-style-span"/>
          <w:rFonts w:ascii="Verdana" w:hAnsi="Verdana"/>
          <w:b/>
          <w:bCs/>
          <w:sz w:val="14"/>
          <w:szCs w:val="14"/>
        </w:rPr>
      </w:pPr>
    </w:p>
    <w:p w:rsidR="00280BFD" w:rsidRDefault="00280BFD">
      <w:pPr>
        <w:spacing w:after="200" w:line="276" w:lineRule="auto"/>
        <w:rPr>
          <w:rFonts w:ascii="Verdana" w:hAnsi="Verdana"/>
          <w:b/>
          <w:i/>
          <w:color w:val="007033"/>
          <w:sz w:val="36"/>
          <w:szCs w:val="36"/>
          <w:u w:val="single"/>
        </w:rPr>
      </w:pPr>
      <w:r>
        <w:rPr>
          <w:rFonts w:ascii="Verdana" w:hAnsi="Verdana"/>
          <w:b/>
          <w:i/>
          <w:color w:val="007033"/>
          <w:sz w:val="36"/>
          <w:szCs w:val="36"/>
          <w:u w:val="single"/>
        </w:rPr>
        <w:br w:type="page"/>
      </w:r>
    </w:p>
    <w:p w:rsidR="00280BFD" w:rsidRDefault="00280BFD" w:rsidP="000C1EAD">
      <w:pPr>
        <w:rPr>
          <w:rFonts w:ascii="Verdana" w:hAnsi="Verdana"/>
          <w:b/>
          <w:i/>
          <w:color w:val="007033"/>
          <w:sz w:val="36"/>
          <w:szCs w:val="36"/>
          <w:u w:val="single"/>
        </w:rPr>
      </w:pPr>
    </w:p>
    <w:p w:rsidR="0030060C" w:rsidRPr="00E65FD2" w:rsidRDefault="0030060C" w:rsidP="0030060C">
      <w:pPr>
        <w:rPr>
          <w:rFonts w:ascii="Verdana" w:hAnsi="Verdana"/>
          <w:sz w:val="14"/>
          <w:szCs w:val="14"/>
        </w:rPr>
      </w:pPr>
    </w:p>
    <w:p w:rsidR="009E2C62" w:rsidRPr="00545AA5" w:rsidRDefault="009E2C62" w:rsidP="00105EAD">
      <w:pPr>
        <w:pStyle w:val="Paragraphedeliste"/>
        <w:numPr>
          <w:ilvl w:val="0"/>
          <w:numId w:val="58"/>
        </w:numPr>
        <w:ind w:left="1134"/>
        <w:rPr>
          <w:rFonts w:ascii="Verdana" w:hAnsi="Verdana"/>
          <w:b/>
          <w:color w:val="548DD4" w:themeColor="text2" w:themeTint="99"/>
          <w:sz w:val="28"/>
          <w:szCs w:val="28"/>
          <w:u w:val="single"/>
        </w:rPr>
      </w:pPr>
      <w:r w:rsidRPr="00545AA5">
        <w:rPr>
          <w:rFonts w:ascii="Verdana" w:hAnsi="Verdana"/>
          <w:b/>
          <w:color w:val="548DD4" w:themeColor="text2" w:themeTint="99"/>
          <w:sz w:val="28"/>
          <w:szCs w:val="28"/>
          <w:u w:val="single"/>
        </w:rPr>
        <w:t xml:space="preserve">Présentation </w:t>
      </w:r>
    </w:p>
    <w:p w:rsidR="0030060C" w:rsidRPr="00E65FD2" w:rsidRDefault="0030060C" w:rsidP="0030060C">
      <w:pPr>
        <w:rPr>
          <w:rFonts w:ascii="Verdana" w:hAnsi="Verdana"/>
          <w:b/>
          <w:color w:val="548DD4" w:themeColor="text2" w:themeTint="99"/>
          <w:u w:val="single"/>
        </w:rPr>
      </w:pP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L’Etablissement Régional d’Aménagement et de construction de la Région du centre nord (Fès) créé en 1974 par le Dahir portant loi N° 1-72-</w:t>
      </w:r>
      <w:smartTag w:uri="urn:schemas-microsoft-com:office:smarttags" w:element="metricconverter">
        <w:smartTagPr>
          <w:attr w:name="ProductID" w:val="498 a"/>
        </w:smartTagPr>
        <w:r w:rsidRPr="00E65FD2">
          <w:rPr>
            <w:rFonts w:ascii="Verdana" w:hAnsi="Verdana"/>
            <w:sz w:val="22"/>
            <w:szCs w:val="22"/>
          </w:rPr>
          <w:t>498 a</w:t>
        </w:r>
      </w:smartTag>
      <w:r w:rsidRPr="00E65FD2">
        <w:rPr>
          <w:rFonts w:ascii="Verdana" w:hAnsi="Verdana"/>
          <w:sz w:val="22"/>
          <w:szCs w:val="22"/>
        </w:rPr>
        <w:t xml:space="preserve"> pour mission, en tant qu’établissement public qui jouit de l’autonomie financière, de dynamiser le secteur immobilier en sa qualité de promoteur et d’aménageur public, soit pour son propre compte, soit pour le compte de l’état et des collectivités locales relevant du ressort territorial de la région économique du centre nord.</w:t>
      </w: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ab/>
      </w: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Dans ce sens, ALOMRANE du centre nord agit sur le plan social en facilitant l’accès à la propriété aux différentes couches et catégories sociales par la production massive de logement et de lots d’habitat. Et sur le plan économique en tant qu’instrument régulateur du marché immobilier et de catalyseur des prix.</w:t>
      </w: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ab/>
      </w: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Comme ressources de financement, ALOMRANE/FES reçoit des subventions du Ministère de tutelle, des crédits bancaires, les emprunts du trésor et des préfinancements par entreprise.</w:t>
      </w: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ab/>
      </w:r>
    </w:p>
    <w:p w:rsidR="009E2C62" w:rsidRPr="00E65FD2" w:rsidRDefault="009E2C62" w:rsidP="00ED125A">
      <w:pPr>
        <w:spacing w:line="360" w:lineRule="auto"/>
        <w:ind w:firstLine="720"/>
        <w:jc w:val="both"/>
        <w:rPr>
          <w:rFonts w:ascii="Verdana" w:hAnsi="Verdana"/>
          <w:sz w:val="22"/>
          <w:szCs w:val="22"/>
        </w:rPr>
      </w:pPr>
      <w:r w:rsidRPr="00E65FD2">
        <w:rPr>
          <w:rFonts w:ascii="Verdana" w:hAnsi="Verdana"/>
          <w:sz w:val="22"/>
          <w:szCs w:val="22"/>
        </w:rPr>
        <w:t>ALOMRANE/FES intervient également au niveau de la création des lotissements industriels de la région Centre Nord qui regroupe :</w:t>
      </w:r>
    </w:p>
    <w:p w:rsidR="009E2C62" w:rsidRPr="00E65FD2" w:rsidRDefault="009E2C62" w:rsidP="00ED125A">
      <w:pPr>
        <w:spacing w:line="360" w:lineRule="auto"/>
        <w:ind w:firstLine="720"/>
        <w:jc w:val="both"/>
        <w:rPr>
          <w:rFonts w:ascii="Verdana" w:hAnsi="Verdana"/>
          <w:sz w:val="14"/>
          <w:szCs w:val="14"/>
        </w:rPr>
      </w:pPr>
    </w:p>
    <w:p w:rsidR="009E2C62" w:rsidRPr="001147BA" w:rsidRDefault="009E2C62" w:rsidP="00ED125A">
      <w:pPr>
        <w:spacing w:line="360" w:lineRule="auto"/>
        <w:ind w:firstLine="720"/>
        <w:jc w:val="both"/>
        <w:rPr>
          <w:rFonts w:ascii="Verdana" w:hAnsi="Verdana"/>
          <w:b/>
          <w:sz w:val="14"/>
          <w:szCs w:val="14"/>
        </w:rPr>
      </w:pPr>
    </w:p>
    <w:p w:rsidR="009E2C62" w:rsidRPr="001147BA" w:rsidRDefault="009E2C62" w:rsidP="00ED125A">
      <w:pPr>
        <w:numPr>
          <w:ilvl w:val="0"/>
          <w:numId w:val="1"/>
        </w:numPr>
        <w:spacing w:line="360" w:lineRule="auto"/>
        <w:ind w:left="0" w:firstLine="720"/>
        <w:jc w:val="both"/>
        <w:rPr>
          <w:rFonts w:ascii="Verdana" w:hAnsi="Verdana"/>
          <w:b/>
          <w:sz w:val="22"/>
          <w:szCs w:val="22"/>
        </w:rPr>
      </w:pPr>
      <w:r w:rsidRPr="001147BA">
        <w:rPr>
          <w:rFonts w:ascii="Verdana" w:hAnsi="Verdana"/>
          <w:b/>
          <w:sz w:val="22"/>
          <w:szCs w:val="22"/>
        </w:rPr>
        <w:t>La WILAYA de Fès</w:t>
      </w:r>
    </w:p>
    <w:p w:rsidR="009E2C62" w:rsidRPr="001147BA" w:rsidRDefault="009E2C62" w:rsidP="00ED125A">
      <w:pPr>
        <w:numPr>
          <w:ilvl w:val="0"/>
          <w:numId w:val="2"/>
        </w:numPr>
        <w:spacing w:line="360" w:lineRule="auto"/>
        <w:ind w:left="0" w:firstLine="720"/>
        <w:jc w:val="both"/>
        <w:rPr>
          <w:rFonts w:ascii="Verdana" w:hAnsi="Verdana"/>
          <w:b/>
          <w:sz w:val="22"/>
          <w:szCs w:val="22"/>
        </w:rPr>
      </w:pPr>
      <w:r w:rsidRPr="001147BA">
        <w:rPr>
          <w:rFonts w:ascii="Verdana" w:hAnsi="Verdana"/>
          <w:b/>
          <w:sz w:val="22"/>
          <w:szCs w:val="22"/>
        </w:rPr>
        <w:t>La province D’AL HOCEIMA</w:t>
      </w:r>
    </w:p>
    <w:p w:rsidR="009E2C62" w:rsidRPr="001147BA" w:rsidRDefault="009E2C62" w:rsidP="00ED125A">
      <w:pPr>
        <w:numPr>
          <w:ilvl w:val="0"/>
          <w:numId w:val="3"/>
        </w:numPr>
        <w:spacing w:line="360" w:lineRule="auto"/>
        <w:ind w:left="0" w:firstLine="720"/>
        <w:jc w:val="both"/>
        <w:rPr>
          <w:rFonts w:ascii="Verdana" w:hAnsi="Verdana"/>
          <w:b/>
          <w:sz w:val="22"/>
          <w:szCs w:val="22"/>
        </w:rPr>
      </w:pPr>
      <w:r w:rsidRPr="001147BA">
        <w:rPr>
          <w:rFonts w:ascii="Verdana" w:hAnsi="Verdana"/>
          <w:b/>
          <w:sz w:val="22"/>
          <w:szCs w:val="22"/>
        </w:rPr>
        <w:t>La province de TAOUNATE</w:t>
      </w:r>
    </w:p>
    <w:p w:rsidR="009E2C62" w:rsidRPr="001147BA" w:rsidRDefault="009E2C62" w:rsidP="00ED125A">
      <w:pPr>
        <w:numPr>
          <w:ilvl w:val="0"/>
          <w:numId w:val="4"/>
        </w:numPr>
        <w:spacing w:line="360" w:lineRule="auto"/>
        <w:ind w:left="0" w:firstLine="720"/>
        <w:jc w:val="both"/>
        <w:rPr>
          <w:rFonts w:ascii="Verdana" w:hAnsi="Verdana"/>
          <w:b/>
          <w:sz w:val="22"/>
          <w:szCs w:val="22"/>
        </w:rPr>
      </w:pPr>
      <w:r w:rsidRPr="001147BA">
        <w:rPr>
          <w:rFonts w:ascii="Verdana" w:hAnsi="Verdana"/>
          <w:b/>
          <w:sz w:val="22"/>
          <w:szCs w:val="22"/>
        </w:rPr>
        <w:t>La province de TAZA</w:t>
      </w:r>
    </w:p>
    <w:p w:rsidR="009E2C62" w:rsidRPr="001147BA" w:rsidRDefault="009E2C62" w:rsidP="00ED125A">
      <w:pPr>
        <w:numPr>
          <w:ilvl w:val="0"/>
          <w:numId w:val="5"/>
        </w:numPr>
        <w:spacing w:line="360" w:lineRule="auto"/>
        <w:ind w:left="0" w:firstLine="720"/>
        <w:jc w:val="both"/>
        <w:rPr>
          <w:rFonts w:ascii="Verdana" w:hAnsi="Verdana"/>
          <w:b/>
          <w:sz w:val="22"/>
          <w:szCs w:val="22"/>
        </w:rPr>
      </w:pPr>
      <w:r w:rsidRPr="001147BA">
        <w:rPr>
          <w:rFonts w:ascii="Verdana" w:hAnsi="Verdana"/>
          <w:b/>
          <w:sz w:val="22"/>
          <w:szCs w:val="22"/>
        </w:rPr>
        <w:t>La province de BOULMANE</w:t>
      </w:r>
    </w:p>
    <w:p w:rsidR="009E2C62" w:rsidRPr="00E65FD2" w:rsidRDefault="009E2C62" w:rsidP="00ED125A">
      <w:pPr>
        <w:spacing w:line="360" w:lineRule="auto"/>
        <w:ind w:firstLine="720"/>
        <w:jc w:val="both"/>
        <w:rPr>
          <w:rFonts w:ascii="Verdana" w:hAnsi="Verdana"/>
          <w:sz w:val="14"/>
          <w:szCs w:val="14"/>
        </w:rPr>
      </w:pPr>
    </w:p>
    <w:p w:rsidR="009E2C62" w:rsidRPr="00E65FD2" w:rsidRDefault="009E2C62"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ALOMRANE/FES dispose actuellement d’une équipe de 145 employés qui mènent l’établissement à contribuer, soit pour son propre compte de l’établissement ou des collectivités locales à :</w:t>
      </w:r>
    </w:p>
    <w:p w:rsidR="009E2C62" w:rsidRPr="00E65FD2" w:rsidRDefault="009E2C62" w:rsidP="00ED125A">
      <w:pPr>
        <w:spacing w:line="360" w:lineRule="auto"/>
        <w:ind w:right="-650" w:firstLine="720"/>
        <w:jc w:val="both"/>
        <w:rPr>
          <w:rFonts w:ascii="Verdana" w:hAnsi="Verdana"/>
          <w:color w:val="000000"/>
          <w:sz w:val="22"/>
          <w:szCs w:val="22"/>
        </w:rPr>
      </w:pPr>
    </w:p>
    <w:p w:rsidR="009E2C62" w:rsidRPr="001147BA" w:rsidRDefault="009E2C62" w:rsidP="00ED125A">
      <w:pPr>
        <w:numPr>
          <w:ilvl w:val="0"/>
          <w:numId w:val="6"/>
        </w:numPr>
        <w:spacing w:line="360" w:lineRule="auto"/>
        <w:ind w:left="0" w:right="-650" w:firstLine="720"/>
        <w:jc w:val="both"/>
        <w:rPr>
          <w:rFonts w:ascii="Verdana" w:hAnsi="Verdana"/>
          <w:b/>
          <w:sz w:val="22"/>
          <w:szCs w:val="22"/>
        </w:rPr>
      </w:pPr>
      <w:r w:rsidRPr="001147BA">
        <w:rPr>
          <w:rFonts w:ascii="Verdana" w:hAnsi="Verdana"/>
          <w:b/>
          <w:sz w:val="22"/>
          <w:szCs w:val="22"/>
        </w:rPr>
        <w:t>L’application de la politique étatique en matière d’Habita.</w:t>
      </w:r>
    </w:p>
    <w:p w:rsidR="009E2C62" w:rsidRPr="001147BA" w:rsidRDefault="009E2C62" w:rsidP="00ED125A">
      <w:pPr>
        <w:numPr>
          <w:ilvl w:val="0"/>
          <w:numId w:val="7"/>
        </w:numPr>
        <w:spacing w:line="360" w:lineRule="auto"/>
        <w:ind w:left="0" w:right="-650" w:firstLine="720"/>
        <w:jc w:val="both"/>
        <w:rPr>
          <w:rFonts w:ascii="Verdana" w:hAnsi="Verdana"/>
          <w:b/>
          <w:sz w:val="22"/>
          <w:szCs w:val="22"/>
        </w:rPr>
      </w:pPr>
      <w:r w:rsidRPr="001147BA">
        <w:rPr>
          <w:rFonts w:ascii="Verdana" w:hAnsi="Verdana"/>
          <w:b/>
          <w:sz w:val="22"/>
          <w:szCs w:val="22"/>
        </w:rPr>
        <w:lastRenderedPageBreak/>
        <w:t>La régulation du marché immobilier (Lutte contre la spéculation).</w:t>
      </w:r>
    </w:p>
    <w:p w:rsidR="009E2C62" w:rsidRPr="001147BA" w:rsidRDefault="009E2C62" w:rsidP="00ED125A">
      <w:pPr>
        <w:numPr>
          <w:ilvl w:val="0"/>
          <w:numId w:val="8"/>
        </w:numPr>
        <w:spacing w:line="360" w:lineRule="auto"/>
        <w:ind w:left="0" w:right="-650" w:firstLine="720"/>
        <w:jc w:val="both"/>
        <w:rPr>
          <w:rFonts w:ascii="Verdana" w:hAnsi="Verdana"/>
          <w:b/>
          <w:sz w:val="22"/>
          <w:szCs w:val="22"/>
        </w:rPr>
      </w:pPr>
      <w:r w:rsidRPr="001147BA">
        <w:rPr>
          <w:rFonts w:ascii="Verdana" w:hAnsi="Verdana"/>
          <w:b/>
          <w:sz w:val="22"/>
          <w:szCs w:val="22"/>
        </w:rPr>
        <w:t>L’amélioration du cadre bâti (lutte contre l’habitat insalubre)</w:t>
      </w:r>
    </w:p>
    <w:p w:rsidR="009E2C62" w:rsidRPr="001147BA" w:rsidRDefault="009E2C62" w:rsidP="00ED125A">
      <w:pPr>
        <w:numPr>
          <w:ilvl w:val="0"/>
          <w:numId w:val="9"/>
        </w:numPr>
        <w:spacing w:line="360" w:lineRule="auto"/>
        <w:ind w:left="0" w:right="-650" w:firstLine="720"/>
        <w:jc w:val="both"/>
        <w:rPr>
          <w:rFonts w:ascii="Verdana" w:hAnsi="Verdana"/>
          <w:b/>
          <w:sz w:val="22"/>
          <w:szCs w:val="22"/>
        </w:rPr>
      </w:pPr>
      <w:r w:rsidRPr="001147BA">
        <w:rPr>
          <w:rFonts w:ascii="Verdana" w:hAnsi="Verdana"/>
          <w:b/>
          <w:sz w:val="22"/>
          <w:szCs w:val="22"/>
        </w:rPr>
        <w:t>La réduction du manque en logement par la réalisation de grandes opérations de lotissements et de construction.</w:t>
      </w:r>
    </w:p>
    <w:p w:rsidR="009E2C62" w:rsidRPr="00E65FD2" w:rsidRDefault="009E2C62" w:rsidP="00ED125A">
      <w:pPr>
        <w:spacing w:line="360" w:lineRule="auto"/>
        <w:ind w:right="-650" w:firstLine="720"/>
        <w:jc w:val="both"/>
        <w:rPr>
          <w:rFonts w:ascii="Verdana" w:hAnsi="Verdana"/>
          <w:color w:val="000000"/>
          <w:sz w:val="14"/>
          <w:szCs w:val="14"/>
        </w:rPr>
      </w:pPr>
    </w:p>
    <w:p w:rsidR="009E2C62" w:rsidRPr="00E65FD2" w:rsidRDefault="009E2C62" w:rsidP="00ED125A">
      <w:pPr>
        <w:spacing w:line="360" w:lineRule="auto"/>
        <w:ind w:firstLine="720"/>
        <w:jc w:val="both"/>
        <w:rPr>
          <w:rFonts w:ascii="Verdana" w:hAnsi="Verdana"/>
          <w:color w:val="000000"/>
          <w:sz w:val="22"/>
          <w:szCs w:val="22"/>
        </w:rPr>
      </w:pPr>
      <w:r w:rsidRPr="00E65FD2">
        <w:rPr>
          <w:rFonts w:ascii="Verdana" w:hAnsi="Verdana"/>
          <w:color w:val="000000"/>
          <w:sz w:val="22"/>
          <w:szCs w:val="22"/>
        </w:rPr>
        <w:t>Actuellement, la réalisation de grands projets situés au pole urbain RASSLMA entrant dans le cadre de la nouvelle politique de gouvernement pour la réalisation de 200 000 logement au Maroc.</w:t>
      </w:r>
    </w:p>
    <w:p w:rsidR="00F178E5" w:rsidRPr="00E65FD2" w:rsidRDefault="00F178E5" w:rsidP="00ED125A">
      <w:pPr>
        <w:pStyle w:val="dialsoustitre"/>
        <w:spacing w:line="360" w:lineRule="auto"/>
        <w:ind w:firstLine="0"/>
        <w:rPr>
          <w:rFonts w:ascii="Verdana" w:hAnsi="Verdana"/>
          <w:sz w:val="22"/>
          <w:szCs w:val="22"/>
        </w:rPr>
      </w:pPr>
      <w:bookmarkStart w:id="6" w:name="_Toc232920826"/>
      <w:bookmarkStart w:id="7" w:name="_Toc232922796"/>
    </w:p>
    <w:p w:rsidR="00F178E5" w:rsidRPr="00E65FD2" w:rsidRDefault="00F178E5" w:rsidP="00ED125A">
      <w:pPr>
        <w:pStyle w:val="dialsoustitre"/>
        <w:spacing w:line="360" w:lineRule="auto"/>
        <w:rPr>
          <w:rFonts w:ascii="Verdana" w:hAnsi="Verdana"/>
          <w:color w:val="C00000"/>
          <w:sz w:val="24"/>
          <w:szCs w:val="24"/>
        </w:rPr>
      </w:pPr>
      <w:r w:rsidRPr="00E65FD2">
        <w:rPr>
          <w:rFonts w:ascii="Verdana" w:hAnsi="Verdana"/>
          <w:color w:val="C00000"/>
          <w:sz w:val="24"/>
          <w:szCs w:val="24"/>
        </w:rPr>
        <w:t>i. L’action d’Al Omrane Fès</w:t>
      </w:r>
      <w:bookmarkEnd w:id="6"/>
      <w:bookmarkEnd w:id="7"/>
    </w:p>
    <w:p w:rsidR="00F178E5" w:rsidRPr="00E65FD2" w:rsidRDefault="00F178E5" w:rsidP="00ED125A">
      <w:pPr>
        <w:spacing w:line="360" w:lineRule="auto"/>
        <w:ind w:firstLine="720"/>
        <w:rPr>
          <w:rFonts w:ascii="Verdana" w:hAnsi="Verdana"/>
          <w:color w:val="000000"/>
          <w:sz w:val="14"/>
          <w:szCs w:val="14"/>
        </w:rPr>
      </w:pPr>
    </w:p>
    <w:p w:rsidR="00F178E5" w:rsidRPr="00E65FD2" w:rsidRDefault="00F178E5" w:rsidP="00ED125A">
      <w:pPr>
        <w:spacing w:line="360" w:lineRule="auto"/>
        <w:ind w:firstLine="720"/>
        <w:jc w:val="both"/>
        <w:rPr>
          <w:rFonts w:ascii="Verdana" w:hAnsi="Verdana"/>
          <w:color w:val="000000"/>
          <w:sz w:val="22"/>
          <w:szCs w:val="22"/>
        </w:rPr>
      </w:pPr>
      <w:r w:rsidRPr="00E65FD2">
        <w:rPr>
          <w:rFonts w:ascii="Verdana" w:hAnsi="Verdana"/>
          <w:color w:val="000000"/>
          <w:sz w:val="22"/>
          <w:szCs w:val="22"/>
        </w:rPr>
        <w:t>A l’instar des 6 autres établissements régionaux (ALOMRANE/sud à Agadir, ALOMRANE/ Centre à Casablanca, ALOMRANE /centre sud Meknès, ALOMRANE /nord ouest à Rabat, ALOMRANE /est à Oujda, ALOMRANE /Tensift à Marrakech),</w:t>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ALOMRANE /centre nord à Fès, agit uniment dans sa zone d’intervention, en l’occurrence le centre nord, selon l’ancien découpage administratif du royaume, et qui comprend deux régions selon le nouveau découpage :</w:t>
      </w:r>
    </w:p>
    <w:p w:rsidR="00F178E5" w:rsidRPr="00E65FD2" w:rsidRDefault="00F178E5" w:rsidP="00ED125A">
      <w:pPr>
        <w:spacing w:line="360" w:lineRule="auto"/>
        <w:ind w:right="-650" w:firstLine="720"/>
        <w:rPr>
          <w:rFonts w:ascii="Verdana" w:hAnsi="Verdana"/>
          <w:color w:val="000000"/>
          <w:sz w:val="22"/>
          <w:szCs w:val="22"/>
        </w:rPr>
      </w:pPr>
      <w:r w:rsidRPr="00E65FD2">
        <w:rPr>
          <w:rFonts w:ascii="Verdana" w:hAnsi="Verdana"/>
          <w:color w:val="000000"/>
          <w:sz w:val="22"/>
          <w:szCs w:val="22"/>
        </w:rPr>
        <w:tab/>
      </w:r>
    </w:p>
    <w:p w:rsidR="00F178E5" w:rsidRPr="00E65FD2" w:rsidRDefault="00F178E5" w:rsidP="00ED125A">
      <w:pPr>
        <w:spacing w:line="360" w:lineRule="auto"/>
        <w:ind w:right="-650" w:firstLine="720"/>
        <w:rPr>
          <w:rFonts w:ascii="Verdana" w:hAnsi="Verdana"/>
          <w:color w:val="000000"/>
          <w:sz w:val="22"/>
          <w:szCs w:val="22"/>
        </w:rPr>
      </w:pPr>
      <w:r w:rsidRPr="00E65FD2">
        <w:rPr>
          <w:rFonts w:ascii="Verdana" w:hAnsi="Verdana"/>
          <w:color w:val="000000"/>
          <w:sz w:val="22"/>
          <w:szCs w:val="22"/>
        </w:rPr>
        <w:t>La région FES-Boulmane comprenant :</w:t>
      </w:r>
    </w:p>
    <w:p w:rsidR="00F178E5" w:rsidRPr="00E65FD2" w:rsidRDefault="00F178E5" w:rsidP="00ED125A">
      <w:pPr>
        <w:spacing w:line="360" w:lineRule="auto"/>
        <w:ind w:right="-650" w:firstLine="720"/>
        <w:rPr>
          <w:rFonts w:ascii="Verdana" w:hAnsi="Verdana"/>
          <w:color w:val="000000"/>
          <w:sz w:val="22"/>
          <w:szCs w:val="22"/>
        </w:rPr>
      </w:pPr>
    </w:p>
    <w:p w:rsidR="00F178E5" w:rsidRPr="001147BA" w:rsidRDefault="00F178E5" w:rsidP="00ED125A">
      <w:pPr>
        <w:numPr>
          <w:ilvl w:val="0"/>
          <w:numId w:val="16"/>
        </w:numPr>
        <w:spacing w:line="360" w:lineRule="auto"/>
        <w:ind w:left="0" w:right="-650" w:firstLine="720"/>
        <w:rPr>
          <w:rFonts w:ascii="Verdana" w:hAnsi="Verdana"/>
          <w:b/>
          <w:sz w:val="22"/>
          <w:szCs w:val="22"/>
        </w:rPr>
      </w:pPr>
      <w:r w:rsidRPr="001147BA">
        <w:rPr>
          <w:rFonts w:ascii="Verdana" w:hAnsi="Verdana"/>
          <w:b/>
          <w:sz w:val="22"/>
          <w:szCs w:val="22"/>
        </w:rPr>
        <w:t>La Préfecture FES Jdid Dar Dbibagh</w:t>
      </w:r>
    </w:p>
    <w:p w:rsidR="00F178E5" w:rsidRPr="001147BA" w:rsidRDefault="00F178E5" w:rsidP="00ED125A">
      <w:pPr>
        <w:numPr>
          <w:ilvl w:val="0"/>
          <w:numId w:val="17"/>
        </w:numPr>
        <w:spacing w:line="360" w:lineRule="auto"/>
        <w:ind w:left="0" w:right="-650" w:firstLine="720"/>
        <w:rPr>
          <w:rFonts w:ascii="Verdana" w:hAnsi="Verdana"/>
          <w:b/>
          <w:sz w:val="22"/>
          <w:szCs w:val="22"/>
        </w:rPr>
      </w:pPr>
      <w:r w:rsidRPr="001147BA">
        <w:rPr>
          <w:rFonts w:ascii="Verdana" w:hAnsi="Verdana"/>
          <w:b/>
          <w:sz w:val="22"/>
          <w:szCs w:val="22"/>
        </w:rPr>
        <w:t>La Préfecture FES M2DINA</w:t>
      </w:r>
    </w:p>
    <w:p w:rsidR="00F178E5" w:rsidRPr="001147BA" w:rsidRDefault="00F178E5" w:rsidP="00ED125A">
      <w:pPr>
        <w:numPr>
          <w:ilvl w:val="0"/>
          <w:numId w:val="17"/>
        </w:numPr>
        <w:spacing w:line="360" w:lineRule="auto"/>
        <w:ind w:left="0" w:right="-650" w:firstLine="720"/>
        <w:rPr>
          <w:rFonts w:ascii="Verdana" w:hAnsi="Verdana"/>
          <w:b/>
          <w:sz w:val="22"/>
          <w:szCs w:val="22"/>
        </w:rPr>
      </w:pPr>
      <w:r w:rsidRPr="001147BA">
        <w:rPr>
          <w:rFonts w:ascii="Verdana" w:hAnsi="Verdana"/>
          <w:b/>
          <w:sz w:val="22"/>
          <w:szCs w:val="22"/>
        </w:rPr>
        <w:t>La Préfecture FES Zouagha Moulay Yacoub</w:t>
      </w:r>
    </w:p>
    <w:p w:rsidR="00F178E5" w:rsidRPr="001147BA" w:rsidRDefault="00F178E5" w:rsidP="00ED125A">
      <w:pPr>
        <w:numPr>
          <w:ilvl w:val="0"/>
          <w:numId w:val="17"/>
        </w:numPr>
        <w:spacing w:line="360" w:lineRule="auto"/>
        <w:ind w:left="0" w:right="-650" w:firstLine="720"/>
        <w:rPr>
          <w:rFonts w:ascii="Verdana" w:hAnsi="Verdana"/>
          <w:b/>
          <w:sz w:val="22"/>
          <w:szCs w:val="22"/>
        </w:rPr>
      </w:pPr>
      <w:r w:rsidRPr="001147BA">
        <w:rPr>
          <w:rFonts w:ascii="Verdana" w:hAnsi="Verdana"/>
          <w:b/>
          <w:sz w:val="22"/>
          <w:szCs w:val="22"/>
        </w:rPr>
        <w:t>La Province de Sefrou</w:t>
      </w:r>
    </w:p>
    <w:p w:rsidR="00F178E5" w:rsidRPr="001147BA" w:rsidRDefault="00F178E5" w:rsidP="00ED125A">
      <w:pPr>
        <w:numPr>
          <w:ilvl w:val="0"/>
          <w:numId w:val="17"/>
        </w:numPr>
        <w:spacing w:line="360" w:lineRule="auto"/>
        <w:ind w:left="0" w:right="-650" w:firstLine="720"/>
        <w:rPr>
          <w:rFonts w:ascii="Verdana" w:hAnsi="Verdana"/>
          <w:b/>
          <w:sz w:val="22"/>
          <w:szCs w:val="22"/>
        </w:rPr>
      </w:pPr>
      <w:r w:rsidRPr="001147BA">
        <w:rPr>
          <w:rFonts w:ascii="Verdana" w:hAnsi="Verdana"/>
          <w:b/>
          <w:sz w:val="22"/>
          <w:szCs w:val="22"/>
        </w:rPr>
        <w:t>La Province de Boulmane</w:t>
      </w:r>
    </w:p>
    <w:p w:rsidR="00F178E5" w:rsidRPr="00E65FD2" w:rsidRDefault="00F178E5" w:rsidP="00ED125A">
      <w:pPr>
        <w:spacing w:line="360" w:lineRule="auto"/>
        <w:ind w:right="-650" w:firstLine="720"/>
        <w:rPr>
          <w:rFonts w:ascii="Verdana" w:hAnsi="Verdana"/>
          <w:color w:val="000000"/>
          <w:sz w:val="22"/>
          <w:szCs w:val="22"/>
        </w:rPr>
      </w:pPr>
    </w:p>
    <w:p w:rsidR="00F178E5" w:rsidRPr="00E65FD2" w:rsidRDefault="00F178E5" w:rsidP="00ED125A">
      <w:pPr>
        <w:spacing w:line="360" w:lineRule="auto"/>
        <w:ind w:right="-650" w:firstLine="720"/>
        <w:rPr>
          <w:rFonts w:ascii="Verdana" w:hAnsi="Verdana"/>
          <w:color w:val="000000"/>
          <w:sz w:val="22"/>
          <w:szCs w:val="22"/>
        </w:rPr>
      </w:pPr>
      <w:r w:rsidRPr="00E65FD2">
        <w:rPr>
          <w:rFonts w:ascii="Verdana" w:hAnsi="Verdana"/>
          <w:color w:val="000000"/>
          <w:sz w:val="22"/>
          <w:szCs w:val="22"/>
        </w:rPr>
        <w:t>La région Taza Al Hoceima-Taounate composée de :</w:t>
      </w:r>
    </w:p>
    <w:p w:rsidR="007A0AD0" w:rsidRPr="00E65FD2" w:rsidRDefault="007A0AD0" w:rsidP="00ED125A">
      <w:pPr>
        <w:spacing w:line="360" w:lineRule="auto"/>
        <w:ind w:right="-650" w:firstLine="720"/>
        <w:rPr>
          <w:rFonts w:ascii="Verdana" w:hAnsi="Verdana"/>
          <w:color w:val="000000"/>
          <w:sz w:val="22"/>
          <w:szCs w:val="22"/>
        </w:rPr>
      </w:pPr>
    </w:p>
    <w:p w:rsidR="00F178E5" w:rsidRPr="001147BA" w:rsidRDefault="00F178E5" w:rsidP="00ED125A">
      <w:pPr>
        <w:numPr>
          <w:ilvl w:val="0"/>
          <w:numId w:val="18"/>
        </w:numPr>
        <w:spacing w:line="360" w:lineRule="auto"/>
        <w:ind w:left="0" w:right="-650" w:firstLine="720"/>
        <w:rPr>
          <w:rFonts w:ascii="Verdana" w:hAnsi="Verdana"/>
          <w:b/>
          <w:sz w:val="22"/>
          <w:szCs w:val="22"/>
        </w:rPr>
      </w:pPr>
      <w:r w:rsidRPr="001147BA">
        <w:rPr>
          <w:rFonts w:ascii="Verdana" w:hAnsi="Verdana"/>
          <w:b/>
          <w:sz w:val="22"/>
          <w:szCs w:val="22"/>
        </w:rPr>
        <w:t>La Province de Taza</w:t>
      </w:r>
    </w:p>
    <w:p w:rsidR="00F178E5" w:rsidRPr="001147BA" w:rsidRDefault="00F178E5" w:rsidP="00ED125A">
      <w:pPr>
        <w:numPr>
          <w:ilvl w:val="0"/>
          <w:numId w:val="18"/>
        </w:numPr>
        <w:spacing w:line="360" w:lineRule="auto"/>
        <w:ind w:left="0" w:right="-650" w:firstLine="720"/>
        <w:rPr>
          <w:rFonts w:ascii="Verdana" w:hAnsi="Verdana"/>
          <w:b/>
          <w:sz w:val="22"/>
          <w:szCs w:val="22"/>
        </w:rPr>
      </w:pPr>
      <w:r w:rsidRPr="001147BA">
        <w:rPr>
          <w:rFonts w:ascii="Verdana" w:hAnsi="Verdana"/>
          <w:b/>
          <w:sz w:val="22"/>
          <w:szCs w:val="22"/>
        </w:rPr>
        <w:t>La Province d’Al Hoceima</w:t>
      </w:r>
    </w:p>
    <w:p w:rsidR="00F178E5" w:rsidRPr="001147BA" w:rsidRDefault="00F178E5" w:rsidP="00ED125A">
      <w:pPr>
        <w:numPr>
          <w:ilvl w:val="0"/>
          <w:numId w:val="18"/>
        </w:numPr>
        <w:spacing w:line="360" w:lineRule="auto"/>
        <w:ind w:left="0" w:right="-650" w:firstLine="720"/>
        <w:rPr>
          <w:rFonts w:ascii="Verdana" w:hAnsi="Verdana"/>
          <w:b/>
          <w:sz w:val="22"/>
          <w:szCs w:val="22"/>
        </w:rPr>
      </w:pPr>
      <w:r w:rsidRPr="001147BA">
        <w:rPr>
          <w:rFonts w:ascii="Verdana" w:hAnsi="Verdana"/>
          <w:b/>
          <w:sz w:val="22"/>
          <w:szCs w:val="22"/>
        </w:rPr>
        <w:t>La Province de Taounate</w:t>
      </w:r>
    </w:p>
    <w:p w:rsidR="00F178E5" w:rsidRPr="00E65FD2" w:rsidRDefault="00F178E5" w:rsidP="00ED125A">
      <w:pPr>
        <w:spacing w:line="360" w:lineRule="auto"/>
        <w:ind w:firstLine="720"/>
        <w:rPr>
          <w:rFonts w:ascii="Verdana" w:hAnsi="Verdana"/>
          <w:sz w:val="22"/>
          <w:szCs w:val="22"/>
        </w:rPr>
      </w:pP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sym w:font="Wingdings" w:char="F0E0"/>
      </w:r>
      <w:r w:rsidRPr="00E65FD2">
        <w:rPr>
          <w:rFonts w:ascii="Verdana" w:hAnsi="Verdana"/>
          <w:color w:val="000000"/>
          <w:sz w:val="22"/>
          <w:szCs w:val="22"/>
        </w:rPr>
        <w:t xml:space="preserve"> Depuis sa création, ALOMRANE a veillé à incarner la politique du gouvernement dans le secteur de l’habitat, touchant tous ses domaines d’intervention, </w:t>
      </w:r>
      <w:r w:rsidRPr="00E65FD2">
        <w:rPr>
          <w:rFonts w:ascii="Verdana" w:hAnsi="Verdana"/>
          <w:color w:val="000000"/>
          <w:sz w:val="22"/>
          <w:szCs w:val="22"/>
        </w:rPr>
        <w:lastRenderedPageBreak/>
        <w:t>de lutte contre l’habitat insalubre, à la réalisation de grands ensembles intégrés d’Habitat, d’activité et de zones industrielles.</w:t>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ab/>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sym w:font="Wingdings" w:char="F0E0"/>
      </w:r>
      <w:r w:rsidRPr="00E65FD2">
        <w:rPr>
          <w:rFonts w:ascii="Verdana" w:hAnsi="Verdana"/>
          <w:color w:val="000000"/>
          <w:sz w:val="22"/>
          <w:szCs w:val="22"/>
        </w:rPr>
        <w:t xml:space="preserve"> C’est ainsi, que ALOMRAE a réalisé ou réalise actuellement plus de 35 000 unités, réparties sur toute sa zone d’intervention, rien qu’à la ville de  Fès, ALOMRANE a permis le logement dans des conditions décentes à l’équivalent du 1\4 de la population de la ville.</w:t>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ab/>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sym w:font="Wingdings" w:char="F0E0"/>
      </w:r>
      <w:r w:rsidRPr="00E65FD2">
        <w:rPr>
          <w:rFonts w:ascii="Verdana" w:hAnsi="Verdana"/>
          <w:color w:val="000000"/>
          <w:sz w:val="22"/>
          <w:szCs w:val="22"/>
        </w:rPr>
        <w:t xml:space="preserve"> Après 28 ans d’existence, ALOMRANE peut être considérée comme le premier promoteur régional et comme un des outils d’intervention du Secrétariat d’Etat à l’Habita (SEH) dans son effort de production de logements, notamment sociaux, et d’aménagement de secteurs.</w:t>
      </w:r>
    </w:p>
    <w:p w:rsidR="00F178E5" w:rsidRPr="00E65FD2" w:rsidRDefault="00F178E5" w:rsidP="00ED125A">
      <w:pPr>
        <w:spacing w:line="360" w:lineRule="auto"/>
        <w:ind w:firstLine="720"/>
        <w:jc w:val="both"/>
        <w:rPr>
          <w:rFonts w:ascii="Verdana" w:hAnsi="Verdana"/>
          <w:sz w:val="22"/>
          <w:szCs w:val="22"/>
        </w:rPr>
      </w:pP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L’Etablissement Régional d’Aménagement et de construction de la Région du Centre Nord (ALOMRANE/FES) est un organisme public à caractère industriel et commercial placé sur le contrôle financier du Ministère des finances.</w:t>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ALOMRANE/FES est organisé en trois Département :</w:t>
      </w:r>
    </w:p>
    <w:p w:rsidR="00F178E5" w:rsidRPr="00E65FD2" w:rsidRDefault="00F178E5" w:rsidP="00ED125A">
      <w:pPr>
        <w:spacing w:line="360" w:lineRule="auto"/>
        <w:ind w:right="-650" w:firstLine="720"/>
        <w:rPr>
          <w:rFonts w:ascii="Verdana" w:hAnsi="Verdana"/>
          <w:color w:val="000000"/>
          <w:sz w:val="22"/>
          <w:szCs w:val="22"/>
        </w:rPr>
      </w:pPr>
    </w:p>
    <w:p w:rsidR="00F178E5" w:rsidRPr="001147BA" w:rsidRDefault="00F178E5" w:rsidP="00ED125A">
      <w:pPr>
        <w:numPr>
          <w:ilvl w:val="0"/>
          <w:numId w:val="11"/>
        </w:numPr>
        <w:spacing w:line="360" w:lineRule="auto"/>
        <w:ind w:left="0" w:right="-650" w:firstLine="720"/>
        <w:rPr>
          <w:rFonts w:ascii="Verdana" w:hAnsi="Verdana"/>
          <w:b/>
          <w:sz w:val="22"/>
          <w:szCs w:val="22"/>
        </w:rPr>
      </w:pPr>
      <w:r w:rsidRPr="001147BA">
        <w:rPr>
          <w:rFonts w:ascii="Verdana" w:hAnsi="Verdana"/>
          <w:b/>
          <w:sz w:val="22"/>
          <w:szCs w:val="22"/>
        </w:rPr>
        <w:t>Département Administratif et financier</w:t>
      </w:r>
    </w:p>
    <w:p w:rsidR="00F178E5" w:rsidRPr="001147BA" w:rsidRDefault="00F178E5" w:rsidP="00ED125A">
      <w:pPr>
        <w:numPr>
          <w:ilvl w:val="0"/>
          <w:numId w:val="12"/>
        </w:numPr>
        <w:spacing w:line="360" w:lineRule="auto"/>
        <w:ind w:left="0" w:right="-650" w:firstLine="720"/>
        <w:rPr>
          <w:rFonts w:ascii="Verdana" w:hAnsi="Verdana"/>
          <w:b/>
          <w:sz w:val="22"/>
          <w:szCs w:val="22"/>
        </w:rPr>
      </w:pPr>
      <w:r w:rsidRPr="001147BA">
        <w:rPr>
          <w:rFonts w:ascii="Verdana" w:hAnsi="Verdana"/>
          <w:b/>
          <w:sz w:val="22"/>
          <w:szCs w:val="22"/>
        </w:rPr>
        <w:t>Département Promotionnel</w:t>
      </w:r>
    </w:p>
    <w:p w:rsidR="00F178E5" w:rsidRPr="001147BA" w:rsidRDefault="00F178E5" w:rsidP="00ED125A">
      <w:pPr>
        <w:numPr>
          <w:ilvl w:val="0"/>
          <w:numId w:val="13"/>
        </w:numPr>
        <w:spacing w:line="360" w:lineRule="auto"/>
        <w:ind w:left="0" w:right="-650" w:firstLine="720"/>
        <w:rPr>
          <w:rFonts w:ascii="Verdana" w:hAnsi="Verdana"/>
          <w:b/>
          <w:sz w:val="22"/>
          <w:szCs w:val="22"/>
        </w:rPr>
      </w:pPr>
      <w:r w:rsidRPr="001147BA">
        <w:rPr>
          <w:rFonts w:ascii="Verdana" w:hAnsi="Verdana"/>
          <w:b/>
          <w:sz w:val="22"/>
          <w:szCs w:val="22"/>
        </w:rPr>
        <w:t>Département Technique</w:t>
      </w:r>
    </w:p>
    <w:p w:rsidR="00F178E5" w:rsidRPr="00E65FD2" w:rsidRDefault="00F178E5" w:rsidP="00ED125A">
      <w:pPr>
        <w:spacing w:line="360" w:lineRule="auto"/>
        <w:ind w:right="-650" w:firstLine="720"/>
        <w:rPr>
          <w:rFonts w:ascii="Verdana" w:hAnsi="Verdana"/>
          <w:color w:val="000000"/>
          <w:sz w:val="22"/>
          <w:szCs w:val="22"/>
        </w:rPr>
      </w:pPr>
      <w:r w:rsidRPr="00E65FD2">
        <w:rPr>
          <w:rFonts w:ascii="Verdana" w:hAnsi="Verdana"/>
          <w:color w:val="000000"/>
          <w:sz w:val="22"/>
          <w:szCs w:val="22"/>
        </w:rPr>
        <w:tab/>
      </w:r>
    </w:p>
    <w:p w:rsidR="00F178E5" w:rsidRPr="00E65FD2" w:rsidRDefault="00F178E5" w:rsidP="00ED125A">
      <w:pPr>
        <w:spacing w:line="360" w:lineRule="auto"/>
        <w:ind w:right="-650" w:firstLine="720"/>
        <w:rPr>
          <w:rFonts w:ascii="Verdana" w:hAnsi="Verdana"/>
          <w:color w:val="000000"/>
          <w:sz w:val="22"/>
          <w:szCs w:val="22"/>
        </w:rPr>
      </w:pPr>
      <w:r w:rsidRPr="00E65FD2">
        <w:rPr>
          <w:rFonts w:ascii="Verdana" w:hAnsi="Verdana"/>
          <w:color w:val="000000"/>
          <w:sz w:val="22"/>
          <w:szCs w:val="22"/>
        </w:rPr>
        <w:t>Ainsi, il a deux services rattachés à la direction qui sont :</w:t>
      </w:r>
    </w:p>
    <w:p w:rsidR="00F178E5" w:rsidRPr="001147BA" w:rsidRDefault="00F178E5" w:rsidP="00ED125A">
      <w:pPr>
        <w:spacing w:line="360" w:lineRule="auto"/>
        <w:ind w:right="-650" w:firstLine="720"/>
        <w:rPr>
          <w:rFonts w:ascii="Verdana" w:hAnsi="Verdana"/>
          <w:b/>
          <w:sz w:val="22"/>
          <w:szCs w:val="22"/>
        </w:rPr>
      </w:pPr>
    </w:p>
    <w:p w:rsidR="00F178E5" w:rsidRPr="001147BA" w:rsidRDefault="00F178E5" w:rsidP="00ED125A">
      <w:pPr>
        <w:numPr>
          <w:ilvl w:val="0"/>
          <w:numId w:val="14"/>
        </w:numPr>
        <w:spacing w:line="360" w:lineRule="auto"/>
        <w:ind w:left="0" w:right="-650" w:firstLine="720"/>
        <w:rPr>
          <w:rFonts w:ascii="Verdana" w:hAnsi="Verdana"/>
          <w:b/>
          <w:sz w:val="22"/>
          <w:szCs w:val="22"/>
        </w:rPr>
      </w:pPr>
      <w:r w:rsidRPr="001147BA">
        <w:rPr>
          <w:rFonts w:ascii="Verdana" w:hAnsi="Verdana"/>
          <w:b/>
          <w:sz w:val="22"/>
          <w:szCs w:val="22"/>
        </w:rPr>
        <w:t>Le service Informatique</w:t>
      </w:r>
    </w:p>
    <w:p w:rsidR="00F178E5" w:rsidRPr="001147BA" w:rsidRDefault="00F178E5" w:rsidP="00ED125A">
      <w:pPr>
        <w:numPr>
          <w:ilvl w:val="0"/>
          <w:numId w:val="14"/>
        </w:numPr>
        <w:spacing w:line="360" w:lineRule="auto"/>
        <w:ind w:left="0" w:right="-650" w:firstLine="720"/>
        <w:rPr>
          <w:rFonts w:ascii="Verdana" w:hAnsi="Verdana"/>
          <w:b/>
          <w:sz w:val="22"/>
          <w:szCs w:val="22"/>
        </w:rPr>
      </w:pPr>
      <w:r w:rsidRPr="001147BA">
        <w:rPr>
          <w:rFonts w:ascii="Verdana" w:hAnsi="Verdana"/>
          <w:b/>
          <w:sz w:val="22"/>
          <w:szCs w:val="22"/>
        </w:rPr>
        <w:t>Division de l'audit interne</w:t>
      </w:r>
    </w:p>
    <w:p w:rsidR="00F178E5" w:rsidRPr="001147BA" w:rsidRDefault="00F178E5" w:rsidP="00ED125A">
      <w:pPr>
        <w:numPr>
          <w:ilvl w:val="0"/>
          <w:numId w:val="15"/>
        </w:numPr>
        <w:spacing w:line="360" w:lineRule="auto"/>
        <w:ind w:left="0" w:right="-650" w:firstLine="720"/>
        <w:rPr>
          <w:rFonts w:ascii="Verdana" w:hAnsi="Verdana"/>
          <w:b/>
          <w:sz w:val="22"/>
          <w:szCs w:val="22"/>
        </w:rPr>
      </w:pPr>
      <w:r w:rsidRPr="001147BA">
        <w:rPr>
          <w:rFonts w:ascii="Verdana" w:hAnsi="Verdana"/>
          <w:b/>
          <w:sz w:val="22"/>
          <w:szCs w:val="22"/>
        </w:rPr>
        <w:t>Le service Juridique</w:t>
      </w:r>
    </w:p>
    <w:p w:rsidR="007A0AD0" w:rsidRPr="00E65FD2" w:rsidRDefault="007A0AD0" w:rsidP="00ED125A">
      <w:pPr>
        <w:spacing w:line="360" w:lineRule="auto"/>
        <w:ind w:right="-650"/>
        <w:rPr>
          <w:rFonts w:ascii="Verdana" w:hAnsi="Verdana"/>
          <w:color w:val="548DD4" w:themeColor="text2" w:themeTint="99"/>
          <w:sz w:val="22"/>
          <w:szCs w:val="22"/>
        </w:rPr>
      </w:pPr>
    </w:p>
    <w:p w:rsidR="00F178E5" w:rsidRPr="00E65FD2" w:rsidRDefault="00F178E5" w:rsidP="00ED125A">
      <w:pPr>
        <w:spacing w:line="360" w:lineRule="auto"/>
        <w:ind w:right="-650" w:firstLine="720"/>
        <w:jc w:val="both"/>
        <w:rPr>
          <w:rFonts w:ascii="Verdana" w:hAnsi="Verdana"/>
          <w:color w:val="1F1E00"/>
          <w:sz w:val="22"/>
          <w:szCs w:val="22"/>
        </w:rPr>
      </w:pPr>
      <w:r w:rsidRPr="00E65FD2">
        <w:rPr>
          <w:rFonts w:ascii="Verdana" w:hAnsi="Verdana"/>
          <w:color w:val="362412"/>
          <w:sz w:val="22"/>
          <w:szCs w:val="22"/>
          <w:u w:val="single"/>
        </w:rPr>
        <w:t>CIH</w:t>
      </w:r>
      <w:r w:rsidRPr="00E65FD2">
        <w:rPr>
          <w:rFonts w:ascii="Verdana" w:hAnsi="Verdana"/>
          <w:color w:val="362412"/>
          <w:sz w:val="22"/>
          <w:szCs w:val="22"/>
        </w:rPr>
        <w:t> :</w:t>
      </w:r>
      <w:r w:rsidRPr="00E65FD2">
        <w:rPr>
          <w:rFonts w:ascii="Verdana" w:hAnsi="Verdana"/>
          <w:sz w:val="22"/>
          <w:szCs w:val="22"/>
        </w:rPr>
        <w:t xml:space="preserve"> </w:t>
      </w:r>
      <w:r w:rsidRPr="00E65FD2">
        <w:rPr>
          <w:rFonts w:ascii="Verdana" w:hAnsi="Verdana"/>
          <w:color w:val="1F1E00"/>
          <w:sz w:val="22"/>
          <w:szCs w:val="22"/>
        </w:rPr>
        <w:t>le</w:t>
      </w:r>
      <w:r w:rsidR="00545AA5">
        <w:rPr>
          <w:rFonts w:ascii="Verdana" w:hAnsi="Verdana"/>
          <w:color w:val="1F1E00"/>
          <w:sz w:val="22"/>
          <w:szCs w:val="22"/>
        </w:rPr>
        <w:t xml:space="preserve"> premier partenaire</w:t>
      </w:r>
      <w:r w:rsidRPr="00E65FD2">
        <w:rPr>
          <w:rFonts w:ascii="Verdana" w:hAnsi="Verdana"/>
          <w:color w:val="1F1E00"/>
          <w:sz w:val="22"/>
          <w:szCs w:val="22"/>
        </w:rPr>
        <w:t xml:space="preserve"> d’Al Omrane Fès, il fournit la majorité du capital et ainsi les différentes opérations de règlement des clients et de toutes autres opérations financières.</w:t>
      </w:r>
    </w:p>
    <w:p w:rsidR="00F178E5" w:rsidRPr="00E65FD2" w:rsidRDefault="00F178E5" w:rsidP="00ED125A">
      <w:pPr>
        <w:spacing w:line="360" w:lineRule="auto"/>
        <w:ind w:right="-650" w:firstLine="720"/>
        <w:rPr>
          <w:rFonts w:ascii="Verdana" w:hAnsi="Verdana"/>
          <w:color w:val="1F1E00"/>
          <w:sz w:val="22"/>
          <w:szCs w:val="22"/>
        </w:rPr>
      </w:pPr>
      <w:r w:rsidRPr="00E65FD2">
        <w:rPr>
          <w:rFonts w:ascii="Verdana" w:hAnsi="Verdana"/>
          <w:color w:val="362412"/>
          <w:sz w:val="22"/>
          <w:szCs w:val="22"/>
          <w:u w:val="single"/>
        </w:rPr>
        <w:t>Entrepreneurs</w:t>
      </w:r>
      <w:r w:rsidRPr="00E65FD2">
        <w:rPr>
          <w:rFonts w:ascii="Verdana" w:hAnsi="Verdana"/>
          <w:color w:val="362412"/>
          <w:sz w:val="22"/>
          <w:szCs w:val="22"/>
        </w:rPr>
        <w:t> :</w:t>
      </w:r>
      <w:r w:rsidRPr="00E65FD2">
        <w:rPr>
          <w:rFonts w:ascii="Verdana" w:hAnsi="Verdana"/>
          <w:sz w:val="22"/>
          <w:szCs w:val="22"/>
        </w:rPr>
        <w:t xml:space="preserve"> </w:t>
      </w:r>
      <w:r w:rsidRPr="00E65FD2">
        <w:rPr>
          <w:rFonts w:ascii="Verdana" w:hAnsi="Verdana"/>
          <w:color w:val="1F1E00"/>
          <w:sz w:val="22"/>
          <w:szCs w:val="22"/>
        </w:rPr>
        <w:t>tous les projets d’AL OMRANE/FES sont soumis à un appel d’offres public, alors tout promoteur immobilier qui a été soumis à un appel d’offres devient un partenaire.</w:t>
      </w:r>
    </w:p>
    <w:p w:rsidR="00F178E5" w:rsidRPr="00E65FD2" w:rsidRDefault="00F178E5" w:rsidP="00ED125A">
      <w:pPr>
        <w:spacing w:line="360" w:lineRule="auto"/>
        <w:ind w:right="-650" w:firstLine="720"/>
        <w:rPr>
          <w:rFonts w:ascii="Verdana" w:hAnsi="Verdana"/>
          <w:sz w:val="22"/>
          <w:szCs w:val="22"/>
        </w:rPr>
      </w:pPr>
      <w:r w:rsidRPr="00E65FD2">
        <w:rPr>
          <w:rFonts w:ascii="Verdana" w:hAnsi="Verdana"/>
          <w:color w:val="362412"/>
          <w:sz w:val="22"/>
          <w:szCs w:val="22"/>
          <w:u w:val="single"/>
        </w:rPr>
        <w:lastRenderedPageBreak/>
        <w:t>Marchés des biens et services</w:t>
      </w:r>
      <w:r w:rsidRPr="00E65FD2">
        <w:rPr>
          <w:rFonts w:ascii="Verdana" w:hAnsi="Verdana"/>
          <w:sz w:val="22"/>
          <w:szCs w:val="22"/>
        </w:rPr>
        <w:t> </w:t>
      </w:r>
      <w:r w:rsidRPr="00E65FD2">
        <w:rPr>
          <w:rFonts w:ascii="Verdana" w:hAnsi="Verdana"/>
          <w:color w:val="1F1E00"/>
          <w:sz w:val="22"/>
          <w:szCs w:val="22"/>
        </w:rPr>
        <w:t>: ils offrent à ALOMRANE/FES des biens et services.</w:t>
      </w:r>
    </w:p>
    <w:p w:rsidR="00F178E5" w:rsidRPr="00E65FD2" w:rsidRDefault="00F178E5" w:rsidP="00ED125A">
      <w:pPr>
        <w:spacing w:line="360" w:lineRule="auto"/>
        <w:ind w:right="-650" w:firstLine="720"/>
        <w:rPr>
          <w:rFonts w:ascii="Verdana" w:hAnsi="Verdana"/>
          <w:sz w:val="22"/>
          <w:szCs w:val="22"/>
        </w:rPr>
      </w:pPr>
    </w:p>
    <w:p w:rsidR="00F178E5" w:rsidRPr="00E65FD2" w:rsidRDefault="00F178E5" w:rsidP="00ED125A">
      <w:pPr>
        <w:spacing w:line="360" w:lineRule="auto"/>
        <w:ind w:right="-650" w:firstLine="720"/>
        <w:jc w:val="both"/>
        <w:rPr>
          <w:rFonts w:ascii="Verdana" w:hAnsi="Verdana"/>
          <w:b/>
          <w:bCs/>
          <w:color w:val="1F1E00"/>
          <w:sz w:val="22"/>
          <w:szCs w:val="22"/>
        </w:rPr>
      </w:pPr>
      <w:r w:rsidRPr="00E65FD2">
        <w:rPr>
          <w:rFonts w:ascii="Verdana" w:hAnsi="Verdana"/>
          <w:color w:val="362412"/>
          <w:sz w:val="22"/>
          <w:szCs w:val="22"/>
          <w:u w:val="single"/>
        </w:rPr>
        <w:t>Ménagers</w:t>
      </w:r>
      <w:r w:rsidRPr="00E65FD2">
        <w:rPr>
          <w:rFonts w:ascii="Verdana" w:hAnsi="Verdana"/>
          <w:color w:val="362412"/>
          <w:sz w:val="22"/>
          <w:szCs w:val="22"/>
        </w:rPr>
        <w:t> </w:t>
      </w:r>
      <w:r w:rsidRPr="00E65FD2">
        <w:rPr>
          <w:rFonts w:ascii="Verdana" w:hAnsi="Verdana"/>
          <w:color w:val="484600"/>
          <w:sz w:val="22"/>
          <w:szCs w:val="22"/>
        </w:rPr>
        <w:t>:</w:t>
      </w:r>
      <w:r w:rsidRPr="00E65FD2">
        <w:rPr>
          <w:rFonts w:ascii="Verdana" w:hAnsi="Verdana"/>
          <w:sz w:val="22"/>
          <w:szCs w:val="22"/>
        </w:rPr>
        <w:t xml:space="preserve"> </w:t>
      </w:r>
      <w:r w:rsidRPr="00E65FD2">
        <w:rPr>
          <w:rFonts w:ascii="Verdana" w:hAnsi="Verdana"/>
          <w:color w:val="1F1E00"/>
          <w:sz w:val="22"/>
          <w:szCs w:val="22"/>
        </w:rPr>
        <w:t>ils reçoivent des salaires, avec toutes autres indemnités</w:t>
      </w:r>
      <w:r w:rsidRPr="00E65FD2">
        <w:rPr>
          <w:rFonts w:ascii="Verdana" w:hAnsi="Verdana"/>
          <w:b/>
          <w:bCs/>
          <w:color w:val="1F1E00"/>
          <w:sz w:val="22"/>
          <w:szCs w:val="22"/>
        </w:rPr>
        <w:t>.</w:t>
      </w:r>
    </w:p>
    <w:p w:rsidR="00F178E5" w:rsidRPr="00E65FD2" w:rsidRDefault="00F178E5" w:rsidP="00ED125A">
      <w:pPr>
        <w:spacing w:line="360" w:lineRule="auto"/>
        <w:ind w:right="-650" w:firstLine="720"/>
        <w:jc w:val="both"/>
        <w:rPr>
          <w:rFonts w:ascii="Verdana" w:hAnsi="Verdana"/>
          <w:b/>
          <w:bCs/>
          <w:color w:val="1F1E00"/>
          <w:sz w:val="14"/>
          <w:szCs w:val="14"/>
        </w:rPr>
      </w:pPr>
    </w:p>
    <w:p w:rsidR="00F178E5" w:rsidRPr="00E65FD2" w:rsidRDefault="0030060C" w:rsidP="00ED125A">
      <w:pPr>
        <w:pStyle w:val="dialsoustitre"/>
        <w:spacing w:line="360" w:lineRule="auto"/>
        <w:rPr>
          <w:rFonts w:ascii="Verdana" w:hAnsi="Verdana"/>
          <w:color w:val="C00000"/>
          <w:sz w:val="24"/>
          <w:szCs w:val="24"/>
        </w:rPr>
      </w:pPr>
      <w:bookmarkStart w:id="8" w:name="_Toc232063504"/>
      <w:bookmarkStart w:id="9" w:name="_Toc232064138"/>
      <w:bookmarkStart w:id="10" w:name="_Toc232064206"/>
      <w:bookmarkStart w:id="11" w:name="_Toc232920827"/>
      <w:bookmarkStart w:id="12" w:name="_Toc232922797"/>
      <w:r w:rsidRPr="00E65FD2">
        <w:rPr>
          <w:rFonts w:ascii="Verdana" w:hAnsi="Verdana"/>
          <w:color w:val="C00000"/>
          <w:sz w:val="24"/>
          <w:szCs w:val="24"/>
        </w:rPr>
        <w:t>ii</w:t>
      </w:r>
      <w:r w:rsidR="00F178E5" w:rsidRPr="00E65FD2">
        <w:rPr>
          <w:rFonts w:ascii="Verdana" w:hAnsi="Verdana"/>
          <w:color w:val="C00000"/>
          <w:sz w:val="24"/>
          <w:szCs w:val="24"/>
        </w:rPr>
        <w:t>. Objectifs d’Al Omrane</w:t>
      </w:r>
      <w:bookmarkEnd w:id="8"/>
      <w:bookmarkEnd w:id="9"/>
      <w:bookmarkEnd w:id="10"/>
      <w:bookmarkEnd w:id="11"/>
      <w:bookmarkEnd w:id="12"/>
    </w:p>
    <w:p w:rsidR="00F178E5" w:rsidRPr="00E65FD2" w:rsidRDefault="00F178E5" w:rsidP="00ED125A">
      <w:pPr>
        <w:spacing w:line="360" w:lineRule="auto"/>
        <w:ind w:firstLine="720"/>
        <w:rPr>
          <w:rFonts w:ascii="Verdana" w:hAnsi="Verdana"/>
          <w:sz w:val="14"/>
          <w:szCs w:val="14"/>
        </w:rPr>
      </w:pP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Les fonctions essentielles de l’établissement Régional d’Aménagement et de Construction de la Région du Centre Nord (ALOMRANE/FES) sont :</w:t>
      </w:r>
    </w:p>
    <w:p w:rsidR="00F178E5" w:rsidRPr="00E65FD2" w:rsidRDefault="00F178E5" w:rsidP="00ED125A">
      <w:pPr>
        <w:spacing w:line="360" w:lineRule="auto"/>
        <w:ind w:right="-650" w:firstLine="720"/>
        <w:rPr>
          <w:rFonts w:ascii="Verdana" w:hAnsi="Verdana"/>
          <w:color w:val="000000"/>
          <w:sz w:val="22"/>
          <w:szCs w:val="22"/>
        </w:rPr>
      </w:pP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 xml:space="preserve"> </w:t>
      </w:r>
      <w:r w:rsidRPr="00E65FD2">
        <w:rPr>
          <w:rFonts w:ascii="Verdana" w:hAnsi="Verdana"/>
          <w:color w:val="000000"/>
          <w:sz w:val="22"/>
          <w:szCs w:val="22"/>
        </w:rPr>
        <w:sym w:font="Wingdings" w:char="F0E0"/>
      </w:r>
      <w:r w:rsidRPr="00E65FD2">
        <w:rPr>
          <w:rFonts w:ascii="Verdana" w:hAnsi="Verdana"/>
          <w:color w:val="000000"/>
          <w:sz w:val="22"/>
          <w:szCs w:val="22"/>
        </w:rPr>
        <w:t xml:space="preserve"> L’aspect technique des activités qui se résument dans les études des projets, l’élaboration des documents de mise en exécution et la réalisation dans le temps et l’espace des projets.</w:t>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ab/>
      </w:r>
    </w:p>
    <w:p w:rsidR="00DB1ADD"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 xml:space="preserve"> </w:t>
      </w:r>
      <w:r w:rsidRPr="00E65FD2">
        <w:rPr>
          <w:rFonts w:ascii="Verdana" w:hAnsi="Verdana"/>
          <w:color w:val="000000"/>
          <w:sz w:val="22"/>
          <w:szCs w:val="22"/>
        </w:rPr>
        <w:sym w:font="Wingdings" w:char="F0E0"/>
      </w:r>
      <w:r w:rsidRPr="00E65FD2">
        <w:rPr>
          <w:rFonts w:ascii="Verdana" w:hAnsi="Verdana"/>
          <w:color w:val="000000"/>
          <w:sz w:val="22"/>
          <w:szCs w:val="22"/>
        </w:rPr>
        <w:t xml:space="preserve"> L’aspect financier et comptable consistant à la conception et l’exécution des moyens de financement des projets ainsi que l’enregistrement des flux qui en déroulent.</w:t>
      </w:r>
    </w:p>
    <w:p w:rsidR="00E65FD2" w:rsidRPr="00E65FD2" w:rsidRDefault="00E65FD2" w:rsidP="00ED125A">
      <w:pPr>
        <w:spacing w:line="360" w:lineRule="auto"/>
        <w:ind w:right="-650" w:firstLine="720"/>
        <w:jc w:val="both"/>
        <w:rPr>
          <w:rFonts w:ascii="Verdana" w:hAnsi="Verdana"/>
          <w:color w:val="000000"/>
          <w:sz w:val="22"/>
          <w:szCs w:val="22"/>
        </w:rPr>
      </w:pPr>
    </w:p>
    <w:p w:rsidR="00F178E5" w:rsidRPr="00E65FD2" w:rsidRDefault="00E65FD2" w:rsidP="00ED125A">
      <w:pPr>
        <w:spacing w:after="200" w:line="360" w:lineRule="auto"/>
        <w:jc w:val="both"/>
        <w:rPr>
          <w:rFonts w:ascii="Verdana" w:hAnsi="Verdana"/>
          <w:color w:val="000000"/>
          <w:sz w:val="22"/>
          <w:szCs w:val="22"/>
        </w:rPr>
      </w:pPr>
      <w:r>
        <w:rPr>
          <w:rFonts w:ascii="Verdana" w:hAnsi="Verdana"/>
          <w:color w:val="000000"/>
          <w:sz w:val="22"/>
          <w:szCs w:val="22"/>
        </w:rPr>
        <w:t xml:space="preserve">          </w:t>
      </w:r>
      <w:r w:rsidR="00F178E5" w:rsidRPr="00E65FD2">
        <w:rPr>
          <w:rFonts w:ascii="Verdana" w:hAnsi="Verdana"/>
          <w:color w:val="000000"/>
          <w:sz w:val="22"/>
          <w:szCs w:val="22"/>
        </w:rPr>
        <w:sym w:font="Wingdings" w:char="F0E0"/>
      </w:r>
      <w:r w:rsidR="00F178E5" w:rsidRPr="00E65FD2">
        <w:rPr>
          <w:rFonts w:ascii="Verdana" w:hAnsi="Verdana"/>
          <w:color w:val="000000"/>
          <w:sz w:val="22"/>
          <w:szCs w:val="22"/>
        </w:rPr>
        <w:t xml:space="preserve"> L’aspect commercial qui se définit dans la vente et la perception des produits de l’établissement.</w:t>
      </w:r>
    </w:p>
    <w:p w:rsidR="00F178E5" w:rsidRPr="00E65FD2" w:rsidRDefault="00F178E5" w:rsidP="00ED125A">
      <w:pPr>
        <w:spacing w:line="360" w:lineRule="auto"/>
        <w:ind w:right="-650" w:firstLine="720"/>
        <w:jc w:val="both"/>
        <w:rPr>
          <w:rFonts w:ascii="Verdana" w:hAnsi="Verdana"/>
          <w:color w:val="000000"/>
          <w:sz w:val="22"/>
          <w:szCs w:val="22"/>
        </w:rPr>
      </w:pP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D’autres fonctions gérées au sein d’AL OMRANE/FES dont les informations intéressent le Ministère de l’Habitat, sont les suivants :</w:t>
      </w:r>
    </w:p>
    <w:p w:rsidR="00F178E5" w:rsidRPr="00E65FD2" w:rsidRDefault="00F178E5" w:rsidP="00ED125A">
      <w:pPr>
        <w:spacing w:line="360" w:lineRule="auto"/>
        <w:ind w:right="-650" w:firstLine="720"/>
        <w:jc w:val="both"/>
        <w:rPr>
          <w:rFonts w:ascii="Verdana" w:hAnsi="Verdana"/>
          <w:color w:val="000000"/>
          <w:sz w:val="22"/>
          <w:szCs w:val="22"/>
        </w:rPr>
      </w:pPr>
    </w:p>
    <w:p w:rsidR="00F178E5" w:rsidRPr="001147BA" w:rsidRDefault="00F178E5" w:rsidP="00ED125A">
      <w:pPr>
        <w:numPr>
          <w:ilvl w:val="0"/>
          <w:numId w:val="19"/>
        </w:numPr>
        <w:spacing w:line="360" w:lineRule="auto"/>
        <w:ind w:left="0" w:right="-650" w:firstLine="720"/>
        <w:jc w:val="both"/>
        <w:rPr>
          <w:rFonts w:ascii="Verdana" w:hAnsi="Verdana"/>
          <w:b/>
          <w:sz w:val="22"/>
          <w:szCs w:val="22"/>
        </w:rPr>
      </w:pPr>
      <w:r w:rsidRPr="001147BA">
        <w:rPr>
          <w:rFonts w:ascii="Verdana" w:hAnsi="Verdana"/>
          <w:b/>
          <w:sz w:val="22"/>
          <w:szCs w:val="22"/>
        </w:rPr>
        <w:t>Gestion Foncière.</w:t>
      </w:r>
    </w:p>
    <w:p w:rsidR="00F178E5" w:rsidRPr="001147BA" w:rsidRDefault="00F178E5" w:rsidP="00ED125A">
      <w:pPr>
        <w:numPr>
          <w:ilvl w:val="0"/>
          <w:numId w:val="20"/>
        </w:numPr>
        <w:spacing w:line="360" w:lineRule="auto"/>
        <w:ind w:left="0" w:right="-650" w:firstLine="720"/>
        <w:jc w:val="both"/>
        <w:rPr>
          <w:rFonts w:ascii="Verdana" w:hAnsi="Verdana"/>
          <w:b/>
          <w:sz w:val="22"/>
          <w:szCs w:val="22"/>
        </w:rPr>
      </w:pPr>
      <w:r w:rsidRPr="001147BA">
        <w:rPr>
          <w:rFonts w:ascii="Verdana" w:hAnsi="Verdana"/>
          <w:b/>
          <w:sz w:val="22"/>
          <w:szCs w:val="22"/>
        </w:rPr>
        <w:t>Gestion des Marchés.</w:t>
      </w:r>
    </w:p>
    <w:p w:rsidR="00F178E5" w:rsidRPr="001147BA" w:rsidRDefault="00F178E5" w:rsidP="00ED125A">
      <w:pPr>
        <w:numPr>
          <w:ilvl w:val="0"/>
          <w:numId w:val="21"/>
        </w:numPr>
        <w:spacing w:line="360" w:lineRule="auto"/>
        <w:ind w:left="0" w:right="-650" w:firstLine="720"/>
        <w:jc w:val="both"/>
        <w:rPr>
          <w:rFonts w:ascii="Verdana" w:hAnsi="Verdana"/>
          <w:b/>
          <w:sz w:val="22"/>
          <w:szCs w:val="22"/>
        </w:rPr>
      </w:pPr>
      <w:r w:rsidRPr="001147BA">
        <w:rPr>
          <w:rFonts w:ascii="Verdana" w:hAnsi="Verdana"/>
          <w:b/>
          <w:sz w:val="22"/>
          <w:szCs w:val="22"/>
        </w:rPr>
        <w:t>Gestion des Ventes.</w:t>
      </w:r>
    </w:p>
    <w:p w:rsidR="00F178E5" w:rsidRPr="001147BA" w:rsidRDefault="00F178E5" w:rsidP="00ED125A">
      <w:pPr>
        <w:numPr>
          <w:ilvl w:val="0"/>
          <w:numId w:val="22"/>
        </w:numPr>
        <w:spacing w:line="360" w:lineRule="auto"/>
        <w:ind w:left="0" w:right="-650" w:firstLine="720"/>
        <w:jc w:val="both"/>
        <w:rPr>
          <w:rFonts w:ascii="Verdana" w:hAnsi="Verdana"/>
          <w:b/>
          <w:sz w:val="22"/>
          <w:szCs w:val="22"/>
        </w:rPr>
      </w:pPr>
      <w:r w:rsidRPr="001147BA">
        <w:rPr>
          <w:rFonts w:ascii="Verdana" w:hAnsi="Verdana"/>
          <w:b/>
          <w:sz w:val="22"/>
          <w:szCs w:val="22"/>
        </w:rPr>
        <w:t>Gestion Administrative.</w:t>
      </w:r>
    </w:p>
    <w:p w:rsidR="00F178E5" w:rsidRPr="001147BA" w:rsidRDefault="00F178E5" w:rsidP="00ED125A">
      <w:pPr>
        <w:numPr>
          <w:ilvl w:val="0"/>
          <w:numId w:val="23"/>
        </w:numPr>
        <w:spacing w:line="360" w:lineRule="auto"/>
        <w:ind w:left="0" w:right="-650" w:firstLine="720"/>
        <w:jc w:val="both"/>
        <w:rPr>
          <w:rFonts w:ascii="Verdana" w:hAnsi="Verdana"/>
          <w:b/>
          <w:sz w:val="22"/>
          <w:szCs w:val="22"/>
        </w:rPr>
      </w:pPr>
      <w:r w:rsidRPr="001147BA">
        <w:rPr>
          <w:rFonts w:ascii="Verdana" w:hAnsi="Verdana"/>
          <w:b/>
          <w:sz w:val="22"/>
          <w:szCs w:val="22"/>
        </w:rPr>
        <w:t>Gestion Financières.</w:t>
      </w:r>
    </w:p>
    <w:p w:rsidR="00F178E5" w:rsidRPr="00E65FD2" w:rsidRDefault="00F178E5" w:rsidP="00ED125A">
      <w:pPr>
        <w:spacing w:line="360" w:lineRule="auto"/>
        <w:ind w:right="-650"/>
        <w:jc w:val="both"/>
        <w:rPr>
          <w:rFonts w:ascii="Verdana" w:hAnsi="Verdana"/>
          <w:color w:val="000000"/>
          <w:sz w:val="22"/>
          <w:szCs w:val="22"/>
        </w:rPr>
      </w:pPr>
    </w:p>
    <w:p w:rsidR="00F178E5" w:rsidRPr="00E65FD2" w:rsidRDefault="0030060C" w:rsidP="00ED125A">
      <w:pPr>
        <w:pStyle w:val="dialtitres"/>
        <w:numPr>
          <w:ilvl w:val="0"/>
          <w:numId w:val="0"/>
        </w:numPr>
        <w:ind w:left="180"/>
        <w:rPr>
          <w:rFonts w:ascii="Verdana" w:hAnsi="Verdana"/>
          <w:color w:val="0070C0"/>
          <w:sz w:val="24"/>
          <w:szCs w:val="24"/>
          <w:lang w:val="en-US"/>
        </w:rPr>
      </w:pPr>
      <w:r w:rsidRPr="00E65FD2">
        <w:rPr>
          <w:rFonts w:ascii="Verdana" w:hAnsi="Verdana"/>
          <w:color w:val="0070C0"/>
          <w:sz w:val="24"/>
          <w:szCs w:val="24"/>
        </w:rPr>
        <w:t>2.</w:t>
      </w:r>
      <w:r w:rsidR="00F178E5" w:rsidRPr="00E65FD2">
        <w:rPr>
          <w:rFonts w:ascii="Verdana" w:hAnsi="Verdana"/>
          <w:color w:val="0070C0"/>
          <w:sz w:val="24"/>
          <w:szCs w:val="24"/>
        </w:rPr>
        <w:t xml:space="preserve"> </w:t>
      </w:r>
      <w:bookmarkStart w:id="13" w:name="_Toc232920828"/>
      <w:bookmarkStart w:id="14" w:name="_Toc232922798"/>
      <w:r w:rsidR="00F178E5" w:rsidRPr="00E65FD2">
        <w:rPr>
          <w:rFonts w:ascii="Verdana" w:hAnsi="Verdana"/>
          <w:color w:val="0070C0"/>
          <w:sz w:val="24"/>
          <w:szCs w:val="24"/>
        </w:rPr>
        <w:t>Organisation d’Al Omrane Fès</w:t>
      </w:r>
      <w:bookmarkEnd w:id="13"/>
      <w:bookmarkEnd w:id="14"/>
    </w:p>
    <w:p w:rsidR="00F178E5" w:rsidRPr="00E65FD2" w:rsidRDefault="0030060C" w:rsidP="00ED125A">
      <w:pPr>
        <w:pStyle w:val="dialsoustitre"/>
        <w:spacing w:line="360" w:lineRule="auto"/>
        <w:rPr>
          <w:rFonts w:ascii="Verdana" w:hAnsi="Verdana"/>
          <w:color w:val="C00000"/>
          <w:sz w:val="24"/>
          <w:szCs w:val="24"/>
        </w:rPr>
      </w:pPr>
      <w:bookmarkStart w:id="15" w:name="_Toc232063505"/>
      <w:bookmarkStart w:id="16" w:name="_Toc232064139"/>
      <w:bookmarkStart w:id="17" w:name="_Toc232064207"/>
      <w:bookmarkStart w:id="18" w:name="_Toc232920829"/>
      <w:bookmarkStart w:id="19" w:name="_Toc232922799"/>
      <w:r w:rsidRPr="00E65FD2">
        <w:rPr>
          <w:rFonts w:ascii="Verdana" w:hAnsi="Verdana"/>
          <w:color w:val="C00000"/>
          <w:sz w:val="24"/>
          <w:szCs w:val="24"/>
        </w:rPr>
        <w:t>i</w:t>
      </w:r>
      <w:r w:rsidR="00F178E5" w:rsidRPr="00E65FD2">
        <w:rPr>
          <w:rFonts w:ascii="Verdana" w:hAnsi="Verdana"/>
          <w:color w:val="C00000"/>
          <w:sz w:val="24"/>
          <w:szCs w:val="24"/>
        </w:rPr>
        <w:t>. Attribution des différentes cellules :</w:t>
      </w:r>
      <w:bookmarkEnd w:id="15"/>
      <w:bookmarkEnd w:id="16"/>
      <w:bookmarkEnd w:id="17"/>
      <w:bookmarkEnd w:id="18"/>
      <w:bookmarkEnd w:id="19"/>
    </w:p>
    <w:p w:rsidR="00F178E5" w:rsidRPr="00E65FD2" w:rsidRDefault="00F178E5" w:rsidP="00ED125A">
      <w:pPr>
        <w:pStyle w:val="dialsoustitre"/>
        <w:spacing w:line="360" w:lineRule="auto"/>
        <w:rPr>
          <w:rFonts w:ascii="Verdana" w:hAnsi="Verdana"/>
          <w:sz w:val="14"/>
          <w:szCs w:val="14"/>
        </w:rPr>
      </w:pPr>
    </w:p>
    <w:p w:rsidR="00F178E5" w:rsidRPr="00E65FD2" w:rsidRDefault="00F178E5" w:rsidP="00ED125A">
      <w:pPr>
        <w:spacing w:line="360" w:lineRule="auto"/>
        <w:ind w:right="-650" w:firstLine="708"/>
        <w:jc w:val="both"/>
        <w:rPr>
          <w:rFonts w:ascii="Verdana" w:hAnsi="Verdana"/>
          <w:color w:val="000000"/>
          <w:sz w:val="22"/>
          <w:szCs w:val="22"/>
        </w:rPr>
      </w:pPr>
      <w:r w:rsidRPr="00E65FD2">
        <w:rPr>
          <w:rFonts w:ascii="Verdana" w:hAnsi="Verdana"/>
          <w:color w:val="000000"/>
          <w:sz w:val="22"/>
          <w:szCs w:val="22"/>
        </w:rPr>
        <w:lastRenderedPageBreak/>
        <w:t>D’après l’organigramme On constate que le Service Informatique, la Division de l'audit interne et le Service Juridique sont les seules cellules rattachées directement à la direction.</w:t>
      </w:r>
    </w:p>
    <w:p w:rsidR="00F178E5" w:rsidRPr="00E65FD2" w:rsidRDefault="00F178E5" w:rsidP="00ED125A">
      <w:pPr>
        <w:spacing w:line="360" w:lineRule="auto"/>
        <w:ind w:left="-720" w:right="-650" w:firstLine="720"/>
        <w:jc w:val="both"/>
        <w:rPr>
          <w:rFonts w:ascii="Verdana" w:hAnsi="Verdana"/>
          <w:color w:val="000000"/>
          <w:sz w:val="22"/>
          <w:szCs w:val="22"/>
        </w:rPr>
      </w:pPr>
      <w:r w:rsidRPr="00E65FD2">
        <w:rPr>
          <w:rFonts w:ascii="Verdana" w:hAnsi="Verdana"/>
          <w:color w:val="000000"/>
          <w:sz w:val="22"/>
          <w:szCs w:val="22"/>
        </w:rPr>
        <w:t>Chaque organe dans l’organigramme a une tache bien claire et définie.</w:t>
      </w: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20" w:name="_Toc232063506"/>
      <w:bookmarkStart w:id="21" w:name="_Toc232064140"/>
      <w:bookmarkStart w:id="22" w:name="_Toc232064208"/>
      <w:bookmarkStart w:id="23" w:name="_Toc232922800"/>
      <w:r w:rsidRPr="00E65FD2">
        <w:rPr>
          <w:rFonts w:ascii="Verdana" w:hAnsi="Verdana"/>
          <w:sz w:val="22"/>
          <w:szCs w:val="22"/>
        </w:rPr>
        <w:t>La direction générale :</w:t>
      </w:r>
      <w:bookmarkEnd w:id="20"/>
      <w:bookmarkEnd w:id="21"/>
      <w:bookmarkEnd w:id="22"/>
      <w:bookmarkEnd w:id="23"/>
    </w:p>
    <w:p w:rsidR="00F178E5" w:rsidRPr="00E65FD2" w:rsidRDefault="00F178E5" w:rsidP="00ED125A">
      <w:pPr>
        <w:spacing w:line="360" w:lineRule="auto"/>
        <w:ind w:right="-650" w:firstLine="708"/>
        <w:jc w:val="both"/>
        <w:rPr>
          <w:rFonts w:ascii="Verdana" w:hAnsi="Verdana"/>
          <w:color w:val="000000"/>
          <w:sz w:val="22"/>
          <w:szCs w:val="22"/>
        </w:rPr>
      </w:pPr>
      <w:r w:rsidRPr="00E65FD2">
        <w:rPr>
          <w:rFonts w:ascii="Verdana" w:hAnsi="Verdana"/>
          <w:color w:val="000000"/>
          <w:sz w:val="22"/>
          <w:szCs w:val="22"/>
        </w:rPr>
        <w:t>C’est l’organe suprême de l’établissement. Elle cordonne et dirige les autres services par le truchement des chefs de département et définit le tableau de bord d’AL OMRANE FES.</w:t>
      </w: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24" w:name="_Toc232064141"/>
      <w:bookmarkStart w:id="25" w:name="_Toc232064209"/>
      <w:bookmarkStart w:id="26" w:name="_Toc232922801"/>
      <w:r w:rsidRPr="00E65FD2">
        <w:rPr>
          <w:rFonts w:ascii="Verdana" w:hAnsi="Verdana"/>
          <w:sz w:val="22"/>
          <w:szCs w:val="22"/>
        </w:rPr>
        <w:t>Le service Juridique :</w:t>
      </w:r>
      <w:bookmarkEnd w:id="24"/>
      <w:bookmarkEnd w:id="25"/>
      <w:bookmarkEnd w:id="26"/>
    </w:p>
    <w:p w:rsidR="00F178E5" w:rsidRPr="00E65FD2" w:rsidRDefault="00F178E5" w:rsidP="00ED125A">
      <w:pPr>
        <w:spacing w:line="360" w:lineRule="auto"/>
        <w:ind w:left="-720" w:right="-650" w:firstLine="720"/>
        <w:jc w:val="both"/>
        <w:rPr>
          <w:rFonts w:ascii="Verdana" w:hAnsi="Verdana"/>
          <w:b/>
          <w:bCs/>
          <w:color w:val="00B050"/>
          <w:sz w:val="22"/>
          <w:szCs w:val="22"/>
        </w:rPr>
      </w:pP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Ce service est le deuxième organe fonctionnel. Sa mission se résume comme suit :</w:t>
      </w:r>
    </w:p>
    <w:p w:rsidR="00F178E5" w:rsidRPr="00E65FD2" w:rsidRDefault="00F178E5" w:rsidP="00ED125A">
      <w:pPr>
        <w:spacing w:line="360" w:lineRule="auto"/>
        <w:ind w:right="-650" w:firstLine="720"/>
        <w:jc w:val="both"/>
        <w:rPr>
          <w:rFonts w:ascii="Verdana" w:hAnsi="Verdana"/>
          <w:color w:val="000000"/>
          <w:sz w:val="22"/>
          <w:szCs w:val="22"/>
        </w:rPr>
      </w:pPr>
    </w:p>
    <w:p w:rsidR="00F178E5" w:rsidRPr="001147BA" w:rsidRDefault="00F178E5" w:rsidP="00ED125A">
      <w:pPr>
        <w:numPr>
          <w:ilvl w:val="0"/>
          <w:numId w:val="25"/>
        </w:numPr>
        <w:tabs>
          <w:tab w:val="num" w:pos="180"/>
        </w:tabs>
        <w:spacing w:line="360" w:lineRule="auto"/>
        <w:ind w:left="0" w:right="-650" w:firstLine="720"/>
        <w:jc w:val="both"/>
        <w:rPr>
          <w:rFonts w:ascii="Verdana" w:hAnsi="Verdana"/>
          <w:b/>
          <w:sz w:val="22"/>
          <w:szCs w:val="22"/>
        </w:rPr>
      </w:pPr>
      <w:r w:rsidRPr="001147BA">
        <w:rPr>
          <w:rFonts w:ascii="Verdana" w:hAnsi="Verdana"/>
          <w:b/>
          <w:sz w:val="22"/>
          <w:szCs w:val="22"/>
        </w:rPr>
        <w:t>Elaboration des contrats d’achat et de vente.</w:t>
      </w:r>
    </w:p>
    <w:p w:rsidR="00F178E5" w:rsidRPr="001147BA" w:rsidRDefault="00F178E5" w:rsidP="00ED125A">
      <w:pPr>
        <w:tabs>
          <w:tab w:val="num" w:pos="180"/>
        </w:tabs>
        <w:spacing w:line="360" w:lineRule="auto"/>
        <w:ind w:right="-650" w:firstLine="720"/>
        <w:jc w:val="both"/>
        <w:rPr>
          <w:rFonts w:ascii="Verdana" w:hAnsi="Verdana"/>
          <w:b/>
          <w:sz w:val="14"/>
          <w:szCs w:val="14"/>
        </w:rPr>
      </w:pPr>
    </w:p>
    <w:p w:rsidR="00F178E5" w:rsidRPr="001147BA" w:rsidRDefault="00F178E5" w:rsidP="00ED125A">
      <w:pPr>
        <w:numPr>
          <w:ilvl w:val="0"/>
          <w:numId w:val="26"/>
        </w:numPr>
        <w:tabs>
          <w:tab w:val="num" w:pos="180"/>
        </w:tabs>
        <w:spacing w:line="360" w:lineRule="auto"/>
        <w:ind w:left="0" w:right="-650" w:firstLine="720"/>
        <w:jc w:val="both"/>
        <w:rPr>
          <w:rFonts w:ascii="Verdana" w:hAnsi="Verdana"/>
          <w:b/>
          <w:sz w:val="22"/>
          <w:szCs w:val="22"/>
        </w:rPr>
      </w:pPr>
      <w:r w:rsidRPr="001147BA">
        <w:rPr>
          <w:rFonts w:ascii="Verdana" w:hAnsi="Verdana"/>
          <w:b/>
          <w:sz w:val="22"/>
          <w:szCs w:val="22"/>
        </w:rPr>
        <w:t>Elaboration des cahiers de charge de lotissement.</w:t>
      </w:r>
    </w:p>
    <w:p w:rsidR="00F178E5" w:rsidRPr="001147BA" w:rsidRDefault="00F178E5" w:rsidP="00ED125A">
      <w:pPr>
        <w:tabs>
          <w:tab w:val="num" w:pos="180"/>
        </w:tabs>
        <w:spacing w:line="360" w:lineRule="auto"/>
        <w:ind w:right="-650" w:firstLine="720"/>
        <w:jc w:val="both"/>
        <w:rPr>
          <w:rFonts w:ascii="Verdana" w:hAnsi="Verdana"/>
          <w:b/>
          <w:sz w:val="22"/>
          <w:szCs w:val="22"/>
        </w:rPr>
      </w:pPr>
    </w:p>
    <w:p w:rsidR="00F178E5" w:rsidRPr="001147BA" w:rsidRDefault="00F178E5" w:rsidP="00ED125A">
      <w:pPr>
        <w:numPr>
          <w:ilvl w:val="0"/>
          <w:numId w:val="27"/>
        </w:numPr>
        <w:tabs>
          <w:tab w:val="num" w:pos="180"/>
        </w:tabs>
        <w:spacing w:line="360" w:lineRule="auto"/>
        <w:ind w:left="0" w:right="-650" w:firstLine="720"/>
        <w:jc w:val="both"/>
        <w:rPr>
          <w:rFonts w:ascii="Verdana" w:hAnsi="Verdana"/>
          <w:b/>
          <w:sz w:val="22"/>
          <w:szCs w:val="22"/>
        </w:rPr>
      </w:pPr>
      <w:r w:rsidRPr="001147BA">
        <w:rPr>
          <w:rFonts w:ascii="Verdana" w:hAnsi="Verdana"/>
          <w:b/>
          <w:sz w:val="22"/>
          <w:szCs w:val="22"/>
        </w:rPr>
        <w:t>Etudier les affaires juridiques concernant  l’établissement.</w:t>
      </w:r>
    </w:p>
    <w:p w:rsidR="00F178E5" w:rsidRPr="001147BA" w:rsidRDefault="00F178E5" w:rsidP="00ED125A">
      <w:pPr>
        <w:tabs>
          <w:tab w:val="num" w:pos="180"/>
        </w:tabs>
        <w:spacing w:line="360" w:lineRule="auto"/>
        <w:ind w:right="-650" w:firstLine="720"/>
        <w:jc w:val="both"/>
        <w:rPr>
          <w:rFonts w:ascii="Verdana" w:hAnsi="Verdana"/>
          <w:b/>
          <w:sz w:val="22"/>
          <w:szCs w:val="22"/>
        </w:rPr>
      </w:pPr>
    </w:p>
    <w:p w:rsidR="00F178E5" w:rsidRPr="001147BA" w:rsidRDefault="00F178E5" w:rsidP="00ED125A">
      <w:pPr>
        <w:numPr>
          <w:ilvl w:val="0"/>
          <w:numId w:val="28"/>
        </w:numPr>
        <w:tabs>
          <w:tab w:val="num" w:pos="180"/>
        </w:tabs>
        <w:spacing w:line="360" w:lineRule="auto"/>
        <w:ind w:left="0" w:right="-650" w:firstLine="720"/>
        <w:jc w:val="both"/>
        <w:rPr>
          <w:rFonts w:ascii="Verdana" w:hAnsi="Verdana"/>
          <w:b/>
          <w:sz w:val="22"/>
          <w:szCs w:val="22"/>
        </w:rPr>
      </w:pPr>
      <w:r w:rsidRPr="001147BA">
        <w:rPr>
          <w:rFonts w:ascii="Verdana" w:hAnsi="Verdana"/>
          <w:b/>
          <w:sz w:val="22"/>
          <w:szCs w:val="22"/>
        </w:rPr>
        <w:t>Gérance des dossiers litigieux.</w:t>
      </w:r>
    </w:p>
    <w:p w:rsidR="00F178E5" w:rsidRPr="001147BA" w:rsidRDefault="00F178E5" w:rsidP="00ED125A">
      <w:pPr>
        <w:tabs>
          <w:tab w:val="num" w:pos="180"/>
        </w:tabs>
        <w:spacing w:line="360" w:lineRule="auto"/>
        <w:ind w:right="-650" w:firstLine="720"/>
        <w:jc w:val="both"/>
        <w:rPr>
          <w:rFonts w:ascii="Verdana" w:hAnsi="Verdana"/>
          <w:b/>
          <w:sz w:val="22"/>
          <w:szCs w:val="22"/>
        </w:rPr>
      </w:pPr>
    </w:p>
    <w:p w:rsidR="00F178E5" w:rsidRPr="001147BA" w:rsidRDefault="00F178E5" w:rsidP="00ED125A">
      <w:pPr>
        <w:numPr>
          <w:ilvl w:val="0"/>
          <w:numId w:val="29"/>
        </w:numPr>
        <w:tabs>
          <w:tab w:val="num" w:pos="180"/>
        </w:tabs>
        <w:spacing w:line="360" w:lineRule="auto"/>
        <w:ind w:left="0" w:right="-650" w:firstLine="720"/>
        <w:jc w:val="both"/>
        <w:rPr>
          <w:rFonts w:ascii="Verdana" w:hAnsi="Verdana"/>
          <w:b/>
          <w:sz w:val="22"/>
          <w:szCs w:val="22"/>
        </w:rPr>
      </w:pPr>
      <w:r w:rsidRPr="001147BA">
        <w:rPr>
          <w:rFonts w:ascii="Verdana" w:hAnsi="Verdana"/>
          <w:b/>
          <w:sz w:val="22"/>
          <w:szCs w:val="22"/>
        </w:rPr>
        <w:t>Représenter ALOMRANE/FES auprès des tribunaux.</w:t>
      </w:r>
    </w:p>
    <w:p w:rsidR="00F178E5" w:rsidRPr="001147BA" w:rsidRDefault="00F178E5" w:rsidP="00ED125A">
      <w:pPr>
        <w:tabs>
          <w:tab w:val="num" w:pos="180"/>
        </w:tabs>
        <w:spacing w:line="360" w:lineRule="auto"/>
        <w:ind w:right="-650" w:firstLine="720"/>
        <w:jc w:val="both"/>
        <w:rPr>
          <w:rFonts w:ascii="Verdana" w:hAnsi="Verdana"/>
          <w:b/>
          <w:sz w:val="22"/>
          <w:szCs w:val="22"/>
        </w:rPr>
      </w:pPr>
    </w:p>
    <w:p w:rsidR="00F178E5" w:rsidRPr="001147BA" w:rsidRDefault="00F178E5" w:rsidP="00ED125A">
      <w:pPr>
        <w:numPr>
          <w:ilvl w:val="0"/>
          <w:numId w:val="30"/>
        </w:numPr>
        <w:tabs>
          <w:tab w:val="num" w:pos="180"/>
        </w:tabs>
        <w:spacing w:line="360" w:lineRule="auto"/>
        <w:ind w:left="0" w:right="-650" w:firstLine="720"/>
        <w:jc w:val="both"/>
        <w:rPr>
          <w:rFonts w:ascii="Verdana" w:hAnsi="Verdana"/>
          <w:b/>
          <w:sz w:val="22"/>
          <w:szCs w:val="22"/>
        </w:rPr>
      </w:pPr>
      <w:r w:rsidRPr="001147BA">
        <w:rPr>
          <w:rFonts w:ascii="Verdana" w:hAnsi="Verdana"/>
          <w:b/>
          <w:sz w:val="22"/>
          <w:szCs w:val="22"/>
        </w:rPr>
        <w:t>Etablissement des mises en demeure et toute autre correspondance en collaboration avec l’avocat de l’établissement.</w:t>
      </w:r>
    </w:p>
    <w:p w:rsidR="00F178E5" w:rsidRPr="00E65FD2" w:rsidRDefault="00F178E5" w:rsidP="00ED125A">
      <w:pPr>
        <w:spacing w:line="360" w:lineRule="auto"/>
        <w:ind w:left="-360" w:right="-650"/>
        <w:jc w:val="both"/>
        <w:rPr>
          <w:rFonts w:ascii="Verdana" w:hAnsi="Verdana"/>
          <w:color w:val="000000"/>
          <w:sz w:val="14"/>
          <w:szCs w:val="14"/>
        </w:rPr>
      </w:pPr>
    </w:p>
    <w:p w:rsidR="00F178E5" w:rsidRPr="00E65FD2" w:rsidRDefault="00F178E5" w:rsidP="00ED125A">
      <w:pPr>
        <w:pStyle w:val="dialsoussoustitres"/>
        <w:numPr>
          <w:ilvl w:val="0"/>
          <w:numId w:val="55"/>
        </w:numPr>
        <w:spacing w:line="360" w:lineRule="auto"/>
        <w:rPr>
          <w:rFonts w:ascii="Verdana" w:hAnsi="Verdana"/>
          <w:sz w:val="22"/>
          <w:szCs w:val="22"/>
        </w:rPr>
      </w:pPr>
      <w:bookmarkStart w:id="27" w:name="_Toc232064142"/>
      <w:bookmarkStart w:id="28" w:name="_Toc232064210"/>
      <w:bookmarkStart w:id="29" w:name="_Toc232922802"/>
      <w:r w:rsidRPr="00E65FD2">
        <w:rPr>
          <w:rFonts w:ascii="Verdana" w:hAnsi="Verdana"/>
          <w:sz w:val="22"/>
          <w:szCs w:val="22"/>
        </w:rPr>
        <w:t>Division de l'audit interne :</w:t>
      </w:r>
      <w:bookmarkEnd w:id="27"/>
      <w:bookmarkEnd w:id="28"/>
      <w:bookmarkEnd w:id="29"/>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On peut dire que la division de l'audit s'occupe d'établir une enquête visant à accueillir des informations permettant d'évaluer un risque et de prendre quelques actions correctives</w:t>
      </w:r>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Les tâches de cette division se résume comme suit :</w:t>
      </w:r>
    </w:p>
    <w:p w:rsidR="00F178E5" w:rsidRPr="00E65FD2" w:rsidRDefault="00F178E5" w:rsidP="00ED125A">
      <w:pPr>
        <w:spacing w:line="360" w:lineRule="auto"/>
        <w:ind w:left="-720" w:right="-650" w:firstLine="720"/>
        <w:jc w:val="both"/>
        <w:rPr>
          <w:rFonts w:ascii="Verdana" w:hAnsi="Verdana"/>
          <w:color w:val="000000"/>
          <w:sz w:val="14"/>
          <w:szCs w:val="14"/>
        </w:rPr>
      </w:pP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22"/>
          <w:szCs w:val="22"/>
        </w:rPr>
      </w:pPr>
      <w:r w:rsidRPr="001147BA">
        <w:rPr>
          <w:rFonts w:ascii="Verdana" w:hAnsi="Verdana"/>
          <w:b/>
          <w:sz w:val="22"/>
          <w:szCs w:val="22"/>
        </w:rPr>
        <w:lastRenderedPageBreak/>
        <w:t xml:space="preserve">Concevoir et mettre en place des structures de l'audit interne et de contrôle de gestion. </w:t>
      </w: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22"/>
          <w:szCs w:val="22"/>
        </w:rPr>
      </w:pPr>
      <w:r w:rsidRPr="001147BA">
        <w:rPr>
          <w:rFonts w:ascii="Verdana" w:hAnsi="Verdana"/>
          <w:b/>
          <w:sz w:val="22"/>
          <w:szCs w:val="22"/>
        </w:rPr>
        <w:t xml:space="preserve">Assurer le respect des dispositions dans les différents manuels d'organisation et de procédures </w:t>
      </w: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22"/>
          <w:szCs w:val="22"/>
        </w:rPr>
      </w:pPr>
      <w:r w:rsidRPr="001147BA">
        <w:rPr>
          <w:rFonts w:ascii="Verdana" w:hAnsi="Verdana"/>
          <w:b/>
          <w:sz w:val="22"/>
          <w:szCs w:val="22"/>
        </w:rPr>
        <w:t xml:space="preserve">Recueillir périodiquement les observations et les remarques des entités centrales et régionales sur les procédures afin de les mettre à jour et de les adapter le cas échéant. </w:t>
      </w: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22"/>
          <w:szCs w:val="22"/>
        </w:rPr>
      </w:pPr>
      <w:r w:rsidRPr="001147BA">
        <w:rPr>
          <w:rFonts w:ascii="Verdana" w:hAnsi="Verdana"/>
          <w:b/>
          <w:sz w:val="22"/>
          <w:szCs w:val="22"/>
        </w:rPr>
        <w:t xml:space="preserve">Contrôler le système de gestion prévisionnel physique et financier. </w:t>
      </w: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22"/>
          <w:szCs w:val="22"/>
        </w:rPr>
      </w:pPr>
      <w:r w:rsidRPr="001147BA">
        <w:rPr>
          <w:rFonts w:ascii="Verdana" w:hAnsi="Verdana"/>
          <w:b/>
          <w:sz w:val="22"/>
          <w:szCs w:val="22"/>
        </w:rPr>
        <w:t xml:space="preserve">Contrôler la gestion du budget de fonctionnement et d'équipement. </w:t>
      </w: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22"/>
          <w:szCs w:val="22"/>
        </w:rPr>
      </w:pPr>
      <w:r w:rsidRPr="001147BA">
        <w:rPr>
          <w:rFonts w:ascii="Verdana" w:hAnsi="Verdana"/>
          <w:b/>
          <w:sz w:val="22"/>
          <w:szCs w:val="22"/>
        </w:rPr>
        <w:t>Faire une analyse dynamique des écarts avec intégration du suivi des résultats.</w:t>
      </w:r>
    </w:p>
    <w:p w:rsidR="00F178E5" w:rsidRPr="001147BA" w:rsidRDefault="00F178E5" w:rsidP="00ED125A">
      <w:pPr>
        <w:numPr>
          <w:ilvl w:val="0"/>
          <w:numId w:val="31"/>
        </w:numPr>
        <w:tabs>
          <w:tab w:val="num" w:pos="0"/>
        </w:tabs>
        <w:spacing w:line="360" w:lineRule="auto"/>
        <w:ind w:left="0" w:right="-650" w:firstLine="720"/>
        <w:jc w:val="both"/>
        <w:rPr>
          <w:rFonts w:ascii="Verdana" w:hAnsi="Verdana"/>
          <w:b/>
          <w:sz w:val="14"/>
          <w:szCs w:val="14"/>
        </w:rPr>
      </w:pPr>
      <w:r w:rsidRPr="001147BA">
        <w:rPr>
          <w:rFonts w:ascii="Verdana" w:hAnsi="Verdana"/>
          <w:b/>
          <w:sz w:val="22"/>
          <w:szCs w:val="22"/>
        </w:rPr>
        <w:t>Participer au choix des projets et l'étude de leur rentabilité.</w:t>
      </w:r>
      <w:r w:rsidRPr="001147BA">
        <w:rPr>
          <w:rFonts w:ascii="Verdana" w:hAnsi="Verdana"/>
          <w:b/>
          <w:sz w:val="14"/>
          <w:szCs w:val="14"/>
        </w:rPr>
        <w:t xml:space="preserve"> </w:t>
      </w:r>
    </w:p>
    <w:p w:rsidR="00F178E5" w:rsidRPr="00E65FD2" w:rsidRDefault="00F178E5" w:rsidP="00ED125A">
      <w:pPr>
        <w:spacing w:line="360" w:lineRule="auto"/>
        <w:ind w:left="-360" w:right="-650"/>
        <w:jc w:val="both"/>
        <w:rPr>
          <w:rFonts w:ascii="Verdana" w:hAnsi="Verdana"/>
          <w:color w:val="1F1E00"/>
          <w:sz w:val="14"/>
          <w:szCs w:val="14"/>
        </w:rPr>
      </w:pPr>
    </w:p>
    <w:p w:rsidR="00F178E5" w:rsidRPr="00E65FD2" w:rsidRDefault="00F178E5" w:rsidP="00ED125A">
      <w:pPr>
        <w:pStyle w:val="dialsoussoustitres"/>
        <w:numPr>
          <w:ilvl w:val="0"/>
          <w:numId w:val="55"/>
        </w:numPr>
        <w:spacing w:line="360" w:lineRule="auto"/>
        <w:rPr>
          <w:rFonts w:ascii="Verdana" w:hAnsi="Verdana"/>
          <w:sz w:val="22"/>
          <w:szCs w:val="22"/>
        </w:rPr>
      </w:pPr>
      <w:bookmarkStart w:id="30" w:name="_Toc232064143"/>
      <w:bookmarkStart w:id="31" w:name="_Toc232064211"/>
      <w:bookmarkStart w:id="32" w:name="_Toc232922803"/>
      <w:r w:rsidRPr="00E65FD2">
        <w:rPr>
          <w:rFonts w:ascii="Verdana" w:hAnsi="Verdana"/>
          <w:sz w:val="22"/>
          <w:szCs w:val="22"/>
        </w:rPr>
        <w:t>Le service Informatique :</w:t>
      </w:r>
      <w:bookmarkEnd w:id="30"/>
      <w:bookmarkEnd w:id="31"/>
      <w:bookmarkEnd w:id="32"/>
    </w:p>
    <w:p w:rsidR="00F178E5" w:rsidRPr="00E65FD2" w:rsidRDefault="00F178E5" w:rsidP="00ED125A">
      <w:pPr>
        <w:spacing w:line="360" w:lineRule="auto"/>
        <w:ind w:right="-650" w:firstLine="720"/>
        <w:jc w:val="both"/>
        <w:rPr>
          <w:rFonts w:ascii="Verdana" w:hAnsi="Verdana"/>
          <w:color w:val="000000"/>
          <w:sz w:val="22"/>
          <w:szCs w:val="22"/>
        </w:rPr>
      </w:pPr>
      <w:r w:rsidRPr="00E65FD2">
        <w:rPr>
          <w:rFonts w:ascii="Verdana" w:hAnsi="Verdana"/>
          <w:color w:val="000000"/>
          <w:sz w:val="22"/>
          <w:szCs w:val="22"/>
        </w:rPr>
        <w:t xml:space="preserve">Organe à valeur ajouté, il représente l’une des illustrations les plus concrète de l’informatisation des établissements publics. Jouant un rôle central dans le  fonctionnement d’AL OMRANE/FES. </w:t>
      </w:r>
    </w:p>
    <w:p w:rsidR="00F178E5" w:rsidRPr="00E65FD2" w:rsidRDefault="00F178E5" w:rsidP="00ED125A">
      <w:pPr>
        <w:spacing w:line="360" w:lineRule="auto"/>
        <w:ind w:left="-720" w:right="-650"/>
        <w:jc w:val="both"/>
        <w:rPr>
          <w:rFonts w:ascii="Verdana" w:hAnsi="Verdana"/>
          <w:color w:val="000000"/>
          <w:sz w:val="22"/>
          <w:szCs w:val="22"/>
          <w:u w:val="single"/>
        </w:rPr>
      </w:pPr>
    </w:p>
    <w:p w:rsidR="00F178E5" w:rsidRPr="00E65FD2" w:rsidRDefault="00F178E5" w:rsidP="00ED125A">
      <w:pPr>
        <w:pStyle w:val="dialsoussoustitres"/>
        <w:numPr>
          <w:ilvl w:val="0"/>
          <w:numId w:val="55"/>
        </w:numPr>
        <w:spacing w:line="360" w:lineRule="auto"/>
        <w:rPr>
          <w:rFonts w:ascii="Verdana" w:hAnsi="Verdana"/>
          <w:sz w:val="22"/>
          <w:szCs w:val="22"/>
        </w:rPr>
      </w:pPr>
      <w:bookmarkStart w:id="33" w:name="_Toc232064144"/>
      <w:bookmarkStart w:id="34" w:name="_Toc232064212"/>
      <w:bookmarkStart w:id="35" w:name="_Toc232922804"/>
      <w:r w:rsidRPr="00E65FD2">
        <w:rPr>
          <w:rFonts w:ascii="Verdana" w:hAnsi="Verdana"/>
          <w:sz w:val="22"/>
          <w:szCs w:val="22"/>
        </w:rPr>
        <w:t>Département administratif et financier :</w:t>
      </w:r>
      <w:bookmarkEnd w:id="33"/>
      <w:bookmarkEnd w:id="34"/>
      <w:bookmarkEnd w:id="35"/>
    </w:p>
    <w:p w:rsidR="00F178E5" w:rsidRPr="00E65FD2" w:rsidRDefault="00F178E5" w:rsidP="00ED125A">
      <w:pPr>
        <w:tabs>
          <w:tab w:val="left" w:pos="0"/>
        </w:tabs>
        <w:spacing w:after="60" w:line="360" w:lineRule="auto"/>
        <w:ind w:right="-650" w:firstLine="720"/>
        <w:rPr>
          <w:rFonts w:ascii="Verdana" w:hAnsi="Verdana"/>
          <w:sz w:val="22"/>
          <w:szCs w:val="22"/>
        </w:rPr>
      </w:pPr>
      <w:r w:rsidRPr="00E65FD2">
        <w:rPr>
          <w:rFonts w:ascii="Verdana" w:hAnsi="Verdana"/>
          <w:sz w:val="22"/>
          <w:szCs w:val="22"/>
        </w:rPr>
        <w:t>Ce département a plusieurs taches à faire, et il joue un rôle très important dans la gestion d’AL OMRANE/FES, il effectue plusieurs travaux, en plus de l’élaboration des objectifs, tels que :</w:t>
      </w:r>
    </w:p>
    <w:p w:rsidR="00F178E5" w:rsidRPr="001147BA" w:rsidRDefault="00F178E5" w:rsidP="00ED125A">
      <w:pPr>
        <w:numPr>
          <w:ilvl w:val="0"/>
          <w:numId w:val="30"/>
        </w:numPr>
        <w:tabs>
          <w:tab w:val="left" w:pos="1080"/>
        </w:tabs>
        <w:spacing w:line="360" w:lineRule="auto"/>
        <w:ind w:left="0" w:right="-650" w:firstLine="720"/>
        <w:rPr>
          <w:rFonts w:ascii="Verdana" w:hAnsi="Verdana"/>
          <w:b/>
          <w:sz w:val="22"/>
          <w:szCs w:val="22"/>
        </w:rPr>
      </w:pPr>
      <w:r w:rsidRPr="001147BA">
        <w:rPr>
          <w:rFonts w:ascii="Verdana" w:hAnsi="Verdana"/>
          <w:b/>
          <w:sz w:val="22"/>
          <w:szCs w:val="22"/>
        </w:rPr>
        <w:t xml:space="preserve">La préparation des rapports à caractère financier et comptable </w:t>
      </w:r>
    </w:p>
    <w:p w:rsidR="00F178E5" w:rsidRPr="001147BA" w:rsidRDefault="00F178E5" w:rsidP="00ED125A">
      <w:pPr>
        <w:numPr>
          <w:ilvl w:val="0"/>
          <w:numId w:val="30"/>
        </w:numPr>
        <w:tabs>
          <w:tab w:val="left" w:pos="1080"/>
        </w:tabs>
        <w:spacing w:line="360" w:lineRule="auto"/>
        <w:ind w:left="0" w:right="-650" w:firstLine="720"/>
        <w:rPr>
          <w:rFonts w:ascii="Verdana" w:hAnsi="Verdana"/>
          <w:b/>
          <w:sz w:val="22"/>
          <w:szCs w:val="22"/>
        </w:rPr>
      </w:pPr>
      <w:r w:rsidRPr="001147BA">
        <w:rPr>
          <w:rFonts w:ascii="Verdana" w:hAnsi="Verdana"/>
          <w:b/>
          <w:sz w:val="22"/>
          <w:szCs w:val="22"/>
        </w:rPr>
        <w:t>L’élaboration du rapport d’activités et du plan d’action</w:t>
      </w:r>
    </w:p>
    <w:p w:rsidR="00F178E5" w:rsidRPr="001147BA" w:rsidRDefault="00F178E5" w:rsidP="00ED125A">
      <w:pPr>
        <w:numPr>
          <w:ilvl w:val="0"/>
          <w:numId w:val="30"/>
        </w:numPr>
        <w:tabs>
          <w:tab w:val="left" w:pos="1080"/>
        </w:tabs>
        <w:spacing w:line="360" w:lineRule="auto"/>
        <w:ind w:left="0" w:right="-650" w:firstLine="720"/>
        <w:rPr>
          <w:rFonts w:ascii="Verdana" w:hAnsi="Verdana"/>
          <w:b/>
          <w:sz w:val="22"/>
          <w:szCs w:val="22"/>
        </w:rPr>
      </w:pPr>
      <w:r w:rsidRPr="001147BA">
        <w:rPr>
          <w:rFonts w:ascii="Verdana" w:hAnsi="Verdana"/>
          <w:b/>
          <w:sz w:val="22"/>
          <w:szCs w:val="22"/>
        </w:rPr>
        <w:t>La gestion rationnelle du patrimoine de l’établissement</w:t>
      </w:r>
    </w:p>
    <w:p w:rsidR="00F178E5" w:rsidRPr="00E65FD2" w:rsidRDefault="00F178E5" w:rsidP="00ED125A">
      <w:pPr>
        <w:spacing w:line="360" w:lineRule="auto"/>
        <w:rPr>
          <w:rFonts w:ascii="Verdana" w:hAnsi="Verdana"/>
          <w:sz w:val="22"/>
          <w:szCs w:val="22"/>
        </w:rPr>
      </w:pPr>
    </w:p>
    <w:p w:rsidR="00F178E5" w:rsidRPr="00E65FD2" w:rsidRDefault="00F178E5" w:rsidP="00ED125A">
      <w:pPr>
        <w:pStyle w:val="dialsoussoustitres"/>
        <w:numPr>
          <w:ilvl w:val="0"/>
          <w:numId w:val="55"/>
        </w:numPr>
        <w:spacing w:line="360" w:lineRule="auto"/>
        <w:rPr>
          <w:rFonts w:ascii="Verdana" w:hAnsi="Verdana"/>
          <w:sz w:val="22"/>
          <w:szCs w:val="22"/>
        </w:rPr>
      </w:pPr>
      <w:bookmarkStart w:id="36" w:name="_Toc232064145"/>
      <w:bookmarkStart w:id="37" w:name="_Toc232064213"/>
      <w:bookmarkStart w:id="38" w:name="_Toc232922805"/>
      <w:r w:rsidRPr="00E65FD2">
        <w:rPr>
          <w:rFonts w:ascii="Verdana" w:hAnsi="Verdana"/>
          <w:sz w:val="22"/>
          <w:szCs w:val="22"/>
        </w:rPr>
        <w:t>La division financière :</w:t>
      </w:r>
      <w:bookmarkEnd w:id="36"/>
      <w:bookmarkEnd w:id="37"/>
      <w:bookmarkEnd w:id="38"/>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Cette division se charge de rembourser les prêts consommés ou en voie de consommation, aussi la trésorerie est tenue par ce service C’est encore ce service qui apprécie les besoins Pour la mise en place des prêts.</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Coté financier il se préoccupe de La confection des tableaux de bord financiers.</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lastRenderedPageBreak/>
        <w:t>Et enfin il lui reste  Le suivi de la réalisation des prévisions financières.</w:t>
      </w:r>
    </w:p>
    <w:p w:rsidR="00F178E5" w:rsidRPr="00E65FD2" w:rsidRDefault="00F178E5" w:rsidP="00ED125A">
      <w:pPr>
        <w:spacing w:line="360" w:lineRule="auto"/>
        <w:ind w:firstLine="720"/>
        <w:jc w:val="both"/>
        <w:rPr>
          <w:rFonts w:ascii="Verdana" w:hAnsi="Verdana"/>
          <w:b/>
          <w:bCs/>
          <w:sz w:val="22"/>
          <w:szCs w:val="22"/>
        </w:rPr>
      </w:pPr>
      <w:r w:rsidRPr="00E65FD2">
        <w:rPr>
          <w:rFonts w:ascii="Verdana" w:hAnsi="Verdana"/>
          <w:sz w:val="22"/>
          <w:szCs w:val="22"/>
        </w:rPr>
        <w:t xml:space="preserve"> Pour bien organiser ces taches, la division a composé deux services qui ont sous sa direction</w:t>
      </w:r>
      <w:r w:rsidRPr="00E65FD2">
        <w:rPr>
          <w:rFonts w:ascii="Verdana" w:hAnsi="Verdana"/>
          <w:b/>
          <w:bCs/>
          <w:sz w:val="22"/>
          <w:szCs w:val="22"/>
        </w:rPr>
        <w:t> :</w:t>
      </w:r>
    </w:p>
    <w:p w:rsidR="00F178E5" w:rsidRPr="00E65FD2" w:rsidRDefault="00F178E5" w:rsidP="00ED125A">
      <w:pPr>
        <w:pStyle w:val="dialsoussoustitres"/>
        <w:numPr>
          <w:ilvl w:val="0"/>
          <w:numId w:val="0"/>
        </w:numPr>
        <w:spacing w:line="360" w:lineRule="auto"/>
        <w:ind w:firstLine="720"/>
        <w:rPr>
          <w:rFonts w:ascii="Verdana" w:hAnsi="Verdana"/>
          <w:sz w:val="14"/>
          <w:szCs w:val="14"/>
        </w:rPr>
      </w:pPr>
      <w:bookmarkStart w:id="39" w:name="_Toc232064146"/>
      <w:bookmarkStart w:id="40" w:name="_Toc232064214"/>
    </w:p>
    <w:p w:rsidR="00F178E5" w:rsidRPr="00E65FD2" w:rsidRDefault="00F178E5" w:rsidP="00ED125A">
      <w:pPr>
        <w:pStyle w:val="dialsoussoustitres"/>
        <w:numPr>
          <w:ilvl w:val="0"/>
          <w:numId w:val="0"/>
        </w:numPr>
        <w:spacing w:line="360" w:lineRule="auto"/>
        <w:rPr>
          <w:rFonts w:ascii="Verdana" w:hAnsi="Verdana"/>
          <w:bCs w:val="0"/>
          <w:sz w:val="22"/>
          <w:szCs w:val="22"/>
        </w:rPr>
      </w:pPr>
      <w:bookmarkStart w:id="41" w:name="_Toc232922806"/>
      <w:r w:rsidRPr="00E65FD2">
        <w:rPr>
          <w:rStyle w:val="lev"/>
          <w:rFonts w:ascii="Verdana" w:hAnsi="Verdana"/>
          <w:b/>
          <w:sz w:val="22"/>
          <w:szCs w:val="22"/>
        </w:rPr>
        <w:t>Service gestion de trésorerie :</w:t>
      </w:r>
      <w:bookmarkEnd w:id="39"/>
      <w:bookmarkEnd w:id="40"/>
      <w:bookmarkEnd w:id="41"/>
    </w:p>
    <w:p w:rsidR="00F178E5" w:rsidRPr="00E65FD2" w:rsidRDefault="00F178E5" w:rsidP="00ED125A">
      <w:pPr>
        <w:spacing w:line="360" w:lineRule="auto"/>
        <w:ind w:firstLine="720"/>
        <w:rPr>
          <w:rFonts w:ascii="Verdana" w:hAnsi="Verdana"/>
          <w:sz w:val="22"/>
          <w:szCs w:val="22"/>
        </w:rPr>
      </w:pPr>
      <w:r w:rsidRPr="00E65FD2">
        <w:rPr>
          <w:rFonts w:ascii="Verdana" w:hAnsi="Verdana"/>
          <w:b/>
          <w:bCs/>
          <w:sz w:val="14"/>
          <w:szCs w:val="14"/>
        </w:rPr>
        <w:t xml:space="preserve">  </w:t>
      </w:r>
      <w:r w:rsidRPr="00E65FD2">
        <w:rPr>
          <w:rFonts w:ascii="Verdana" w:hAnsi="Verdana"/>
          <w:b/>
          <w:bCs/>
          <w:sz w:val="14"/>
          <w:szCs w:val="14"/>
        </w:rPr>
        <w:tab/>
      </w:r>
      <w:r w:rsidRPr="00E65FD2">
        <w:rPr>
          <w:rFonts w:ascii="Verdana" w:hAnsi="Verdana"/>
          <w:sz w:val="22"/>
          <w:szCs w:val="22"/>
        </w:rPr>
        <w:t>Parmi les taches de ce service, on trouve :</w:t>
      </w:r>
    </w:p>
    <w:p w:rsidR="00F178E5" w:rsidRPr="001147BA" w:rsidRDefault="00F178E5" w:rsidP="00ED125A">
      <w:pPr>
        <w:numPr>
          <w:ilvl w:val="0"/>
          <w:numId w:val="33"/>
        </w:numPr>
        <w:spacing w:line="360" w:lineRule="auto"/>
        <w:ind w:firstLine="720"/>
        <w:rPr>
          <w:rFonts w:ascii="Verdana" w:hAnsi="Verdana"/>
          <w:b/>
          <w:sz w:val="22"/>
          <w:szCs w:val="22"/>
        </w:rPr>
      </w:pPr>
      <w:r w:rsidRPr="001147BA">
        <w:rPr>
          <w:rFonts w:ascii="Verdana" w:hAnsi="Verdana"/>
          <w:b/>
          <w:sz w:val="22"/>
          <w:szCs w:val="22"/>
        </w:rPr>
        <w:t>La gestion de la trésorerie</w:t>
      </w:r>
    </w:p>
    <w:p w:rsidR="00F178E5" w:rsidRPr="001147BA" w:rsidRDefault="00F178E5" w:rsidP="00ED125A">
      <w:pPr>
        <w:numPr>
          <w:ilvl w:val="0"/>
          <w:numId w:val="33"/>
        </w:numPr>
        <w:spacing w:line="360" w:lineRule="auto"/>
        <w:ind w:firstLine="720"/>
        <w:rPr>
          <w:rFonts w:ascii="Verdana" w:hAnsi="Verdana"/>
          <w:b/>
          <w:sz w:val="22"/>
          <w:szCs w:val="22"/>
        </w:rPr>
      </w:pPr>
      <w:r w:rsidRPr="001147BA">
        <w:rPr>
          <w:rFonts w:ascii="Verdana" w:hAnsi="Verdana"/>
          <w:b/>
          <w:sz w:val="22"/>
          <w:szCs w:val="22"/>
        </w:rPr>
        <w:t xml:space="preserve">La participation à l’élaboration des plans de trésorerie </w:t>
      </w:r>
    </w:p>
    <w:p w:rsidR="00F178E5" w:rsidRPr="001147BA" w:rsidRDefault="00F178E5" w:rsidP="00ED125A">
      <w:pPr>
        <w:numPr>
          <w:ilvl w:val="0"/>
          <w:numId w:val="33"/>
        </w:numPr>
        <w:spacing w:line="360" w:lineRule="auto"/>
        <w:ind w:firstLine="720"/>
        <w:rPr>
          <w:rFonts w:ascii="Verdana" w:hAnsi="Verdana"/>
          <w:b/>
          <w:sz w:val="22"/>
          <w:szCs w:val="22"/>
        </w:rPr>
      </w:pPr>
      <w:r w:rsidRPr="001147BA">
        <w:rPr>
          <w:rFonts w:ascii="Verdana" w:hAnsi="Verdana"/>
          <w:b/>
          <w:sz w:val="22"/>
          <w:szCs w:val="22"/>
        </w:rPr>
        <w:t>Suivi de la trésorerie et des situations bancaires</w:t>
      </w:r>
    </w:p>
    <w:p w:rsidR="00F178E5" w:rsidRPr="00E65FD2" w:rsidRDefault="00F178E5" w:rsidP="00ED125A">
      <w:pPr>
        <w:pStyle w:val="titres2"/>
        <w:numPr>
          <w:ilvl w:val="0"/>
          <w:numId w:val="0"/>
        </w:numPr>
        <w:rPr>
          <w:rStyle w:val="lev"/>
          <w:rFonts w:ascii="Verdana" w:hAnsi="Verdana"/>
          <w:sz w:val="22"/>
          <w:szCs w:val="22"/>
        </w:rPr>
      </w:pPr>
      <w:bookmarkStart w:id="42" w:name="_Toc232064147"/>
      <w:bookmarkStart w:id="43" w:name="_Toc232064215"/>
    </w:p>
    <w:p w:rsidR="00F178E5" w:rsidRPr="00E65FD2" w:rsidRDefault="00F178E5" w:rsidP="00ED125A">
      <w:pPr>
        <w:pStyle w:val="titres2"/>
        <w:numPr>
          <w:ilvl w:val="0"/>
          <w:numId w:val="0"/>
        </w:numPr>
        <w:jc w:val="both"/>
        <w:rPr>
          <w:rFonts w:ascii="Verdana" w:hAnsi="Verdana"/>
          <w:bCs w:val="0"/>
          <w:i/>
          <w:sz w:val="22"/>
          <w:szCs w:val="22"/>
        </w:rPr>
      </w:pPr>
      <w:r w:rsidRPr="00E65FD2">
        <w:rPr>
          <w:rStyle w:val="lev"/>
          <w:rFonts w:ascii="Verdana" w:hAnsi="Verdana"/>
          <w:b/>
          <w:i/>
          <w:sz w:val="22"/>
          <w:szCs w:val="22"/>
        </w:rPr>
        <w:t>Service gestion des emprunts :</w:t>
      </w:r>
      <w:bookmarkEnd w:id="42"/>
      <w:bookmarkEnd w:id="43"/>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Il élabore des dossiers de préfinancement, établit des plannings des déblocages des OPF, il fait le suivi des prêts de préfinancement et des remboursements. Il élabore aussi des contrats de prêt de personnel et des tableaux d’amortissement avec les entités concernées de l’établissement.</w:t>
      </w:r>
    </w:p>
    <w:p w:rsidR="00F178E5" w:rsidRPr="00E65FD2" w:rsidRDefault="00F178E5" w:rsidP="00ED125A">
      <w:pPr>
        <w:spacing w:line="360" w:lineRule="auto"/>
        <w:rPr>
          <w:rFonts w:ascii="Verdana" w:hAnsi="Verdana"/>
          <w:sz w:val="22"/>
          <w:szCs w:val="22"/>
        </w:rPr>
      </w:pPr>
    </w:p>
    <w:p w:rsidR="00F178E5" w:rsidRPr="00E65FD2" w:rsidRDefault="00F178E5" w:rsidP="00ED125A">
      <w:pPr>
        <w:pStyle w:val="dialsoussoustitres"/>
        <w:numPr>
          <w:ilvl w:val="0"/>
          <w:numId w:val="55"/>
        </w:numPr>
        <w:spacing w:line="360" w:lineRule="auto"/>
        <w:rPr>
          <w:rFonts w:ascii="Verdana" w:hAnsi="Verdana"/>
          <w:sz w:val="22"/>
          <w:szCs w:val="22"/>
        </w:rPr>
      </w:pPr>
      <w:bookmarkStart w:id="44" w:name="_Toc232064148"/>
      <w:bookmarkStart w:id="45" w:name="_Toc232064216"/>
      <w:bookmarkStart w:id="46" w:name="_Toc232922807"/>
      <w:r w:rsidRPr="00E65FD2">
        <w:rPr>
          <w:rFonts w:ascii="Verdana" w:hAnsi="Verdana"/>
          <w:sz w:val="22"/>
          <w:szCs w:val="22"/>
        </w:rPr>
        <w:t>La division administratives et des affaires générale :</w:t>
      </w:r>
      <w:bookmarkEnd w:id="44"/>
      <w:bookmarkEnd w:id="45"/>
      <w:bookmarkEnd w:id="46"/>
    </w:p>
    <w:p w:rsidR="00F178E5" w:rsidRPr="00E65FD2" w:rsidRDefault="00F178E5" w:rsidP="00ED125A">
      <w:pPr>
        <w:spacing w:line="360" w:lineRule="auto"/>
        <w:ind w:firstLine="720"/>
        <w:rPr>
          <w:rFonts w:ascii="Verdana" w:hAnsi="Verdana"/>
          <w:sz w:val="22"/>
          <w:szCs w:val="22"/>
        </w:rPr>
      </w:pPr>
      <w:r w:rsidRPr="00E65FD2">
        <w:rPr>
          <w:rFonts w:ascii="Verdana" w:hAnsi="Verdana"/>
          <w:sz w:val="22"/>
          <w:szCs w:val="22"/>
        </w:rPr>
        <w:t>La responsabilité de cette division se représente dans les taches suivantes :</w:t>
      </w:r>
    </w:p>
    <w:p w:rsidR="00F178E5" w:rsidRPr="001147BA" w:rsidRDefault="00F178E5" w:rsidP="00ED125A">
      <w:pPr>
        <w:numPr>
          <w:ilvl w:val="0"/>
          <w:numId w:val="30"/>
        </w:numPr>
        <w:spacing w:line="360" w:lineRule="auto"/>
        <w:ind w:left="0" w:firstLine="720"/>
        <w:rPr>
          <w:rFonts w:ascii="Verdana" w:hAnsi="Verdana"/>
          <w:b/>
          <w:sz w:val="22"/>
          <w:szCs w:val="22"/>
        </w:rPr>
      </w:pPr>
      <w:r w:rsidRPr="001147BA">
        <w:rPr>
          <w:rFonts w:ascii="Verdana" w:hAnsi="Verdana"/>
          <w:b/>
          <w:sz w:val="22"/>
          <w:szCs w:val="22"/>
        </w:rPr>
        <w:t xml:space="preserve">L’élaboration du budget de fonctionnement et d’équipement </w:t>
      </w:r>
    </w:p>
    <w:p w:rsidR="00F178E5" w:rsidRPr="001147BA" w:rsidRDefault="00F178E5" w:rsidP="00ED125A">
      <w:pPr>
        <w:numPr>
          <w:ilvl w:val="0"/>
          <w:numId w:val="30"/>
        </w:numPr>
        <w:spacing w:line="360" w:lineRule="auto"/>
        <w:ind w:left="0" w:firstLine="720"/>
        <w:rPr>
          <w:rFonts w:ascii="Verdana" w:hAnsi="Verdana"/>
          <w:b/>
          <w:sz w:val="22"/>
          <w:szCs w:val="22"/>
        </w:rPr>
      </w:pPr>
      <w:r w:rsidRPr="001147BA">
        <w:rPr>
          <w:rFonts w:ascii="Verdana" w:hAnsi="Verdana"/>
          <w:b/>
          <w:sz w:val="22"/>
          <w:szCs w:val="22"/>
        </w:rPr>
        <w:t>La mise en place du règlement en vigueur</w:t>
      </w:r>
    </w:p>
    <w:p w:rsidR="00F178E5" w:rsidRPr="001147BA" w:rsidRDefault="00F178E5" w:rsidP="00ED125A">
      <w:pPr>
        <w:numPr>
          <w:ilvl w:val="0"/>
          <w:numId w:val="30"/>
        </w:numPr>
        <w:spacing w:line="360" w:lineRule="auto"/>
        <w:ind w:left="0" w:firstLine="720"/>
        <w:rPr>
          <w:rFonts w:ascii="Verdana" w:hAnsi="Verdana"/>
          <w:b/>
          <w:sz w:val="22"/>
          <w:szCs w:val="22"/>
        </w:rPr>
      </w:pPr>
      <w:r w:rsidRPr="001147BA">
        <w:rPr>
          <w:rFonts w:ascii="Verdana" w:hAnsi="Verdana"/>
          <w:b/>
          <w:sz w:val="22"/>
          <w:szCs w:val="22"/>
        </w:rPr>
        <w:t>Le développement de la politique de gestion des ressources humaines</w:t>
      </w:r>
    </w:p>
    <w:p w:rsidR="00F178E5" w:rsidRPr="001147BA" w:rsidRDefault="00F178E5" w:rsidP="00ED125A">
      <w:pPr>
        <w:numPr>
          <w:ilvl w:val="0"/>
          <w:numId w:val="30"/>
        </w:numPr>
        <w:spacing w:line="360" w:lineRule="auto"/>
        <w:ind w:left="0" w:firstLine="720"/>
        <w:rPr>
          <w:rFonts w:ascii="Verdana" w:hAnsi="Verdana"/>
          <w:b/>
          <w:sz w:val="22"/>
          <w:szCs w:val="22"/>
        </w:rPr>
      </w:pPr>
      <w:r w:rsidRPr="001147BA">
        <w:rPr>
          <w:rFonts w:ascii="Verdana" w:hAnsi="Verdana"/>
          <w:b/>
          <w:sz w:val="22"/>
          <w:szCs w:val="22"/>
        </w:rPr>
        <w:t>la sauvegarde du mobilier et du matériel de l’établissement</w:t>
      </w:r>
    </w:p>
    <w:p w:rsidR="00F178E5" w:rsidRPr="001147BA" w:rsidRDefault="00F178E5" w:rsidP="00ED125A">
      <w:pPr>
        <w:numPr>
          <w:ilvl w:val="0"/>
          <w:numId w:val="30"/>
        </w:numPr>
        <w:spacing w:line="360" w:lineRule="auto"/>
        <w:ind w:left="0" w:firstLine="720"/>
        <w:rPr>
          <w:rFonts w:ascii="Verdana" w:hAnsi="Verdana"/>
          <w:b/>
          <w:sz w:val="22"/>
          <w:szCs w:val="22"/>
        </w:rPr>
      </w:pPr>
      <w:r w:rsidRPr="001147BA">
        <w:rPr>
          <w:rFonts w:ascii="Verdana" w:hAnsi="Verdana"/>
          <w:b/>
          <w:sz w:val="22"/>
          <w:szCs w:val="22"/>
        </w:rPr>
        <w:t xml:space="preserve">L’exécution du budget </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Cette division comprend 3 services :</w:t>
      </w:r>
    </w:p>
    <w:p w:rsidR="00F178E5" w:rsidRPr="00E65FD2" w:rsidRDefault="00F178E5" w:rsidP="00ED125A">
      <w:pPr>
        <w:spacing w:line="360" w:lineRule="auto"/>
        <w:jc w:val="both"/>
        <w:rPr>
          <w:rFonts w:ascii="Verdana" w:hAnsi="Verdana"/>
          <w:sz w:val="22"/>
          <w:szCs w:val="22"/>
        </w:rPr>
      </w:pPr>
    </w:p>
    <w:p w:rsidR="00F178E5" w:rsidRPr="00E65FD2" w:rsidRDefault="00F178E5" w:rsidP="00ED125A">
      <w:pPr>
        <w:pStyle w:val="titres2"/>
        <w:numPr>
          <w:ilvl w:val="0"/>
          <w:numId w:val="0"/>
        </w:numPr>
        <w:jc w:val="both"/>
        <w:rPr>
          <w:rStyle w:val="lev"/>
          <w:rFonts w:ascii="Verdana" w:hAnsi="Verdana"/>
          <w:b/>
          <w:i/>
          <w:sz w:val="22"/>
          <w:szCs w:val="22"/>
        </w:rPr>
      </w:pPr>
      <w:bookmarkStart w:id="47" w:name="_Toc232064149"/>
      <w:bookmarkStart w:id="48" w:name="_Toc232064217"/>
      <w:r w:rsidRPr="00E65FD2">
        <w:rPr>
          <w:rStyle w:val="lev"/>
          <w:rFonts w:ascii="Verdana" w:hAnsi="Verdana"/>
          <w:b/>
          <w:i/>
          <w:sz w:val="22"/>
          <w:szCs w:val="22"/>
        </w:rPr>
        <w:t>Service gestion des ressources humaines et formation :</w:t>
      </w:r>
      <w:bookmarkEnd w:id="47"/>
      <w:bookmarkEnd w:id="48"/>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b/>
          <w:bCs/>
          <w:sz w:val="14"/>
          <w:szCs w:val="14"/>
        </w:rPr>
        <w:tab/>
      </w:r>
      <w:r w:rsidRPr="00E65FD2">
        <w:rPr>
          <w:rFonts w:ascii="Verdana" w:hAnsi="Verdana"/>
          <w:sz w:val="22"/>
          <w:szCs w:val="22"/>
        </w:rPr>
        <w:t>Ce service a plusieurs travaux à effectuer qui sont très important tels que :</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 xml:space="preserve">Préparation de la stratégie d’embauche et suivi des dossiers de recrutement </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lastRenderedPageBreak/>
        <w:t>Préparation de la paie du personnel, des frais de déplacement, des heures supplémentaires et des primes…</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Suivi des demandes  de prêt du personnel</w:t>
      </w:r>
    </w:p>
    <w:p w:rsidR="00F178E5" w:rsidRPr="001147BA" w:rsidRDefault="00F178E5" w:rsidP="00ED125A">
      <w:pPr>
        <w:spacing w:line="360" w:lineRule="auto"/>
        <w:jc w:val="both"/>
        <w:rPr>
          <w:rFonts w:ascii="Verdana" w:hAnsi="Verdana"/>
          <w:b/>
          <w:sz w:val="22"/>
          <w:szCs w:val="22"/>
        </w:rPr>
      </w:pP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 xml:space="preserve">Gestion des affaires générales </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 xml:space="preserve">Gestion et suivi des congés </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 xml:space="preserve">Etablissement de la déclaration fiscale des revenus de fin d’année </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Elaboration et suivi du plan de formation en collaboration avec les autres entités.</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 xml:space="preserve">Encadrement des stagiaires et visiteurs de l’établissement </w:t>
      </w:r>
    </w:p>
    <w:p w:rsidR="00F178E5" w:rsidRPr="001147BA" w:rsidRDefault="00F178E5" w:rsidP="00ED125A">
      <w:pPr>
        <w:numPr>
          <w:ilvl w:val="0"/>
          <w:numId w:val="34"/>
        </w:numPr>
        <w:spacing w:line="360" w:lineRule="auto"/>
        <w:ind w:left="0" w:firstLine="720"/>
        <w:jc w:val="both"/>
        <w:rPr>
          <w:rFonts w:ascii="Verdana" w:hAnsi="Verdana"/>
          <w:b/>
          <w:sz w:val="22"/>
          <w:szCs w:val="22"/>
        </w:rPr>
      </w:pPr>
      <w:r w:rsidRPr="001147BA">
        <w:rPr>
          <w:rFonts w:ascii="Verdana" w:hAnsi="Verdana"/>
          <w:b/>
          <w:sz w:val="22"/>
          <w:szCs w:val="22"/>
        </w:rPr>
        <w:t xml:space="preserve">Gestion de la bibliothèque et de la cafétéria. </w:t>
      </w:r>
    </w:p>
    <w:p w:rsidR="00F178E5" w:rsidRPr="001147BA" w:rsidRDefault="00F178E5" w:rsidP="00ED125A">
      <w:pPr>
        <w:spacing w:line="360" w:lineRule="auto"/>
        <w:rPr>
          <w:rFonts w:ascii="Verdana" w:hAnsi="Verdana"/>
          <w:b/>
          <w:sz w:val="14"/>
          <w:szCs w:val="14"/>
        </w:rPr>
      </w:pPr>
    </w:p>
    <w:p w:rsidR="00F178E5" w:rsidRPr="001147BA" w:rsidRDefault="00F178E5" w:rsidP="00ED125A">
      <w:pPr>
        <w:pStyle w:val="titres2"/>
        <w:numPr>
          <w:ilvl w:val="0"/>
          <w:numId w:val="0"/>
        </w:numPr>
        <w:rPr>
          <w:rFonts w:ascii="Verdana" w:hAnsi="Verdana"/>
          <w:b w:val="0"/>
          <w:bCs w:val="0"/>
          <w:i/>
          <w:sz w:val="22"/>
          <w:szCs w:val="22"/>
        </w:rPr>
      </w:pPr>
      <w:bookmarkStart w:id="49" w:name="_Toc232064150"/>
      <w:bookmarkStart w:id="50" w:name="_Toc232064218"/>
      <w:r w:rsidRPr="001147BA">
        <w:rPr>
          <w:rStyle w:val="lev"/>
          <w:rFonts w:ascii="Verdana" w:hAnsi="Verdana"/>
          <w:b/>
          <w:i/>
          <w:sz w:val="22"/>
          <w:szCs w:val="22"/>
        </w:rPr>
        <w:t>Service social :</w:t>
      </w:r>
      <w:bookmarkEnd w:id="49"/>
      <w:bookmarkEnd w:id="50"/>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Il travaille sur :</w:t>
      </w:r>
    </w:p>
    <w:p w:rsidR="00F178E5" w:rsidRPr="001147BA" w:rsidRDefault="00F178E5" w:rsidP="00ED125A">
      <w:pPr>
        <w:numPr>
          <w:ilvl w:val="0"/>
          <w:numId w:val="35"/>
        </w:numPr>
        <w:spacing w:line="360" w:lineRule="auto"/>
        <w:ind w:left="0" w:firstLine="720"/>
        <w:jc w:val="both"/>
        <w:rPr>
          <w:rFonts w:ascii="Verdana" w:hAnsi="Verdana"/>
          <w:b/>
          <w:sz w:val="22"/>
          <w:szCs w:val="22"/>
        </w:rPr>
      </w:pPr>
      <w:r w:rsidRPr="001147BA">
        <w:rPr>
          <w:rFonts w:ascii="Verdana" w:hAnsi="Verdana"/>
          <w:b/>
          <w:sz w:val="22"/>
          <w:szCs w:val="22"/>
        </w:rPr>
        <w:t xml:space="preserve">Le développement de l’action sociale </w:t>
      </w:r>
    </w:p>
    <w:p w:rsidR="00F178E5" w:rsidRPr="001147BA" w:rsidRDefault="00F178E5" w:rsidP="00ED125A">
      <w:pPr>
        <w:numPr>
          <w:ilvl w:val="0"/>
          <w:numId w:val="35"/>
        </w:numPr>
        <w:spacing w:line="360" w:lineRule="auto"/>
        <w:ind w:left="0" w:firstLine="720"/>
        <w:jc w:val="both"/>
        <w:rPr>
          <w:rFonts w:ascii="Verdana" w:hAnsi="Verdana"/>
          <w:b/>
          <w:sz w:val="22"/>
          <w:szCs w:val="22"/>
        </w:rPr>
      </w:pPr>
      <w:r w:rsidRPr="001147BA">
        <w:rPr>
          <w:rFonts w:ascii="Verdana" w:hAnsi="Verdana"/>
          <w:b/>
          <w:sz w:val="22"/>
          <w:szCs w:val="22"/>
        </w:rPr>
        <w:t xml:space="preserve">Traitement des dossiers d’assurance maladie et mutuelles </w:t>
      </w:r>
    </w:p>
    <w:p w:rsidR="00F178E5" w:rsidRPr="001147BA" w:rsidRDefault="00F178E5" w:rsidP="00ED125A">
      <w:pPr>
        <w:numPr>
          <w:ilvl w:val="0"/>
          <w:numId w:val="35"/>
        </w:numPr>
        <w:spacing w:line="360" w:lineRule="auto"/>
        <w:ind w:left="0" w:firstLine="720"/>
        <w:jc w:val="both"/>
        <w:rPr>
          <w:rFonts w:ascii="Verdana" w:hAnsi="Verdana"/>
          <w:b/>
          <w:sz w:val="14"/>
          <w:szCs w:val="14"/>
        </w:rPr>
      </w:pPr>
      <w:r w:rsidRPr="001147BA">
        <w:rPr>
          <w:rFonts w:ascii="Verdana" w:hAnsi="Verdana"/>
          <w:b/>
          <w:sz w:val="22"/>
          <w:szCs w:val="22"/>
        </w:rPr>
        <w:t>Gestion des états de retraites</w:t>
      </w:r>
      <w:r w:rsidRPr="001147BA">
        <w:rPr>
          <w:rFonts w:ascii="Verdana" w:hAnsi="Verdana"/>
          <w:b/>
          <w:sz w:val="14"/>
          <w:szCs w:val="14"/>
        </w:rPr>
        <w:t xml:space="preserve"> </w:t>
      </w:r>
    </w:p>
    <w:p w:rsidR="00F178E5" w:rsidRPr="00E65FD2" w:rsidRDefault="00F178E5" w:rsidP="00ED125A">
      <w:pPr>
        <w:spacing w:line="360" w:lineRule="auto"/>
        <w:jc w:val="both"/>
        <w:rPr>
          <w:rFonts w:ascii="Verdana" w:hAnsi="Verdana"/>
          <w:sz w:val="14"/>
          <w:szCs w:val="14"/>
        </w:rPr>
      </w:pPr>
    </w:p>
    <w:p w:rsidR="00F178E5" w:rsidRPr="00E65FD2" w:rsidRDefault="00F178E5" w:rsidP="00ED125A">
      <w:pPr>
        <w:pStyle w:val="titres2"/>
        <w:numPr>
          <w:ilvl w:val="0"/>
          <w:numId w:val="0"/>
        </w:numPr>
        <w:jc w:val="both"/>
        <w:rPr>
          <w:rFonts w:ascii="Verdana" w:hAnsi="Verdana"/>
          <w:bCs w:val="0"/>
          <w:i/>
          <w:sz w:val="22"/>
          <w:szCs w:val="22"/>
        </w:rPr>
      </w:pPr>
      <w:bookmarkStart w:id="51" w:name="_Toc232064151"/>
      <w:bookmarkStart w:id="52" w:name="_Toc232064219"/>
      <w:r w:rsidRPr="00E65FD2">
        <w:rPr>
          <w:rStyle w:val="lev"/>
          <w:rFonts w:ascii="Verdana" w:hAnsi="Verdana"/>
          <w:b/>
          <w:i/>
          <w:sz w:val="22"/>
          <w:szCs w:val="22"/>
        </w:rPr>
        <w:t>Service des approvisionnements :</w:t>
      </w:r>
      <w:bookmarkEnd w:id="51"/>
      <w:bookmarkEnd w:id="52"/>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 service a plusieurs taches pour les accomplir tel que :</w:t>
      </w:r>
    </w:p>
    <w:p w:rsidR="00F178E5" w:rsidRPr="001147BA" w:rsidRDefault="00F178E5" w:rsidP="00ED125A">
      <w:pPr>
        <w:numPr>
          <w:ilvl w:val="0"/>
          <w:numId w:val="36"/>
        </w:numPr>
        <w:spacing w:line="360" w:lineRule="auto"/>
        <w:ind w:left="0" w:firstLine="720"/>
        <w:jc w:val="both"/>
        <w:rPr>
          <w:rFonts w:ascii="Verdana" w:hAnsi="Verdana"/>
          <w:b/>
          <w:sz w:val="22"/>
          <w:szCs w:val="22"/>
        </w:rPr>
      </w:pPr>
      <w:r w:rsidRPr="001147BA">
        <w:rPr>
          <w:rFonts w:ascii="Verdana" w:hAnsi="Verdana"/>
          <w:b/>
          <w:sz w:val="22"/>
          <w:szCs w:val="22"/>
        </w:rPr>
        <w:t xml:space="preserve">Gestion du matériel et du mobilier </w:t>
      </w:r>
    </w:p>
    <w:p w:rsidR="00F178E5" w:rsidRPr="001147BA" w:rsidRDefault="00F178E5" w:rsidP="00ED125A">
      <w:pPr>
        <w:numPr>
          <w:ilvl w:val="0"/>
          <w:numId w:val="36"/>
        </w:numPr>
        <w:spacing w:line="360" w:lineRule="auto"/>
        <w:ind w:left="0" w:firstLine="720"/>
        <w:jc w:val="both"/>
        <w:rPr>
          <w:rFonts w:ascii="Verdana" w:hAnsi="Verdana"/>
          <w:b/>
          <w:sz w:val="22"/>
          <w:szCs w:val="22"/>
        </w:rPr>
      </w:pPr>
      <w:r w:rsidRPr="001147BA">
        <w:rPr>
          <w:rFonts w:ascii="Verdana" w:hAnsi="Verdana"/>
          <w:b/>
          <w:sz w:val="22"/>
          <w:szCs w:val="22"/>
        </w:rPr>
        <w:t xml:space="preserve">Gestion des fournitures et de l’ensemble des consommables </w:t>
      </w:r>
    </w:p>
    <w:p w:rsidR="00F178E5" w:rsidRPr="001147BA" w:rsidRDefault="00F178E5" w:rsidP="00ED125A">
      <w:pPr>
        <w:numPr>
          <w:ilvl w:val="0"/>
          <w:numId w:val="36"/>
        </w:numPr>
        <w:spacing w:line="360" w:lineRule="auto"/>
        <w:ind w:left="0" w:firstLine="720"/>
        <w:jc w:val="both"/>
        <w:rPr>
          <w:rFonts w:ascii="Verdana" w:hAnsi="Verdana"/>
          <w:b/>
          <w:sz w:val="22"/>
          <w:szCs w:val="22"/>
        </w:rPr>
      </w:pPr>
      <w:r w:rsidRPr="001147BA">
        <w:rPr>
          <w:rFonts w:ascii="Verdana" w:hAnsi="Verdana"/>
          <w:b/>
          <w:sz w:val="22"/>
          <w:szCs w:val="22"/>
        </w:rPr>
        <w:t xml:space="preserve">Gestion des parcs autos et motos </w:t>
      </w:r>
    </w:p>
    <w:p w:rsidR="00F178E5" w:rsidRPr="001147BA" w:rsidRDefault="00F178E5" w:rsidP="00ED125A">
      <w:pPr>
        <w:numPr>
          <w:ilvl w:val="0"/>
          <w:numId w:val="36"/>
        </w:numPr>
        <w:spacing w:line="360" w:lineRule="auto"/>
        <w:ind w:left="0" w:firstLine="720"/>
        <w:jc w:val="both"/>
        <w:rPr>
          <w:rFonts w:ascii="Verdana" w:hAnsi="Verdana"/>
          <w:b/>
          <w:sz w:val="22"/>
          <w:szCs w:val="22"/>
        </w:rPr>
      </w:pPr>
      <w:r w:rsidRPr="001147BA">
        <w:rPr>
          <w:rFonts w:ascii="Verdana" w:hAnsi="Verdana"/>
          <w:b/>
          <w:sz w:val="22"/>
          <w:szCs w:val="22"/>
        </w:rPr>
        <w:t xml:space="preserve">Elaboration et suivi des commandes concernant le mobilier le matériel et les consommables au niveau de l’achat ou du location, l’entretien et les réparations </w:t>
      </w:r>
    </w:p>
    <w:p w:rsidR="00F178E5" w:rsidRPr="001147BA" w:rsidRDefault="00F178E5" w:rsidP="00ED125A">
      <w:pPr>
        <w:numPr>
          <w:ilvl w:val="0"/>
          <w:numId w:val="36"/>
        </w:numPr>
        <w:spacing w:line="360" w:lineRule="auto"/>
        <w:ind w:left="0" w:firstLine="720"/>
        <w:jc w:val="both"/>
        <w:rPr>
          <w:rFonts w:ascii="Verdana" w:hAnsi="Verdana"/>
          <w:b/>
          <w:sz w:val="22"/>
          <w:szCs w:val="22"/>
        </w:rPr>
      </w:pPr>
      <w:r w:rsidRPr="001147BA">
        <w:rPr>
          <w:rFonts w:ascii="Verdana" w:hAnsi="Verdana"/>
          <w:b/>
          <w:sz w:val="22"/>
          <w:szCs w:val="22"/>
        </w:rPr>
        <w:t>Tenue des fiches de stocks</w:t>
      </w: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53" w:name="_Toc232064152"/>
      <w:bookmarkStart w:id="54" w:name="_Toc232064220"/>
      <w:bookmarkStart w:id="55" w:name="_Toc232922808"/>
      <w:r w:rsidRPr="00E65FD2">
        <w:rPr>
          <w:rFonts w:ascii="Verdana" w:hAnsi="Verdana"/>
          <w:sz w:val="22"/>
          <w:szCs w:val="22"/>
        </w:rPr>
        <w:t>La division comptable :</w:t>
      </w:r>
      <w:bookmarkEnd w:id="53"/>
      <w:bookmarkEnd w:id="54"/>
      <w:bookmarkEnd w:id="55"/>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La division comptable établit un examen analytique des résultats, élabore des tableaux et les situations à caractère comptable et elle veille à la stricte application du manuel de procédures comptable.</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La division constitue deux services :</w:t>
      </w:r>
    </w:p>
    <w:p w:rsidR="00F178E5" w:rsidRPr="00E65FD2" w:rsidRDefault="00F178E5" w:rsidP="00ED125A">
      <w:pPr>
        <w:spacing w:line="360" w:lineRule="auto"/>
        <w:jc w:val="both"/>
        <w:rPr>
          <w:rFonts w:ascii="Verdana" w:hAnsi="Verdana"/>
          <w:sz w:val="14"/>
          <w:szCs w:val="14"/>
        </w:rPr>
      </w:pPr>
    </w:p>
    <w:p w:rsidR="00F178E5" w:rsidRPr="00E65FD2" w:rsidRDefault="00F178E5" w:rsidP="00ED125A">
      <w:pPr>
        <w:pStyle w:val="titres2"/>
        <w:numPr>
          <w:ilvl w:val="0"/>
          <w:numId w:val="0"/>
        </w:numPr>
        <w:jc w:val="both"/>
        <w:rPr>
          <w:rStyle w:val="lev"/>
          <w:rFonts w:ascii="Verdana" w:hAnsi="Verdana"/>
          <w:b/>
          <w:i/>
          <w:sz w:val="22"/>
          <w:szCs w:val="22"/>
        </w:rPr>
      </w:pPr>
      <w:bookmarkStart w:id="56" w:name="_Toc232064153"/>
      <w:bookmarkStart w:id="57" w:name="_Toc232064221"/>
      <w:r w:rsidRPr="00E65FD2">
        <w:rPr>
          <w:rStyle w:val="lev"/>
          <w:rFonts w:ascii="Verdana" w:hAnsi="Verdana"/>
          <w:b/>
          <w:i/>
          <w:sz w:val="22"/>
          <w:szCs w:val="22"/>
        </w:rPr>
        <w:t>Service comptabilité générale :</w:t>
      </w:r>
      <w:bookmarkEnd w:id="56"/>
      <w:bookmarkEnd w:id="57"/>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lastRenderedPageBreak/>
        <w:t>Ce service a plusieurs fonctionnalités :</w:t>
      </w:r>
    </w:p>
    <w:p w:rsidR="00F178E5" w:rsidRPr="00E65FD2" w:rsidRDefault="00F178E5" w:rsidP="00ED125A">
      <w:pPr>
        <w:spacing w:line="360" w:lineRule="auto"/>
        <w:jc w:val="both"/>
        <w:rPr>
          <w:rFonts w:ascii="Verdana" w:hAnsi="Verdana"/>
          <w:sz w:val="22"/>
          <w:szCs w:val="22"/>
        </w:rPr>
      </w:pPr>
      <w:r w:rsidRPr="00E65FD2">
        <w:rPr>
          <w:rFonts w:ascii="Verdana" w:hAnsi="Verdana"/>
          <w:sz w:val="22"/>
          <w:szCs w:val="22"/>
        </w:rPr>
        <w:t>Premièrement L’ordre d’imputation en recettes et des ordres de paiement.</w:t>
      </w:r>
    </w:p>
    <w:p w:rsidR="00F178E5" w:rsidRPr="00E65FD2" w:rsidRDefault="00F178E5" w:rsidP="00ED125A">
      <w:pPr>
        <w:spacing w:line="360" w:lineRule="auto"/>
        <w:jc w:val="both"/>
        <w:rPr>
          <w:rFonts w:ascii="Verdana" w:hAnsi="Verdana"/>
          <w:sz w:val="22"/>
          <w:szCs w:val="22"/>
        </w:rPr>
      </w:pPr>
      <w:r w:rsidRPr="00E65FD2">
        <w:rPr>
          <w:rFonts w:ascii="Verdana" w:hAnsi="Verdana"/>
          <w:sz w:val="22"/>
          <w:szCs w:val="22"/>
        </w:rPr>
        <w:t>Deuxièmement la Comptabilisation dans les journaux aussi les établissements des états de synthèse.</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Comme il effectue les Travaux de fin d’exercice et Analyse des comptes comptables dans le même contexte il finalise la comptabilité budgétaire</w:t>
      </w:r>
    </w:p>
    <w:p w:rsidR="00F178E5" w:rsidRPr="00E65FD2" w:rsidRDefault="00F178E5" w:rsidP="00ED125A">
      <w:pPr>
        <w:spacing w:line="360" w:lineRule="auto"/>
        <w:jc w:val="both"/>
        <w:rPr>
          <w:rFonts w:ascii="Verdana" w:hAnsi="Verdana"/>
          <w:sz w:val="22"/>
          <w:szCs w:val="22"/>
        </w:rPr>
      </w:pPr>
    </w:p>
    <w:p w:rsidR="00F178E5" w:rsidRPr="00E65FD2" w:rsidRDefault="00F178E5" w:rsidP="00ED125A">
      <w:pPr>
        <w:pStyle w:val="titres2"/>
        <w:numPr>
          <w:ilvl w:val="0"/>
          <w:numId w:val="0"/>
        </w:numPr>
        <w:jc w:val="both"/>
        <w:rPr>
          <w:rStyle w:val="lev"/>
          <w:rFonts w:ascii="Verdana" w:hAnsi="Verdana"/>
          <w:b/>
          <w:i/>
          <w:sz w:val="22"/>
          <w:szCs w:val="22"/>
        </w:rPr>
      </w:pPr>
      <w:bookmarkStart w:id="58" w:name="_Toc232064154"/>
      <w:bookmarkStart w:id="59" w:name="_Toc232064222"/>
      <w:r w:rsidRPr="00E65FD2">
        <w:rPr>
          <w:rStyle w:val="lev"/>
          <w:rFonts w:ascii="Verdana" w:hAnsi="Verdana"/>
          <w:b/>
          <w:i/>
          <w:sz w:val="22"/>
          <w:szCs w:val="22"/>
        </w:rPr>
        <w:t>Service comptabilité analytique :</w:t>
      </w:r>
      <w:bookmarkEnd w:id="58"/>
      <w:bookmarkEnd w:id="59"/>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Se service assure :</w:t>
      </w:r>
    </w:p>
    <w:p w:rsidR="00F178E5" w:rsidRPr="001147BA" w:rsidRDefault="00F178E5" w:rsidP="00ED125A">
      <w:pPr>
        <w:numPr>
          <w:ilvl w:val="0"/>
          <w:numId w:val="37"/>
        </w:numPr>
        <w:spacing w:line="360" w:lineRule="auto"/>
        <w:ind w:left="0" w:firstLine="720"/>
        <w:jc w:val="both"/>
        <w:rPr>
          <w:rFonts w:ascii="Verdana" w:hAnsi="Verdana"/>
          <w:b/>
          <w:sz w:val="22"/>
          <w:szCs w:val="22"/>
        </w:rPr>
      </w:pPr>
      <w:r w:rsidRPr="001147BA">
        <w:rPr>
          <w:rFonts w:ascii="Verdana" w:hAnsi="Verdana"/>
          <w:b/>
          <w:sz w:val="22"/>
          <w:szCs w:val="22"/>
        </w:rPr>
        <w:t xml:space="preserve">Le Suivi de comptabilité analytique </w:t>
      </w:r>
    </w:p>
    <w:p w:rsidR="00F178E5" w:rsidRPr="001147BA" w:rsidRDefault="00F178E5" w:rsidP="00ED125A">
      <w:pPr>
        <w:numPr>
          <w:ilvl w:val="0"/>
          <w:numId w:val="37"/>
        </w:numPr>
        <w:spacing w:line="360" w:lineRule="auto"/>
        <w:ind w:left="0" w:firstLine="720"/>
        <w:jc w:val="both"/>
        <w:rPr>
          <w:rFonts w:ascii="Verdana" w:hAnsi="Verdana"/>
          <w:b/>
          <w:sz w:val="22"/>
          <w:szCs w:val="22"/>
        </w:rPr>
      </w:pPr>
      <w:r w:rsidRPr="001147BA">
        <w:rPr>
          <w:rFonts w:ascii="Verdana" w:hAnsi="Verdana"/>
          <w:b/>
          <w:sz w:val="22"/>
          <w:szCs w:val="22"/>
        </w:rPr>
        <w:t>Le Suivi des clés de réparation d’imputation des charges</w:t>
      </w:r>
    </w:p>
    <w:p w:rsidR="00F178E5" w:rsidRPr="001147BA" w:rsidRDefault="00F178E5" w:rsidP="00ED125A">
      <w:pPr>
        <w:numPr>
          <w:ilvl w:val="0"/>
          <w:numId w:val="37"/>
        </w:numPr>
        <w:spacing w:line="360" w:lineRule="auto"/>
        <w:ind w:left="0" w:firstLine="720"/>
        <w:jc w:val="both"/>
        <w:rPr>
          <w:rFonts w:ascii="Verdana" w:hAnsi="Verdana"/>
          <w:b/>
          <w:sz w:val="22"/>
          <w:szCs w:val="22"/>
        </w:rPr>
      </w:pPr>
      <w:r w:rsidRPr="001147BA">
        <w:rPr>
          <w:rFonts w:ascii="Verdana" w:hAnsi="Verdana"/>
          <w:b/>
          <w:sz w:val="22"/>
          <w:szCs w:val="22"/>
        </w:rPr>
        <w:t xml:space="preserve">La Détermination de coût de revient du produit </w:t>
      </w:r>
    </w:p>
    <w:p w:rsidR="00F178E5" w:rsidRPr="001147BA" w:rsidRDefault="00F178E5" w:rsidP="00ED125A">
      <w:pPr>
        <w:numPr>
          <w:ilvl w:val="0"/>
          <w:numId w:val="37"/>
        </w:numPr>
        <w:spacing w:line="360" w:lineRule="auto"/>
        <w:ind w:left="0" w:firstLine="720"/>
        <w:jc w:val="both"/>
        <w:rPr>
          <w:rFonts w:ascii="Verdana" w:hAnsi="Verdana"/>
          <w:b/>
          <w:sz w:val="22"/>
          <w:szCs w:val="22"/>
        </w:rPr>
      </w:pPr>
      <w:r w:rsidRPr="001147BA">
        <w:rPr>
          <w:rFonts w:ascii="Verdana" w:hAnsi="Verdana"/>
          <w:b/>
          <w:sz w:val="22"/>
          <w:szCs w:val="22"/>
        </w:rPr>
        <w:t>L’Etablissement des fiches de déstockage</w:t>
      </w:r>
    </w:p>
    <w:p w:rsidR="00F178E5" w:rsidRPr="00E65FD2" w:rsidRDefault="00F178E5" w:rsidP="00ED125A">
      <w:pPr>
        <w:spacing w:line="360" w:lineRule="auto"/>
        <w:jc w:val="both"/>
        <w:rPr>
          <w:rFonts w:ascii="Verdana" w:hAnsi="Verdana"/>
          <w:color w:val="548DD4" w:themeColor="text2" w:themeTint="99"/>
          <w:sz w:val="22"/>
          <w:szCs w:val="22"/>
        </w:rPr>
      </w:pPr>
    </w:p>
    <w:p w:rsidR="00F178E5" w:rsidRPr="00E65FD2" w:rsidRDefault="00F178E5" w:rsidP="00ED125A">
      <w:pPr>
        <w:spacing w:line="360" w:lineRule="auto"/>
        <w:jc w:val="both"/>
        <w:rPr>
          <w:rFonts w:ascii="Verdana" w:hAnsi="Verdana"/>
          <w:sz w:val="14"/>
          <w:szCs w:val="14"/>
        </w:rPr>
      </w:pP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60" w:name="_Toc232922809"/>
      <w:r w:rsidRPr="00E65FD2">
        <w:rPr>
          <w:rFonts w:ascii="Verdana" w:hAnsi="Verdana"/>
          <w:sz w:val="22"/>
          <w:szCs w:val="22"/>
        </w:rPr>
        <w:t>Département technique :</w:t>
      </w:r>
      <w:bookmarkEnd w:id="60"/>
    </w:p>
    <w:p w:rsidR="00F178E5" w:rsidRPr="00E65FD2" w:rsidRDefault="00F178E5" w:rsidP="00ED125A">
      <w:pPr>
        <w:spacing w:line="360" w:lineRule="auto"/>
        <w:jc w:val="both"/>
        <w:rPr>
          <w:rFonts w:ascii="Verdana" w:hAnsi="Verdana"/>
          <w:sz w:val="22"/>
          <w:szCs w:val="22"/>
        </w:rPr>
      </w:pPr>
      <w:r w:rsidRPr="00E65FD2">
        <w:rPr>
          <w:rFonts w:ascii="Verdana" w:hAnsi="Verdana"/>
          <w:sz w:val="22"/>
          <w:szCs w:val="22"/>
        </w:rPr>
        <w:t>La tache de ce département consiste en l’élaboration d’un planning des projets à venir ; dans quel cadre et selon quelles modalités. Il se charge aussi d’établir les objectifs de l’établissement, ces objectifs sont réalisés dans le cadre d’une stratégie.</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Mais cette intervention ne se réserve pas seulement à élaborer des plans mais ce département se charge aussi de synthétiser les travaux effectués.</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Pour ce qui est de sa répartition le département technique contient trois divisions.</w:t>
      </w:r>
    </w:p>
    <w:p w:rsidR="00F178E5" w:rsidRPr="00E65FD2" w:rsidRDefault="00F178E5" w:rsidP="00ED125A">
      <w:pPr>
        <w:pStyle w:val="titres1"/>
        <w:numPr>
          <w:ilvl w:val="0"/>
          <w:numId w:val="0"/>
        </w:numPr>
        <w:rPr>
          <w:rStyle w:val="lev"/>
          <w:rFonts w:ascii="Verdana" w:hAnsi="Verdana"/>
          <w:b/>
          <w:i/>
          <w:sz w:val="22"/>
          <w:szCs w:val="22"/>
        </w:rPr>
      </w:pPr>
      <w:bookmarkStart w:id="61" w:name="_Toc232064155"/>
      <w:bookmarkStart w:id="62" w:name="_Toc232064223"/>
    </w:p>
    <w:p w:rsidR="00F178E5" w:rsidRPr="00E65FD2" w:rsidRDefault="00F178E5" w:rsidP="00ED125A">
      <w:pPr>
        <w:pStyle w:val="titres1"/>
        <w:numPr>
          <w:ilvl w:val="0"/>
          <w:numId w:val="0"/>
        </w:numPr>
        <w:rPr>
          <w:rStyle w:val="lev"/>
          <w:rFonts w:ascii="Verdana" w:hAnsi="Verdana"/>
          <w:b/>
          <w:i/>
          <w:sz w:val="22"/>
          <w:szCs w:val="22"/>
        </w:rPr>
      </w:pPr>
      <w:r w:rsidRPr="00E65FD2">
        <w:rPr>
          <w:rStyle w:val="lev"/>
          <w:rFonts w:ascii="Verdana" w:hAnsi="Verdana"/>
          <w:b/>
          <w:i/>
          <w:sz w:val="22"/>
          <w:szCs w:val="22"/>
        </w:rPr>
        <w:t>La division foncière :</w:t>
      </w:r>
      <w:bookmarkEnd w:id="61"/>
      <w:bookmarkEnd w:id="62"/>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Cette division établit des études foncières sur le marché immobilier, elle veille à la réalisation des objectifs élaborés afin de réaliser une bonne gestion.</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La division a mis en place deux services :</w:t>
      </w:r>
    </w:p>
    <w:p w:rsidR="00F178E5" w:rsidRPr="00E65FD2" w:rsidRDefault="00F178E5" w:rsidP="00ED125A">
      <w:pPr>
        <w:spacing w:line="360" w:lineRule="auto"/>
        <w:ind w:firstLine="720"/>
        <w:jc w:val="both"/>
        <w:rPr>
          <w:rFonts w:ascii="Verdana" w:hAnsi="Verdana"/>
          <w:sz w:val="22"/>
          <w:szCs w:val="22"/>
        </w:rPr>
      </w:pPr>
    </w:p>
    <w:p w:rsidR="00F178E5" w:rsidRPr="00E65FD2" w:rsidRDefault="00F178E5" w:rsidP="00ED125A">
      <w:pPr>
        <w:pStyle w:val="titres2"/>
        <w:numPr>
          <w:ilvl w:val="0"/>
          <w:numId w:val="0"/>
        </w:numPr>
        <w:ind w:firstLine="720"/>
        <w:jc w:val="both"/>
        <w:rPr>
          <w:rFonts w:ascii="Verdana" w:hAnsi="Verdana"/>
          <w:b w:val="0"/>
          <w:sz w:val="22"/>
          <w:szCs w:val="22"/>
        </w:rPr>
      </w:pPr>
      <w:bookmarkStart w:id="63" w:name="_Toc232064156"/>
      <w:bookmarkStart w:id="64" w:name="_Toc232064224"/>
      <w:r w:rsidRPr="00E65FD2">
        <w:rPr>
          <w:rFonts w:ascii="Verdana" w:hAnsi="Verdana"/>
          <w:b w:val="0"/>
          <w:sz w:val="22"/>
          <w:szCs w:val="22"/>
        </w:rPr>
        <w:t>Service de la prospection et des acquisitions :</w:t>
      </w:r>
      <w:bookmarkEnd w:id="63"/>
      <w:bookmarkEnd w:id="64"/>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Parmi les taches de ce service, on trouve :</w:t>
      </w:r>
    </w:p>
    <w:p w:rsidR="00F178E5" w:rsidRPr="00E65FD2" w:rsidRDefault="00F178E5" w:rsidP="00ED125A">
      <w:pPr>
        <w:spacing w:line="360" w:lineRule="auto"/>
        <w:ind w:firstLine="720"/>
        <w:jc w:val="both"/>
        <w:rPr>
          <w:rFonts w:ascii="Verdana" w:hAnsi="Verdana"/>
          <w:sz w:val="14"/>
          <w:szCs w:val="14"/>
        </w:rPr>
      </w:pPr>
      <w:r w:rsidRPr="00E65FD2">
        <w:rPr>
          <w:rFonts w:ascii="Verdana" w:hAnsi="Verdana"/>
          <w:sz w:val="14"/>
          <w:szCs w:val="14"/>
        </w:rPr>
        <w:t xml:space="preserve">          </w:t>
      </w:r>
    </w:p>
    <w:p w:rsidR="00F178E5" w:rsidRPr="001147BA" w:rsidRDefault="00F178E5" w:rsidP="00ED125A">
      <w:pPr>
        <w:numPr>
          <w:ilvl w:val="0"/>
          <w:numId w:val="38"/>
        </w:numPr>
        <w:spacing w:line="360" w:lineRule="auto"/>
        <w:ind w:firstLine="720"/>
        <w:jc w:val="both"/>
        <w:rPr>
          <w:rFonts w:ascii="Verdana" w:hAnsi="Verdana"/>
          <w:b/>
          <w:sz w:val="22"/>
          <w:szCs w:val="22"/>
        </w:rPr>
      </w:pPr>
      <w:r w:rsidRPr="001147BA">
        <w:rPr>
          <w:rFonts w:ascii="Verdana" w:hAnsi="Verdana"/>
          <w:b/>
          <w:sz w:val="22"/>
          <w:szCs w:val="22"/>
        </w:rPr>
        <w:t xml:space="preserve">Programmation des acquisitions foncières </w:t>
      </w:r>
    </w:p>
    <w:p w:rsidR="00F178E5" w:rsidRPr="001147BA" w:rsidRDefault="00F178E5" w:rsidP="00ED125A">
      <w:pPr>
        <w:numPr>
          <w:ilvl w:val="0"/>
          <w:numId w:val="38"/>
        </w:numPr>
        <w:spacing w:line="360" w:lineRule="auto"/>
        <w:ind w:firstLine="720"/>
        <w:jc w:val="both"/>
        <w:rPr>
          <w:rFonts w:ascii="Verdana" w:hAnsi="Verdana"/>
          <w:b/>
          <w:sz w:val="22"/>
          <w:szCs w:val="22"/>
        </w:rPr>
      </w:pPr>
      <w:r w:rsidRPr="001147BA">
        <w:rPr>
          <w:rFonts w:ascii="Verdana" w:hAnsi="Verdana"/>
          <w:b/>
          <w:sz w:val="22"/>
          <w:szCs w:val="22"/>
        </w:rPr>
        <w:lastRenderedPageBreak/>
        <w:t xml:space="preserve">Alimentation et mise à jour des données foncières </w:t>
      </w:r>
    </w:p>
    <w:p w:rsidR="00F178E5" w:rsidRPr="001147BA" w:rsidRDefault="00F178E5" w:rsidP="00ED125A">
      <w:pPr>
        <w:numPr>
          <w:ilvl w:val="0"/>
          <w:numId w:val="38"/>
        </w:numPr>
        <w:spacing w:line="360" w:lineRule="auto"/>
        <w:ind w:firstLine="720"/>
        <w:jc w:val="both"/>
        <w:rPr>
          <w:rFonts w:ascii="Verdana" w:hAnsi="Verdana"/>
          <w:b/>
          <w:sz w:val="22"/>
          <w:szCs w:val="22"/>
        </w:rPr>
      </w:pPr>
      <w:r w:rsidRPr="001147BA">
        <w:rPr>
          <w:rFonts w:ascii="Verdana" w:hAnsi="Verdana"/>
          <w:b/>
          <w:sz w:val="22"/>
          <w:szCs w:val="22"/>
        </w:rPr>
        <w:t>Constitution d’un</w:t>
      </w:r>
      <w:r w:rsidR="001147BA" w:rsidRPr="001147BA">
        <w:rPr>
          <w:rFonts w:ascii="Verdana" w:hAnsi="Verdana"/>
          <w:b/>
          <w:sz w:val="22"/>
          <w:szCs w:val="22"/>
        </w:rPr>
        <w:t>e</w:t>
      </w:r>
      <w:r w:rsidRPr="001147BA">
        <w:rPr>
          <w:rFonts w:ascii="Verdana" w:hAnsi="Verdana"/>
          <w:b/>
          <w:sz w:val="22"/>
          <w:szCs w:val="22"/>
        </w:rPr>
        <w:t xml:space="preserve"> banque de données foncières </w:t>
      </w:r>
    </w:p>
    <w:p w:rsidR="00F178E5" w:rsidRPr="00E65FD2" w:rsidRDefault="00F178E5" w:rsidP="00ED125A">
      <w:pPr>
        <w:spacing w:line="360" w:lineRule="auto"/>
        <w:ind w:firstLine="720"/>
        <w:jc w:val="both"/>
        <w:rPr>
          <w:rFonts w:ascii="Verdana" w:hAnsi="Verdana"/>
          <w:color w:val="548DD4" w:themeColor="text2" w:themeTint="99"/>
          <w:sz w:val="22"/>
          <w:szCs w:val="22"/>
        </w:rPr>
      </w:pPr>
    </w:p>
    <w:p w:rsidR="00F178E5" w:rsidRPr="00E65FD2" w:rsidRDefault="00F178E5" w:rsidP="00ED125A">
      <w:pPr>
        <w:pStyle w:val="titres2"/>
        <w:numPr>
          <w:ilvl w:val="0"/>
          <w:numId w:val="0"/>
        </w:numPr>
        <w:ind w:firstLine="720"/>
        <w:jc w:val="both"/>
        <w:rPr>
          <w:rFonts w:ascii="Verdana" w:hAnsi="Verdana"/>
          <w:b w:val="0"/>
          <w:sz w:val="22"/>
          <w:szCs w:val="22"/>
        </w:rPr>
      </w:pPr>
      <w:bookmarkStart w:id="65" w:name="_Toc232064157"/>
      <w:bookmarkStart w:id="66" w:name="_Toc232064225"/>
      <w:r w:rsidRPr="00E65FD2">
        <w:rPr>
          <w:rFonts w:ascii="Verdana" w:hAnsi="Verdana"/>
          <w:b w:val="0"/>
          <w:sz w:val="22"/>
          <w:szCs w:val="22"/>
        </w:rPr>
        <w:t>Service de suivi des affaires foncières :</w:t>
      </w:r>
      <w:bookmarkEnd w:id="65"/>
      <w:bookmarkEnd w:id="66"/>
      <w:r w:rsidRPr="00E65FD2">
        <w:rPr>
          <w:rFonts w:ascii="Verdana" w:hAnsi="Verdana"/>
          <w:b w:val="0"/>
          <w:sz w:val="22"/>
          <w:szCs w:val="22"/>
        </w:rPr>
        <w:tab/>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 service régularise des assiettes foncières, il suit des dossiers cadastraux et des opérations topographiques.</w:t>
      </w:r>
    </w:p>
    <w:p w:rsidR="00F178E5" w:rsidRPr="00E65FD2" w:rsidRDefault="00F178E5" w:rsidP="00ED125A">
      <w:pPr>
        <w:pStyle w:val="titres1"/>
        <w:numPr>
          <w:ilvl w:val="0"/>
          <w:numId w:val="0"/>
        </w:numPr>
        <w:rPr>
          <w:rFonts w:ascii="Verdana" w:hAnsi="Verdana"/>
          <w:b w:val="0"/>
          <w:bCs w:val="0"/>
          <w:sz w:val="22"/>
          <w:szCs w:val="22"/>
        </w:rPr>
      </w:pPr>
      <w:bookmarkStart w:id="67" w:name="_Toc232064158"/>
      <w:bookmarkStart w:id="68" w:name="_Toc232064226"/>
    </w:p>
    <w:p w:rsidR="00F178E5" w:rsidRPr="00E65FD2" w:rsidRDefault="00F178E5" w:rsidP="00ED125A">
      <w:pPr>
        <w:pStyle w:val="titres1"/>
        <w:numPr>
          <w:ilvl w:val="0"/>
          <w:numId w:val="0"/>
        </w:numPr>
        <w:rPr>
          <w:rStyle w:val="lev"/>
          <w:rFonts w:ascii="Verdana" w:hAnsi="Verdana"/>
          <w:b/>
          <w:i/>
          <w:sz w:val="22"/>
          <w:szCs w:val="22"/>
        </w:rPr>
      </w:pPr>
      <w:r w:rsidRPr="00E65FD2">
        <w:rPr>
          <w:rStyle w:val="lev"/>
          <w:rFonts w:ascii="Verdana" w:hAnsi="Verdana"/>
          <w:b/>
          <w:i/>
          <w:sz w:val="22"/>
          <w:szCs w:val="22"/>
        </w:rPr>
        <w:t>La division des études de marché :</w:t>
      </w:r>
      <w:bookmarkEnd w:id="67"/>
      <w:bookmarkEnd w:id="68"/>
    </w:p>
    <w:p w:rsidR="00F178E5" w:rsidRPr="00E65FD2" w:rsidRDefault="00F178E5" w:rsidP="00ED125A">
      <w:pPr>
        <w:spacing w:line="360" w:lineRule="auto"/>
        <w:ind w:firstLine="720"/>
        <w:jc w:val="both"/>
        <w:rPr>
          <w:rFonts w:ascii="Verdana" w:hAnsi="Verdana"/>
          <w:sz w:val="22"/>
          <w:szCs w:val="22"/>
          <w:u w:val="single"/>
        </w:rPr>
      </w:pPr>
      <w:r w:rsidRPr="00E65FD2">
        <w:rPr>
          <w:rFonts w:ascii="Verdana" w:hAnsi="Verdana"/>
          <w:sz w:val="22"/>
          <w:szCs w:val="22"/>
        </w:rPr>
        <w:t>Elle coordonne les services rattachés à la division, établit les situations concernant la division, réalise les études relatives aux marchés.</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Cette division comprend deux services qui sont :</w:t>
      </w:r>
    </w:p>
    <w:p w:rsidR="00F178E5" w:rsidRPr="00E65FD2" w:rsidRDefault="00F178E5" w:rsidP="00ED125A">
      <w:pPr>
        <w:spacing w:line="360" w:lineRule="auto"/>
        <w:ind w:firstLine="720"/>
        <w:jc w:val="both"/>
        <w:rPr>
          <w:rFonts w:ascii="Verdana" w:hAnsi="Verdana"/>
          <w:sz w:val="22"/>
          <w:szCs w:val="22"/>
          <w:u w:val="single"/>
        </w:rPr>
      </w:pPr>
    </w:p>
    <w:p w:rsidR="00F178E5" w:rsidRPr="00E65FD2" w:rsidRDefault="00F178E5" w:rsidP="00ED125A">
      <w:pPr>
        <w:pStyle w:val="titres2"/>
        <w:numPr>
          <w:ilvl w:val="0"/>
          <w:numId w:val="0"/>
        </w:numPr>
        <w:ind w:firstLine="720"/>
        <w:jc w:val="both"/>
        <w:rPr>
          <w:rFonts w:ascii="Verdana" w:hAnsi="Verdana"/>
          <w:b w:val="0"/>
          <w:sz w:val="22"/>
          <w:szCs w:val="22"/>
        </w:rPr>
      </w:pPr>
      <w:bookmarkStart w:id="69" w:name="_Toc232064159"/>
      <w:bookmarkStart w:id="70" w:name="_Toc232064227"/>
      <w:r w:rsidRPr="00E65FD2">
        <w:rPr>
          <w:rFonts w:ascii="Verdana" w:hAnsi="Verdana"/>
          <w:b w:val="0"/>
          <w:sz w:val="22"/>
          <w:szCs w:val="22"/>
        </w:rPr>
        <w:t>Service des études et de coordination :</w:t>
      </w:r>
      <w:bookmarkEnd w:id="69"/>
      <w:bookmarkEnd w:id="70"/>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Il désigne l’architecte sur proposition de la sous directions régionale, il fait le suivi administratif des projets et il coordonne avec les différents services extérieurs.</w:t>
      </w:r>
    </w:p>
    <w:p w:rsidR="00F178E5" w:rsidRPr="00E65FD2" w:rsidRDefault="00F178E5" w:rsidP="00ED125A">
      <w:pPr>
        <w:spacing w:line="360" w:lineRule="auto"/>
        <w:ind w:firstLine="720"/>
        <w:jc w:val="both"/>
        <w:rPr>
          <w:rFonts w:ascii="Verdana" w:hAnsi="Verdana"/>
          <w:sz w:val="22"/>
          <w:szCs w:val="22"/>
          <w:u w:val="single"/>
        </w:rPr>
      </w:pPr>
    </w:p>
    <w:p w:rsidR="00F178E5" w:rsidRPr="00E65FD2" w:rsidRDefault="00F178E5" w:rsidP="00ED125A">
      <w:pPr>
        <w:pStyle w:val="titres2"/>
        <w:numPr>
          <w:ilvl w:val="0"/>
          <w:numId w:val="0"/>
        </w:numPr>
        <w:ind w:firstLine="720"/>
        <w:jc w:val="both"/>
        <w:rPr>
          <w:rFonts w:ascii="Verdana" w:hAnsi="Verdana"/>
          <w:b w:val="0"/>
          <w:sz w:val="22"/>
          <w:szCs w:val="22"/>
        </w:rPr>
      </w:pPr>
      <w:bookmarkStart w:id="71" w:name="_Toc232064160"/>
      <w:bookmarkStart w:id="72" w:name="_Toc232064228"/>
      <w:r w:rsidRPr="00E65FD2">
        <w:rPr>
          <w:rFonts w:ascii="Verdana" w:hAnsi="Verdana"/>
          <w:b w:val="0"/>
          <w:sz w:val="22"/>
          <w:szCs w:val="22"/>
        </w:rPr>
        <w:t>Service des marchés :</w:t>
      </w:r>
      <w:bookmarkEnd w:id="71"/>
      <w:bookmarkEnd w:id="72"/>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 service joue un rôle très important parce qu’il étudie tous les  éléments qui ont en relation avec le marché immobilier tels que :</w:t>
      </w:r>
    </w:p>
    <w:p w:rsidR="00F178E5" w:rsidRPr="00E65FD2" w:rsidRDefault="00F178E5" w:rsidP="00ED125A">
      <w:pPr>
        <w:spacing w:line="360" w:lineRule="auto"/>
        <w:ind w:firstLine="720"/>
        <w:jc w:val="both"/>
        <w:rPr>
          <w:rFonts w:ascii="Verdana" w:hAnsi="Verdana"/>
          <w:sz w:val="14"/>
          <w:szCs w:val="14"/>
        </w:rPr>
      </w:pPr>
    </w:p>
    <w:p w:rsidR="00F178E5" w:rsidRPr="001147BA" w:rsidRDefault="00F178E5" w:rsidP="00ED125A">
      <w:pPr>
        <w:numPr>
          <w:ilvl w:val="0"/>
          <w:numId w:val="39"/>
        </w:numPr>
        <w:spacing w:line="360" w:lineRule="auto"/>
        <w:ind w:left="0" w:firstLine="720"/>
        <w:jc w:val="both"/>
        <w:rPr>
          <w:rFonts w:ascii="Verdana" w:hAnsi="Verdana"/>
          <w:b/>
          <w:sz w:val="22"/>
          <w:szCs w:val="22"/>
        </w:rPr>
      </w:pPr>
      <w:r w:rsidRPr="001147BA">
        <w:rPr>
          <w:rFonts w:ascii="Verdana" w:hAnsi="Verdana"/>
          <w:b/>
          <w:sz w:val="22"/>
          <w:szCs w:val="22"/>
        </w:rPr>
        <w:t xml:space="preserve">Elaboration et mise à jour d’un fichier des intervenants </w:t>
      </w:r>
    </w:p>
    <w:p w:rsidR="00F178E5" w:rsidRPr="001147BA" w:rsidRDefault="00F178E5" w:rsidP="00ED125A">
      <w:pPr>
        <w:numPr>
          <w:ilvl w:val="0"/>
          <w:numId w:val="39"/>
        </w:numPr>
        <w:spacing w:line="360" w:lineRule="auto"/>
        <w:ind w:left="0" w:firstLine="720"/>
        <w:jc w:val="both"/>
        <w:rPr>
          <w:rFonts w:ascii="Verdana" w:hAnsi="Verdana"/>
          <w:b/>
          <w:sz w:val="22"/>
          <w:szCs w:val="22"/>
        </w:rPr>
      </w:pPr>
      <w:r w:rsidRPr="001147BA">
        <w:rPr>
          <w:rFonts w:ascii="Verdana" w:hAnsi="Verdana"/>
          <w:b/>
          <w:sz w:val="22"/>
          <w:szCs w:val="22"/>
        </w:rPr>
        <w:t xml:space="preserve">Vérification des dossiers d’appel d’offres </w:t>
      </w:r>
    </w:p>
    <w:p w:rsidR="00F178E5" w:rsidRPr="001147BA" w:rsidRDefault="00F178E5" w:rsidP="00ED125A">
      <w:pPr>
        <w:numPr>
          <w:ilvl w:val="0"/>
          <w:numId w:val="39"/>
        </w:numPr>
        <w:spacing w:line="360" w:lineRule="auto"/>
        <w:ind w:left="0" w:firstLine="720"/>
        <w:jc w:val="both"/>
        <w:rPr>
          <w:rFonts w:ascii="Verdana" w:hAnsi="Verdana"/>
          <w:b/>
          <w:sz w:val="22"/>
          <w:szCs w:val="22"/>
        </w:rPr>
      </w:pPr>
      <w:r w:rsidRPr="001147BA">
        <w:rPr>
          <w:rFonts w:ascii="Verdana" w:hAnsi="Verdana"/>
          <w:b/>
          <w:sz w:val="22"/>
          <w:szCs w:val="22"/>
        </w:rPr>
        <w:t xml:space="preserve">Suivi de la procédure administrative des marchés </w:t>
      </w:r>
    </w:p>
    <w:p w:rsidR="00F178E5" w:rsidRPr="001147BA" w:rsidRDefault="00F178E5" w:rsidP="00ED125A">
      <w:pPr>
        <w:numPr>
          <w:ilvl w:val="0"/>
          <w:numId w:val="39"/>
        </w:numPr>
        <w:spacing w:line="360" w:lineRule="auto"/>
        <w:ind w:left="0" w:firstLine="720"/>
        <w:jc w:val="both"/>
        <w:rPr>
          <w:rFonts w:ascii="Verdana" w:hAnsi="Verdana"/>
          <w:b/>
          <w:sz w:val="22"/>
          <w:szCs w:val="22"/>
        </w:rPr>
      </w:pPr>
      <w:r w:rsidRPr="001147BA">
        <w:rPr>
          <w:rFonts w:ascii="Verdana" w:hAnsi="Verdana"/>
          <w:b/>
          <w:sz w:val="22"/>
          <w:szCs w:val="22"/>
        </w:rPr>
        <w:t xml:space="preserve">Suivi de l’exécution des marchés </w:t>
      </w:r>
    </w:p>
    <w:p w:rsidR="00F178E5" w:rsidRPr="001147BA" w:rsidRDefault="00F178E5" w:rsidP="00ED125A">
      <w:pPr>
        <w:numPr>
          <w:ilvl w:val="0"/>
          <w:numId w:val="39"/>
        </w:numPr>
        <w:spacing w:line="360" w:lineRule="auto"/>
        <w:ind w:left="0" w:firstLine="720"/>
        <w:jc w:val="both"/>
        <w:rPr>
          <w:rFonts w:ascii="Verdana" w:hAnsi="Verdana"/>
          <w:b/>
          <w:sz w:val="22"/>
          <w:szCs w:val="22"/>
        </w:rPr>
      </w:pPr>
      <w:r w:rsidRPr="001147BA">
        <w:rPr>
          <w:rFonts w:ascii="Verdana" w:hAnsi="Verdana"/>
          <w:b/>
          <w:sz w:val="22"/>
          <w:szCs w:val="22"/>
        </w:rPr>
        <w:t>Etude des prix des marchés par nature d’intervention et par   région</w:t>
      </w:r>
    </w:p>
    <w:p w:rsidR="00F178E5" w:rsidRPr="00E65FD2" w:rsidRDefault="00F178E5" w:rsidP="00ED125A">
      <w:pPr>
        <w:pStyle w:val="titres1"/>
        <w:numPr>
          <w:ilvl w:val="0"/>
          <w:numId w:val="0"/>
        </w:numPr>
        <w:rPr>
          <w:rStyle w:val="lev"/>
          <w:rFonts w:ascii="Verdana" w:hAnsi="Verdana"/>
          <w:b/>
          <w:i/>
          <w:sz w:val="22"/>
          <w:szCs w:val="22"/>
        </w:rPr>
      </w:pPr>
      <w:bookmarkStart w:id="73" w:name="_Toc232064161"/>
      <w:bookmarkStart w:id="74" w:name="_Toc232064229"/>
      <w:r w:rsidRPr="00E65FD2">
        <w:rPr>
          <w:rStyle w:val="lev"/>
          <w:rFonts w:ascii="Verdana" w:hAnsi="Verdana"/>
          <w:b/>
          <w:i/>
          <w:sz w:val="22"/>
          <w:szCs w:val="22"/>
        </w:rPr>
        <w:t>Division Réalisation :</w:t>
      </w:r>
      <w:bookmarkEnd w:id="73"/>
      <w:bookmarkEnd w:id="74"/>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Cette division comporte un service bâtiment, ce dernier est chargé des édifices, et des suivis des chantiers lors de la réalisation des projets. Mais a coté du service bâtiment on trouve le service Voies  et Réseaux Divers qui a pour tache l’aménagement des voies, les installations téléphoniques et électriques des habitats construits.</w:t>
      </w: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75" w:name="_Toc232064162"/>
      <w:bookmarkStart w:id="76" w:name="_Toc232064230"/>
      <w:bookmarkStart w:id="77" w:name="_Toc232922810"/>
      <w:r w:rsidRPr="00E65FD2">
        <w:rPr>
          <w:rFonts w:ascii="Verdana" w:hAnsi="Verdana"/>
          <w:sz w:val="22"/>
          <w:szCs w:val="22"/>
        </w:rPr>
        <w:t>Département promotionnel :</w:t>
      </w:r>
      <w:bookmarkEnd w:id="75"/>
      <w:bookmarkEnd w:id="76"/>
      <w:bookmarkEnd w:id="77"/>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b/>
          <w:bCs/>
          <w:sz w:val="22"/>
          <w:szCs w:val="22"/>
        </w:rPr>
        <w:lastRenderedPageBreak/>
        <w:t xml:space="preserve">  </w:t>
      </w:r>
      <w:r w:rsidRPr="00E65FD2">
        <w:rPr>
          <w:rFonts w:ascii="Verdana" w:hAnsi="Verdana"/>
          <w:sz w:val="22"/>
          <w:szCs w:val="22"/>
        </w:rPr>
        <w:t xml:space="preserve">Le département promotionnel a plusieurs tâches à réaliser : </w:t>
      </w:r>
    </w:p>
    <w:p w:rsidR="00F178E5" w:rsidRPr="00E65FD2" w:rsidRDefault="00F178E5" w:rsidP="00ED125A">
      <w:pPr>
        <w:spacing w:line="360" w:lineRule="auto"/>
        <w:ind w:firstLine="720"/>
        <w:jc w:val="both"/>
        <w:rPr>
          <w:rFonts w:ascii="Verdana" w:hAnsi="Verdana"/>
          <w:sz w:val="22"/>
          <w:szCs w:val="22"/>
        </w:rPr>
      </w:pP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Il centralise  les données commerciales des différentes entités régionales :</w:t>
      </w:r>
    </w:p>
    <w:p w:rsidR="00F178E5" w:rsidRPr="00E65FD2" w:rsidRDefault="00F178E5" w:rsidP="00ED125A">
      <w:pPr>
        <w:spacing w:line="360" w:lineRule="auto"/>
        <w:ind w:firstLine="720"/>
        <w:rPr>
          <w:rFonts w:ascii="Verdana" w:hAnsi="Verdana"/>
          <w:sz w:val="22"/>
          <w:szCs w:val="22"/>
        </w:rPr>
      </w:pP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Il  Participe à l’élaboration du plan de communication, à l’élaboration des études de marché            avant le lancement de la commercialisation des projets.</w:t>
      </w:r>
      <w:r w:rsidRPr="00E65FD2">
        <w:rPr>
          <w:rFonts w:ascii="Verdana" w:hAnsi="Verdana"/>
          <w:sz w:val="22"/>
          <w:szCs w:val="22"/>
        </w:rPr>
        <w:tab/>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xml:space="preserve">- Il est aussi habilité à proposer des programmes et de donner un avis sur leur commercialisation. </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xml:space="preserve">- Participant à la conception du produit et la fixation du prix de vente et à l’élaboration de la stratégie commerciale et du rapport d’activité et du plan d’action comme il établit les synthèses de toutes les situations commerciales. </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En dernier lieu il fixe les objectifs commerciaux</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Les tâches de ce département peuvent être traité en deux temps :</w:t>
      </w:r>
    </w:p>
    <w:p w:rsidR="00F178E5" w:rsidRPr="00E65FD2" w:rsidRDefault="00F178E5" w:rsidP="00ED125A">
      <w:pPr>
        <w:spacing w:line="360" w:lineRule="auto"/>
        <w:jc w:val="both"/>
        <w:rPr>
          <w:rFonts w:ascii="Verdana" w:hAnsi="Verdana"/>
          <w:sz w:val="22"/>
          <w:szCs w:val="22"/>
        </w:rPr>
      </w:pP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78" w:name="_Toc232064163"/>
      <w:bookmarkStart w:id="79" w:name="_Toc232064231"/>
      <w:bookmarkStart w:id="80" w:name="_Toc232922811"/>
      <w:r w:rsidRPr="00E65FD2">
        <w:rPr>
          <w:rFonts w:ascii="Verdana" w:hAnsi="Verdana"/>
          <w:sz w:val="22"/>
          <w:szCs w:val="22"/>
        </w:rPr>
        <w:t>La division marketing et communication :</w:t>
      </w:r>
      <w:bookmarkEnd w:id="78"/>
      <w:bookmarkEnd w:id="79"/>
      <w:bookmarkEnd w:id="80"/>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Le marketing consiste dans la vente la plus rentable d’un produit, en cette guise ALOMRANE  s’est doté d’un service marketing pour éviter les mésaventures, mais aussi d’un service de communication pour faire parvenir aux éventuels clients.</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C’est comme ça que la publicité est une tache intégrante de la communication qui se reparti en une communication interne et une autre externe tandis que le service de communication se charge d’analyser les études de marché, élabore le plan de communication en collaboration avec les autres entités concernées.</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Elle élabore la politique de prix, définit les standards des prestations.</w:t>
      </w:r>
    </w:p>
    <w:p w:rsidR="00F178E5" w:rsidRPr="00E65FD2" w:rsidRDefault="00F178E5" w:rsidP="00ED125A">
      <w:pPr>
        <w:spacing w:line="360" w:lineRule="auto"/>
        <w:ind w:firstLine="720"/>
        <w:jc w:val="both"/>
        <w:rPr>
          <w:rFonts w:ascii="Verdana" w:hAnsi="Verdana"/>
          <w:sz w:val="22"/>
          <w:szCs w:val="22"/>
        </w:rPr>
      </w:pPr>
    </w:p>
    <w:p w:rsidR="00F178E5" w:rsidRPr="00E65FD2" w:rsidRDefault="00F178E5" w:rsidP="00ED125A">
      <w:pPr>
        <w:pStyle w:val="titres2"/>
        <w:numPr>
          <w:ilvl w:val="0"/>
          <w:numId w:val="0"/>
        </w:numPr>
        <w:ind w:firstLine="720"/>
        <w:jc w:val="both"/>
        <w:rPr>
          <w:rStyle w:val="lev"/>
          <w:rFonts w:ascii="Verdana" w:hAnsi="Verdana"/>
          <w:b/>
          <w:i/>
          <w:sz w:val="22"/>
          <w:szCs w:val="22"/>
        </w:rPr>
      </w:pPr>
      <w:bookmarkStart w:id="81" w:name="_Toc232064164"/>
      <w:bookmarkStart w:id="82" w:name="_Toc232064232"/>
      <w:r w:rsidRPr="00E65FD2">
        <w:rPr>
          <w:rStyle w:val="lev"/>
          <w:rFonts w:ascii="Verdana" w:hAnsi="Verdana"/>
          <w:b/>
          <w:i/>
          <w:sz w:val="22"/>
          <w:szCs w:val="22"/>
        </w:rPr>
        <w:t>Service Marketing:</w:t>
      </w:r>
      <w:bookmarkEnd w:id="81"/>
      <w:bookmarkEnd w:id="82"/>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xml:space="preserve">En collaboration avec les sous directions régionales, ce service est chargé de l’Elaboration des enquêtes sociales et des études statistiques. Et garde pour tache la  Conception des textes et maquettes publicitaires. Pour ces fins le </w:t>
      </w:r>
      <w:r w:rsidRPr="00E65FD2">
        <w:rPr>
          <w:rFonts w:ascii="Verdana" w:hAnsi="Verdana"/>
          <w:sz w:val="22"/>
          <w:szCs w:val="22"/>
        </w:rPr>
        <w:lastRenderedPageBreak/>
        <w:t>service procède à la  préparation des foires et expositions, Et il essaye de  Vulgariser les produits ALOMRANE par le biais des campagnes publicitaires.</w:t>
      </w:r>
    </w:p>
    <w:p w:rsidR="00F178E5" w:rsidRPr="00E65FD2" w:rsidRDefault="00F178E5" w:rsidP="00ED125A">
      <w:pPr>
        <w:spacing w:line="360" w:lineRule="auto"/>
        <w:ind w:firstLine="720"/>
        <w:jc w:val="both"/>
        <w:rPr>
          <w:rFonts w:ascii="Verdana" w:hAnsi="Verdana"/>
          <w:sz w:val="22"/>
          <w:szCs w:val="22"/>
        </w:rPr>
      </w:pPr>
    </w:p>
    <w:p w:rsidR="00F178E5" w:rsidRPr="00E65FD2" w:rsidRDefault="00F178E5" w:rsidP="00ED125A">
      <w:pPr>
        <w:pStyle w:val="titres2"/>
        <w:numPr>
          <w:ilvl w:val="0"/>
          <w:numId w:val="0"/>
        </w:numPr>
        <w:ind w:firstLine="720"/>
        <w:jc w:val="both"/>
        <w:rPr>
          <w:rStyle w:val="lev"/>
          <w:rFonts w:ascii="Verdana" w:hAnsi="Verdana"/>
          <w:b/>
          <w:i/>
          <w:sz w:val="22"/>
          <w:szCs w:val="22"/>
        </w:rPr>
      </w:pPr>
      <w:bookmarkStart w:id="83" w:name="_Toc232064165"/>
      <w:bookmarkStart w:id="84" w:name="_Toc232064233"/>
      <w:r w:rsidRPr="00E65FD2">
        <w:rPr>
          <w:rStyle w:val="lev"/>
          <w:rFonts w:ascii="Verdana" w:hAnsi="Verdana"/>
          <w:b/>
          <w:i/>
          <w:sz w:val="22"/>
          <w:szCs w:val="22"/>
        </w:rPr>
        <w:t>Service de la communication :</w:t>
      </w:r>
      <w:bookmarkEnd w:id="83"/>
      <w:bookmarkEnd w:id="84"/>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Ce service  assure :</w:t>
      </w:r>
    </w:p>
    <w:p w:rsidR="00F178E5" w:rsidRPr="001147BA" w:rsidRDefault="00F178E5" w:rsidP="00ED125A">
      <w:pPr>
        <w:numPr>
          <w:ilvl w:val="0"/>
          <w:numId w:val="40"/>
        </w:numPr>
        <w:spacing w:line="360" w:lineRule="auto"/>
        <w:ind w:left="0" w:firstLine="720"/>
        <w:jc w:val="both"/>
        <w:rPr>
          <w:rFonts w:ascii="Verdana" w:hAnsi="Verdana"/>
          <w:b/>
          <w:sz w:val="22"/>
          <w:szCs w:val="22"/>
        </w:rPr>
      </w:pPr>
      <w:r w:rsidRPr="001147BA">
        <w:rPr>
          <w:rFonts w:ascii="Verdana" w:hAnsi="Verdana"/>
          <w:b/>
          <w:sz w:val="22"/>
          <w:szCs w:val="22"/>
        </w:rPr>
        <w:t>La définition de la politique de communication au niveau interne et au niveau externe auprès des partenaires et clients.</w:t>
      </w:r>
    </w:p>
    <w:p w:rsidR="00F178E5" w:rsidRPr="001147BA" w:rsidRDefault="00F178E5" w:rsidP="00ED125A">
      <w:pPr>
        <w:numPr>
          <w:ilvl w:val="0"/>
          <w:numId w:val="40"/>
        </w:numPr>
        <w:spacing w:line="360" w:lineRule="auto"/>
        <w:ind w:left="0" w:firstLine="720"/>
        <w:jc w:val="both"/>
        <w:rPr>
          <w:rFonts w:ascii="Verdana" w:hAnsi="Verdana"/>
          <w:b/>
          <w:sz w:val="22"/>
          <w:szCs w:val="22"/>
        </w:rPr>
      </w:pPr>
      <w:r w:rsidRPr="001147BA">
        <w:rPr>
          <w:rFonts w:ascii="Verdana" w:hAnsi="Verdana"/>
          <w:b/>
          <w:sz w:val="22"/>
          <w:szCs w:val="22"/>
        </w:rPr>
        <w:t>L’élaboration en collaboration avec le département marketing et stratégie commerciale des plans de communication.</w:t>
      </w:r>
    </w:p>
    <w:p w:rsidR="00F178E5" w:rsidRPr="001147BA" w:rsidRDefault="00F178E5" w:rsidP="00ED125A">
      <w:pPr>
        <w:numPr>
          <w:ilvl w:val="0"/>
          <w:numId w:val="40"/>
        </w:numPr>
        <w:spacing w:line="360" w:lineRule="auto"/>
        <w:ind w:left="0" w:firstLine="720"/>
        <w:jc w:val="both"/>
        <w:rPr>
          <w:rFonts w:ascii="Verdana" w:hAnsi="Verdana"/>
          <w:b/>
          <w:sz w:val="22"/>
          <w:szCs w:val="22"/>
        </w:rPr>
      </w:pPr>
      <w:r w:rsidRPr="001147BA">
        <w:rPr>
          <w:rFonts w:ascii="Verdana" w:hAnsi="Verdana"/>
          <w:b/>
          <w:sz w:val="22"/>
          <w:szCs w:val="22"/>
        </w:rPr>
        <w:t>La collaboration à la conception des documents informatifs sur l’institution et sur les produits.</w:t>
      </w:r>
    </w:p>
    <w:p w:rsidR="00F178E5" w:rsidRPr="001147BA" w:rsidRDefault="00F178E5" w:rsidP="00ED125A">
      <w:pPr>
        <w:numPr>
          <w:ilvl w:val="0"/>
          <w:numId w:val="40"/>
        </w:numPr>
        <w:spacing w:line="360" w:lineRule="auto"/>
        <w:ind w:left="0" w:firstLine="720"/>
        <w:jc w:val="both"/>
        <w:rPr>
          <w:rFonts w:ascii="Verdana" w:hAnsi="Verdana"/>
          <w:b/>
          <w:sz w:val="22"/>
          <w:szCs w:val="22"/>
        </w:rPr>
      </w:pPr>
      <w:r w:rsidRPr="001147BA">
        <w:rPr>
          <w:rFonts w:ascii="Verdana" w:hAnsi="Verdana"/>
          <w:b/>
          <w:sz w:val="22"/>
          <w:szCs w:val="22"/>
        </w:rPr>
        <w:t>Etc.…</w:t>
      </w: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85" w:name="_Toc232064166"/>
      <w:bookmarkStart w:id="86" w:name="_Toc232064234"/>
      <w:bookmarkStart w:id="87" w:name="_Toc232922812"/>
      <w:r w:rsidRPr="00E65FD2">
        <w:rPr>
          <w:rFonts w:ascii="Verdana" w:hAnsi="Verdana"/>
          <w:sz w:val="22"/>
          <w:szCs w:val="22"/>
        </w:rPr>
        <w:t>a division commerciale et de coordination :</w:t>
      </w:r>
      <w:bookmarkEnd w:id="85"/>
      <w:bookmarkEnd w:id="86"/>
      <w:bookmarkEnd w:id="87"/>
    </w:p>
    <w:p w:rsidR="00F178E5" w:rsidRPr="00E65FD2" w:rsidRDefault="00F178E5" w:rsidP="00ED125A">
      <w:pPr>
        <w:spacing w:line="360" w:lineRule="auto"/>
        <w:jc w:val="both"/>
        <w:rPr>
          <w:rFonts w:ascii="Verdana" w:hAnsi="Verdana"/>
          <w:sz w:val="22"/>
          <w:szCs w:val="22"/>
        </w:rPr>
      </w:pPr>
      <w:r w:rsidRPr="00E65FD2">
        <w:rPr>
          <w:rFonts w:ascii="Verdana" w:hAnsi="Verdana"/>
          <w:sz w:val="22"/>
          <w:szCs w:val="22"/>
        </w:rPr>
        <w:t>La division commerciale et de coordination se concentre sur les taches suivantes :</w:t>
      </w:r>
    </w:p>
    <w:p w:rsidR="00F178E5" w:rsidRPr="00E65FD2" w:rsidRDefault="00F178E5" w:rsidP="00ED125A">
      <w:pPr>
        <w:spacing w:line="360" w:lineRule="auto"/>
        <w:jc w:val="both"/>
        <w:rPr>
          <w:rFonts w:ascii="Verdana" w:hAnsi="Verdana"/>
          <w:sz w:val="22"/>
          <w:szCs w:val="22"/>
        </w:rPr>
      </w:pPr>
      <w:r w:rsidRPr="00E65FD2">
        <w:rPr>
          <w:rFonts w:ascii="Verdana" w:hAnsi="Verdana"/>
          <w:sz w:val="22"/>
          <w:szCs w:val="22"/>
        </w:rPr>
        <w:t xml:space="preserve">   </w:t>
      </w:r>
    </w:p>
    <w:p w:rsidR="00F178E5" w:rsidRPr="001147BA" w:rsidRDefault="00F178E5" w:rsidP="00ED125A">
      <w:pPr>
        <w:numPr>
          <w:ilvl w:val="0"/>
          <w:numId w:val="40"/>
        </w:numPr>
        <w:spacing w:line="360" w:lineRule="auto"/>
        <w:jc w:val="both"/>
        <w:rPr>
          <w:rFonts w:ascii="Verdana" w:hAnsi="Verdana"/>
          <w:b/>
          <w:sz w:val="22"/>
          <w:szCs w:val="22"/>
        </w:rPr>
      </w:pPr>
      <w:r w:rsidRPr="001147BA">
        <w:rPr>
          <w:rFonts w:ascii="Verdana" w:hAnsi="Verdana"/>
          <w:b/>
          <w:sz w:val="22"/>
          <w:szCs w:val="22"/>
        </w:rPr>
        <w:t>Centralisation des informations en provenance des sous directions régionales</w:t>
      </w:r>
    </w:p>
    <w:p w:rsidR="00F178E5" w:rsidRPr="001147BA" w:rsidRDefault="00F178E5" w:rsidP="00ED125A">
      <w:pPr>
        <w:numPr>
          <w:ilvl w:val="0"/>
          <w:numId w:val="40"/>
        </w:numPr>
        <w:spacing w:line="360" w:lineRule="auto"/>
        <w:jc w:val="both"/>
        <w:rPr>
          <w:rFonts w:ascii="Verdana" w:hAnsi="Verdana"/>
          <w:b/>
          <w:sz w:val="22"/>
          <w:szCs w:val="22"/>
        </w:rPr>
      </w:pPr>
      <w:r w:rsidRPr="001147BA">
        <w:rPr>
          <w:rFonts w:ascii="Verdana" w:hAnsi="Verdana"/>
          <w:b/>
          <w:sz w:val="22"/>
          <w:szCs w:val="22"/>
        </w:rPr>
        <w:t xml:space="preserve">Elaboration du plan de commercialisation en collaboration avec les sous directions régionales </w:t>
      </w:r>
    </w:p>
    <w:p w:rsidR="00F178E5" w:rsidRPr="001147BA" w:rsidRDefault="00F178E5" w:rsidP="00ED125A">
      <w:pPr>
        <w:numPr>
          <w:ilvl w:val="0"/>
          <w:numId w:val="40"/>
        </w:numPr>
        <w:spacing w:line="360" w:lineRule="auto"/>
        <w:jc w:val="both"/>
        <w:rPr>
          <w:rFonts w:ascii="Verdana" w:hAnsi="Verdana"/>
          <w:b/>
          <w:sz w:val="22"/>
          <w:szCs w:val="22"/>
        </w:rPr>
      </w:pPr>
      <w:r w:rsidRPr="001147BA">
        <w:rPr>
          <w:rFonts w:ascii="Verdana" w:hAnsi="Verdana"/>
          <w:b/>
          <w:sz w:val="22"/>
          <w:szCs w:val="22"/>
        </w:rPr>
        <w:t xml:space="preserve">Elaboration des synthèses des situations commerciales </w:t>
      </w:r>
    </w:p>
    <w:p w:rsidR="00F178E5" w:rsidRPr="001147BA" w:rsidRDefault="00F178E5" w:rsidP="00ED125A">
      <w:pPr>
        <w:numPr>
          <w:ilvl w:val="0"/>
          <w:numId w:val="40"/>
        </w:numPr>
        <w:spacing w:line="360" w:lineRule="auto"/>
        <w:jc w:val="both"/>
        <w:rPr>
          <w:rFonts w:ascii="Verdana" w:hAnsi="Verdana"/>
          <w:b/>
          <w:sz w:val="22"/>
          <w:szCs w:val="22"/>
        </w:rPr>
      </w:pPr>
      <w:r w:rsidRPr="001147BA">
        <w:rPr>
          <w:rFonts w:ascii="Verdana" w:hAnsi="Verdana"/>
          <w:b/>
          <w:sz w:val="22"/>
          <w:szCs w:val="22"/>
        </w:rPr>
        <w:t xml:space="preserve">Application de la réglementation en matières de commercialisation </w:t>
      </w:r>
    </w:p>
    <w:p w:rsidR="00F178E5" w:rsidRPr="001147BA" w:rsidRDefault="00F178E5" w:rsidP="00ED125A">
      <w:pPr>
        <w:numPr>
          <w:ilvl w:val="0"/>
          <w:numId w:val="40"/>
        </w:numPr>
        <w:spacing w:line="360" w:lineRule="auto"/>
        <w:jc w:val="both"/>
        <w:rPr>
          <w:rFonts w:ascii="Verdana" w:hAnsi="Verdana"/>
          <w:b/>
          <w:sz w:val="22"/>
          <w:szCs w:val="22"/>
        </w:rPr>
      </w:pPr>
      <w:r w:rsidRPr="001147BA">
        <w:rPr>
          <w:rFonts w:ascii="Verdana" w:hAnsi="Verdana"/>
          <w:b/>
          <w:sz w:val="22"/>
          <w:szCs w:val="22"/>
        </w:rPr>
        <w:t>Contrôle des attributions et de l’activité de commercialisation au niveau des sous directions régionales.</w:t>
      </w:r>
    </w:p>
    <w:p w:rsidR="00F178E5" w:rsidRPr="00E65FD2" w:rsidRDefault="00F178E5" w:rsidP="00ED125A">
      <w:pPr>
        <w:spacing w:line="360" w:lineRule="auto"/>
        <w:jc w:val="both"/>
        <w:rPr>
          <w:rFonts w:ascii="Verdana" w:hAnsi="Verdana"/>
          <w:b/>
          <w:bCs/>
          <w:color w:val="548DD4" w:themeColor="text2" w:themeTint="99"/>
          <w:sz w:val="22"/>
          <w:szCs w:val="22"/>
        </w:rPr>
      </w:pPr>
    </w:p>
    <w:p w:rsidR="00F178E5" w:rsidRPr="00E65FD2" w:rsidRDefault="00F178E5" w:rsidP="00ED125A">
      <w:pPr>
        <w:spacing w:line="360" w:lineRule="auto"/>
        <w:jc w:val="both"/>
        <w:rPr>
          <w:rFonts w:ascii="Verdana" w:hAnsi="Verdana"/>
          <w:b/>
          <w:bCs/>
          <w:sz w:val="22"/>
          <w:szCs w:val="22"/>
        </w:rPr>
      </w:pPr>
      <w:r w:rsidRPr="00E65FD2">
        <w:rPr>
          <w:rFonts w:ascii="Verdana" w:hAnsi="Verdana"/>
          <w:sz w:val="22"/>
          <w:szCs w:val="22"/>
        </w:rPr>
        <w:tab/>
      </w:r>
      <w:r w:rsidRPr="00E65FD2">
        <w:rPr>
          <w:rFonts w:ascii="Verdana" w:hAnsi="Verdana"/>
          <w:sz w:val="22"/>
          <w:szCs w:val="22"/>
        </w:rPr>
        <w:tab/>
        <w:t>Cette division comprend deux services</w:t>
      </w:r>
      <w:r w:rsidRPr="00E65FD2">
        <w:rPr>
          <w:rFonts w:ascii="Verdana" w:hAnsi="Verdana"/>
          <w:b/>
          <w:bCs/>
          <w:sz w:val="22"/>
          <w:szCs w:val="22"/>
        </w:rPr>
        <w:t> :</w:t>
      </w:r>
    </w:p>
    <w:p w:rsidR="00F178E5" w:rsidRPr="00E65FD2" w:rsidRDefault="00F178E5" w:rsidP="00ED125A">
      <w:pPr>
        <w:spacing w:line="360" w:lineRule="auto"/>
        <w:jc w:val="both"/>
        <w:rPr>
          <w:rFonts w:ascii="Verdana" w:hAnsi="Verdana"/>
          <w:b/>
          <w:bCs/>
          <w:sz w:val="22"/>
          <w:szCs w:val="22"/>
        </w:rPr>
      </w:pPr>
    </w:p>
    <w:p w:rsidR="00F178E5" w:rsidRPr="00E65FD2" w:rsidRDefault="00F178E5" w:rsidP="00ED125A">
      <w:pPr>
        <w:pStyle w:val="titres2"/>
        <w:numPr>
          <w:ilvl w:val="0"/>
          <w:numId w:val="0"/>
        </w:numPr>
        <w:jc w:val="both"/>
        <w:rPr>
          <w:rStyle w:val="lev"/>
          <w:rFonts w:ascii="Verdana" w:hAnsi="Verdana"/>
          <w:b/>
          <w:i/>
          <w:sz w:val="22"/>
          <w:szCs w:val="22"/>
        </w:rPr>
      </w:pPr>
      <w:bookmarkStart w:id="88" w:name="_Toc232064167"/>
      <w:bookmarkStart w:id="89" w:name="_Toc232064235"/>
      <w:r w:rsidRPr="00E65FD2">
        <w:rPr>
          <w:rStyle w:val="lev"/>
          <w:rFonts w:ascii="Verdana" w:hAnsi="Verdana"/>
          <w:b/>
          <w:i/>
          <w:sz w:val="22"/>
          <w:szCs w:val="22"/>
        </w:rPr>
        <w:t>Service gestion des contrats :</w:t>
      </w:r>
      <w:bookmarkEnd w:id="88"/>
      <w:bookmarkEnd w:id="89"/>
    </w:p>
    <w:p w:rsidR="00F178E5" w:rsidRPr="00E65FD2" w:rsidRDefault="00F178E5" w:rsidP="00ED125A">
      <w:pPr>
        <w:spacing w:line="360" w:lineRule="auto"/>
        <w:jc w:val="both"/>
        <w:rPr>
          <w:rFonts w:ascii="Verdana" w:hAnsi="Verdana"/>
          <w:bCs/>
          <w:sz w:val="22"/>
          <w:szCs w:val="22"/>
        </w:rPr>
      </w:pPr>
      <w:r w:rsidRPr="00E65FD2">
        <w:rPr>
          <w:rFonts w:ascii="Verdana" w:hAnsi="Verdana"/>
          <w:b/>
          <w:sz w:val="22"/>
          <w:szCs w:val="22"/>
        </w:rPr>
        <w:tab/>
      </w:r>
      <w:r w:rsidRPr="00E65FD2">
        <w:rPr>
          <w:rFonts w:ascii="Verdana" w:hAnsi="Verdana"/>
          <w:b/>
          <w:sz w:val="22"/>
          <w:szCs w:val="22"/>
        </w:rPr>
        <w:tab/>
      </w:r>
      <w:r w:rsidRPr="00E65FD2">
        <w:rPr>
          <w:rFonts w:ascii="Verdana" w:hAnsi="Verdana"/>
          <w:bCs/>
          <w:sz w:val="22"/>
          <w:szCs w:val="22"/>
        </w:rPr>
        <w:t>Ce service assure :</w:t>
      </w:r>
    </w:p>
    <w:p w:rsidR="00F178E5" w:rsidRPr="001147BA" w:rsidRDefault="00F178E5" w:rsidP="00ED125A">
      <w:pPr>
        <w:numPr>
          <w:ilvl w:val="0"/>
          <w:numId w:val="41"/>
        </w:numPr>
        <w:spacing w:line="360" w:lineRule="auto"/>
        <w:jc w:val="both"/>
        <w:rPr>
          <w:rFonts w:ascii="Verdana" w:hAnsi="Verdana"/>
          <w:b/>
          <w:bCs/>
          <w:sz w:val="22"/>
          <w:szCs w:val="22"/>
        </w:rPr>
      </w:pPr>
      <w:r w:rsidRPr="001147BA">
        <w:rPr>
          <w:rFonts w:ascii="Verdana" w:hAnsi="Verdana"/>
          <w:b/>
          <w:bCs/>
          <w:sz w:val="22"/>
          <w:szCs w:val="22"/>
        </w:rPr>
        <w:t>Etablissement des contrats de vente</w:t>
      </w:r>
    </w:p>
    <w:p w:rsidR="00F178E5" w:rsidRPr="001147BA" w:rsidRDefault="00F178E5" w:rsidP="00ED125A">
      <w:pPr>
        <w:numPr>
          <w:ilvl w:val="0"/>
          <w:numId w:val="41"/>
        </w:numPr>
        <w:spacing w:line="360" w:lineRule="auto"/>
        <w:jc w:val="both"/>
        <w:rPr>
          <w:rFonts w:ascii="Verdana" w:hAnsi="Verdana"/>
          <w:b/>
          <w:bCs/>
          <w:sz w:val="22"/>
          <w:szCs w:val="22"/>
        </w:rPr>
      </w:pPr>
      <w:r w:rsidRPr="001147BA">
        <w:rPr>
          <w:rFonts w:ascii="Verdana" w:hAnsi="Verdana"/>
          <w:b/>
          <w:bCs/>
          <w:sz w:val="22"/>
          <w:szCs w:val="22"/>
        </w:rPr>
        <w:t xml:space="preserve">Suivi et contrôle des contrats de prêts </w:t>
      </w:r>
    </w:p>
    <w:p w:rsidR="00F178E5" w:rsidRPr="001147BA" w:rsidRDefault="00F178E5" w:rsidP="00ED125A">
      <w:pPr>
        <w:numPr>
          <w:ilvl w:val="0"/>
          <w:numId w:val="41"/>
        </w:numPr>
        <w:spacing w:line="360" w:lineRule="auto"/>
        <w:jc w:val="both"/>
        <w:rPr>
          <w:rFonts w:ascii="Verdana" w:hAnsi="Verdana"/>
          <w:b/>
          <w:bCs/>
          <w:sz w:val="22"/>
          <w:szCs w:val="22"/>
        </w:rPr>
      </w:pPr>
      <w:r w:rsidRPr="001147BA">
        <w:rPr>
          <w:rFonts w:ascii="Verdana" w:hAnsi="Verdana"/>
          <w:b/>
          <w:bCs/>
          <w:sz w:val="22"/>
          <w:szCs w:val="22"/>
        </w:rPr>
        <w:t>Gestion des dossiers clients</w:t>
      </w:r>
    </w:p>
    <w:p w:rsidR="00F178E5" w:rsidRPr="00E65FD2" w:rsidRDefault="00F178E5" w:rsidP="00ED125A">
      <w:pPr>
        <w:spacing w:line="360" w:lineRule="auto"/>
        <w:jc w:val="both"/>
        <w:rPr>
          <w:rFonts w:ascii="Verdana" w:hAnsi="Verdana"/>
          <w:bCs/>
          <w:sz w:val="22"/>
          <w:szCs w:val="22"/>
        </w:rPr>
      </w:pPr>
    </w:p>
    <w:p w:rsidR="00F178E5" w:rsidRPr="00E65FD2" w:rsidRDefault="00F178E5" w:rsidP="00ED125A">
      <w:pPr>
        <w:pStyle w:val="titres2"/>
        <w:numPr>
          <w:ilvl w:val="0"/>
          <w:numId w:val="0"/>
        </w:numPr>
        <w:jc w:val="both"/>
        <w:rPr>
          <w:rStyle w:val="lev"/>
          <w:rFonts w:ascii="Verdana" w:hAnsi="Verdana"/>
          <w:b/>
          <w:i/>
          <w:sz w:val="22"/>
          <w:szCs w:val="22"/>
        </w:rPr>
      </w:pPr>
      <w:bookmarkStart w:id="90" w:name="_Toc232064168"/>
      <w:bookmarkStart w:id="91" w:name="_Toc232064236"/>
      <w:r w:rsidRPr="00E65FD2">
        <w:rPr>
          <w:rStyle w:val="lev"/>
          <w:rFonts w:ascii="Verdana" w:hAnsi="Verdana"/>
          <w:b/>
          <w:i/>
          <w:sz w:val="22"/>
          <w:szCs w:val="22"/>
        </w:rPr>
        <w:lastRenderedPageBreak/>
        <w:t>Service de coordination commerciale :</w:t>
      </w:r>
      <w:bookmarkEnd w:id="90"/>
      <w:bookmarkEnd w:id="91"/>
    </w:p>
    <w:p w:rsidR="00F178E5" w:rsidRPr="00E65FD2" w:rsidRDefault="00F178E5" w:rsidP="00ED125A">
      <w:pPr>
        <w:spacing w:line="360" w:lineRule="auto"/>
        <w:jc w:val="both"/>
        <w:rPr>
          <w:rFonts w:ascii="Verdana" w:hAnsi="Verdana"/>
          <w:bCs/>
          <w:sz w:val="22"/>
          <w:szCs w:val="22"/>
        </w:rPr>
      </w:pPr>
      <w:r w:rsidRPr="00E65FD2">
        <w:rPr>
          <w:rFonts w:ascii="Verdana" w:hAnsi="Verdana"/>
          <w:b/>
          <w:sz w:val="22"/>
          <w:szCs w:val="22"/>
        </w:rPr>
        <w:tab/>
      </w:r>
      <w:r w:rsidRPr="00E65FD2">
        <w:rPr>
          <w:rFonts w:ascii="Verdana" w:hAnsi="Verdana"/>
          <w:b/>
          <w:sz w:val="22"/>
          <w:szCs w:val="22"/>
        </w:rPr>
        <w:tab/>
      </w:r>
      <w:r w:rsidRPr="00E65FD2">
        <w:rPr>
          <w:rFonts w:ascii="Verdana" w:hAnsi="Verdana"/>
          <w:bCs/>
          <w:sz w:val="22"/>
          <w:szCs w:val="22"/>
        </w:rPr>
        <w:t>Ce service fait les tâches suivantes :</w:t>
      </w:r>
    </w:p>
    <w:p w:rsidR="00F178E5" w:rsidRPr="001147BA" w:rsidRDefault="00F178E5" w:rsidP="00ED125A">
      <w:pPr>
        <w:numPr>
          <w:ilvl w:val="0"/>
          <w:numId w:val="42"/>
        </w:numPr>
        <w:spacing w:line="360" w:lineRule="auto"/>
        <w:jc w:val="both"/>
        <w:rPr>
          <w:rFonts w:ascii="Verdana" w:hAnsi="Verdana"/>
          <w:b/>
          <w:bCs/>
          <w:sz w:val="22"/>
          <w:szCs w:val="22"/>
        </w:rPr>
      </w:pPr>
      <w:r w:rsidRPr="001147BA">
        <w:rPr>
          <w:rFonts w:ascii="Verdana" w:hAnsi="Verdana"/>
          <w:b/>
          <w:bCs/>
          <w:sz w:val="22"/>
          <w:szCs w:val="22"/>
        </w:rPr>
        <w:t xml:space="preserve">Centralisation des informations provenant des sous directions régionales </w:t>
      </w:r>
    </w:p>
    <w:p w:rsidR="00F178E5" w:rsidRPr="001147BA" w:rsidRDefault="00F178E5" w:rsidP="00ED125A">
      <w:pPr>
        <w:numPr>
          <w:ilvl w:val="0"/>
          <w:numId w:val="42"/>
        </w:numPr>
        <w:spacing w:line="360" w:lineRule="auto"/>
        <w:jc w:val="both"/>
        <w:rPr>
          <w:rFonts w:ascii="Verdana" w:hAnsi="Verdana"/>
          <w:b/>
          <w:bCs/>
          <w:sz w:val="22"/>
          <w:szCs w:val="22"/>
        </w:rPr>
      </w:pPr>
      <w:r w:rsidRPr="001147BA">
        <w:rPr>
          <w:rFonts w:ascii="Verdana" w:hAnsi="Verdana"/>
          <w:b/>
          <w:bCs/>
          <w:sz w:val="22"/>
          <w:szCs w:val="22"/>
        </w:rPr>
        <w:t>Elaboration des synthèses des situations commerciales</w:t>
      </w:r>
    </w:p>
    <w:p w:rsidR="00F178E5" w:rsidRPr="001147BA" w:rsidRDefault="00F178E5" w:rsidP="00ED125A">
      <w:pPr>
        <w:numPr>
          <w:ilvl w:val="0"/>
          <w:numId w:val="42"/>
        </w:numPr>
        <w:spacing w:line="360" w:lineRule="auto"/>
        <w:jc w:val="both"/>
        <w:rPr>
          <w:rFonts w:ascii="Verdana" w:hAnsi="Verdana"/>
          <w:b/>
          <w:bCs/>
          <w:sz w:val="22"/>
          <w:szCs w:val="22"/>
        </w:rPr>
      </w:pPr>
      <w:r w:rsidRPr="001147BA">
        <w:rPr>
          <w:rFonts w:ascii="Verdana" w:hAnsi="Verdana"/>
          <w:b/>
          <w:bCs/>
          <w:sz w:val="22"/>
          <w:szCs w:val="22"/>
        </w:rPr>
        <w:t xml:space="preserve">Coordination des services rattachés de la division </w:t>
      </w:r>
    </w:p>
    <w:p w:rsidR="00F178E5" w:rsidRPr="001147BA" w:rsidRDefault="00F178E5" w:rsidP="00ED125A">
      <w:pPr>
        <w:numPr>
          <w:ilvl w:val="0"/>
          <w:numId w:val="42"/>
        </w:numPr>
        <w:spacing w:line="360" w:lineRule="auto"/>
        <w:jc w:val="both"/>
        <w:rPr>
          <w:rFonts w:ascii="Verdana" w:hAnsi="Verdana"/>
          <w:b/>
          <w:bCs/>
          <w:sz w:val="22"/>
          <w:szCs w:val="22"/>
        </w:rPr>
      </w:pPr>
      <w:r w:rsidRPr="001147BA">
        <w:rPr>
          <w:rFonts w:ascii="Verdana" w:hAnsi="Verdana"/>
          <w:b/>
          <w:bCs/>
          <w:sz w:val="22"/>
          <w:szCs w:val="22"/>
        </w:rPr>
        <w:t>Suivi des différentes formalités requises par les services extérieurs.</w:t>
      </w:r>
    </w:p>
    <w:p w:rsidR="00F178E5" w:rsidRPr="00E65FD2" w:rsidRDefault="00F178E5" w:rsidP="00ED125A">
      <w:pPr>
        <w:spacing w:line="360" w:lineRule="auto"/>
        <w:jc w:val="both"/>
        <w:rPr>
          <w:rFonts w:ascii="Verdana" w:hAnsi="Verdana"/>
          <w:sz w:val="22"/>
          <w:szCs w:val="22"/>
        </w:rPr>
      </w:pPr>
    </w:p>
    <w:p w:rsidR="00F178E5" w:rsidRPr="00E65FD2" w:rsidRDefault="0030060C" w:rsidP="00ED125A">
      <w:pPr>
        <w:pStyle w:val="dialsoustitre"/>
        <w:spacing w:line="360" w:lineRule="auto"/>
        <w:jc w:val="both"/>
        <w:rPr>
          <w:rFonts w:ascii="Verdana" w:hAnsi="Verdana"/>
          <w:color w:val="C00000"/>
          <w:sz w:val="24"/>
          <w:szCs w:val="24"/>
        </w:rPr>
      </w:pPr>
      <w:bookmarkStart w:id="92" w:name="_Toc232920830"/>
      <w:bookmarkStart w:id="93" w:name="_Toc232922813"/>
      <w:r w:rsidRPr="00E65FD2">
        <w:rPr>
          <w:rFonts w:ascii="Verdana" w:hAnsi="Verdana"/>
          <w:color w:val="C00000"/>
          <w:sz w:val="24"/>
          <w:szCs w:val="24"/>
        </w:rPr>
        <w:t>ii</w:t>
      </w:r>
      <w:r w:rsidR="00F178E5" w:rsidRPr="00E65FD2">
        <w:rPr>
          <w:rFonts w:ascii="Verdana" w:hAnsi="Verdana"/>
          <w:color w:val="C00000"/>
          <w:sz w:val="24"/>
          <w:szCs w:val="24"/>
        </w:rPr>
        <w:t>. Structure du service informatique d’Al Omrane</w:t>
      </w:r>
      <w:bookmarkEnd w:id="92"/>
      <w:bookmarkEnd w:id="93"/>
    </w:p>
    <w:p w:rsidR="00F178E5" w:rsidRPr="00E65FD2" w:rsidRDefault="00F178E5" w:rsidP="00ED125A">
      <w:pPr>
        <w:spacing w:line="360" w:lineRule="auto"/>
        <w:jc w:val="both"/>
        <w:rPr>
          <w:rFonts w:ascii="Verdana" w:hAnsi="Verdana"/>
          <w:sz w:val="14"/>
          <w:szCs w:val="14"/>
        </w:rPr>
      </w:pPr>
    </w:p>
    <w:p w:rsidR="00F178E5" w:rsidRPr="00E65FD2" w:rsidRDefault="00F178E5" w:rsidP="00ED125A">
      <w:pPr>
        <w:pStyle w:val="Style"/>
        <w:spacing w:line="360" w:lineRule="auto"/>
        <w:ind w:firstLine="708"/>
        <w:jc w:val="both"/>
        <w:rPr>
          <w:rFonts w:ascii="Verdana" w:hAnsi="Verdana"/>
          <w:sz w:val="22"/>
          <w:szCs w:val="22"/>
        </w:rPr>
      </w:pPr>
      <w:r w:rsidRPr="00E65FD2">
        <w:rPr>
          <w:rFonts w:ascii="Verdana" w:hAnsi="Verdana"/>
          <w:sz w:val="22"/>
          <w:szCs w:val="22"/>
        </w:rPr>
        <w:t xml:space="preserve">ALOMRANE possède actuellement un réseau infrastructure (Réseau sans fil et câblé), reliant entre les ordinateurs des différents départements et services. L'établissement est construit en  5 étages. </w:t>
      </w:r>
    </w:p>
    <w:p w:rsidR="00F178E5" w:rsidRPr="00E65FD2" w:rsidRDefault="00F178E5" w:rsidP="00ED125A">
      <w:pPr>
        <w:pStyle w:val="Style"/>
        <w:spacing w:line="360" w:lineRule="auto"/>
        <w:ind w:firstLine="708"/>
        <w:jc w:val="both"/>
        <w:rPr>
          <w:rFonts w:ascii="Verdana" w:hAnsi="Verdana"/>
          <w:sz w:val="22"/>
          <w:szCs w:val="22"/>
        </w:rPr>
      </w:pPr>
      <w:r w:rsidRPr="00E65FD2">
        <w:rPr>
          <w:rFonts w:ascii="Verdana" w:hAnsi="Verdana"/>
          <w:sz w:val="22"/>
          <w:szCs w:val="22"/>
        </w:rPr>
        <w:t xml:space="preserve">Dans chaque étage, les ordinateurs sont reliés à un Switch, (Switch HP 2224).Par le biais de ce réseau un domaine de travail appelé « ALOMRANE » a été conçu à l’aide du service Active Directory de Windows 2000 serveur. Ce qui a facilité l’administration des comptes utilisateurs et le partage des fichiers et des imprimantes. Leur parc informatique est composé des logiciels et matériaux suivants : </w:t>
      </w:r>
    </w:p>
    <w:p w:rsidR="00F178E5" w:rsidRPr="00E65FD2" w:rsidRDefault="00F178E5" w:rsidP="00ED125A">
      <w:pPr>
        <w:pStyle w:val="Style"/>
        <w:spacing w:line="360" w:lineRule="auto"/>
        <w:ind w:firstLine="708"/>
        <w:jc w:val="both"/>
        <w:rPr>
          <w:rFonts w:ascii="Verdana" w:hAnsi="Verdana"/>
          <w:sz w:val="14"/>
          <w:szCs w:val="14"/>
        </w:rPr>
      </w:pP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94" w:name="_Toc232922814"/>
      <w:r w:rsidRPr="00E65FD2">
        <w:rPr>
          <w:rFonts w:ascii="Verdana" w:hAnsi="Verdana"/>
          <w:sz w:val="22"/>
          <w:szCs w:val="22"/>
        </w:rPr>
        <w:t>Logiciels</w:t>
      </w:r>
      <w:bookmarkEnd w:id="94"/>
    </w:p>
    <w:p w:rsidR="00F178E5" w:rsidRPr="00E65FD2" w:rsidRDefault="00F178E5" w:rsidP="00ED125A">
      <w:pPr>
        <w:spacing w:line="360" w:lineRule="auto"/>
        <w:jc w:val="both"/>
        <w:rPr>
          <w:rFonts w:ascii="Verdana" w:hAnsi="Verdana"/>
          <w:sz w:val="22"/>
          <w:szCs w:val="22"/>
        </w:rPr>
      </w:pPr>
      <w:r w:rsidRPr="00E65FD2">
        <w:rPr>
          <w:rFonts w:ascii="Verdana" w:hAnsi="Verdana"/>
          <w:sz w:val="22"/>
          <w:szCs w:val="22"/>
        </w:rPr>
        <w:t>Logiciel système d'exploitation Windows 2003 Server.</w:t>
      </w:r>
    </w:p>
    <w:p w:rsidR="00F178E5" w:rsidRPr="001147BA" w:rsidRDefault="00F178E5" w:rsidP="00ED125A">
      <w:pPr>
        <w:numPr>
          <w:ilvl w:val="0"/>
          <w:numId w:val="46"/>
        </w:numPr>
        <w:spacing w:line="360" w:lineRule="auto"/>
        <w:ind w:left="0" w:firstLine="720"/>
        <w:jc w:val="both"/>
        <w:rPr>
          <w:rFonts w:ascii="Verdana" w:hAnsi="Verdana"/>
          <w:b/>
          <w:sz w:val="22"/>
          <w:szCs w:val="22"/>
        </w:rPr>
      </w:pPr>
      <w:r w:rsidRPr="001147BA">
        <w:rPr>
          <w:rFonts w:ascii="Verdana" w:hAnsi="Verdana"/>
          <w:b/>
          <w:sz w:val="22"/>
          <w:szCs w:val="22"/>
        </w:rPr>
        <w:t xml:space="preserve">Logiciel système d'exploitation Windows XP Professionnel. </w:t>
      </w:r>
    </w:p>
    <w:p w:rsidR="00F178E5" w:rsidRPr="001147BA" w:rsidRDefault="00F178E5" w:rsidP="00ED125A">
      <w:pPr>
        <w:numPr>
          <w:ilvl w:val="0"/>
          <w:numId w:val="47"/>
        </w:numPr>
        <w:spacing w:line="360" w:lineRule="auto"/>
        <w:ind w:left="0" w:firstLine="720"/>
        <w:jc w:val="both"/>
        <w:rPr>
          <w:rFonts w:ascii="Verdana" w:hAnsi="Verdana"/>
          <w:b/>
          <w:sz w:val="22"/>
          <w:szCs w:val="22"/>
        </w:rPr>
      </w:pPr>
      <w:r w:rsidRPr="001147BA">
        <w:rPr>
          <w:rFonts w:ascii="Verdana" w:hAnsi="Verdana"/>
          <w:b/>
          <w:sz w:val="22"/>
          <w:szCs w:val="22"/>
        </w:rPr>
        <w:t>Logiciel système d'exploitation Windows 2003 Professionnel.</w:t>
      </w:r>
    </w:p>
    <w:p w:rsidR="00F178E5" w:rsidRPr="001147BA" w:rsidRDefault="00F178E5" w:rsidP="00ED125A">
      <w:pPr>
        <w:numPr>
          <w:ilvl w:val="0"/>
          <w:numId w:val="47"/>
        </w:numPr>
        <w:spacing w:line="360" w:lineRule="auto"/>
        <w:ind w:left="0" w:firstLine="720"/>
        <w:jc w:val="both"/>
        <w:rPr>
          <w:rFonts w:ascii="Verdana" w:hAnsi="Verdana"/>
          <w:b/>
          <w:sz w:val="22"/>
          <w:szCs w:val="22"/>
        </w:rPr>
      </w:pPr>
      <w:r w:rsidRPr="001147BA">
        <w:rPr>
          <w:rFonts w:ascii="Verdana" w:hAnsi="Verdana"/>
          <w:b/>
          <w:sz w:val="22"/>
          <w:szCs w:val="22"/>
        </w:rPr>
        <w:t>Logiciel système d’exploitation Windows vista.</w:t>
      </w:r>
    </w:p>
    <w:p w:rsidR="001147BA" w:rsidRDefault="00F178E5" w:rsidP="00ED125A">
      <w:pPr>
        <w:numPr>
          <w:ilvl w:val="0"/>
          <w:numId w:val="48"/>
        </w:numPr>
        <w:spacing w:line="360" w:lineRule="auto"/>
        <w:ind w:left="0" w:firstLine="720"/>
        <w:jc w:val="both"/>
        <w:rPr>
          <w:rFonts w:ascii="Verdana" w:hAnsi="Verdana"/>
          <w:sz w:val="22"/>
          <w:szCs w:val="22"/>
        </w:rPr>
      </w:pPr>
      <w:r w:rsidRPr="001147BA">
        <w:rPr>
          <w:rFonts w:ascii="Verdana" w:hAnsi="Verdana"/>
          <w:b/>
          <w:sz w:val="22"/>
          <w:szCs w:val="22"/>
        </w:rPr>
        <w:t>Logiciel base de données 4D Server version Française 6.5-édition,</w:t>
      </w:r>
      <w:r w:rsidRPr="00E65FD2">
        <w:rPr>
          <w:rFonts w:ascii="Verdana" w:hAnsi="Verdana"/>
          <w:sz w:val="22"/>
          <w:szCs w:val="22"/>
        </w:rPr>
        <w:t xml:space="preserve"> </w:t>
      </w:r>
    </w:p>
    <w:p w:rsidR="00F178E5" w:rsidRPr="00E65FD2" w:rsidRDefault="001147BA" w:rsidP="00ED125A">
      <w:pPr>
        <w:spacing w:line="360" w:lineRule="auto"/>
        <w:ind w:left="720"/>
        <w:jc w:val="both"/>
        <w:rPr>
          <w:rFonts w:ascii="Verdana" w:hAnsi="Verdana"/>
          <w:sz w:val="22"/>
          <w:szCs w:val="22"/>
        </w:rPr>
      </w:pPr>
      <w:r>
        <w:rPr>
          <w:rFonts w:ascii="Verdana" w:hAnsi="Verdana"/>
          <w:sz w:val="22"/>
          <w:szCs w:val="22"/>
        </w:rPr>
        <w:t>D</w:t>
      </w:r>
      <w:r w:rsidR="00F178E5" w:rsidRPr="00E65FD2">
        <w:rPr>
          <w:rFonts w:ascii="Verdana" w:hAnsi="Verdana"/>
          <w:sz w:val="22"/>
          <w:szCs w:val="22"/>
        </w:rPr>
        <w:t xml:space="preserve">éveloppeur Avec 2 connections comprenant: </w:t>
      </w: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xml:space="preserve">• 4éme Dimension ,4D Server, 4D client, 4D compiler, 4Dinsider, 4Dback up 4D runtum ,4D SQL Server ,4D open suite avec: </w:t>
      </w:r>
    </w:p>
    <w:p w:rsidR="00F178E5" w:rsidRPr="00E65FD2" w:rsidRDefault="00F178E5" w:rsidP="00ED125A">
      <w:pPr>
        <w:pStyle w:val="Paragraphedeliste"/>
        <w:numPr>
          <w:ilvl w:val="0"/>
          <w:numId w:val="56"/>
        </w:numPr>
        <w:spacing w:line="360" w:lineRule="auto"/>
        <w:jc w:val="both"/>
        <w:rPr>
          <w:rFonts w:ascii="Verdana" w:hAnsi="Verdana"/>
          <w:sz w:val="22"/>
          <w:szCs w:val="22"/>
        </w:rPr>
      </w:pPr>
      <w:r w:rsidRPr="00E65FD2">
        <w:rPr>
          <w:rFonts w:ascii="Verdana" w:hAnsi="Verdana"/>
          <w:sz w:val="22"/>
          <w:szCs w:val="22"/>
        </w:rPr>
        <w:t xml:space="preserve">Expansion pack 5 clients pour pc. </w:t>
      </w:r>
    </w:p>
    <w:p w:rsidR="00F178E5" w:rsidRPr="00E65FD2" w:rsidRDefault="00F178E5" w:rsidP="00ED125A">
      <w:pPr>
        <w:pStyle w:val="Paragraphedeliste"/>
        <w:numPr>
          <w:ilvl w:val="0"/>
          <w:numId w:val="56"/>
        </w:numPr>
        <w:spacing w:line="360" w:lineRule="auto"/>
        <w:jc w:val="both"/>
        <w:rPr>
          <w:rFonts w:ascii="Verdana" w:hAnsi="Verdana"/>
          <w:sz w:val="22"/>
          <w:szCs w:val="22"/>
        </w:rPr>
      </w:pPr>
      <w:r w:rsidRPr="00E65FD2">
        <w:rPr>
          <w:rFonts w:ascii="Verdana" w:hAnsi="Verdana"/>
          <w:sz w:val="22"/>
          <w:szCs w:val="22"/>
        </w:rPr>
        <w:t xml:space="preserve">Expansion pack 5 clients. </w:t>
      </w:r>
    </w:p>
    <w:p w:rsidR="00F178E5" w:rsidRPr="00E65FD2" w:rsidRDefault="00F178E5" w:rsidP="00ED125A">
      <w:pPr>
        <w:spacing w:line="360" w:lineRule="auto"/>
        <w:ind w:firstLine="720"/>
        <w:jc w:val="both"/>
        <w:rPr>
          <w:rFonts w:ascii="Verdana" w:hAnsi="Verdana"/>
          <w:sz w:val="22"/>
          <w:szCs w:val="22"/>
        </w:rPr>
      </w:pPr>
    </w:p>
    <w:p w:rsidR="00F178E5" w:rsidRPr="00E65FD2" w:rsidRDefault="00F178E5" w:rsidP="00ED125A">
      <w:pPr>
        <w:spacing w:line="360" w:lineRule="auto"/>
        <w:ind w:firstLine="720"/>
        <w:jc w:val="both"/>
        <w:rPr>
          <w:rFonts w:ascii="Verdana" w:hAnsi="Verdana"/>
          <w:sz w:val="22"/>
          <w:szCs w:val="22"/>
        </w:rPr>
      </w:pPr>
      <w:r w:rsidRPr="00E65FD2">
        <w:rPr>
          <w:rFonts w:ascii="Verdana" w:hAnsi="Verdana"/>
          <w:sz w:val="22"/>
          <w:szCs w:val="22"/>
        </w:rPr>
        <w:t>• 4D transporter, pour convertir les applications Mac ver pc</w:t>
      </w:r>
    </w:p>
    <w:p w:rsidR="00F178E5" w:rsidRPr="00E65FD2" w:rsidRDefault="00F178E5" w:rsidP="00ED125A">
      <w:pPr>
        <w:spacing w:line="360" w:lineRule="auto"/>
        <w:ind w:firstLine="720"/>
        <w:jc w:val="both"/>
        <w:rPr>
          <w:rFonts w:ascii="Verdana" w:hAnsi="Verdana"/>
          <w:sz w:val="22"/>
          <w:szCs w:val="22"/>
        </w:rPr>
      </w:pPr>
    </w:p>
    <w:p w:rsidR="00F178E5" w:rsidRPr="001147BA" w:rsidRDefault="00F178E5" w:rsidP="00ED125A">
      <w:pPr>
        <w:numPr>
          <w:ilvl w:val="0"/>
          <w:numId w:val="43"/>
        </w:numPr>
        <w:spacing w:line="360" w:lineRule="auto"/>
        <w:ind w:left="0" w:firstLine="720"/>
        <w:jc w:val="both"/>
        <w:rPr>
          <w:rFonts w:ascii="Verdana" w:hAnsi="Verdana"/>
          <w:b/>
          <w:sz w:val="22"/>
          <w:szCs w:val="22"/>
          <w:lang w:val="en-GB"/>
        </w:rPr>
      </w:pPr>
      <w:r w:rsidRPr="001147BA">
        <w:rPr>
          <w:rFonts w:ascii="Verdana" w:hAnsi="Verdana"/>
          <w:b/>
          <w:sz w:val="22"/>
          <w:szCs w:val="22"/>
          <w:lang w:val="en-GB"/>
        </w:rPr>
        <w:t>MS Office 2003 /2007</w:t>
      </w:r>
    </w:p>
    <w:p w:rsidR="00F178E5" w:rsidRPr="001147BA" w:rsidRDefault="00F178E5" w:rsidP="00ED125A">
      <w:pPr>
        <w:numPr>
          <w:ilvl w:val="0"/>
          <w:numId w:val="43"/>
        </w:numPr>
        <w:spacing w:line="360" w:lineRule="auto"/>
        <w:ind w:left="0" w:firstLine="720"/>
        <w:jc w:val="both"/>
        <w:rPr>
          <w:rFonts w:ascii="Verdana" w:hAnsi="Verdana"/>
          <w:b/>
          <w:sz w:val="22"/>
          <w:szCs w:val="22"/>
          <w:lang w:val="en-GB"/>
        </w:rPr>
      </w:pPr>
      <w:r w:rsidRPr="001147BA">
        <w:rPr>
          <w:rFonts w:ascii="Verdana" w:hAnsi="Verdana"/>
          <w:b/>
          <w:sz w:val="22"/>
          <w:szCs w:val="22"/>
          <w:lang w:val="en-GB"/>
        </w:rPr>
        <w:t>Antivirus trend office scan</w:t>
      </w:r>
    </w:p>
    <w:p w:rsidR="00F178E5" w:rsidRPr="001147BA" w:rsidRDefault="00F178E5" w:rsidP="00ED125A">
      <w:pPr>
        <w:numPr>
          <w:ilvl w:val="0"/>
          <w:numId w:val="44"/>
        </w:numPr>
        <w:spacing w:line="360" w:lineRule="auto"/>
        <w:ind w:left="0" w:firstLine="720"/>
        <w:jc w:val="both"/>
        <w:rPr>
          <w:rFonts w:ascii="Verdana" w:hAnsi="Verdana"/>
          <w:b/>
          <w:sz w:val="22"/>
          <w:szCs w:val="22"/>
          <w:lang w:val="en-GB"/>
        </w:rPr>
      </w:pPr>
      <w:r w:rsidRPr="001147BA">
        <w:rPr>
          <w:rFonts w:ascii="Verdana" w:hAnsi="Verdana"/>
          <w:b/>
          <w:sz w:val="22"/>
          <w:szCs w:val="22"/>
          <w:lang w:val="en-GB"/>
        </w:rPr>
        <w:t>AUTOCAD 2005</w:t>
      </w:r>
    </w:p>
    <w:p w:rsidR="00F178E5" w:rsidRPr="001147BA" w:rsidRDefault="00F178E5" w:rsidP="00ED125A">
      <w:pPr>
        <w:numPr>
          <w:ilvl w:val="0"/>
          <w:numId w:val="45"/>
        </w:numPr>
        <w:spacing w:line="360" w:lineRule="auto"/>
        <w:ind w:left="0" w:firstLine="720"/>
        <w:rPr>
          <w:rFonts w:ascii="Verdana" w:hAnsi="Verdana"/>
          <w:b/>
          <w:sz w:val="22"/>
          <w:szCs w:val="22"/>
          <w:lang w:val="en-GB"/>
        </w:rPr>
      </w:pPr>
      <w:r w:rsidRPr="001147BA">
        <w:rPr>
          <w:rFonts w:ascii="Verdana" w:hAnsi="Verdana"/>
          <w:b/>
          <w:sz w:val="22"/>
          <w:szCs w:val="22"/>
          <w:lang w:val="en-GB"/>
        </w:rPr>
        <w:t xml:space="preserve">PHOTOSHOP 7.5 </w:t>
      </w:r>
    </w:p>
    <w:p w:rsidR="00F178E5" w:rsidRPr="00E65FD2" w:rsidRDefault="00F178E5" w:rsidP="00ED125A">
      <w:pPr>
        <w:spacing w:line="360" w:lineRule="auto"/>
        <w:rPr>
          <w:rFonts w:ascii="Verdana" w:hAnsi="Verdana"/>
          <w:sz w:val="14"/>
          <w:szCs w:val="14"/>
        </w:rPr>
      </w:pPr>
    </w:p>
    <w:p w:rsidR="00F178E5" w:rsidRPr="00E65FD2" w:rsidRDefault="00F178E5" w:rsidP="00ED125A">
      <w:pPr>
        <w:pStyle w:val="dialsoussoustitres"/>
        <w:numPr>
          <w:ilvl w:val="0"/>
          <w:numId w:val="55"/>
        </w:numPr>
        <w:spacing w:line="360" w:lineRule="auto"/>
        <w:jc w:val="both"/>
        <w:rPr>
          <w:rFonts w:ascii="Verdana" w:hAnsi="Verdana"/>
          <w:sz w:val="22"/>
          <w:szCs w:val="22"/>
        </w:rPr>
      </w:pPr>
      <w:bookmarkStart w:id="95" w:name="_Toc232922815"/>
      <w:r w:rsidRPr="00E65FD2">
        <w:rPr>
          <w:rFonts w:ascii="Verdana" w:hAnsi="Verdana"/>
          <w:sz w:val="22"/>
          <w:szCs w:val="22"/>
        </w:rPr>
        <w:t>Matériaux</w:t>
      </w:r>
      <w:bookmarkEnd w:id="95"/>
    </w:p>
    <w:p w:rsidR="00F178E5" w:rsidRPr="001147BA" w:rsidRDefault="00F178E5" w:rsidP="00ED125A">
      <w:pPr>
        <w:numPr>
          <w:ilvl w:val="0"/>
          <w:numId w:val="49"/>
        </w:numPr>
        <w:spacing w:line="360" w:lineRule="auto"/>
        <w:ind w:left="0" w:firstLine="720"/>
        <w:jc w:val="both"/>
        <w:rPr>
          <w:rFonts w:ascii="Verdana" w:hAnsi="Verdana"/>
          <w:b/>
          <w:sz w:val="22"/>
          <w:szCs w:val="22"/>
        </w:rPr>
      </w:pPr>
      <w:r w:rsidRPr="001147BA">
        <w:rPr>
          <w:rFonts w:ascii="Verdana" w:hAnsi="Verdana"/>
          <w:b/>
          <w:sz w:val="22"/>
          <w:szCs w:val="22"/>
        </w:rPr>
        <w:t xml:space="preserve">Serveur fonctionnant sous le système d’exploitation Windows 2000 </w:t>
      </w:r>
      <w:r w:rsidR="001147BA" w:rsidRPr="001147BA">
        <w:rPr>
          <w:rFonts w:ascii="Verdana" w:hAnsi="Verdana"/>
          <w:b/>
          <w:sz w:val="22"/>
          <w:szCs w:val="22"/>
        </w:rPr>
        <w:t xml:space="preserve"> </w:t>
      </w:r>
      <w:r w:rsidRPr="001147BA">
        <w:rPr>
          <w:rFonts w:ascii="Verdana" w:hAnsi="Verdana"/>
          <w:b/>
          <w:sz w:val="22"/>
          <w:szCs w:val="22"/>
        </w:rPr>
        <w:t>et représente le contrôleur du domaine d’ALOMRANE.</w:t>
      </w:r>
    </w:p>
    <w:p w:rsidR="00F178E5" w:rsidRPr="001147BA" w:rsidRDefault="00F178E5" w:rsidP="00ED125A">
      <w:pPr>
        <w:numPr>
          <w:ilvl w:val="0"/>
          <w:numId w:val="49"/>
        </w:numPr>
        <w:spacing w:line="360" w:lineRule="auto"/>
        <w:ind w:left="0" w:firstLine="720"/>
        <w:jc w:val="both"/>
        <w:rPr>
          <w:rFonts w:ascii="Verdana" w:hAnsi="Verdana"/>
          <w:b/>
          <w:sz w:val="22"/>
          <w:szCs w:val="22"/>
        </w:rPr>
      </w:pPr>
      <w:r w:rsidRPr="001147BA">
        <w:rPr>
          <w:rFonts w:ascii="Verdana" w:hAnsi="Verdana"/>
          <w:b/>
          <w:sz w:val="22"/>
          <w:szCs w:val="22"/>
        </w:rPr>
        <w:t>2Serveurs de base de données gérant  Oracle.</w:t>
      </w:r>
    </w:p>
    <w:p w:rsidR="00F178E5" w:rsidRPr="001147BA" w:rsidRDefault="00F178E5" w:rsidP="00ED125A">
      <w:pPr>
        <w:numPr>
          <w:ilvl w:val="0"/>
          <w:numId w:val="50"/>
        </w:numPr>
        <w:spacing w:line="360" w:lineRule="auto"/>
        <w:ind w:left="0" w:firstLine="720"/>
        <w:jc w:val="both"/>
        <w:rPr>
          <w:rFonts w:ascii="Verdana" w:hAnsi="Verdana"/>
          <w:b/>
          <w:sz w:val="22"/>
          <w:szCs w:val="22"/>
        </w:rPr>
      </w:pPr>
      <w:r w:rsidRPr="001147BA">
        <w:rPr>
          <w:rFonts w:ascii="Verdana" w:hAnsi="Verdana"/>
          <w:b/>
          <w:sz w:val="22"/>
          <w:szCs w:val="22"/>
        </w:rPr>
        <w:t>Plusieurs ordinateurs de marque HP fonctionnant sous le système d’exploitation Windows XP et Vista  dont la configuration matériel est :</w:t>
      </w:r>
    </w:p>
    <w:p w:rsidR="00F178E5" w:rsidRPr="001147BA" w:rsidRDefault="00F178E5" w:rsidP="00ED125A">
      <w:pPr>
        <w:spacing w:line="360" w:lineRule="auto"/>
        <w:ind w:left="696" w:firstLine="720"/>
        <w:jc w:val="both"/>
        <w:rPr>
          <w:rFonts w:ascii="Verdana" w:hAnsi="Verdana"/>
          <w:b/>
          <w:sz w:val="22"/>
          <w:szCs w:val="22"/>
        </w:rPr>
      </w:pPr>
      <w:r w:rsidRPr="001147BA">
        <w:rPr>
          <w:rFonts w:ascii="Verdana" w:hAnsi="Verdana"/>
          <w:b/>
          <w:sz w:val="22"/>
          <w:szCs w:val="22"/>
        </w:rPr>
        <w:t xml:space="preserve">*Pentium dual core  </w:t>
      </w:r>
    </w:p>
    <w:p w:rsidR="00F178E5" w:rsidRPr="001147BA" w:rsidRDefault="00F178E5" w:rsidP="00ED125A">
      <w:pPr>
        <w:spacing w:line="360" w:lineRule="auto"/>
        <w:ind w:left="696" w:firstLine="720"/>
        <w:jc w:val="both"/>
        <w:rPr>
          <w:rFonts w:ascii="Verdana" w:hAnsi="Verdana"/>
          <w:b/>
          <w:sz w:val="22"/>
          <w:szCs w:val="22"/>
        </w:rPr>
      </w:pPr>
      <w:r w:rsidRPr="001147BA">
        <w:rPr>
          <w:rFonts w:ascii="Verdana" w:hAnsi="Verdana"/>
          <w:b/>
          <w:sz w:val="22"/>
          <w:szCs w:val="22"/>
        </w:rPr>
        <w:t>*1 Go de RAM</w:t>
      </w:r>
    </w:p>
    <w:p w:rsidR="00F178E5" w:rsidRPr="001147BA" w:rsidRDefault="00F178E5" w:rsidP="00ED125A">
      <w:pPr>
        <w:spacing w:line="360" w:lineRule="auto"/>
        <w:ind w:left="696" w:firstLine="720"/>
        <w:jc w:val="both"/>
        <w:rPr>
          <w:rFonts w:ascii="Verdana" w:hAnsi="Verdana"/>
          <w:b/>
          <w:sz w:val="22"/>
          <w:szCs w:val="22"/>
        </w:rPr>
      </w:pPr>
      <w:r w:rsidRPr="001147BA">
        <w:rPr>
          <w:rFonts w:ascii="Verdana" w:hAnsi="Verdana"/>
          <w:b/>
          <w:sz w:val="22"/>
          <w:szCs w:val="22"/>
        </w:rPr>
        <w:t>*120 Go du DD</w:t>
      </w:r>
    </w:p>
    <w:p w:rsidR="00F178E5" w:rsidRPr="001147BA" w:rsidRDefault="00F178E5" w:rsidP="00ED125A">
      <w:pPr>
        <w:numPr>
          <w:ilvl w:val="0"/>
          <w:numId w:val="51"/>
        </w:numPr>
        <w:spacing w:line="360" w:lineRule="auto"/>
        <w:ind w:left="0" w:firstLine="720"/>
        <w:jc w:val="both"/>
        <w:rPr>
          <w:rFonts w:ascii="Verdana" w:hAnsi="Verdana"/>
          <w:b/>
          <w:sz w:val="22"/>
          <w:szCs w:val="22"/>
        </w:rPr>
      </w:pPr>
      <w:r w:rsidRPr="001147BA">
        <w:rPr>
          <w:rFonts w:ascii="Verdana" w:hAnsi="Verdana"/>
          <w:b/>
          <w:sz w:val="22"/>
          <w:szCs w:val="22"/>
        </w:rPr>
        <w:t>Plusieurs Swish et onduleurs</w:t>
      </w:r>
    </w:p>
    <w:p w:rsidR="00F178E5" w:rsidRPr="001147BA" w:rsidRDefault="00F178E5" w:rsidP="00ED125A">
      <w:pPr>
        <w:numPr>
          <w:ilvl w:val="0"/>
          <w:numId w:val="52"/>
        </w:numPr>
        <w:spacing w:line="360" w:lineRule="auto"/>
        <w:ind w:left="0" w:firstLine="720"/>
        <w:jc w:val="both"/>
        <w:rPr>
          <w:rFonts w:ascii="Verdana" w:hAnsi="Verdana"/>
          <w:b/>
          <w:sz w:val="22"/>
          <w:szCs w:val="22"/>
        </w:rPr>
      </w:pPr>
      <w:r w:rsidRPr="001147BA">
        <w:rPr>
          <w:rFonts w:ascii="Verdana" w:hAnsi="Verdana"/>
          <w:b/>
          <w:sz w:val="22"/>
          <w:szCs w:val="22"/>
        </w:rPr>
        <w:t>Deux routeurs modem ADSL et plusieurs Amplificateurs</w:t>
      </w:r>
    </w:p>
    <w:p w:rsidR="00F178E5" w:rsidRPr="001147BA" w:rsidRDefault="00F178E5" w:rsidP="00ED125A">
      <w:pPr>
        <w:numPr>
          <w:ilvl w:val="0"/>
          <w:numId w:val="53"/>
        </w:numPr>
        <w:spacing w:line="360" w:lineRule="auto"/>
        <w:ind w:left="0" w:firstLine="720"/>
        <w:jc w:val="both"/>
        <w:rPr>
          <w:rFonts w:ascii="Verdana" w:hAnsi="Verdana"/>
          <w:b/>
          <w:sz w:val="22"/>
          <w:szCs w:val="22"/>
        </w:rPr>
      </w:pPr>
      <w:r w:rsidRPr="001147BA">
        <w:rPr>
          <w:rFonts w:ascii="Verdana" w:hAnsi="Verdana"/>
          <w:b/>
          <w:sz w:val="22"/>
          <w:szCs w:val="22"/>
        </w:rPr>
        <w:t>Un serveur d’impression</w:t>
      </w:r>
    </w:p>
    <w:p w:rsidR="00F178E5" w:rsidRPr="001147BA" w:rsidRDefault="00F178E5" w:rsidP="00ED125A">
      <w:pPr>
        <w:numPr>
          <w:ilvl w:val="0"/>
          <w:numId w:val="53"/>
        </w:numPr>
        <w:spacing w:line="360" w:lineRule="auto"/>
        <w:ind w:left="0" w:firstLine="720"/>
        <w:jc w:val="both"/>
        <w:rPr>
          <w:rFonts w:ascii="Verdana" w:hAnsi="Verdana"/>
          <w:b/>
          <w:sz w:val="22"/>
          <w:szCs w:val="22"/>
        </w:rPr>
      </w:pPr>
      <w:r w:rsidRPr="001147BA">
        <w:rPr>
          <w:rFonts w:ascii="Verdana" w:hAnsi="Verdana"/>
          <w:b/>
          <w:sz w:val="22"/>
          <w:szCs w:val="22"/>
        </w:rPr>
        <w:t>Serveur de messagerie</w:t>
      </w:r>
    </w:p>
    <w:p w:rsidR="00F178E5" w:rsidRPr="001147BA" w:rsidRDefault="00F178E5" w:rsidP="00ED125A">
      <w:pPr>
        <w:numPr>
          <w:ilvl w:val="0"/>
          <w:numId w:val="53"/>
        </w:numPr>
        <w:spacing w:line="360" w:lineRule="auto"/>
        <w:ind w:left="0" w:firstLine="720"/>
        <w:jc w:val="both"/>
        <w:rPr>
          <w:rFonts w:ascii="Verdana" w:hAnsi="Verdana"/>
          <w:b/>
          <w:sz w:val="22"/>
          <w:szCs w:val="22"/>
        </w:rPr>
      </w:pPr>
      <w:r w:rsidRPr="001147BA">
        <w:rPr>
          <w:rFonts w:ascii="Verdana" w:hAnsi="Verdana"/>
          <w:b/>
          <w:sz w:val="22"/>
          <w:szCs w:val="22"/>
        </w:rPr>
        <w:t>Firewall : Juniper SSG140.</w:t>
      </w:r>
    </w:p>
    <w:p w:rsidR="00BB7AA4" w:rsidRPr="001147BA" w:rsidRDefault="00F178E5" w:rsidP="00ED125A">
      <w:pPr>
        <w:numPr>
          <w:ilvl w:val="0"/>
          <w:numId w:val="53"/>
        </w:numPr>
        <w:spacing w:line="360" w:lineRule="auto"/>
        <w:ind w:left="0" w:firstLine="720"/>
        <w:jc w:val="both"/>
        <w:rPr>
          <w:rFonts w:ascii="Verdana" w:hAnsi="Verdana"/>
          <w:b/>
          <w:sz w:val="14"/>
          <w:szCs w:val="14"/>
        </w:rPr>
      </w:pPr>
      <w:r w:rsidRPr="001147BA">
        <w:rPr>
          <w:rFonts w:ascii="Verdana" w:hAnsi="Verdana"/>
          <w:b/>
          <w:sz w:val="22"/>
          <w:szCs w:val="22"/>
        </w:rPr>
        <w:t>Switch performant (c’est le Switch fédérateur).</w:t>
      </w:r>
    </w:p>
    <w:p w:rsidR="00BB7AA4" w:rsidRPr="001147BA" w:rsidRDefault="00BB7AA4" w:rsidP="00ED125A">
      <w:pPr>
        <w:spacing w:line="360" w:lineRule="auto"/>
        <w:jc w:val="both"/>
        <w:rPr>
          <w:rFonts w:ascii="Verdana" w:hAnsi="Verdana"/>
          <w:b/>
          <w:sz w:val="14"/>
          <w:szCs w:val="14"/>
        </w:rPr>
      </w:pPr>
    </w:p>
    <w:p w:rsidR="00BB7AA4" w:rsidRPr="00E65FD2" w:rsidRDefault="00BB7AA4" w:rsidP="00ED125A">
      <w:pPr>
        <w:spacing w:line="360" w:lineRule="auto"/>
        <w:jc w:val="both"/>
        <w:rPr>
          <w:rFonts w:ascii="Verdana" w:hAnsi="Verdana"/>
          <w:sz w:val="14"/>
          <w:szCs w:val="14"/>
        </w:rPr>
      </w:pPr>
    </w:p>
    <w:p w:rsidR="00BB7AA4" w:rsidRPr="00E65FD2" w:rsidRDefault="00BB7AA4" w:rsidP="00ED125A">
      <w:pPr>
        <w:spacing w:line="360" w:lineRule="auto"/>
        <w:jc w:val="both"/>
        <w:rPr>
          <w:rFonts w:ascii="Verdana" w:hAnsi="Verdana"/>
          <w:sz w:val="14"/>
          <w:szCs w:val="14"/>
        </w:rPr>
      </w:pPr>
    </w:p>
    <w:p w:rsidR="00EB745D" w:rsidRDefault="00EB745D" w:rsidP="00ED125A">
      <w:pPr>
        <w:spacing w:after="200" w:line="360" w:lineRule="auto"/>
        <w:rPr>
          <w:rFonts w:ascii="Verdana" w:hAnsi="Verdana"/>
          <w:sz w:val="14"/>
          <w:szCs w:val="14"/>
        </w:rPr>
      </w:pPr>
      <w:r>
        <w:rPr>
          <w:rFonts w:ascii="Verdana" w:hAnsi="Verdana"/>
          <w:sz w:val="14"/>
          <w:szCs w:val="14"/>
        </w:rPr>
        <w:br w:type="page"/>
      </w:r>
    </w:p>
    <w:p w:rsidR="00EB745D" w:rsidRDefault="00336F0D" w:rsidP="00ED125A">
      <w:pPr>
        <w:spacing w:after="200" w:line="360" w:lineRule="auto"/>
        <w:rPr>
          <w:rFonts w:ascii="Verdana" w:hAnsi="Verdana"/>
          <w:sz w:val="14"/>
          <w:szCs w:val="14"/>
        </w:rPr>
      </w:pPr>
      <w:r>
        <w:rPr>
          <w:rFonts w:ascii="Verdana" w:hAnsi="Verdana"/>
          <w:noProof/>
          <w:sz w:val="14"/>
          <w:szCs w:val="14"/>
        </w:rPr>
        <w:lastRenderedPageBreak/>
        <w:pict>
          <v:shape id="_x0000_s1033" type="#_x0000_t98" style="position:absolute;margin-left:8.2pt;margin-top:147.8pt;width:477pt;height:315pt;z-index:251660288" adj="3844" strokeweight="3pt">
            <v:fill opacity="64881f"/>
            <v:textbox style="mso-next-textbox:#_x0000_s1033">
              <w:txbxContent>
                <w:p w:rsidR="0091345A" w:rsidRDefault="00336F0D" w:rsidP="00EB745D">
                  <w:pPr>
                    <w:pStyle w:val="grandtitre"/>
                    <w:jc w:val="center"/>
                    <w:rPr>
                      <w:rStyle w:val="apple-style-span"/>
                      <w:sz w:val="52"/>
                      <w:szCs w:val="52"/>
                    </w:rPr>
                  </w:pPr>
                  <w:r w:rsidRPr="00336F0D">
                    <w:rPr>
                      <w:rStyle w:val="apple-style-span"/>
                      <w:sz w:val="80"/>
                      <w:szCs w:val="80"/>
                    </w:rPr>
                    <w:pict>
                      <v:shape id="_x0000_i1026" type="#_x0000_t136" style="width:252pt;height:73.5pt" fillcolor="#369" stroked="f">
                        <v:shadow on="t" color="#b2b2b2" opacity="52429f" offset="3pt"/>
                        <v:textpath style="font-family:&quot;Times New Roman&quot;;v-text-kern:t" trim="t" fitpath="t" string="Partie II"/>
                      </v:shape>
                    </w:pict>
                  </w:r>
                </w:p>
                <w:p w:rsidR="0091345A" w:rsidRDefault="0091345A" w:rsidP="003B3948">
                  <w:pPr>
                    <w:pStyle w:val="grandtitre"/>
                    <w:jc w:val="center"/>
                    <w:rPr>
                      <w:rStyle w:val="apple-style-span"/>
                      <w:sz w:val="52"/>
                      <w:szCs w:val="52"/>
                    </w:rPr>
                  </w:pPr>
                  <w:r>
                    <w:rPr>
                      <w:rStyle w:val="apple-style-span"/>
                      <w:sz w:val="52"/>
                      <w:szCs w:val="52"/>
                    </w:rPr>
                    <w:t>Description du projet</w:t>
                  </w:r>
                </w:p>
                <w:p w:rsidR="0091345A" w:rsidRDefault="0091345A" w:rsidP="003B3948">
                  <w:pPr>
                    <w:pStyle w:val="grandtitre"/>
                    <w:rPr>
                      <w:rStyle w:val="apple-style-span"/>
                      <w:sz w:val="52"/>
                      <w:szCs w:val="52"/>
                    </w:rPr>
                  </w:pPr>
                </w:p>
                <w:p w:rsidR="0091345A" w:rsidRDefault="0091345A" w:rsidP="00EB745D">
                  <w:pPr>
                    <w:pStyle w:val="grandtitre"/>
                    <w:jc w:val="center"/>
                    <w:rPr>
                      <w:rStyle w:val="apple-style-span"/>
                      <w:sz w:val="52"/>
                      <w:szCs w:val="52"/>
                    </w:rPr>
                  </w:pPr>
                </w:p>
                <w:p w:rsidR="0091345A" w:rsidRDefault="0091345A" w:rsidP="00EB745D">
                  <w:pPr>
                    <w:pStyle w:val="grandtitre"/>
                    <w:jc w:val="center"/>
                    <w:rPr>
                      <w:rStyle w:val="apple-style-span"/>
                      <w:sz w:val="52"/>
                      <w:szCs w:val="52"/>
                    </w:rPr>
                  </w:pPr>
                </w:p>
                <w:p w:rsidR="0091345A" w:rsidRPr="004E47CF" w:rsidRDefault="0091345A" w:rsidP="00EB745D">
                  <w:pPr>
                    <w:pStyle w:val="grandtitre"/>
                    <w:jc w:val="center"/>
                    <w:rPr>
                      <w:rStyle w:val="apple-style-span"/>
                      <w:sz w:val="52"/>
                      <w:szCs w:val="52"/>
                    </w:rPr>
                  </w:pPr>
                </w:p>
                <w:p w:rsidR="0091345A" w:rsidRPr="00EB70F1" w:rsidRDefault="0091345A" w:rsidP="00EB745D">
                  <w:pPr>
                    <w:pStyle w:val="parties"/>
                  </w:pPr>
                </w:p>
              </w:txbxContent>
            </v:textbox>
            <w10:wrap type="square"/>
          </v:shape>
        </w:pict>
      </w:r>
      <w:r w:rsidR="00EB745D">
        <w:rPr>
          <w:rFonts w:ascii="Verdana" w:hAnsi="Verdana"/>
          <w:sz w:val="14"/>
          <w:szCs w:val="14"/>
        </w:rPr>
        <w:br w:type="page"/>
      </w:r>
    </w:p>
    <w:p w:rsidR="00BB7AA4" w:rsidRPr="00E65FD2" w:rsidRDefault="00BB7AA4" w:rsidP="00ED125A">
      <w:pPr>
        <w:spacing w:line="360" w:lineRule="auto"/>
        <w:jc w:val="both"/>
        <w:rPr>
          <w:rFonts w:ascii="Verdana" w:hAnsi="Verdana"/>
          <w:sz w:val="14"/>
          <w:szCs w:val="14"/>
        </w:rPr>
      </w:pPr>
    </w:p>
    <w:p w:rsidR="00BB7AA4" w:rsidRPr="00E65FD2" w:rsidRDefault="00BB7AA4" w:rsidP="00ED125A">
      <w:pPr>
        <w:spacing w:line="360" w:lineRule="auto"/>
        <w:jc w:val="both"/>
        <w:rPr>
          <w:rFonts w:ascii="Verdana" w:hAnsi="Verdana"/>
          <w:sz w:val="14"/>
          <w:szCs w:val="14"/>
        </w:rPr>
      </w:pPr>
    </w:p>
    <w:p w:rsidR="00BB7AA4" w:rsidRPr="00E65FD2" w:rsidRDefault="00BB7AA4" w:rsidP="00ED125A">
      <w:pPr>
        <w:spacing w:line="360" w:lineRule="auto"/>
        <w:jc w:val="both"/>
        <w:rPr>
          <w:rFonts w:ascii="Verdana" w:hAnsi="Verdana"/>
          <w:sz w:val="14"/>
          <w:szCs w:val="14"/>
        </w:rPr>
      </w:pPr>
    </w:p>
    <w:p w:rsidR="00BB7AA4" w:rsidRPr="00E65FD2" w:rsidRDefault="00BB7AA4" w:rsidP="00ED125A">
      <w:pPr>
        <w:spacing w:line="360" w:lineRule="auto"/>
        <w:jc w:val="both"/>
        <w:rPr>
          <w:rFonts w:ascii="Verdana" w:hAnsi="Verdana"/>
          <w:sz w:val="14"/>
          <w:szCs w:val="14"/>
        </w:rPr>
      </w:pPr>
    </w:p>
    <w:p w:rsidR="004A2CB2" w:rsidRDefault="00CD06D6" w:rsidP="00ED125A">
      <w:pPr>
        <w:pStyle w:val="Paragraphedeliste"/>
        <w:numPr>
          <w:ilvl w:val="0"/>
          <w:numId w:val="59"/>
        </w:numPr>
        <w:spacing w:line="360" w:lineRule="auto"/>
        <w:jc w:val="both"/>
        <w:rPr>
          <w:rFonts w:ascii="Verdana" w:hAnsi="Verdana"/>
          <w:b/>
          <w:i/>
          <w:iCs/>
          <w:color w:val="548DD4" w:themeColor="text2" w:themeTint="99"/>
          <w:sz w:val="28"/>
          <w:szCs w:val="28"/>
          <w:u w:val="single"/>
        </w:rPr>
      </w:pPr>
      <w:r>
        <w:rPr>
          <w:rFonts w:ascii="Verdana" w:hAnsi="Verdana"/>
          <w:b/>
          <w:i/>
          <w:iCs/>
          <w:color w:val="548DD4" w:themeColor="text2" w:themeTint="99"/>
          <w:sz w:val="28"/>
          <w:szCs w:val="28"/>
          <w:u w:val="single"/>
        </w:rPr>
        <w:t>Etude de l’existant</w:t>
      </w:r>
      <w:r w:rsidR="00B04C10" w:rsidRPr="00433192">
        <w:rPr>
          <w:rFonts w:ascii="Verdana" w:hAnsi="Verdana"/>
          <w:b/>
          <w:i/>
          <w:iCs/>
          <w:color w:val="548DD4" w:themeColor="text2" w:themeTint="99"/>
          <w:sz w:val="28"/>
          <w:szCs w:val="28"/>
          <w:u w:val="single"/>
        </w:rPr>
        <w:t xml:space="preserve"> : </w:t>
      </w:r>
    </w:p>
    <w:p w:rsidR="00433192" w:rsidRPr="00433192" w:rsidRDefault="00433192" w:rsidP="00ED125A">
      <w:pPr>
        <w:pStyle w:val="Paragraphedeliste"/>
        <w:spacing w:line="360" w:lineRule="auto"/>
        <w:jc w:val="both"/>
        <w:rPr>
          <w:rFonts w:ascii="Verdana" w:hAnsi="Verdana"/>
          <w:b/>
          <w:i/>
          <w:iCs/>
          <w:color w:val="548DD4" w:themeColor="text2" w:themeTint="99"/>
          <w:sz w:val="28"/>
          <w:szCs w:val="28"/>
          <w:u w:val="single"/>
        </w:rPr>
      </w:pPr>
    </w:p>
    <w:p w:rsidR="004A2CB2" w:rsidRPr="00E65FD2" w:rsidRDefault="004A2CB2" w:rsidP="00ED125A">
      <w:pPr>
        <w:spacing w:line="360" w:lineRule="auto"/>
        <w:jc w:val="both"/>
        <w:rPr>
          <w:rFonts w:ascii="Verdana" w:hAnsi="Verdana"/>
          <w:sz w:val="22"/>
          <w:szCs w:val="22"/>
        </w:rPr>
      </w:pPr>
      <w:r w:rsidRPr="00E65FD2">
        <w:rPr>
          <w:rFonts w:ascii="Verdana" w:hAnsi="Verdana"/>
          <w:sz w:val="22"/>
          <w:szCs w:val="22"/>
        </w:rPr>
        <w:t>Le groupe Al Omrane effectuait l’opération de l’archivage avec une méthode classique, c'est-à-dire les employeurs de la division du bureau d’ordre cherchent le do</w:t>
      </w:r>
      <w:r w:rsidR="00433192">
        <w:rPr>
          <w:rFonts w:ascii="Verdana" w:hAnsi="Verdana"/>
          <w:sz w:val="22"/>
          <w:szCs w:val="22"/>
        </w:rPr>
        <w:t>ssier ou il y a la transaction qu</w:t>
      </w:r>
      <w:r w:rsidRPr="00E65FD2">
        <w:rPr>
          <w:rFonts w:ascii="Verdana" w:hAnsi="Verdana"/>
          <w:sz w:val="22"/>
          <w:szCs w:val="22"/>
        </w:rPr>
        <w:t>’il</w:t>
      </w:r>
      <w:r w:rsidR="00433192">
        <w:rPr>
          <w:rFonts w:ascii="Verdana" w:hAnsi="Verdana"/>
          <w:sz w:val="22"/>
          <w:szCs w:val="22"/>
        </w:rPr>
        <w:t>s</w:t>
      </w:r>
      <w:r w:rsidRPr="00E65FD2">
        <w:rPr>
          <w:rFonts w:ascii="Verdana" w:hAnsi="Verdana"/>
          <w:sz w:val="22"/>
          <w:szCs w:val="22"/>
        </w:rPr>
        <w:t xml:space="preserve"> cherche</w:t>
      </w:r>
      <w:r w:rsidR="00433192">
        <w:rPr>
          <w:rFonts w:ascii="Verdana" w:hAnsi="Verdana"/>
          <w:sz w:val="22"/>
          <w:szCs w:val="22"/>
        </w:rPr>
        <w:t>nt</w:t>
      </w:r>
      <w:r w:rsidRPr="00E65FD2">
        <w:rPr>
          <w:rFonts w:ascii="Verdana" w:hAnsi="Verdana"/>
          <w:sz w:val="22"/>
          <w:szCs w:val="22"/>
        </w:rPr>
        <w:t xml:space="preserve"> dans une salle ou il y a le stock des classeurs.</w:t>
      </w:r>
    </w:p>
    <w:p w:rsidR="004A2CB2" w:rsidRPr="00E65FD2" w:rsidRDefault="004A2CB2" w:rsidP="00ED125A">
      <w:pPr>
        <w:spacing w:line="360" w:lineRule="auto"/>
        <w:jc w:val="both"/>
        <w:rPr>
          <w:rFonts w:ascii="Verdana" w:hAnsi="Verdana"/>
          <w:sz w:val="22"/>
          <w:szCs w:val="22"/>
        </w:rPr>
      </w:pPr>
      <w:r w:rsidRPr="00E65FD2">
        <w:rPr>
          <w:rFonts w:ascii="Verdana" w:hAnsi="Verdana"/>
          <w:sz w:val="22"/>
          <w:szCs w:val="22"/>
        </w:rPr>
        <w:t>Chaque classeur contient plusieurs dossiers et chaque dossier est constitué de plusieurs pièces numérotées</w:t>
      </w:r>
      <w:r w:rsidR="00C11864" w:rsidRPr="00E65FD2">
        <w:rPr>
          <w:rFonts w:ascii="Verdana" w:hAnsi="Verdana"/>
          <w:sz w:val="22"/>
          <w:szCs w:val="22"/>
        </w:rPr>
        <w:t xml:space="preserve"> d</w:t>
      </w:r>
      <w:r w:rsidR="00CD3244" w:rsidRPr="00E65FD2">
        <w:rPr>
          <w:rFonts w:ascii="Verdana" w:hAnsi="Verdana"/>
          <w:sz w:val="22"/>
          <w:szCs w:val="22"/>
        </w:rPr>
        <w:t>e 1 à n-1</w:t>
      </w:r>
      <w:r w:rsidRPr="00E65FD2">
        <w:rPr>
          <w:rFonts w:ascii="Verdana" w:hAnsi="Verdana"/>
          <w:sz w:val="22"/>
          <w:szCs w:val="22"/>
        </w:rPr>
        <w:t>, donc pour chercher une pièce spécifique il faut passer par une rangée de dossiers, et parfois il y a même le problème de mal arrangement, donc il y a un grand pourcentage de ne pas trouver ce qu’il</w:t>
      </w:r>
      <w:r w:rsidR="00A75878" w:rsidRPr="00E65FD2">
        <w:rPr>
          <w:rFonts w:ascii="Verdana" w:hAnsi="Verdana"/>
          <w:sz w:val="22"/>
          <w:szCs w:val="22"/>
        </w:rPr>
        <w:t xml:space="preserve">s cherchaient </w:t>
      </w:r>
      <w:r w:rsidRPr="00E65FD2">
        <w:rPr>
          <w:rFonts w:ascii="Verdana" w:hAnsi="Verdana"/>
          <w:sz w:val="22"/>
          <w:szCs w:val="22"/>
        </w:rPr>
        <w:t>dans la place indiquée.</w:t>
      </w:r>
    </w:p>
    <w:p w:rsidR="00A75878" w:rsidRPr="00E65FD2" w:rsidRDefault="00A75878" w:rsidP="00ED125A">
      <w:pPr>
        <w:spacing w:line="360" w:lineRule="auto"/>
        <w:jc w:val="both"/>
        <w:rPr>
          <w:rFonts w:ascii="Verdana" w:hAnsi="Verdana"/>
          <w:sz w:val="22"/>
          <w:szCs w:val="22"/>
        </w:rPr>
      </w:pPr>
      <w:r w:rsidRPr="00E65FD2">
        <w:rPr>
          <w:rFonts w:ascii="Verdana" w:hAnsi="Verdana"/>
          <w:sz w:val="22"/>
          <w:szCs w:val="22"/>
        </w:rPr>
        <w:t>Si par exemple les employeurs de cette division sont absents ou en réunion, il faut attendre qu’ils seront disponibles pour vous chercher  cette pièce et cela implique une perdre de temps.</w:t>
      </w:r>
    </w:p>
    <w:p w:rsidR="004A2CB2" w:rsidRPr="00E65FD2" w:rsidRDefault="00A75878" w:rsidP="00ED125A">
      <w:pPr>
        <w:spacing w:line="360" w:lineRule="auto"/>
        <w:jc w:val="both"/>
        <w:rPr>
          <w:rFonts w:ascii="Verdana" w:hAnsi="Verdana"/>
          <w:sz w:val="22"/>
          <w:szCs w:val="22"/>
        </w:rPr>
      </w:pPr>
      <w:r w:rsidRPr="00E65FD2">
        <w:rPr>
          <w:rFonts w:ascii="Verdana" w:hAnsi="Verdana"/>
          <w:sz w:val="22"/>
          <w:szCs w:val="22"/>
        </w:rPr>
        <w:t>Les classeurs sont posés sur une table ou il y a un peu prés 20 l’un sur l’autre, donc si on a besoin de celui placé au dernier lieu il faut déplacer tous les autres pour en arriver et c’est aussi une perte de temps et un effort demandé de chez l’</w:t>
      </w:r>
      <w:r w:rsidR="00926F1D" w:rsidRPr="00E65FD2">
        <w:rPr>
          <w:rFonts w:ascii="Verdana" w:hAnsi="Verdana"/>
          <w:sz w:val="22"/>
          <w:szCs w:val="22"/>
        </w:rPr>
        <w:t>employeur.</w:t>
      </w:r>
    </w:p>
    <w:p w:rsidR="00A75878" w:rsidRPr="00E65FD2" w:rsidRDefault="00A75878" w:rsidP="00433192">
      <w:pPr>
        <w:spacing w:line="360" w:lineRule="auto"/>
        <w:jc w:val="both"/>
        <w:rPr>
          <w:rFonts w:ascii="Verdana" w:hAnsi="Verdana"/>
          <w:sz w:val="22"/>
          <w:szCs w:val="22"/>
        </w:rPr>
      </w:pPr>
    </w:p>
    <w:p w:rsidR="00B47908" w:rsidRPr="00E65FD2" w:rsidRDefault="00B04C10" w:rsidP="00E65FD2">
      <w:pPr>
        <w:jc w:val="both"/>
        <w:rPr>
          <w:rFonts w:ascii="Verdana" w:hAnsi="Verdana"/>
          <w:i/>
          <w:iCs/>
          <w:sz w:val="28"/>
          <w:szCs w:val="28"/>
          <w:u w:val="single"/>
        </w:rPr>
      </w:pPr>
      <w:r w:rsidRPr="00E65FD2">
        <w:rPr>
          <w:rFonts w:ascii="Verdana" w:hAnsi="Verdana"/>
          <w:b/>
          <w:i/>
          <w:iCs/>
          <w:color w:val="548DD4" w:themeColor="text2" w:themeTint="99"/>
          <w:sz w:val="28"/>
          <w:szCs w:val="28"/>
        </w:rPr>
        <w:t xml:space="preserve"> </w:t>
      </w:r>
      <w:r w:rsidR="00433192">
        <w:rPr>
          <w:rFonts w:ascii="Verdana" w:hAnsi="Verdana"/>
          <w:b/>
          <w:i/>
          <w:iCs/>
          <w:color w:val="548DD4" w:themeColor="text2" w:themeTint="99"/>
          <w:sz w:val="28"/>
          <w:szCs w:val="28"/>
          <w:u w:val="single"/>
        </w:rPr>
        <w:t>2.</w:t>
      </w:r>
      <w:r w:rsidR="00433192" w:rsidRPr="008E4240">
        <w:rPr>
          <w:rFonts w:ascii="Verdana" w:hAnsi="Verdana"/>
          <w:b/>
          <w:i/>
          <w:iCs/>
          <w:color w:val="548DD4" w:themeColor="text2" w:themeTint="99"/>
          <w:sz w:val="28"/>
          <w:szCs w:val="28"/>
        </w:rPr>
        <w:t xml:space="preserve"> </w:t>
      </w:r>
      <w:bookmarkStart w:id="96" w:name="_Toc232920837"/>
      <w:bookmarkStart w:id="97" w:name="_Toc232922827"/>
      <w:r w:rsidRPr="008E4240">
        <w:rPr>
          <w:rFonts w:ascii="Verdana" w:hAnsi="Verdana"/>
          <w:b/>
          <w:i/>
          <w:iCs/>
          <w:color w:val="548DD4" w:themeColor="text2" w:themeTint="99"/>
          <w:sz w:val="28"/>
          <w:szCs w:val="28"/>
        </w:rPr>
        <w:t xml:space="preserve"> </w:t>
      </w:r>
      <w:r w:rsidR="00B47908" w:rsidRPr="00E65FD2">
        <w:rPr>
          <w:rFonts w:ascii="Verdana" w:hAnsi="Verdana"/>
          <w:b/>
          <w:i/>
          <w:iCs/>
          <w:color w:val="548DD4" w:themeColor="text2" w:themeTint="99"/>
          <w:sz w:val="28"/>
          <w:szCs w:val="28"/>
          <w:u w:val="single"/>
        </w:rPr>
        <w:t>Outils et langages utilisés</w:t>
      </w:r>
      <w:r w:rsidR="006738AD" w:rsidRPr="00433192">
        <w:rPr>
          <w:rFonts w:ascii="Verdana" w:hAnsi="Verdana"/>
          <w:b/>
          <w:i/>
          <w:iCs/>
          <w:color w:val="548DD4" w:themeColor="text2" w:themeTint="99"/>
          <w:sz w:val="28"/>
          <w:szCs w:val="28"/>
          <w:u w:val="single"/>
        </w:rPr>
        <w:t> </w:t>
      </w:r>
      <w:bookmarkEnd w:id="96"/>
      <w:bookmarkEnd w:id="97"/>
      <w:r w:rsidR="006738AD" w:rsidRPr="00433192">
        <w:rPr>
          <w:rFonts w:ascii="Verdana" w:hAnsi="Verdana"/>
          <w:b/>
          <w:i/>
          <w:iCs/>
          <w:color w:val="548DD4" w:themeColor="text2" w:themeTint="99"/>
          <w:sz w:val="28"/>
          <w:szCs w:val="28"/>
          <w:u w:val="single"/>
        </w:rPr>
        <w:t>:</w:t>
      </w:r>
      <w:r w:rsidR="006738AD" w:rsidRPr="00E65FD2">
        <w:rPr>
          <w:rFonts w:ascii="Verdana" w:hAnsi="Verdana"/>
          <w:i/>
          <w:iCs/>
          <w:sz w:val="28"/>
          <w:szCs w:val="28"/>
          <w:u w:val="single"/>
        </w:rPr>
        <w:t xml:space="preserve"> </w:t>
      </w:r>
    </w:p>
    <w:p w:rsidR="00B47908" w:rsidRPr="00E65FD2" w:rsidRDefault="00B47908" w:rsidP="00E65FD2">
      <w:pPr>
        <w:jc w:val="both"/>
        <w:rPr>
          <w:rFonts w:ascii="Verdana" w:hAnsi="Verdana"/>
          <w:b/>
          <w:color w:val="548DD4" w:themeColor="text2" w:themeTint="99"/>
          <w:sz w:val="22"/>
          <w:szCs w:val="22"/>
        </w:rPr>
      </w:pPr>
    </w:p>
    <w:p w:rsidR="00B47908" w:rsidRPr="00E65FD2" w:rsidRDefault="00B47908" w:rsidP="00A94A81">
      <w:pPr>
        <w:spacing w:line="360" w:lineRule="auto"/>
        <w:jc w:val="both"/>
        <w:rPr>
          <w:rFonts w:ascii="Verdana" w:hAnsi="Verdana"/>
          <w:sz w:val="22"/>
          <w:szCs w:val="22"/>
        </w:rPr>
      </w:pPr>
      <w:r w:rsidRPr="00E65FD2">
        <w:rPr>
          <w:rFonts w:ascii="Verdana" w:hAnsi="Verdana"/>
          <w:sz w:val="22"/>
          <w:szCs w:val="22"/>
        </w:rPr>
        <w:t>Afin de mener l’application à bien, garantir une interface ergonomique et assurer la cohérence des données, un nombre d’outils a été sélectionné et utilisé, on peut distinguer entre ces outils :</w:t>
      </w:r>
    </w:p>
    <w:p w:rsidR="00B04C10" w:rsidRPr="00E65FD2" w:rsidRDefault="00B04C10" w:rsidP="00A94A81">
      <w:pPr>
        <w:spacing w:line="360" w:lineRule="auto"/>
        <w:jc w:val="both"/>
        <w:rPr>
          <w:rFonts w:ascii="Verdana" w:hAnsi="Verdana"/>
          <w:sz w:val="22"/>
          <w:szCs w:val="22"/>
        </w:rPr>
      </w:pPr>
    </w:p>
    <w:p w:rsidR="007A0AD0" w:rsidRPr="00E65FD2" w:rsidRDefault="00B04C10" w:rsidP="00105EAD">
      <w:pPr>
        <w:pStyle w:val="Paragraphedeliste"/>
        <w:numPr>
          <w:ilvl w:val="1"/>
          <w:numId w:val="46"/>
        </w:numPr>
        <w:jc w:val="both"/>
        <w:rPr>
          <w:rFonts w:ascii="Verdana" w:hAnsi="Verdana"/>
          <w:sz w:val="22"/>
          <w:szCs w:val="22"/>
        </w:rPr>
      </w:pPr>
      <w:r w:rsidRPr="008E4240">
        <w:rPr>
          <w:rFonts w:ascii="Verdana" w:hAnsi="Verdana"/>
          <w:b/>
          <w:sz w:val="22"/>
          <w:szCs w:val="22"/>
        </w:rPr>
        <w:t>Langages</w:t>
      </w:r>
      <w:r w:rsidR="00A94A81">
        <w:rPr>
          <w:rFonts w:ascii="Verdana" w:hAnsi="Verdana"/>
          <w:b/>
          <w:sz w:val="22"/>
          <w:szCs w:val="22"/>
        </w:rPr>
        <w:t xml:space="preserve">  </w:t>
      </w:r>
      <w:r w:rsidRPr="008E4240">
        <w:rPr>
          <w:rFonts w:ascii="Verdana" w:hAnsi="Verdana"/>
          <w:b/>
          <w:color w:val="632423" w:themeColor="accent2" w:themeShade="80"/>
          <w:sz w:val="22"/>
          <w:szCs w:val="22"/>
        </w:rPr>
        <w:t> </w:t>
      </w:r>
      <w:r w:rsidRPr="00E65FD2">
        <w:rPr>
          <w:rFonts w:ascii="Verdana" w:hAnsi="Verdana"/>
          <w:color w:val="548DD4" w:themeColor="text2" w:themeTint="99"/>
          <w:sz w:val="22"/>
          <w:szCs w:val="22"/>
        </w:rPr>
        <w:t xml:space="preserve">: ADO.net </w:t>
      </w:r>
    </w:p>
    <w:p w:rsidR="00B04C10" w:rsidRPr="00E65FD2" w:rsidRDefault="00B04C10" w:rsidP="00105EAD">
      <w:pPr>
        <w:pStyle w:val="Paragraphedeliste"/>
        <w:numPr>
          <w:ilvl w:val="1"/>
          <w:numId w:val="46"/>
        </w:numPr>
        <w:jc w:val="both"/>
        <w:rPr>
          <w:rFonts w:ascii="Verdana" w:hAnsi="Verdana"/>
          <w:sz w:val="22"/>
          <w:szCs w:val="22"/>
          <w:lang w:val="en-US"/>
        </w:rPr>
      </w:pPr>
      <w:r w:rsidRPr="008E4240">
        <w:rPr>
          <w:rFonts w:ascii="Verdana" w:hAnsi="Verdana"/>
          <w:b/>
          <w:sz w:val="22"/>
          <w:szCs w:val="22"/>
          <w:lang w:val="en-US"/>
        </w:rPr>
        <w:t>Plateforme</w:t>
      </w:r>
      <w:r w:rsidRPr="008E4240">
        <w:rPr>
          <w:rFonts w:ascii="Verdana" w:hAnsi="Verdana"/>
          <w:b/>
          <w:color w:val="632423" w:themeColor="accent2" w:themeShade="80"/>
          <w:sz w:val="22"/>
          <w:szCs w:val="22"/>
          <w:lang w:val="en-US"/>
        </w:rPr>
        <w:t> </w:t>
      </w:r>
      <w:r w:rsidRPr="00E65FD2">
        <w:rPr>
          <w:rFonts w:ascii="Verdana" w:hAnsi="Verdana"/>
          <w:color w:val="548DD4" w:themeColor="text2" w:themeTint="99"/>
          <w:sz w:val="22"/>
          <w:szCs w:val="22"/>
          <w:lang w:val="en-US"/>
        </w:rPr>
        <w:t xml:space="preserve">: Visual Basic studio 2010, SQL Server 2005, </w:t>
      </w:r>
      <w:r w:rsidR="00FD62CF">
        <w:rPr>
          <w:rFonts w:ascii="Verdana" w:hAnsi="Verdana"/>
          <w:color w:val="548DD4" w:themeColor="text2" w:themeTint="99"/>
          <w:sz w:val="22"/>
          <w:szCs w:val="22"/>
          <w:lang w:val="en-US"/>
        </w:rPr>
        <w:t>enterprise Architect</w:t>
      </w:r>
    </w:p>
    <w:p w:rsidR="00B04C10" w:rsidRPr="00E65FD2" w:rsidRDefault="00B04C10" w:rsidP="00E65FD2">
      <w:pPr>
        <w:jc w:val="both"/>
        <w:rPr>
          <w:rFonts w:ascii="Verdana" w:hAnsi="Verdana"/>
          <w:sz w:val="22"/>
          <w:szCs w:val="22"/>
          <w:lang w:val="en-US"/>
        </w:rPr>
      </w:pPr>
    </w:p>
    <w:p w:rsidR="00B04C10" w:rsidRPr="009458B5" w:rsidRDefault="00B04C10" w:rsidP="00105EAD">
      <w:pPr>
        <w:pStyle w:val="Paragraphedeliste"/>
        <w:numPr>
          <w:ilvl w:val="0"/>
          <w:numId w:val="61"/>
        </w:numPr>
        <w:jc w:val="both"/>
        <w:rPr>
          <w:rFonts w:ascii="Verdana" w:hAnsi="Verdana"/>
          <w:i/>
          <w:iCs/>
          <w:color w:val="FF0000"/>
          <w:u w:val="single"/>
        </w:rPr>
      </w:pPr>
      <w:r w:rsidRPr="009458B5">
        <w:rPr>
          <w:rFonts w:ascii="Verdana" w:hAnsi="Verdana"/>
          <w:i/>
          <w:iCs/>
          <w:color w:val="FF0000"/>
          <w:u w:val="single"/>
        </w:rPr>
        <w:t>Langage ADO.net</w:t>
      </w:r>
    </w:p>
    <w:p w:rsidR="003F6FF1" w:rsidRPr="00E65FD2" w:rsidRDefault="003F6FF1" w:rsidP="00E65FD2">
      <w:pPr>
        <w:jc w:val="both"/>
        <w:rPr>
          <w:rFonts w:ascii="Verdana" w:hAnsi="Verdana"/>
          <w:i/>
          <w:iCs/>
          <w:color w:val="FF0000"/>
          <w:u w:val="single"/>
        </w:rPr>
      </w:pPr>
    </w:p>
    <w:p w:rsidR="00B04C10" w:rsidRDefault="00A94247" w:rsidP="003F6FF1">
      <w:pPr>
        <w:spacing w:line="360" w:lineRule="auto"/>
        <w:jc w:val="both"/>
        <w:rPr>
          <w:rFonts w:ascii="Verdana" w:hAnsi="Verdana"/>
          <w:sz w:val="22"/>
          <w:szCs w:val="22"/>
        </w:rPr>
      </w:pPr>
      <w:r>
        <w:rPr>
          <w:rFonts w:ascii="Verdana" w:hAnsi="Verdana"/>
          <w:sz w:val="22"/>
          <w:szCs w:val="22"/>
        </w:rPr>
        <w:tab/>
        <w:t>A</w:t>
      </w:r>
      <w:r w:rsidR="00B04C10" w:rsidRPr="00E65FD2">
        <w:rPr>
          <w:rFonts w:ascii="Verdana" w:hAnsi="Verdana"/>
          <w:sz w:val="22"/>
          <w:szCs w:val="22"/>
        </w:rPr>
        <w:t>do.net (activex database objet.net) est une  couche d’accées aux bases données c’est un peu le sql server manager de Visual Basic</w:t>
      </w:r>
      <w:r w:rsidR="003F6FF1">
        <w:rPr>
          <w:rFonts w:ascii="Verdana" w:hAnsi="Verdana"/>
          <w:sz w:val="22"/>
          <w:szCs w:val="22"/>
        </w:rPr>
        <w:t>.</w:t>
      </w:r>
    </w:p>
    <w:p w:rsidR="003F6FF1" w:rsidRPr="00E65FD2" w:rsidRDefault="003F6FF1" w:rsidP="003F6FF1">
      <w:pPr>
        <w:spacing w:line="360" w:lineRule="auto"/>
        <w:jc w:val="both"/>
        <w:rPr>
          <w:rFonts w:ascii="Verdana" w:hAnsi="Verdana"/>
          <w:sz w:val="22"/>
          <w:szCs w:val="22"/>
        </w:rPr>
      </w:pPr>
    </w:p>
    <w:p w:rsidR="00B04C10" w:rsidRDefault="00A94247" w:rsidP="003F6FF1">
      <w:pPr>
        <w:spacing w:line="360" w:lineRule="auto"/>
        <w:jc w:val="both"/>
        <w:rPr>
          <w:rFonts w:ascii="Verdana" w:hAnsi="Verdana"/>
          <w:sz w:val="22"/>
          <w:szCs w:val="22"/>
        </w:rPr>
      </w:pPr>
      <w:r>
        <w:rPr>
          <w:rFonts w:ascii="Verdana" w:hAnsi="Verdana"/>
          <w:sz w:val="22"/>
          <w:szCs w:val="22"/>
        </w:rPr>
        <w:t>A</w:t>
      </w:r>
      <w:r w:rsidR="00B04C10" w:rsidRPr="00E65FD2">
        <w:rPr>
          <w:rFonts w:ascii="Verdana" w:hAnsi="Verdana"/>
          <w:sz w:val="22"/>
          <w:szCs w:val="22"/>
        </w:rPr>
        <w:t>do.net fo</w:t>
      </w:r>
      <w:r>
        <w:rPr>
          <w:rFonts w:ascii="Verdana" w:hAnsi="Verdana"/>
          <w:sz w:val="22"/>
          <w:szCs w:val="22"/>
        </w:rPr>
        <w:t>urnit des modules pour accéder à</w:t>
      </w:r>
      <w:r w:rsidR="00B04C10" w:rsidRPr="00E65FD2">
        <w:rPr>
          <w:rFonts w:ascii="Verdana" w:hAnsi="Verdana"/>
          <w:sz w:val="22"/>
          <w:szCs w:val="22"/>
        </w:rPr>
        <w:t xml:space="preserve"> des BD de different type (accès, Oracle, SQL Server, etc ……)</w:t>
      </w:r>
      <w:r>
        <w:rPr>
          <w:rFonts w:ascii="Verdana" w:hAnsi="Verdana"/>
          <w:sz w:val="22"/>
          <w:szCs w:val="22"/>
        </w:rPr>
        <w:t>.</w:t>
      </w:r>
    </w:p>
    <w:p w:rsidR="00A94247" w:rsidRDefault="00A94247" w:rsidP="00105EAD">
      <w:pPr>
        <w:pStyle w:val="Titre1"/>
        <w:numPr>
          <w:ilvl w:val="0"/>
          <w:numId w:val="60"/>
        </w:numPr>
        <w:spacing w:before="0"/>
        <w:rPr>
          <w:rFonts w:ascii="Verdana" w:hAnsi="Verdana"/>
          <w:bCs w:val="0"/>
          <w:color w:val="17365D" w:themeColor="text2" w:themeShade="BF"/>
          <w:sz w:val="20"/>
          <w:szCs w:val="20"/>
        </w:rPr>
      </w:pPr>
      <w:r w:rsidRPr="00A94247">
        <w:rPr>
          <w:rFonts w:ascii="Verdana" w:hAnsi="Verdana"/>
          <w:bCs w:val="0"/>
          <w:color w:val="17365D" w:themeColor="text2" w:themeShade="BF"/>
          <w:sz w:val="20"/>
          <w:szCs w:val="20"/>
        </w:rPr>
        <w:t>Interopérabilité</w:t>
      </w:r>
    </w:p>
    <w:p w:rsidR="00A94247" w:rsidRPr="00A94247" w:rsidRDefault="00A94247" w:rsidP="00A94247"/>
    <w:p w:rsidR="00A94247" w:rsidRDefault="00A94247" w:rsidP="00A94247">
      <w:pPr>
        <w:pStyle w:val="NormalWeb"/>
        <w:spacing w:before="0" w:beforeAutospacing="0" w:after="0" w:afterAutospacing="0" w:line="360" w:lineRule="auto"/>
        <w:jc w:val="both"/>
        <w:rPr>
          <w:rFonts w:ascii="Verdana" w:hAnsi="Verdana" w:cs="Segoe UI"/>
          <w:color w:val="2A2A2A"/>
          <w:sz w:val="22"/>
          <w:szCs w:val="22"/>
        </w:rPr>
      </w:pPr>
      <w:r w:rsidRPr="00A94247">
        <w:rPr>
          <w:rFonts w:ascii="Verdana" w:hAnsi="Verdana" w:cs="Segoe UI"/>
          <w:color w:val="2A2A2A"/>
          <w:sz w:val="22"/>
          <w:szCs w:val="22"/>
        </w:rPr>
        <w:t>Les applications ADO.NET peuvent profiter de la souplesse et de la forte pénétration du format XML. XML étant le format de transmission des groupes de données par le réseau, tout composant capable de lire ce format est aussi en mesure de traiter les données. En fait, il n'est absolument pas nécessaire que le composant réce</w:t>
      </w:r>
      <w:r>
        <w:rPr>
          <w:rFonts w:ascii="Verdana" w:hAnsi="Verdana" w:cs="Segoe UI"/>
          <w:color w:val="2A2A2A"/>
          <w:sz w:val="22"/>
          <w:szCs w:val="22"/>
        </w:rPr>
        <w:t>pteur soit un composant ADO.NET.</w:t>
      </w:r>
    </w:p>
    <w:p w:rsidR="00A94247" w:rsidRPr="00A94247" w:rsidRDefault="00A94247" w:rsidP="00105EAD">
      <w:pPr>
        <w:pStyle w:val="Titre1"/>
        <w:numPr>
          <w:ilvl w:val="0"/>
          <w:numId w:val="60"/>
        </w:numPr>
        <w:spacing w:before="0"/>
        <w:rPr>
          <w:rFonts w:ascii="Verdana" w:hAnsi="Verdana"/>
          <w:bCs w:val="0"/>
          <w:color w:val="17365D" w:themeColor="text2" w:themeShade="BF"/>
          <w:sz w:val="20"/>
          <w:szCs w:val="20"/>
        </w:rPr>
      </w:pPr>
      <w:r w:rsidRPr="00A94247">
        <w:rPr>
          <w:rFonts w:ascii="Verdana" w:hAnsi="Verdana"/>
          <w:bCs w:val="0"/>
          <w:color w:val="17365D" w:themeColor="text2" w:themeShade="BF"/>
          <w:sz w:val="20"/>
          <w:szCs w:val="20"/>
        </w:rPr>
        <w:t>Facilité de maintenance</w:t>
      </w:r>
    </w:p>
    <w:p w:rsidR="00A94247" w:rsidRPr="00A94247" w:rsidRDefault="00A94247" w:rsidP="00A94247">
      <w:pPr>
        <w:pStyle w:val="NormalWeb"/>
        <w:spacing w:before="0" w:beforeAutospacing="0" w:after="0" w:afterAutospacing="0" w:line="360" w:lineRule="auto"/>
        <w:jc w:val="both"/>
        <w:rPr>
          <w:rFonts w:ascii="Verdana" w:hAnsi="Verdana" w:cs="Segoe UI"/>
          <w:color w:val="2A2A2A"/>
          <w:sz w:val="22"/>
          <w:szCs w:val="22"/>
        </w:rPr>
      </w:pPr>
      <w:r w:rsidRPr="00A94247">
        <w:rPr>
          <w:rFonts w:ascii="Verdana" w:hAnsi="Verdana" w:cs="Segoe UI"/>
          <w:color w:val="2A2A2A"/>
          <w:sz w:val="22"/>
          <w:szCs w:val="22"/>
        </w:rPr>
        <w:t>Dans la vie d'un système déployé, des modifications mineures sont possibles, mais des changements plus importants affectant l'architecture sont rarement tentés, parce que trop difficiles à mettre en œuvre. C'est regrettable, parce que dans le cours normal des événements, ces changements peuvent parfois s'avérer nécessaires.</w:t>
      </w:r>
      <w:r w:rsidRPr="00A94247">
        <w:rPr>
          <w:rFonts w:ascii="Verdana" w:hAnsi="Verdana"/>
          <w:sz w:val="22"/>
          <w:szCs w:val="22"/>
        </w:rPr>
        <w:t> </w:t>
      </w:r>
    </w:p>
    <w:p w:rsidR="008C6F1A" w:rsidRDefault="008C6F1A" w:rsidP="00105EAD">
      <w:pPr>
        <w:pStyle w:val="Titre1"/>
        <w:numPr>
          <w:ilvl w:val="0"/>
          <w:numId w:val="60"/>
        </w:numPr>
        <w:spacing w:before="0"/>
        <w:rPr>
          <w:rFonts w:ascii="Verdana" w:hAnsi="Verdana"/>
          <w:bCs w:val="0"/>
          <w:color w:val="17365D" w:themeColor="text2" w:themeShade="BF"/>
          <w:sz w:val="20"/>
          <w:szCs w:val="20"/>
        </w:rPr>
      </w:pPr>
      <w:r w:rsidRPr="008C6F1A">
        <w:rPr>
          <w:rFonts w:ascii="Verdana" w:hAnsi="Verdana"/>
          <w:bCs w:val="0"/>
          <w:color w:val="17365D" w:themeColor="text2" w:themeShade="BF"/>
          <w:sz w:val="20"/>
          <w:szCs w:val="20"/>
        </w:rPr>
        <w:t>Facilité de programmation</w:t>
      </w:r>
    </w:p>
    <w:p w:rsidR="008C6F1A" w:rsidRPr="008C6F1A" w:rsidRDefault="008C6F1A" w:rsidP="008C6F1A"/>
    <w:p w:rsidR="008C6F1A" w:rsidRPr="008C6F1A" w:rsidRDefault="008C6F1A" w:rsidP="008C6F1A">
      <w:pPr>
        <w:pStyle w:val="NormalWeb"/>
        <w:spacing w:before="0" w:beforeAutospacing="0" w:after="0" w:afterAutospacing="0" w:line="360" w:lineRule="auto"/>
        <w:jc w:val="both"/>
        <w:rPr>
          <w:rFonts w:ascii="Verdana" w:hAnsi="Verdana" w:cs="Segoe UI"/>
          <w:color w:val="2A2A2A"/>
          <w:sz w:val="22"/>
          <w:szCs w:val="22"/>
        </w:rPr>
      </w:pPr>
      <w:r w:rsidRPr="008C6F1A">
        <w:rPr>
          <w:rFonts w:ascii="Verdana" w:hAnsi="Verdana" w:cs="Segoe UI"/>
          <w:color w:val="2A2A2A"/>
          <w:sz w:val="22"/>
          <w:szCs w:val="22"/>
        </w:rPr>
        <w:t>Les composants de données ADO.NET de Visual Studio encapsulent la fonctionnalité d'accès aux données de diverses façons qui permettent de programmer plus rapidement et avec moins d'erreurs. Par exemple, les commandes de données génèrent et exécutent des procédures stockées ou des instructions SQL pour vous.</w:t>
      </w:r>
    </w:p>
    <w:p w:rsidR="00A94247" w:rsidRPr="00E65FD2" w:rsidRDefault="00A94247" w:rsidP="003F6FF1">
      <w:pPr>
        <w:spacing w:line="360" w:lineRule="auto"/>
        <w:jc w:val="both"/>
        <w:rPr>
          <w:rFonts w:ascii="Verdana" w:hAnsi="Verdana"/>
          <w:sz w:val="22"/>
          <w:szCs w:val="22"/>
        </w:rPr>
      </w:pPr>
    </w:p>
    <w:p w:rsidR="00B04C10" w:rsidRPr="00834180" w:rsidRDefault="00B04C10" w:rsidP="00105EAD">
      <w:pPr>
        <w:pStyle w:val="Paragraphedeliste"/>
        <w:numPr>
          <w:ilvl w:val="0"/>
          <w:numId w:val="61"/>
        </w:numPr>
        <w:jc w:val="both"/>
        <w:rPr>
          <w:rFonts w:ascii="Verdana" w:hAnsi="Verdana"/>
          <w:i/>
          <w:iCs/>
          <w:color w:val="FF0000"/>
          <w:u w:val="single"/>
          <w:lang w:val="en-US"/>
        </w:rPr>
      </w:pPr>
      <w:r w:rsidRPr="00834180">
        <w:rPr>
          <w:rFonts w:ascii="Verdana" w:hAnsi="Verdana"/>
          <w:i/>
          <w:iCs/>
          <w:color w:val="FF0000"/>
          <w:u w:val="single"/>
          <w:lang w:val="en-US"/>
        </w:rPr>
        <w:t xml:space="preserve">Visual Basic studio 2010 plateforme : </w:t>
      </w:r>
    </w:p>
    <w:p w:rsidR="009458B5" w:rsidRPr="009458B5" w:rsidRDefault="009458B5" w:rsidP="009458B5">
      <w:pPr>
        <w:pStyle w:val="Paragraphedeliste"/>
        <w:ind w:left="1440"/>
        <w:jc w:val="both"/>
        <w:rPr>
          <w:rFonts w:ascii="Verdana" w:hAnsi="Verdana"/>
          <w:i/>
          <w:iCs/>
          <w:color w:val="FF0000"/>
          <w:u w:val="single"/>
          <w:lang w:val="en-US"/>
        </w:rPr>
      </w:pPr>
    </w:p>
    <w:p w:rsidR="00B04C10" w:rsidRDefault="00B04C10" w:rsidP="009458B5">
      <w:pPr>
        <w:spacing w:line="360" w:lineRule="auto"/>
        <w:jc w:val="both"/>
        <w:rPr>
          <w:rFonts w:ascii="Verdana" w:hAnsi="Verdana"/>
          <w:color w:val="000000" w:themeColor="text1"/>
          <w:sz w:val="22"/>
          <w:szCs w:val="22"/>
          <w:shd w:val="clear" w:color="auto" w:fill="FFFFFF"/>
        </w:rPr>
      </w:pPr>
      <w:r w:rsidRPr="00692356">
        <w:rPr>
          <w:rFonts w:ascii="Verdana" w:hAnsi="Verdana"/>
          <w:sz w:val="22"/>
          <w:szCs w:val="22"/>
        </w:rPr>
        <w:tab/>
      </w:r>
      <w:r w:rsidRPr="009458B5">
        <w:rPr>
          <w:rFonts w:ascii="Verdana" w:hAnsi="Verdana"/>
          <w:color w:val="000000"/>
          <w:sz w:val="22"/>
          <w:szCs w:val="22"/>
          <w:shd w:val="clear" w:color="auto" w:fill="FFFFFF"/>
        </w:rPr>
        <w:t>Visual Studio est un ensemble complet d'outils de développement permettant de générer des</w:t>
      </w:r>
      <w:r w:rsidRPr="009458B5">
        <w:rPr>
          <w:rStyle w:val="apple-converted-space"/>
          <w:rFonts w:ascii="Verdana" w:hAnsi="Verdana"/>
          <w:color w:val="000000"/>
          <w:sz w:val="22"/>
          <w:szCs w:val="22"/>
          <w:shd w:val="clear" w:color="auto" w:fill="FFFFFF"/>
        </w:rPr>
        <w:t> </w:t>
      </w:r>
      <w:hyperlink r:id="rId10" w:tooltip="Applications Web" w:history="1">
        <w:r w:rsidRPr="009458B5">
          <w:rPr>
            <w:rStyle w:val="Lienhypertexte"/>
            <w:rFonts w:ascii="Verdana" w:hAnsi="Verdana"/>
            <w:color w:val="000000" w:themeColor="text1"/>
            <w:sz w:val="22"/>
            <w:szCs w:val="22"/>
            <w:u w:val="none"/>
            <w:shd w:val="clear" w:color="auto" w:fill="FFFFFF"/>
          </w:rPr>
          <w:t>applications Web</w:t>
        </w:r>
      </w:hyperlink>
      <w:r w:rsidR="00E33EA9" w:rsidRPr="009458B5">
        <w:rPr>
          <w:rFonts w:ascii="Verdana" w:hAnsi="Verdana"/>
          <w:color w:val="000000" w:themeColor="text1"/>
          <w:sz w:val="22"/>
          <w:szCs w:val="22"/>
        </w:rPr>
        <w:t>ASP.NET</w:t>
      </w:r>
      <w:r w:rsidRPr="009458B5">
        <w:rPr>
          <w:rFonts w:ascii="Verdana" w:hAnsi="Verdana"/>
          <w:color w:val="000000"/>
          <w:sz w:val="22"/>
          <w:szCs w:val="22"/>
          <w:shd w:val="clear" w:color="auto" w:fill="FFFFFF"/>
        </w:rPr>
        <w:t>, des</w:t>
      </w:r>
      <w:r w:rsidRPr="009458B5">
        <w:rPr>
          <w:rStyle w:val="apple-converted-space"/>
          <w:rFonts w:ascii="Verdana" w:hAnsi="Verdana"/>
          <w:color w:val="000000"/>
          <w:sz w:val="22"/>
          <w:szCs w:val="22"/>
          <w:shd w:val="clear" w:color="auto" w:fill="FFFFFF"/>
        </w:rPr>
        <w:t> </w:t>
      </w:r>
      <w:hyperlink r:id="rId11" w:tooltip="Services Web" w:history="1">
        <w:r w:rsidRPr="009458B5">
          <w:rPr>
            <w:rStyle w:val="Lienhypertexte"/>
            <w:rFonts w:ascii="Verdana" w:hAnsi="Verdana"/>
            <w:color w:val="000000" w:themeColor="text1"/>
            <w:sz w:val="22"/>
            <w:szCs w:val="22"/>
            <w:u w:val="none"/>
            <w:shd w:val="clear" w:color="auto" w:fill="FFFFFF"/>
          </w:rPr>
          <w:t>Services Web</w:t>
        </w:r>
      </w:hyperlink>
      <w:hyperlink r:id="rId12" w:tooltip="Extensible Markup Language" w:history="1">
        <w:r w:rsidRPr="009458B5">
          <w:rPr>
            <w:rStyle w:val="Lienhypertexte"/>
            <w:rFonts w:ascii="Verdana" w:hAnsi="Verdana"/>
            <w:color w:val="000000" w:themeColor="text1"/>
            <w:sz w:val="22"/>
            <w:szCs w:val="22"/>
            <w:u w:val="none"/>
            <w:shd w:val="clear" w:color="auto" w:fill="FFFFFF"/>
          </w:rPr>
          <w:t>XML</w:t>
        </w:r>
      </w:hyperlink>
      <w:r w:rsidRPr="009458B5">
        <w:rPr>
          <w:rFonts w:ascii="Verdana" w:hAnsi="Verdana"/>
          <w:color w:val="000000" w:themeColor="text1"/>
          <w:sz w:val="22"/>
          <w:szCs w:val="22"/>
          <w:shd w:val="clear" w:color="auto" w:fill="FFFFFF"/>
        </w:rPr>
        <w:t>, des applications bureautiques et des applications mobiles.</w:t>
      </w:r>
      <w:r w:rsidRPr="009458B5">
        <w:rPr>
          <w:rStyle w:val="apple-converted-space"/>
          <w:rFonts w:ascii="Verdana" w:hAnsi="Verdana"/>
          <w:color w:val="000000" w:themeColor="text1"/>
          <w:sz w:val="22"/>
          <w:szCs w:val="22"/>
          <w:shd w:val="clear" w:color="auto" w:fill="FFFFFF"/>
        </w:rPr>
        <w:t> </w:t>
      </w:r>
      <w:hyperlink r:id="rId13" w:tooltip="Visual Basic" w:history="1">
        <w:r w:rsidRPr="009458B5">
          <w:rPr>
            <w:rStyle w:val="Lienhypertexte"/>
            <w:rFonts w:ascii="Verdana" w:hAnsi="Verdana"/>
            <w:color w:val="000000" w:themeColor="text1"/>
            <w:sz w:val="22"/>
            <w:szCs w:val="22"/>
            <w:u w:val="none"/>
            <w:shd w:val="clear" w:color="auto" w:fill="FFFFFF"/>
          </w:rPr>
          <w:t>Visual Basic</w:t>
        </w:r>
      </w:hyperlink>
      <w:r w:rsidRPr="009458B5">
        <w:rPr>
          <w:rFonts w:ascii="Verdana" w:hAnsi="Verdana"/>
          <w:color w:val="000000" w:themeColor="text1"/>
          <w:sz w:val="22"/>
          <w:szCs w:val="22"/>
          <w:shd w:val="clear" w:color="auto" w:fill="FFFFFF"/>
        </w:rPr>
        <w:t>,</w:t>
      </w:r>
      <w:r w:rsidRPr="009458B5">
        <w:rPr>
          <w:rStyle w:val="apple-converted-space"/>
          <w:rFonts w:ascii="Verdana" w:hAnsi="Verdana"/>
          <w:color w:val="000000" w:themeColor="text1"/>
          <w:sz w:val="22"/>
          <w:szCs w:val="22"/>
          <w:shd w:val="clear" w:color="auto" w:fill="FFFFFF"/>
        </w:rPr>
        <w:t> </w:t>
      </w:r>
      <w:hyperlink r:id="rId14" w:tooltip="Visual C++" w:history="1">
        <w:r w:rsidRPr="009458B5">
          <w:rPr>
            <w:rStyle w:val="Lienhypertexte"/>
            <w:rFonts w:ascii="Verdana" w:hAnsi="Verdana"/>
            <w:color w:val="000000" w:themeColor="text1"/>
            <w:sz w:val="22"/>
            <w:szCs w:val="22"/>
            <w:u w:val="none"/>
            <w:shd w:val="clear" w:color="auto" w:fill="FFFFFF"/>
          </w:rPr>
          <w:t>Visual C++</w:t>
        </w:r>
      </w:hyperlink>
      <w:r w:rsidRPr="009458B5">
        <w:rPr>
          <w:rFonts w:ascii="Verdana" w:hAnsi="Verdana"/>
          <w:color w:val="000000"/>
          <w:sz w:val="22"/>
          <w:szCs w:val="22"/>
          <w:shd w:val="clear" w:color="auto" w:fill="FFFFFF"/>
        </w:rPr>
        <w:t>,</w:t>
      </w:r>
      <w:r w:rsidRPr="009458B5">
        <w:rPr>
          <w:rStyle w:val="apple-converted-space"/>
          <w:rFonts w:ascii="Verdana" w:hAnsi="Verdana"/>
          <w:color w:val="000000"/>
          <w:sz w:val="22"/>
          <w:szCs w:val="22"/>
          <w:shd w:val="clear" w:color="auto" w:fill="FFFFFF"/>
        </w:rPr>
        <w:t> </w:t>
      </w:r>
      <w:hyperlink r:id="rId15" w:tooltip="Visual C Sharp" w:history="1">
        <w:r w:rsidRPr="009458B5">
          <w:rPr>
            <w:rStyle w:val="Lienhypertexte"/>
            <w:rFonts w:ascii="Verdana" w:hAnsi="Verdana"/>
            <w:color w:val="000000" w:themeColor="text1"/>
            <w:sz w:val="22"/>
            <w:szCs w:val="22"/>
            <w:u w:val="none"/>
            <w:shd w:val="clear" w:color="auto" w:fill="FFFFFF"/>
          </w:rPr>
          <w:t>Visual C#</w:t>
        </w:r>
      </w:hyperlink>
      <w:r w:rsidRPr="009458B5">
        <w:rPr>
          <w:rStyle w:val="apple-converted-space"/>
          <w:rFonts w:ascii="Verdana" w:hAnsi="Verdana"/>
          <w:color w:val="000000" w:themeColor="text1"/>
          <w:sz w:val="22"/>
          <w:szCs w:val="22"/>
          <w:shd w:val="clear" w:color="auto" w:fill="FFFFFF"/>
        </w:rPr>
        <w:t> </w:t>
      </w:r>
      <w:r w:rsidRPr="009458B5">
        <w:rPr>
          <w:rFonts w:ascii="Verdana" w:hAnsi="Verdana"/>
          <w:color w:val="000000" w:themeColor="text1"/>
          <w:sz w:val="22"/>
          <w:szCs w:val="22"/>
          <w:shd w:val="clear" w:color="auto" w:fill="FFFFFF"/>
        </w:rPr>
        <w:t>et</w:t>
      </w:r>
      <w:r w:rsidRPr="009458B5">
        <w:rPr>
          <w:rStyle w:val="apple-converted-space"/>
          <w:rFonts w:ascii="Verdana" w:hAnsi="Verdana"/>
          <w:color w:val="000000" w:themeColor="text1"/>
          <w:sz w:val="22"/>
          <w:szCs w:val="22"/>
          <w:shd w:val="clear" w:color="auto" w:fill="FFFFFF"/>
        </w:rPr>
        <w:t> </w:t>
      </w:r>
      <w:hyperlink r:id="rId16" w:tooltip="Visual Java Sharp" w:history="1">
        <w:r w:rsidRPr="009458B5">
          <w:rPr>
            <w:rStyle w:val="Lienhypertexte"/>
            <w:rFonts w:ascii="Verdana" w:hAnsi="Verdana"/>
            <w:color w:val="000000" w:themeColor="text1"/>
            <w:sz w:val="22"/>
            <w:szCs w:val="22"/>
            <w:u w:val="none"/>
            <w:shd w:val="clear" w:color="auto" w:fill="FFFFFF"/>
          </w:rPr>
          <w:t>Visual J#</w:t>
        </w:r>
      </w:hyperlink>
      <w:r w:rsidRPr="009458B5">
        <w:rPr>
          <w:rStyle w:val="apple-converted-space"/>
          <w:rFonts w:ascii="Verdana" w:hAnsi="Verdana"/>
          <w:color w:val="000000" w:themeColor="text1"/>
          <w:sz w:val="22"/>
          <w:szCs w:val="22"/>
          <w:shd w:val="clear" w:color="auto" w:fill="FFFFFF"/>
        </w:rPr>
        <w:t> </w:t>
      </w:r>
      <w:r w:rsidRPr="009458B5">
        <w:rPr>
          <w:rFonts w:ascii="Verdana" w:hAnsi="Verdana"/>
          <w:color w:val="000000" w:themeColor="text1"/>
          <w:sz w:val="22"/>
          <w:szCs w:val="22"/>
          <w:shd w:val="clear" w:color="auto" w:fill="FFFFFF"/>
        </w:rPr>
        <w:t>utilisent tous le même environnement de développement intégré (IDE,</w:t>
      </w:r>
      <w:r w:rsidRPr="009458B5">
        <w:rPr>
          <w:rStyle w:val="apple-converted-space"/>
          <w:rFonts w:ascii="Verdana" w:hAnsi="Verdana"/>
          <w:color w:val="000000" w:themeColor="text1"/>
          <w:sz w:val="22"/>
          <w:szCs w:val="22"/>
          <w:shd w:val="clear" w:color="auto" w:fill="FFFFFF"/>
        </w:rPr>
        <w:t> </w:t>
      </w:r>
      <w:hyperlink r:id="rId17" w:tooltip="Integrated Development Environment" w:history="1">
        <w:r w:rsidRPr="009458B5">
          <w:rPr>
            <w:rStyle w:val="Lienhypertexte"/>
            <w:rFonts w:ascii="Verdana" w:hAnsi="Verdana"/>
            <w:color w:val="000000" w:themeColor="text1"/>
            <w:sz w:val="22"/>
            <w:szCs w:val="22"/>
            <w:u w:val="none"/>
            <w:shd w:val="clear" w:color="auto" w:fill="FFFFFF"/>
          </w:rPr>
          <w:t>Integrated Development Environment</w:t>
        </w:r>
      </w:hyperlink>
      <w:r w:rsidRPr="009458B5">
        <w:rPr>
          <w:rFonts w:ascii="Verdana" w:hAnsi="Verdana"/>
          <w:color w:val="000000"/>
          <w:sz w:val="22"/>
          <w:szCs w:val="22"/>
          <w:shd w:val="clear" w:color="auto" w:fill="FFFFFF"/>
        </w:rPr>
        <w:t>), qui leur permet de partager des outils et facilite la création de solutions faisant appel à plusieurs langages. Par ailleurs, ces langages permettent de mieux tirer parti des fonctionnalités du</w:t>
      </w:r>
      <w:r w:rsidR="00E33EA9" w:rsidRPr="009458B5">
        <w:rPr>
          <w:rFonts w:ascii="Verdana" w:hAnsi="Verdana"/>
          <w:color w:val="000000"/>
          <w:sz w:val="22"/>
          <w:szCs w:val="22"/>
          <w:shd w:val="clear" w:color="auto" w:fill="FFFFFF"/>
        </w:rPr>
        <w:t xml:space="preserve"> </w:t>
      </w:r>
      <w:hyperlink r:id="rId18" w:tooltip="Microsoft .NET" w:history="1">
        <w:r w:rsidRPr="009458B5">
          <w:rPr>
            <w:rStyle w:val="Lienhypertexte"/>
            <w:rFonts w:ascii="Verdana" w:hAnsi="Verdana"/>
            <w:color w:val="000000" w:themeColor="text1"/>
            <w:sz w:val="22"/>
            <w:szCs w:val="22"/>
            <w:u w:val="none"/>
            <w:shd w:val="clear" w:color="auto" w:fill="FFFFFF"/>
          </w:rPr>
          <w:t>Framework .NET</w:t>
        </w:r>
      </w:hyperlink>
      <w:r w:rsidRPr="009458B5">
        <w:rPr>
          <w:rFonts w:ascii="Verdana" w:hAnsi="Verdana"/>
          <w:color w:val="000000" w:themeColor="text1"/>
          <w:sz w:val="22"/>
          <w:szCs w:val="22"/>
          <w:shd w:val="clear" w:color="auto" w:fill="FFFFFF"/>
        </w:rPr>
        <w:t>, qui fournit un accès à des technologies clés simplifiant le développement d'applications Web ASP et de Services Web XML grâce à</w:t>
      </w:r>
      <w:r w:rsidRPr="009458B5">
        <w:rPr>
          <w:rStyle w:val="apple-converted-space"/>
          <w:rFonts w:ascii="Verdana" w:hAnsi="Verdana"/>
          <w:color w:val="000000" w:themeColor="text1"/>
          <w:sz w:val="22"/>
          <w:szCs w:val="22"/>
          <w:shd w:val="clear" w:color="auto" w:fill="FFFFFF"/>
        </w:rPr>
        <w:t> </w:t>
      </w:r>
      <w:hyperlink r:id="rId19" w:tooltip="Visual Web Developer" w:history="1">
        <w:r w:rsidRPr="009458B5">
          <w:rPr>
            <w:rStyle w:val="Lienhypertexte"/>
            <w:rFonts w:ascii="Verdana" w:hAnsi="Verdana"/>
            <w:color w:val="000000" w:themeColor="text1"/>
            <w:sz w:val="22"/>
            <w:szCs w:val="22"/>
            <w:u w:val="none"/>
            <w:shd w:val="clear" w:color="auto" w:fill="FFFFFF"/>
          </w:rPr>
          <w:t>Visual Web Developer</w:t>
        </w:r>
      </w:hyperlink>
      <w:r w:rsidRPr="009458B5">
        <w:rPr>
          <w:rFonts w:ascii="Verdana" w:hAnsi="Verdana"/>
          <w:color w:val="000000" w:themeColor="text1"/>
          <w:sz w:val="22"/>
          <w:szCs w:val="22"/>
          <w:shd w:val="clear" w:color="auto" w:fill="FFFFFF"/>
        </w:rPr>
        <w:t>.</w:t>
      </w:r>
    </w:p>
    <w:p w:rsidR="00B8619F" w:rsidRPr="009458B5" w:rsidRDefault="00B8619F" w:rsidP="009458B5">
      <w:pPr>
        <w:spacing w:line="360" w:lineRule="auto"/>
        <w:jc w:val="both"/>
        <w:rPr>
          <w:rFonts w:ascii="Verdana" w:hAnsi="Verdana"/>
          <w:color w:val="000000" w:themeColor="text1"/>
          <w:sz w:val="22"/>
          <w:szCs w:val="22"/>
          <w:shd w:val="clear" w:color="auto" w:fill="FFFFFF"/>
        </w:rPr>
      </w:pPr>
    </w:p>
    <w:p w:rsidR="00B04C10" w:rsidRDefault="00B04C10" w:rsidP="00105EAD">
      <w:pPr>
        <w:pStyle w:val="Paragraphedeliste"/>
        <w:numPr>
          <w:ilvl w:val="0"/>
          <w:numId w:val="61"/>
        </w:numPr>
        <w:jc w:val="both"/>
        <w:rPr>
          <w:rFonts w:ascii="Verdana" w:hAnsi="Verdana"/>
          <w:i/>
          <w:iCs/>
          <w:color w:val="FF0000"/>
          <w:u w:val="single"/>
        </w:rPr>
      </w:pPr>
      <w:r w:rsidRPr="00413B10">
        <w:rPr>
          <w:rFonts w:ascii="Verdana" w:hAnsi="Verdana"/>
          <w:i/>
          <w:iCs/>
          <w:color w:val="FF0000"/>
          <w:u w:val="single"/>
        </w:rPr>
        <w:t>SQL Server 2005 :</w:t>
      </w:r>
    </w:p>
    <w:p w:rsidR="00413B10" w:rsidRDefault="00413B10" w:rsidP="00413B10">
      <w:pPr>
        <w:pStyle w:val="Paragraphedeliste"/>
        <w:ind w:left="1440"/>
        <w:jc w:val="both"/>
        <w:rPr>
          <w:rFonts w:ascii="Verdana" w:hAnsi="Verdana"/>
          <w:i/>
          <w:iCs/>
          <w:color w:val="FF0000"/>
          <w:u w:val="single"/>
        </w:rPr>
      </w:pPr>
    </w:p>
    <w:p w:rsidR="00413B10" w:rsidRPr="00413B10" w:rsidRDefault="00413B10" w:rsidP="00413B10">
      <w:pPr>
        <w:pStyle w:val="Paragraphedeliste"/>
        <w:ind w:left="1440"/>
        <w:jc w:val="both"/>
        <w:rPr>
          <w:rFonts w:ascii="Verdana" w:hAnsi="Verdana"/>
          <w:i/>
          <w:iCs/>
          <w:color w:val="FF0000"/>
          <w:u w:val="single"/>
        </w:rPr>
      </w:pPr>
    </w:p>
    <w:p w:rsidR="00E33EA9" w:rsidRDefault="00E33EA9" w:rsidP="00413B10">
      <w:pPr>
        <w:pStyle w:val="bodytext"/>
        <w:shd w:val="clear" w:color="auto" w:fill="FFFFFF"/>
        <w:spacing w:before="240" w:beforeAutospacing="0" w:after="240" w:afterAutospacing="0" w:line="360" w:lineRule="auto"/>
        <w:jc w:val="both"/>
        <w:rPr>
          <w:rFonts w:ascii="Verdana" w:hAnsi="Verdana" w:cstheme="majorBidi"/>
          <w:color w:val="000000"/>
          <w:sz w:val="22"/>
          <w:szCs w:val="22"/>
        </w:rPr>
      </w:pPr>
      <w:r w:rsidRPr="00413B10">
        <w:rPr>
          <w:rFonts w:ascii="Verdana" w:hAnsi="Verdana" w:cstheme="majorBidi"/>
          <w:color w:val="000000"/>
          <w:sz w:val="22"/>
          <w:szCs w:val="22"/>
        </w:rPr>
        <w:t>SQL ("Structured Query Language" ou "Langage de requêtes structuré") est un langage informatique destiné à interroger ou piloter une</w:t>
      </w:r>
      <w:r w:rsidRPr="00413B10">
        <w:rPr>
          <w:rStyle w:val="apple-converted-space"/>
          <w:rFonts w:ascii="Verdana" w:hAnsi="Verdana" w:cstheme="majorBidi"/>
          <w:color w:val="000000"/>
          <w:sz w:val="22"/>
          <w:szCs w:val="22"/>
        </w:rPr>
        <w:t> </w:t>
      </w:r>
      <w:hyperlink r:id="rId20" w:history="1">
        <w:r w:rsidRPr="00413B10">
          <w:rPr>
            <w:rStyle w:val="Lienhypertexte"/>
            <w:rFonts w:ascii="Verdana" w:hAnsi="Verdana" w:cstheme="majorBidi"/>
            <w:color w:val="000000" w:themeColor="text1"/>
            <w:sz w:val="22"/>
            <w:szCs w:val="22"/>
            <w:u w:val="none"/>
            <w:bdr w:val="none" w:sz="0" w:space="0" w:color="auto" w:frame="1"/>
          </w:rPr>
          <w:t>base de données</w:t>
        </w:r>
      </w:hyperlink>
      <w:r w:rsidRPr="00413B10">
        <w:rPr>
          <w:rFonts w:ascii="Verdana" w:hAnsi="Verdana" w:cstheme="majorBidi"/>
          <w:color w:val="000000"/>
          <w:sz w:val="22"/>
          <w:szCs w:val="22"/>
        </w:rPr>
        <w:t xml:space="preserve">. La première version commerciale fut disponible en 1979. Il est dérivé de l'algèbre </w:t>
      </w:r>
      <w:r w:rsidRPr="00834180">
        <w:rPr>
          <w:rFonts w:ascii="Verdana" w:hAnsi="Verdana" w:cstheme="majorBidi"/>
          <w:i/>
          <w:color w:val="000000"/>
          <w:sz w:val="22"/>
          <w:szCs w:val="22"/>
        </w:rPr>
        <w:t>relationnel</w:t>
      </w:r>
      <w:r w:rsidRPr="00413B10">
        <w:rPr>
          <w:rFonts w:ascii="Verdana" w:hAnsi="Verdana" w:cstheme="majorBidi"/>
          <w:color w:val="000000"/>
          <w:sz w:val="22"/>
          <w:szCs w:val="22"/>
        </w:rPr>
        <w:t xml:space="preserve"> et de SEQUEL.</w:t>
      </w:r>
    </w:p>
    <w:p w:rsidR="00E33EA9" w:rsidRPr="00834180" w:rsidRDefault="00834180" w:rsidP="00105EAD">
      <w:pPr>
        <w:pStyle w:val="bodytext"/>
        <w:numPr>
          <w:ilvl w:val="0"/>
          <w:numId w:val="61"/>
        </w:numPr>
        <w:shd w:val="clear" w:color="auto" w:fill="FFFFFF"/>
        <w:spacing w:before="240" w:beforeAutospacing="0" w:after="240" w:afterAutospacing="0" w:line="360" w:lineRule="auto"/>
        <w:jc w:val="both"/>
        <w:rPr>
          <w:rFonts w:ascii="Verdana" w:hAnsi="Verdana" w:cstheme="majorBidi"/>
          <w:b/>
          <w:i/>
          <w:color w:val="FF0000"/>
          <w:sz w:val="22"/>
          <w:szCs w:val="22"/>
          <w:u w:val="single"/>
        </w:rPr>
      </w:pPr>
      <w:r w:rsidRPr="00834180">
        <w:rPr>
          <w:rFonts w:ascii="Verdana" w:hAnsi="Verdana"/>
          <w:i/>
          <w:iCs/>
          <w:color w:val="FF0000"/>
          <w:u w:val="single"/>
        </w:rPr>
        <w:t>Entreprise architect</w:t>
      </w:r>
    </w:p>
    <w:p w:rsidR="00834180" w:rsidRPr="000A460D" w:rsidRDefault="00834180" w:rsidP="00834180">
      <w:pPr>
        <w:spacing w:line="360" w:lineRule="auto"/>
        <w:jc w:val="both"/>
        <w:textAlignment w:val="baseline"/>
        <w:rPr>
          <w:rFonts w:ascii="Verdana" w:hAnsi="Verdana"/>
          <w:sz w:val="22"/>
          <w:szCs w:val="22"/>
        </w:rPr>
      </w:pPr>
      <w:r w:rsidRPr="000A460D">
        <w:rPr>
          <w:rFonts w:ascii="Verdana" w:hAnsi="Verdana"/>
          <w:sz w:val="22"/>
          <w:szCs w:val="22"/>
        </w:rPr>
        <w:t>UML (sigle désignant l'Unified Modeling Language ou « langage de modélisation unifié ») est un </w:t>
      </w:r>
      <w:hyperlink r:id="rId21" w:tooltip="Langage" w:history="1">
        <w:r w:rsidRPr="000A460D">
          <w:rPr>
            <w:rFonts w:ascii="Verdana" w:hAnsi="Verdana"/>
            <w:sz w:val="22"/>
            <w:szCs w:val="22"/>
          </w:rPr>
          <w:t>langage</w:t>
        </w:r>
      </w:hyperlink>
      <w:r w:rsidRPr="000A460D">
        <w:rPr>
          <w:rFonts w:ascii="Verdana" w:hAnsi="Verdana"/>
          <w:sz w:val="22"/>
          <w:szCs w:val="22"/>
        </w:rPr>
        <w:t> de modélisation graphique à base de </w:t>
      </w:r>
      <w:hyperlink r:id="rId22" w:tooltip="Pictogramme" w:history="1">
        <w:r w:rsidRPr="000A460D">
          <w:rPr>
            <w:rFonts w:ascii="Verdana" w:hAnsi="Verdana"/>
            <w:sz w:val="22"/>
            <w:szCs w:val="22"/>
          </w:rPr>
          <w:t>pictogrammes</w:t>
        </w:r>
      </w:hyperlink>
      <w:r w:rsidRPr="000A460D">
        <w:rPr>
          <w:rFonts w:ascii="Verdana" w:hAnsi="Verdana"/>
          <w:sz w:val="22"/>
          <w:szCs w:val="22"/>
        </w:rPr>
        <w:t>. Il est apparu dans le monde du </w:t>
      </w:r>
      <w:hyperlink r:id="rId23" w:tooltip="Génie logiciel" w:history="1">
        <w:r w:rsidRPr="000A460D">
          <w:rPr>
            <w:rFonts w:ascii="Verdana" w:hAnsi="Verdana"/>
            <w:sz w:val="22"/>
            <w:szCs w:val="22"/>
          </w:rPr>
          <w:t>génie logiciel</w:t>
        </w:r>
      </w:hyperlink>
      <w:r w:rsidRPr="000A460D">
        <w:rPr>
          <w:rFonts w:ascii="Verdana" w:hAnsi="Verdana"/>
          <w:sz w:val="22"/>
          <w:szCs w:val="22"/>
        </w:rPr>
        <w:t>, dans le cadre de la « </w:t>
      </w:r>
      <w:hyperlink r:id="rId24" w:tooltip="Programmation orientée objet" w:history="1">
        <w:r w:rsidRPr="000A460D">
          <w:rPr>
            <w:rFonts w:ascii="Verdana" w:hAnsi="Verdana"/>
            <w:sz w:val="22"/>
            <w:szCs w:val="22"/>
          </w:rPr>
          <w:t>conception orientée objet</w:t>
        </w:r>
      </w:hyperlink>
      <w:r w:rsidRPr="000A460D">
        <w:rPr>
          <w:rFonts w:ascii="Verdana" w:hAnsi="Verdana"/>
          <w:sz w:val="22"/>
          <w:szCs w:val="22"/>
        </w:rPr>
        <w:t> ». UML est couramment utilisé dans les projets logiciels.</w:t>
      </w:r>
    </w:p>
    <w:p w:rsidR="00834180" w:rsidRPr="00BD7050" w:rsidRDefault="00834180" w:rsidP="00834180">
      <w:pPr>
        <w:pStyle w:val="NormalWeb"/>
        <w:shd w:val="clear" w:color="auto" w:fill="FFFFFF"/>
        <w:spacing w:before="96" w:beforeAutospacing="0" w:after="120" w:afterAutospacing="0" w:line="360" w:lineRule="auto"/>
        <w:jc w:val="both"/>
        <w:rPr>
          <w:rFonts w:ascii="Verdana" w:eastAsiaTheme="minorHAnsi" w:hAnsi="Verdana" w:cstheme="minorBidi"/>
          <w:sz w:val="22"/>
          <w:szCs w:val="22"/>
          <w:lang w:val="en-US" w:eastAsia="en-US"/>
        </w:rPr>
      </w:pPr>
      <w:r w:rsidRPr="00A41196">
        <w:rPr>
          <w:rFonts w:ascii="Verdana" w:eastAsiaTheme="minorHAnsi" w:hAnsi="Verdana" w:cstheme="minorBidi"/>
          <w:sz w:val="22"/>
          <w:szCs w:val="22"/>
          <w:lang w:eastAsia="en-US"/>
        </w:rPr>
        <w:t xml:space="preserve">UML est utilisé pour spécifier, visualiser, modifier et construire les documents nécessaires au bon développement d'un logiciel orienté objet. UML offre un standard de modélisation, pour représenter l'architecture logicielle. </w:t>
      </w:r>
      <w:r w:rsidRPr="00BD7050">
        <w:rPr>
          <w:rFonts w:ascii="Verdana" w:eastAsiaTheme="minorHAnsi" w:hAnsi="Verdana" w:cstheme="minorBidi"/>
          <w:sz w:val="22"/>
          <w:szCs w:val="22"/>
          <w:lang w:val="en-US" w:eastAsia="en-US"/>
        </w:rPr>
        <w:t>Les différen</w:t>
      </w:r>
      <w:r>
        <w:rPr>
          <w:rFonts w:ascii="Verdana" w:eastAsiaTheme="minorHAnsi" w:hAnsi="Verdana" w:cstheme="minorBidi"/>
          <w:sz w:val="22"/>
          <w:szCs w:val="22"/>
          <w:lang w:val="en-US" w:eastAsia="en-US"/>
        </w:rPr>
        <w:t>ts éléments représentables sont</w:t>
      </w:r>
      <w:r w:rsidRPr="00BD7050">
        <w:rPr>
          <w:rFonts w:ascii="Verdana" w:eastAsiaTheme="minorHAnsi" w:hAnsi="Verdana" w:cstheme="minorBidi"/>
          <w:sz w:val="22"/>
          <w:szCs w:val="22"/>
          <w:lang w:val="en-US" w:eastAsia="en-US"/>
        </w:rPr>
        <w:t>:</w:t>
      </w:r>
    </w:p>
    <w:p w:rsidR="00834180" w:rsidRPr="00834180" w:rsidRDefault="00834180" w:rsidP="00105EAD">
      <w:pPr>
        <w:numPr>
          <w:ilvl w:val="0"/>
          <w:numId w:val="75"/>
        </w:numPr>
        <w:shd w:val="clear" w:color="auto" w:fill="FFFFFF"/>
        <w:spacing w:before="100" w:beforeAutospacing="1" w:after="24" w:line="360" w:lineRule="auto"/>
        <w:ind w:left="384"/>
        <w:rPr>
          <w:rFonts w:ascii="Verdana" w:hAnsi="Verdana"/>
          <w:sz w:val="22"/>
          <w:szCs w:val="22"/>
          <w:lang w:val="en-US"/>
        </w:rPr>
      </w:pPr>
      <w:r w:rsidRPr="00834180">
        <w:rPr>
          <w:rFonts w:ascii="Verdana" w:hAnsi="Verdana"/>
          <w:sz w:val="22"/>
          <w:szCs w:val="22"/>
          <w:lang w:val="en-US"/>
        </w:rPr>
        <w:t>Activité d'un objet/logiciel</w:t>
      </w:r>
    </w:p>
    <w:p w:rsidR="00834180" w:rsidRPr="00834180" w:rsidRDefault="00834180" w:rsidP="00105EAD">
      <w:pPr>
        <w:numPr>
          <w:ilvl w:val="0"/>
          <w:numId w:val="75"/>
        </w:numPr>
        <w:shd w:val="clear" w:color="auto" w:fill="FFFFFF"/>
        <w:spacing w:before="100" w:beforeAutospacing="1" w:after="24" w:line="360" w:lineRule="auto"/>
        <w:ind w:left="384"/>
        <w:rPr>
          <w:rFonts w:ascii="Verdana" w:hAnsi="Verdana"/>
          <w:sz w:val="22"/>
          <w:szCs w:val="22"/>
          <w:lang w:val="en-US"/>
        </w:rPr>
      </w:pPr>
      <w:r w:rsidRPr="00834180">
        <w:rPr>
          <w:rFonts w:ascii="Verdana" w:hAnsi="Verdana"/>
          <w:sz w:val="22"/>
          <w:szCs w:val="22"/>
          <w:lang w:val="en-US"/>
        </w:rPr>
        <w:t>Acteurs</w:t>
      </w:r>
    </w:p>
    <w:p w:rsidR="00834180" w:rsidRPr="00834180" w:rsidRDefault="00834180" w:rsidP="00105EAD">
      <w:pPr>
        <w:numPr>
          <w:ilvl w:val="0"/>
          <w:numId w:val="75"/>
        </w:numPr>
        <w:shd w:val="clear" w:color="auto" w:fill="FFFFFF"/>
        <w:spacing w:before="100" w:beforeAutospacing="1" w:after="24" w:line="360" w:lineRule="auto"/>
        <w:ind w:left="384"/>
        <w:rPr>
          <w:rFonts w:ascii="Verdana" w:hAnsi="Verdana"/>
          <w:sz w:val="22"/>
          <w:szCs w:val="22"/>
          <w:lang w:val="en-US"/>
        </w:rPr>
      </w:pPr>
      <w:r w:rsidRPr="00834180">
        <w:rPr>
          <w:rFonts w:ascii="Verdana" w:hAnsi="Verdana"/>
          <w:sz w:val="22"/>
          <w:szCs w:val="22"/>
          <w:lang w:val="en-US"/>
        </w:rPr>
        <w:t>Processus</w:t>
      </w:r>
    </w:p>
    <w:p w:rsidR="00834180" w:rsidRPr="00834180" w:rsidRDefault="00834180" w:rsidP="00105EAD">
      <w:pPr>
        <w:numPr>
          <w:ilvl w:val="0"/>
          <w:numId w:val="75"/>
        </w:numPr>
        <w:shd w:val="clear" w:color="auto" w:fill="FFFFFF"/>
        <w:spacing w:before="100" w:beforeAutospacing="1" w:after="24" w:line="360" w:lineRule="auto"/>
        <w:ind w:left="384"/>
        <w:rPr>
          <w:rFonts w:ascii="Verdana" w:hAnsi="Verdana"/>
          <w:sz w:val="22"/>
          <w:szCs w:val="22"/>
          <w:lang w:val="en-US"/>
        </w:rPr>
      </w:pPr>
      <w:r w:rsidRPr="00834180">
        <w:rPr>
          <w:rFonts w:ascii="Verdana" w:hAnsi="Verdana"/>
          <w:sz w:val="22"/>
          <w:szCs w:val="22"/>
          <w:lang w:val="en-US"/>
        </w:rPr>
        <w:t>Schéma de base de données</w:t>
      </w:r>
    </w:p>
    <w:p w:rsidR="00834180" w:rsidRPr="00834180" w:rsidRDefault="00834180" w:rsidP="00105EAD">
      <w:pPr>
        <w:numPr>
          <w:ilvl w:val="0"/>
          <w:numId w:val="75"/>
        </w:numPr>
        <w:shd w:val="clear" w:color="auto" w:fill="FFFFFF"/>
        <w:spacing w:before="100" w:beforeAutospacing="1" w:after="24" w:line="360" w:lineRule="auto"/>
        <w:ind w:left="384"/>
        <w:rPr>
          <w:rFonts w:ascii="Verdana" w:hAnsi="Verdana"/>
          <w:sz w:val="22"/>
          <w:szCs w:val="22"/>
          <w:lang w:val="en-US"/>
        </w:rPr>
      </w:pPr>
      <w:r w:rsidRPr="00834180">
        <w:rPr>
          <w:rFonts w:ascii="Verdana" w:hAnsi="Verdana"/>
          <w:sz w:val="22"/>
          <w:szCs w:val="22"/>
          <w:lang w:val="en-US"/>
        </w:rPr>
        <w:t>Composants logiciels</w:t>
      </w:r>
    </w:p>
    <w:p w:rsidR="00834180" w:rsidRPr="00834180" w:rsidRDefault="00834180" w:rsidP="00105EAD">
      <w:pPr>
        <w:numPr>
          <w:ilvl w:val="0"/>
          <w:numId w:val="75"/>
        </w:numPr>
        <w:shd w:val="clear" w:color="auto" w:fill="FFFFFF"/>
        <w:spacing w:before="100" w:beforeAutospacing="1" w:after="24" w:line="360" w:lineRule="auto"/>
        <w:ind w:left="384"/>
        <w:rPr>
          <w:rFonts w:ascii="Verdana" w:hAnsi="Verdana"/>
          <w:sz w:val="22"/>
          <w:szCs w:val="22"/>
          <w:lang w:val="en-US"/>
        </w:rPr>
      </w:pPr>
      <w:r w:rsidRPr="00834180">
        <w:rPr>
          <w:rFonts w:ascii="Verdana" w:hAnsi="Verdana"/>
          <w:sz w:val="22"/>
          <w:szCs w:val="22"/>
          <w:lang w:val="en-US"/>
        </w:rPr>
        <w:t>Réutilisation de composants</w:t>
      </w:r>
    </w:p>
    <w:p w:rsidR="001B097A" w:rsidRDefault="00E65FD2">
      <w:pPr>
        <w:spacing w:after="200" w:line="276" w:lineRule="auto"/>
        <w:rPr>
          <w:rFonts w:ascii="Verdana" w:hAnsi="Verdana"/>
          <w:i/>
          <w:iCs/>
          <w:color w:val="FF0000"/>
          <w:u w:val="single"/>
        </w:rPr>
      </w:pPr>
      <w:r w:rsidRPr="00E65FD2">
        <w:rPr>
          <w:rFonts w:ascii="Verdana" w:hAnsi="Verdana"/>
          <w:i/>
          <w:iCs/>
          <w:color w:val="FF0000"/>
          <w:u w:val="single"/>
        </w:rPr>
        <w:br w:type="page"/>
      </w:r>
      <w:r w:rsidR="00336F0D">
        <w:rPr>
          <w:rFonts w:ascii="Verdana" w:hAnsi="Verdana"/>
          <w:i/>
          <w:iCs/>
          <w:noProof/>
          <w:color w:val="FF0000"/>
          <w:u w:val="single"/>
        </w:rPr>
        <w:lastRenderedPageBreak/>
        <w:pict>
          <v:shape id="_x0000_s1035" type="#_x0000_t98" style="position:absolute;margin-left:14.2pt;margin-top:198.8pt;width:6in;height:252pt;z-index:251661312" adj="3844" strokeweight="3pt">
            <v:fill opacity="64881f"/>
            <v:textbox style="mso-next-textbox:#_x0000_s1035">
              <w:txbxContent>
                <w:p w:rsidR="0091345A" w:rsidRDefault="00336F0D" w:rsidP="001B097A">
                  <w:pPr>
                    <w:pStyle w:val="grandtitre"/>
                    <w:jc w:val="center"/>
                    <w:rPr>
                      <w:rStyle w:val="apple-style-span"/>
                      <w:sz w:val="52"/>
                      <w:szCs w:val="52"/>
                    </w:rPr>
                  </w:pPr>
                  <w:r w:rsidRPr="00336F0D">
                    <w:rPr>
                      <w:rStyle w:val="apple-style-span"/>
                      <w:sz w:val="80"/>
                      <w:szCs w:val="80"/>
                    </w:rPr>
                    <w:pict>
                      <v:shape id="_x0000_i1027" type="#_x0000_t136" style="width:185.25pt;height:67.5pt" fillcolor="#369" stroked="f">
                        <v:shadow on="t" color="#b2b2b2" opacity="52429f" offset="3pt"/>
                        <v:textpath style="font-family:&quot;Times New Roman&quot;;font-size:48pt;v-text-kern:t" trim="t" fitpath="t" string="Partie III"/>
                      </v:shape>
                    </w:pict>
                  </w:r>
                </w:p>
                <w:p w:rsidR="0091345A" w:rsidRDefault="0091345A" w:rsidP="001B097A">
                  <w:pPr>
                    <w:pStyle w:val="grandtitre"/>
                    <w:jc w:val="center"/>
                    <w:rPr>
                      <w:rStyle w:val="apple-style-span"/>
                      <w:sz w:val="52"/>
                      <w:szCs w:val="52"/>
                    </w:rPr>
                  </w:pPr>
                  <w:r>
                    <w:rPr>
                      <w:rStyle w:val="apple-style-span"/>
                      <w:sz w:val="52"/>
                      <w:szCs w:val="52"/>
                    </w:rPr>
                    <w:t>Conception</w:t>
                  </w:r>
                </w:p>
                <w:p w:rsidR="0091345A" w:rsidRDefault="0091345A" w:rsidP="001B097A">
                  <w:pPr>
                    <w:pStyle w:val="grandtitre"/>
                    <w:jc w:val="center"/>
                    <w:rPr>
                      <w:rStyle w:val="apple-style-span"/>
                      <w:sz w:val="52"/>
                      <w:szCs w:val="52"/>
                    </w:rPr>
                  </w:pPr>
                </w:p>
                <w:p w:rsidR="0091345A" w:rsidRDefault="0091345A" w:rsidP="001B097A">
                  <w:pPr>
                    <w:pStyle w:val="grandtitre"/>
                    <w:jc w:val="center"/>
                    <w:rPr>
                      <w:rStyle w:val="apple-style-span"/>
                      <w:sz w:val="52"/>
                      <w:szCs w:val="52"/>
                    </w:rPr>
                  </w:pPr>
                </w:p>
                <w:p w:rsidR="0091345A" w:rsidRDefault="0091345A" w:rsidP="001B097A">
                  <w:pPr>
                    <w:pStyle w:val="grandtitre"/>
                    <w:jc w:val="center"/>
                    <w:rPr>
                      <w:rStyle w:val="apple-style-span"/>
                      <w:sz w:val="52"/>
                      <w:szCs w:val="52"/>
                    </w:rPr>
                  </w:pPr>
                </w:p>
                <w:p w:rsidR="0091345A" w:rsidRPr="004E47CF" w:rsidRDefault="0091345A" w:rsidP="001B097A">
                  <w:pPr>
                    <w:pStyle w:val="grandtitre"/>
                    <w:jc w:val="center"/>
                    <w:rPr>
                      <w:rStyle w:val="apple-style-span"/>
                      <w:sz w:val="52"/>
                      <w:szCs w:val="52"/>
                    </w:rPr>
                  </w:pPr>
                </w:p>
                <w:p w:rsidR="0091345A" w:rsidRPr="00EB70F1" w:rsidRDefault="0091345A" w:rsidP="001B097A">
                  <w:pPr>
                    <w:pStyle w:val="parties"/>
                  </w:pPr>
                </w:p>
              </w:txbxContent>
            </v:textbox>
            <w10:wrap type="square"/>
          </v:shape>
        </w:pict>
      </w:r>
      <w:r w:rsidR="001B097A">
        <w:rPr>
          <w:rFonts w:ascii="Verdana" w:hAnsi="Verdana"/>
          <w:i/>
          <w:iCs/>
          <w:color w:val="FF0000"/>
          <w:u w:val="single"/>
        </w:rPr>
        <w:br w:type="page"/>
      </w:r>
    </w:p>
    <w:p w:rsidR="0054463A" w:rsidRPr="0054463A" w:rsidRDefault="0054463A" w:rsidP="0054463A">
      <w:pPr>
        <w:pStyle w:val="chapitre3"/>
        <w:spacing w:line="360" w:lineRule="auto"/>
        <w:jc w:val="lowKashida"/>
        <w:rPr>
          <w:color w:val="333399"/>
        </w:rPr>
      </w:pPr>
      <w:r w:rsidRPr="00AA1ADE">
        <w:rPr>
          <w:color w:val="333399"/>
        </w:rPr>
        <w:lastRenderedPageBreak/>
        <w:t>1.  Etude préliminaire</w:t>
      </w:r>
    </w:p>
    <w:p w:rsidR="0054463A" w:rsidRPr="00092B22" w:rsidRDefault="0054463A" w:rsidP="00092B22">
      <w:pPr>
        <w:pStyle w:val="chapitre3"/>
        <w:spacing w:line="360" w:lineRule="auto"/>
        <w:jc w:val="both"/>
        <w:rPr>
          <w:b w:val="0"/>
          <w:bCs w:val="0"/>
          <w:sz w:val="22"/>
          <w:szCs w:val="22"/>
        </w:rPr>
      </w:pPr>
      <w:r w:rsidRPr="00092B22">
        <w:rPr>
          <w:b w:val="0"/>
          <w:bCs w:val="0"/>
          <w:sz w:val="22"/>
          <w:szCs w:val="22"/>
        </w:rPr>
        <w:t>La partie conception des traitements a été développée avec le langage UML car il aide à la compréhension du projet, donne  une bonne définition de ce qu’il faut faire, et définie des objectifs clairs à chaque étape.</w:t>
      </w:r>
    </w:p>
    <w:p w:rsidR="0054463A" w:rsidRPr="00092B22" w:rsidRDefault="0054463A" w:rsidP="00092B22">
      <w:pPr>
        <w:pStyle w:val="chapitre3"/>
        <w:spacing w:line="360" w:lineRule="auto"/>
        <w:jc w:val="both"/>
        <w:rPr>
          <w:rFonts w:cs="Times New Roman"/>
          <w:b w:val="0"/>
          <w:bCs w:val="0"/>
          <w:color w:val="auto"/>
          <w:sz w:val="22"/>
          <w:szCs w:val="22"/>
        </w:rPr>
      </w:pPr>
      <w:r w:rsidRPr="00092B22">
        <w:rPr>
          <w:rFonts w:cs="Times New Roman"/>
          <w:b w:val="0"/>
          <w:bCs w:val="0"/>
          <w:color w:val="auto"/>
          <w:sz w:val="22"/>
          <w:szCs w:val="22"/>
        </w:rPr>
        <w:t xml:space="preserve">Dans cette partie on va décrire les interactions avec le système. </w:t>
      </w:r>
    </w:p>
    <w:p w:rsidR="0054463A" w:rsidRDefault="0054463A" w:rsidP="00092B22">
      <w:pPr>
        <w:pStyle w:val="Corpsdetexte"/>
        <w:spacing w:line="360" w:lineRule="auto"/>
        <w:jc w:val="both"/>
        <w:rPr>
          <w:rFonts w:ascii="Verdana" w:hAnsi="Verdana"/>
          <w:sz w:val="22"/>
          <w:szCs w:val="22"/>
          <w:lang w:bidi="ar-MA"/>
        </w:rPr>
      </w:pPr>
      <w:r w:rsidRPr="00092B22">
        <w:rPr>
          <w:rFonts w:ascii="Verdana" w:hAnsi="Verdana"/>
          <w:sz w:val="22"/>
          <w:szCs w:val="22"/>
          <w:lang w:bidi="ar-MA"/>
        </w:rPr>
        <w:t>Les cas d’utilisation :</w:t>
      </w:r>
    </w:p>
    <w:p w:rsidR="00092B22" w:rsidRDefault="00092B22" w:rsidP="00105EAD">
      <w:pPr>
        <w:pStyle w:val="Corpsdetexte"/>
        <w:numPr>
          <w:ilvl w:val="0"/>
          <w:numId w:val="63"/>
        </w:numPr>
        <w:spacing w:line="360" w:lineRule="auto"/>
        <w:jc w:val="both"/>
        <w:rPr>
          <w:rFonts w:ascii="Verdana" w:hAnsi="Verdana"/>
          <w:sz w:val="22"/>
          <w:szCs w:val="22"/>
          <w:lang w:bidi="ar-MA"/>
        </w:rPr>
      </w:pPr>
      <w:r>
        <w:rPr>
          <w:rFonts w:ascii="Verdana" w:hAnsi="Verdana"/>
          <w:sz w:val="22"/>
          <w:szCs w:val="22"/>
          <w:lang w:bidi="ar-MA"/>
        </w:rPr>
        <w:t>Consultant :</w:t>
      </w:r>
    </w:p>
    <w:p w:rsidR="00092B22" w:rsidRDefault="00092B22" w:rsidP="00105EAD">
      <w:pPr>
        <w:pStyle w:val="Corpsdetexte"/>
        <w:numPr>
          <w:ilvl w:val="0"/>
          <w:numId w:val="64"/>
        </w:numPr>
        <w:spacing w:line="360" w:lineRule="auto"/>
        <w:jc w:val="both"/>
        <w:rPr>
          <w:rFonts w:ascii="Verdana" w:hAnsi="Verdana"/>
          <w:sz w:val="22"/>
          <w:szCs w:val="22"/>
          <w:lang w:bidi="ar-MA"/>
        </w:rPr>
      </w:pPr>
      <w:r>
        <w:rPr>
          <w:rFonts w:ascii="Verdana" w:hAnsi="Verdana"/>
          <w:sz w:val="22"/>
          <w:szCs w:val="22"/>
          <w:lang w:bidi="ar-MA"/>
        </w:rPr>
        <w:t>S’authentifier</w:t>
      </w:r>
    </w:p>
    <w:p w:rsidR="00092B22" w:rsidRDefault="00A25DB2" w:rsidP="00105EAD">
      <w:pPr>
        <w:pStyle w:val="Corpsdetexte"/>
        <w:numPr>
          <w:ilvl w:val="0"/>
          <w:numId w:val="64"/>
        </w:numPr>
        <w:spacing w:line="360" w:lineRule="auto"/>
        <w:jc w:val="both"/>
        <w:rPr>
          <w:rFonts w:ascii="Verdana" w:hAnsi="Verdana"/>
          <w:sz w:val="22"/>
          <w:szCs w:val="22"/>
          <w:lang w:bidi="ar-MA"/>
        </w:rPr>
      </w:pPr>
      <w:r>
        <w:rPr>
          <w:rFonts w:ascii="Verdana" w:hAnsi="Verdana"/>
          <w:noProof/>
          <w:sz w:val="22"/>
          <w:szCs w:val="22"/>
        </w:rPr>
        <w:drawing>
          <wp:anchor distT="0" distB="0" distL="114300" distR="114300" simplePos="0" relativeHeight="251683840" behindDoc="1" locked="0" layoutInCell="1" allowOverlap="1">
            <wp:simplePos x="0" y="0"/>
            <wp:positionH relativeFrom="column">
              <wp:posOffset>189865</wp:posOffset>
            </wp:positionH>
            <wp:positionV relativeFrom="paragraph">
              <wp:posOffset>206375</wp:posOffset>
            </wp:positionV>
            <wp:extent cx="5708015" cy="1762760"/>
            <wp:effectExtent l="19050" t="0" r="6985" b="0"/>
            <wp:wrapNone/>
            <wp:docPr id="2" name="Image 79" descr="C:\Users\imane\Pictures\CaptureCU_consul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mane\Pictures\CaptureCU_consultant.PNG"/>
                    <pic:cNvPicPr>
                      <a:picLocks noChangeAspect="1" noChangeArrowheads="1"/>
                    </pic:cNvPicPr>
                  </pic:nvPicPr>
                  <pic:blipFill>
                    <a:blip r:embed="rId25" cstate="print"/>
                    <a:srcRect/>
                    <a:stretch>
                      <a:fillRect/>
                    </a:stretch>
                  </pic:blipFill>
                  <pic:spPr bwMode="auto">
                    <a:xfrm>
                      <a:off x="0" y="0"/>
                      <a:ext cx="5708015" cy="1762760"/>
                    </a:xfrm>
                    <a:prstGeom prst="rect">
                      <a:avLst/>
                    </a:prstGeom>
                    <a:noFill/>
                    <a:ln w="9525">
                      <a:noFill/>
                      <a:miter lim="800000"/>
                      <a:headEnd/>
                      <a:tailEnd/>
                    </a:ln>
                  </pic:spPr>
                </pic:pic>
              </a:graphicData>
            </a:graphic>
          </wp:anchor>
        </w:drawing>
      </w:r>
      <w:r w:rsidR="00092B22">
        <w:rPr>
          <w:rFonts w:ascii="Verdana" w:hAnsi="Verdana"/>
          <w:sz w:val="22"/>
          <w:szCs w:val="22"/>
          <w:lang w:bidi="ar-MA"/>
        </w:rPr>
        <w:t>Consulter</w:t>
      </w:r>
    </w:p>
    <w:p w:rsidR="00A25DB2" w:rsidRDefault="00A25DB2" w:rsidP="00A25DB2">
      <w:pPr>
        <w:pStyle w:val="Corpsdetexte"/>
        <w:spacing w:line="360" w:lineRule="auto"/>
        <w:ind w:left="1440"/>
        <w:jc w:val="both"/>
        <w:rPr>
          <w:rFonts w:ascii="Verdana" w:hAnsi="Verdana"/>
          <w:sz w:val="22"/>
          <w:szCs w:val="22"/>
          <w:lang w:bidi="ar-MA"/>
        </w:rPr>
      </w:pPr>
    </w:p>
    <w:p w:rsidR="00A25DB2" w:rsidRDefault="00A25DB2" w:rsidP="00A25DB2">
      <w:pPr>
        <w:pStyle w:val="Corpsdetexte"/>
        <w:spacing w:line="360" w:lineRule="auto"/>
        <w:ind w:left="360"/>
        <w:jc w:val="both"/>
        <w:rPr>
          <w:rFonts w:ascii="Verdana" w:hAnsi="Verdana"/>
          <w:sz w:val="22"/>
          <w:szCs w:val="22"/>
          <w:lang w:bidi="ar-MA"/>
        </w:rPr>
      </w:pPr>
    </w:p>
    <w:p w:rsidR="00A25DB2" w:rsidRDefault="00A25DB2" w:rsidP="00A25DB2">
      <w:pPr>
        <w:pStyle w:val="Corpsdetexte"/>
        <w:spacing w:line="360" w:lineRule="auto"/>
        <w:ind w:left="360"/>
        <w:jc w:val="both"/>
        <w:rPr>
          <w:rFonts w:ascii="Verdana" w:hAnsi="Verdana"/>
          <w:sz w:val="22"/>
          <w:szCs w:val="22"/>
          <w:lang w:bidi="ar-MA"/>
        </w:rPr>
      </w:pPr>
    </w:p>
    <w:p w:rsidR="00A25DB2" w:rsidRDefault="00A25DB2" w:rsidP="00A25DB2">
      <w:pPr>
        <w:pStyle w:val="Corpsdetexte"/>
        <w:spacing w:line="360" w:lineRule="auto"/>
        <w:ind w:left="360"/>
        <w:jc w:val="both"/>
        <w:rPr>
          <w:rFonts w:ascii="Verdana" w:hAnsi="Verdana"/>
          <w:sz w:val="22"/>
          <w:szCs w:val="22"/>
          <w:lang w:bidi="ar-MA"/>
        </w:rPr>
      </w:pPr>
    </w:p>
    <w:p w:rsidR="00A25DB2" w:rsidRDefault="00A25DB2" w:rsidP="00A25DB2">
      <w:pPr>
        <w:pStyle w:val="Corpsdetexte"/>
        <w:spacing w:line="360" w:lineRule="auto"/>
        <w:ind w:left="360"/>
        <w:jc w:val="both"/>
        <w:rPr>
          <w:rFonts w:ascii="Verdana" w:hAnsi="Verdana"/>
          <w:sz w:val="22"/>
          <w:szCs w:val="22"/>
          <w:lang w:bidi="ar-MA"/>
        </w:rPr>
      </w:pPr>
    </w:p>
    <w:p w:rsidR="00A25DB2" w:rsidRDefault="00A25DB2" w:rsidP="00A25DB2">
      <w:pPr>
        <w:spacing w:after="200" w:line="276" w:lineRule="auto"/>
        <w:rPr>
          <w:rFonts w:ascii="Verdana" w:hAnsi="Verdana"/>
          <w:b/>
          <w:iCs/>
          <w:color w:val="365F91" w:themeColor="accent1" w:themeShade="BF"/>
          <w:sz w:val="18"/>
          <w:szCs w:val="18"/>
          <w:u w:val="single"/>
        </w:rPr>
      </w:pPr>
      <w:r w:rsidRPr="00843BF4">
        <w:rPr>
          <w:rFonts w:ascii="Verdana" w:hAnsi="Verdana"/>
          <w:b/>
          <w:iCs/>
          <w:color w:val="365F91" w:themeColor="accent1" w:themeShade="BF"/>
          <w:sz w:val="18"/>
          <w:szCs w:val="18"/>
        </w:rPr>
        <w:t xml:space="preserve">                 </w:t>
      </w:r>
      <w:r w:rsidRPr="00843BF4">
        <w:rPr>
          <w:rFonts w:ascii="Verdana" w:hAnsi="Verdana"/>
          <w:b/>
          <w:iCs/>
          <w:color w:val="365F91" w:themeColor="accent1" w:themeShade="BF"/>
          <w:sz w:val="18"/>
          <w:szCs w:val="18"/>
          <w:u w:val="single"/>
        </w:rPr>
        <w:t>Figure 1 : Diagramme du cas d’utilisation pour l’acteur « Consultant »</w:t>
      </w:r>
    </w:p>
    <w:p w:rsidR="00A25DB2" w:rsidRDefault="00A25DB2" w:rsidP="00A25DB2">
      <w:pPr>
        <w:pStyle w:val="Corpsdetexte"/>
        <w:spacing w:line="360" w:lineRule="auto"/>
        <w:ind w:left="360"/>
        <w:jc w:val="both"/>
        <w:rPr>
          <w:rFonts w:ascii="Verdana" w:hAnsi="Verdana"/>
          <w:sz w:val="22"/>
          <w:szCs w:val="22"/>
          <w:lang w:bidi="ar-MA"/>
        </w:rPr>
      </w:pPr>
    </w:p>
    <w:p w:rsidR="00092B22" w:rsidRDefault="00092B22" w:rsidP="00105EAD">
      <w:pPr>
        <w:pStyle w:val="Corpsdetexte"/>
        <w:numPr>
          <w:ilvl w:val="0"/>
          <w:numId w:val="63"/>
        </w:numPr>
        <w:spacing w:line="360" w:lineRule="auto"/>
        <w:jc w:val="both"/>
        <w:rPr>
          <w:rFonts w:ascii="Verdana" w:hAnsi="Verdana"/>
          <w:sz w:val="22"/>
          <w:szCs w:val="22"/>
          <w:lang w:bidi="ar-MA"/>
        </w:rPr>
      </w:pPr>
      <w:r>
        <w:rPr>
          <w:rFonts w:ascii="Verdana" w:hAnsi="Verdana"/>
          <w:sz w:val="22"/>
          <w:szCs w:val="22"/>
          <w:lang w:bidi="ar-MA"/>
        </w:rPr>
        <w:t>Archiveur :</w:t>
      </w:r>
    </w:p>
    <w:p w:rsidR="00092B22" w:rsidRDefault="00336F0D" w:rsidP="00105EAD">
      <w:pPr>
        <w:pStyle w:val="Corpsdetexte"/>
        <w:numPr>
          <w:ilvl w:val="0"/>
          <w:numId w:val="65"/>
        </w:numPr>
        <w:spacing w:line="360" w:lineRule="auto"/>
        <w:jc w:val="both"/>
        <w:rPr>
          <w:rFonts w:ascii="Verdana" w:hAnsi="Verdana"/>
          <w:sz w:val="22"/>
          <w:szCs w:val="22"/>
          <w:lang w:bidi="ar-MA"/>
        </w:rPr>
      </w:pPr>
      <w:r>
        <w:rPr>
          <w:rFonts w:ascii="Verdana" w:hAnsi="Verdana"/>
          <w:noProof/>
          <w:sz w:val="22"/>
          <w:szCs w:val="22"/>
        </w:rPr>
        <w:pict>
          <v:shape id="_x0000_s1039" type="#_x0000_t202" style="position:absolute;left:0;text-align:left;margin-left:198.35pt;margin-top:18pt;width:66.8pt;height:21.45pt;z-index:251665408">
            <v:textbox style="mso-next-textbox:#_x0000_s1039">
              <w:txbxContent>
                <w:p w:rsidR="0091345A" w:rsidRPr="00092B22" w:rsidRDefault="0091345A">
                  <w:pPr>
                    <w:rPr>
                      <w:sz w:val="16"/>
                      <w:szCs w:val="16"/>
                    </w:rPr>
                  </w:pPr>
                  <w:r w:rsidRPr="00092B22">
                    <w:rPr>
                      <w:sz w:val="16"/>
                      <w:szCs w:val="16"/>
                    </w:rPr>
                    <w:t xml:space="preserve">Ajouter dossier </w:t>
                  </w:r>
                </w:p>
              </w:txbxContent>
            </v:textbox>
          </v:shape>
        </w:pict>
      </w:r>
      <w:r w:rsidR="00092B22">
        <w:rPr>
          <w:rFonts w:ascii="Verdana" w:hAnsi="Verdana"/>
          <w:sz w:val="22"/>
          <w:szCs w:val="22"/>
          <w:lang w:bidi="ar-MA"/>
        </w:rPr>
        <w:t>S’authentifier</w:t>
      </w:r>
    </w:p>
    <w:p w:rsidR="00092B22" w:rsidRDefault="00336F0D" w:rsidP="00105EAD">
      <w:pPr>
        <w:pStyle w:val="Corpsdetexte"/>
        <w:numPr>
          <w:ilvl w:val="0"/>
          <w:numId w:val="65"/>
        </w:numPr>
        <w:spacing w:line="360" w:lineRule="auto"/>
        <w:jc w:val="both"/>
        <w:rPr>
          <w:rFonts w:ascii="Verdana" w:hAnsi="Verdana"/>
          <w:sz w:val="22"/>
          <w:szCs w:val="22"/>
          <w:lang w:bidi="ar-MA"/>
        </w:rPr>
      </w:pPr>
      <w:r>
        <w:rPr>
          <w:rFonts w:ascii="Verdana" w:hAnsi="Verdana"/>
          <w:noProof/>
          <w:sz w:val="22"/>
          <w:szCs w:val="22"/>
        </w:rPr>
        <w:pict>
          <v:shape id="_x0000_s1040" type="#_x0000_t202" style="position:absolute;left:0;text-align:left;margin-left:210.35pt;margin-top:18.15pt;width:73.95pt;height:21.45pt;z-index:251666432">
            <v:textbox style="mso-next-textbox:#_x0000_s1040">
              <w:txbxContent>
                <w:p w:rsidR="0091345A" w:rsidRPr="00092B22" w:rsidRDefault="0091345A" w:rsidP="00092B22">
                  <w:pPr>
                    <w:rPr>
                      <w:sz w:val="16"/>
                      <w:szCs w:val="16"/>
                    </w:rPr>
                  </w:pPr>
                  <w:r>
                    <w:rPr>
                      <w:sz w:val="16"/>
                      <w:szCs w:val="16"/>
                    </w:rPr>
                    <w:t>Supprimer</w:t>
                  </w:r>
                  <w:r w:rsidRPr="00092B22">
                    <w:rPr>
                      <w:sz w:val="16"/>
                      <w:szCs w:val="16"/>
                    </w:rPr>
                    <w:t xml:space="preserve"> dossier </w:t>
                  </w:r>
                </w:p>
              </w:txbxContent>
            </v:textbox>
          </v:shape>
        </w:pict>
      </w:r>
      <w:r>
        <w:rPr>
          <w:rFonts w:ascii="Verdana" w:hAnsi="Verdana"/>
          <w:noProof/>
          <w:sz w:val="22"/>
          <w:szCs w:val="22"/>
        </w:rPr>
        <w:pict>
          <v:shapetype id="_x0000_t32" coordsize="21600,21600" o:spt="32" o:oned="t" path="m,l21600,21600e" filled="f">
            <v:path arrowok="t" fillok="f" o:connecttype="none"/>
            <o:lock v:ext="edit" shapetype="t"/>
          </v:shapetype>
          <v:shape id="_x0000_s1036" type="#_x0000_t32" style="position:absolute;left:0;text-align:left;margin-left:149.7pt;margin-top:6.15pt;width:45.4pt;height:27.25pt;flip:y;z-index:251662336" o:connectortype="straight"/>
        </w:pict>
      </w:r>
      <w:r w:rsidR="00092B22">
        <w:rPr>
          <w:rFonts w:ascii="Verdana" w:hAnsi="Verdana"/>
          <w:sz w:val="22"/>
          <w:szCs w:val="22"/>
          <w:lang w:bidi="ar-MA"/>
        </w:rPr>
        <w:t>Consulter</w:t>
      </w:r>
    </w:p>
    <w:p w:rsidR="00092B22" w:rsidRDefault="00336F0D" w:rsidP="00105EAD">
      <w:pPr>
        <w:pStyle w:val="Corpsdetexte"/>
        <w:numPr>
          <w:ilvl w:val="0"/>
          <w:numId w:val="65"/>
        </w:numPr>
        <w:spacing w:line="360" w:lineRule="auto"/>
        <w:jc w:val="both"/>
        <w:rPr>
          <w:rFonts w:ascii="Verdana" w:hAnsi="Verdana"/>
          <w:sz w:val="22"/>
          <w:szCs w:val="22"/>
          <w:lang w:bidi="ar-MA"/>
        </w:rPr>
      </w:pPr>
      <w:r>
        <w:rPr>
          <w:rFonts w:ascii="Verdana" w:hAnsi="Verdana"/>
          <w:noProof/>
          <w:sz w:val="22"/>
          <w:szCs w:val="22"/>
        </w:rPr>
        <w:pict>
          <v:shape id="_x0000_s1041" type="#_x0000_t202" style="position:absolute;left:0;text-align:left;margin-left:210.35pt;margin-top:17.45pt;width:73.95pt;height:21.45pt;z-index:251667456">
            <v:textbox style="mso-next-textbox:#_x0000_s1041">
              <w:txbxContent>
                <w:p w:rsidR="0091345A" w:rsidRPr="00092B22" w:rsidRDefault="0091345A" w:rsidP="00092B22">
                  <w:pPr>
                    <w:rPr>
                      <w:sz w:val="16"/>
                      <w:szCs w:val="16"/>
                    </w:rPr>
                  </w:pPr>
                  <w:r>
                    <w:rPr>
                      <w:sz w:val="16"/>
                      <w:szCs w:val="16"/>
                    </w:rPr>
                    <w:t>Modifie</w:t>
                  </w:r>
                  <w:r w:rsidRPr="00092B22">
                    <w:rPr>
                      <w:sz w:val="16"/>
                      <w:szCs w:val="16"/>
                    </w:rPr>
                    <w:t xml:space="preserve">r dossier </w:t>
                  </w:r>
                </w:p>
              </w:txbxContent>
            </v:textbox>
          </v:shape>
        </w:pict>
      </w:r>
      <w:r>
        <w:rPr>
          <w:rFonts w:ascii="Verdana" w:hAnsi="Verdana"/>
          <w:noProof/>
          <w:sz w:val="22"/>
          <w:szCs w:val="22"/>
        </w:rPr>
        <w:pict>
          <v:shape id="_x0000_s1038" type="#_x0000_t32" style="position:absolute;left:0;text-align:left;margin-left:149.7pt;margin-top:7.35pt;width:45.4pt;height:18.15pt;z-index:251664384" o:connectortype="straight"/>
        </w:pict>
      </w:r>
      <w:r>
        <w:rPr>
          <w:rFonts w:ascii="Verdana" w:hAnsi="Verdana"/>
          <w:noProof/>
          <w:sz w:val="22"/>
          <w:szCs w:val="22"/>
        </w:rPr>
        <w:pict>
          <v:shape id="_x0000_s1037" type="#_x0000_t32" style="position:absolute;left:0;text-align:left;margin-left:149.7pt;margin-top:7.35pt;width:54.5pt;height:0;z-index:251663360" o:connectortype="straight"/>
        </w:pict>
      </w:r>
      <w:r w:rsidR="00092B22">
        <w:rPr>
          <w:rFonts w:ascii="Verdana" w:hAnsi="Verdana"/>
          <w:sz w:val="22"/>
          <w:szCs w:val="22"/>
          <w:lang w:bidi="ar-MA"/>
        </w:rPr>
        <w:t>MAJ dossier</w:t>
      </w:r>
    </w:p>
    <w:p w:rsidR="00092B22" w:rsidRDefault="00092B22" w:rsidP="00105EAD">
      <w:pPr>
        <w:pStyle w:val="Corpsdetexte"/>
        <w:numPr>
          <w:ilvl w:val="0"/>
          <w:numId w:val="65"/>
        </w:numPr>
        <w:spacing w:line="360" w:lineRule="auto"/>
        <w:jc w:val="both"/>
        <w:rPr>
          <w:rFonts w:ascii="Verdana" w:hAnsi="Verdana"/>
          <w:sz w:val="22"/>
          <w:szCs w:val="22"/>
          <w:lang w:bidi="ar-MA"/>
        </w:rPr>
      </w:pPr>
      <w:r>
        <w:rPr>
          <w:rFonts w:ascii="Verdana" w:hAnsi="Verdana"/>
          <w:sz w:val="22"/>
          <w:szCs w:val="22"/>
          <w:lang w:bidi="ar-MA"/>
        </w:rPr>
        <w:t>Suivi du dossier</w:t>
      </w:r>
    </w:p>
    <w:p w:rsidR="00092B22" w:rsidRDefault="00092B22" w:rsidP="00105EAD">
      <w:pPr>
        <w:pStyle w:val="Corpsdetexte"/>
        <w:numPr>
          <w:ilvl w:val="0"/>
          <w:numId w:val="65"/>
        </w:numPr>
        <w:spacing w:line="360" w:lineRule="auto"/>
        <w:jc w:val="both"/>
        <w:rPr>
          <w:rFonts w:ascii="Verdana" w:hAnsi="Verdana"/>
          <w:sz w:val="22"/>
          <w:szCs w:val="22"/>
          <w:lang w:bidi="ar-MA"/>
        </w:rPr>
      </w:pPr>
      <w:r>
        <w:rPr>
          <w:rFonts w:ascii="Verdana" w:hAnsi="Verdana"/>
          <w:sz w:val="22"/>
          <w:szCs w:val="22"/>
          <w:lang w:bidi="ar-MA"/>
        </w:rPr>
        <w:t>Archiver dossier</w:t>
      </w:r>
    </w:p>
    <w:p w:rsidR="00A25DB2" w:rsidRDefault="00A25DB2" w:rsidP="00A25DB2">
      <w:pPr>
        <w:pStyle w:val="Corpsdetexte"/>
        <w:spacing w:line="360" w:lineRule="auto"/>
        <w:ind w:left="1440"/>
        <w:jc w:val="both"/>
        <w:rPr>
          <w:rFonts w:ascii="Verdana" w:hAnsi="Verdana"/>
          <w:sz w:val="22"/>
          <w:szCs w:val="22"/>
          <w:lang w:bidi="ar-MA"/>
        </w:rPr>
      </w:pPr>
    </w:p>
    <w:p w:rsidR="00A25DB2" w:rsidRDefault="00A25DB2" w:rsidP="00A25DB2">
      <w:pPr>
        <w:pStyle w:val="Corpsdetexte"/>
        <w:spacing w:line="360" w:lineRule="auto"/>
        <w:jc w:val="both"/>
        <w:rPr>
          <w:rFonts w:ascii="Verdana" w:hAnsi="Verdana"/>
          <w:sz w:val="22"/>
          <w:szCs w:val="22"/>
          <w:lang w:bidi="ar-MA"/>
        </w:rPr>
      </w:pPr>
      <w:r w:rsidRPr="00A25DB2">
        <w:rPr>
          <w:rFonts w:ascii="Verdana" w:hAnsi="Verdana"/>
          <w:noProof/>
          <w:sz w:val="22"/>
          <w:szCs w:val="22"/>
        </w:rPr>
        <w:lastRenderedPageBreak/>
        <w:drawing>
          <wp:inline distT="0" distB="0" distL="0" distR="0">
            <wp:extent cx="5760720" cy="3141355"/>
            <wp:effectExtent l="19050" t="0" r="0" b="0"/>
            <wp:docPr id="5" name="Image 80" descr="C:\Users\imane\Pictures\CU_Archiv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imane\Pictures\CU_Archiveur.PNG"/>
                    <pic:cNvPicPr>
                      <a:picLocks noChangeAspect="1" noChangeArrowheads="1"/>
                    </pic:cNvPicPr>
                  </pic:nvPicPr>
                  <pic:blipFill>
                    <a:blip r:embed="rId26" cstate="print"/>
                    <a:srcRect/>
                    <a:stretch>
                      <a:fillRect/>
                    </a:stretch>
                  </pic:blipFill>
                  <pic:spPr bwMode="auto">
                    <a:xfrm>
                      <a:off x="0" y="0"/>
                      <a:ext cx="5760720" cy="3141355"/>
                    </a:xfrm>
                    <a:prstGeom prst="rect">
                      <a:avLst/>
                    </a:prstGeom>
                    <a:noFill/>
                    <a:ln w="9525">
                      <a:noFill/>
                      <a:miter lim="800000"/>
                      <a:headEnd/>
                      <a:tailEnd/>
                    </a:ln>
                  </pic:spPr>
                </pic:pic>
              </a:graphicData>
            </a:graphic>
          </wp:inline>
        </w:drawing>
      </w:r>
    </w:p>
    <w:p w:rsidR="00A25DB2" w:rsidRDefault="00A25DB2" w:rsidP="00A25DB2">
      <w:pPr>
        <w:pStyle w:val="Corpsdetexte"/>
        <w:spacing w:line="360" w:lineRule="auto"/>
        <w:jc w:val="both"/>
        <w:rPr>
          <w:rFonts w:ascii="Verdana" w:hAnsi="Verdana"/>
          <w:sz w:val="22"/>
          <w:szCs w:val="22"/>
          <w:lang w:bidi="ar-MA"/>
        </w:rPr>
      </w:pPr>
      <w:r w:rsidRPr="00A25DB2">
        <w:rPr>
          <w:rFonts w:ascii="Verdana" w:hAnsi="Verdana"/>
          <w:noProof/>
          <w:sz w:val="22"/>
          <w:szCs w:val="22"/>
        </w:rPr>
        <w:drawing>
          <wp:anchor distT="0" distB="0" distL="114300" distR="114300" simplePos="0" relativeHeight="251684864" behindDoc="1" locked="0" layoutInCell="1" allowOverlap="1">
            <wp:simplePos x="0" y="0"/>
            <wp:positionH relativeFrom="column">
              <wp:posOffset>931579</wp:posOffset>
            </wp:positionH>
            <wp:positionV relativeFrom="paragraph">
              <wp:posOffset>-7596196</wp:posOffset>
            </wp:positionV>
            <wp:extent cx="5763912" cy="3138616"/>
            <wp:effectExtent l="19050" t="0" r="8238" b="0"/>
            <wp:wrapNone/>
            <wp:docPr id="3" name="Image 80" descr="C:\Users\imane\Pictures\CU_Archiv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imane\Pictures\CU_Archiveur.PNG"/>
                    <pic:cNvPicPr>
                      <a:picLocks noChangeAspect="1" noChangeArrowheads="1"/>
                    </pic:cNvPicPr>
                  </pic:nvPicPr>
                  <pic:blipFill>
                    <a:blip r:embed="rId26" cstate="print"/>
                    <a:srcRect/>
                    <a:stretch>
                      <a:fillRect/>
                    </a:stretch>
                  </pic:blipFill>
                  <pic:spPr bwMode="auto">
                    <a:xfrm>
                      <a:off x="0" y="0"/>
                      <a:ext cx="5763912" cy="3138616"/>
                    </a:xfrm>
                    <a:prstGeom prst="rect">
                      <a:avLst/>
                    </a:prstGeom>
                    <a:noFill/>
                    <a:ln w="9525">
                      <a:noFill/>
                      <a:miter lim="800000"/>
                      <a:headEnd/>
                      <a:tailEnd/>
                    </a:ln>
                  </pic:spPr>
                </pic:pic>
              </a:graphicData>
            </a:graphic>
          </wp:anchor>
        </w:drawing>
      </w:r>
    </w:p>
    <w:p w:rsidR="00A25DB2" w:rsidRDefault="00A25DB2" w:rsidP="00A25DB2">
      <w:pPr>
        <w:spacing w:after="200" w:line="276" w:lineRule="auto"/>
        <w:rPr>
          <w:rFonts w:ascii="Verdana" w:hAnsi="Verdana"/>
          <w:b/>
          <w:iCs/>
          <w:color w:val="365F91" w:themeColor="accent1" w:themeShade="BF"/>
          <w:sz w:val="18"/>
          <w:szCs w:val="18"/>
          <w:u w:val="single"/>
        </w:rPr>
      </w:pPr>
      <w:r w:rsidRPr="00A25DB2">
        <w:rPr>
          <w:rFonts w:ascii="Verdana" w:hAnsi="Verdana"/>
          <w:b/>
          <w:iCs/>
          <w:color w:val="365F91" w:themeColor="accent1" w:themeShade="BF"/>
          <w:sz w:val="18"/>
          <w:szCs w:val="18"/>
        </w:rPr>
        <w:t xml:space="preserve">           </w:t>
      </w:r>
      <w:r>
        <w:rPr>
          <w:rFonts w:ascii="Verdana" w:hAnsi="Verdana"/>
          <w:b/>
          <w:iCs/>
          <w:color w:val="365F91" w:themeColor="accent1" w:themeShade="BF"/>
          <w:sz w:val="18"/>
          <w:szCs w:val="18"/>
          <w:u w:val="single"/>
        </w:rPr>
        <w:t>Figure 2</w:t>
      </w:r>
      <w:r w:rsidRPr="00843BF4">
        <w:rPr>
          <w:rFonts w:ascii="Verdana" w:hAnsi="Verdana"/>
          <w:b/>
          <w:iCs/>
          <w:color w:val="365F91" w:themeColor="accent1" w:themeShade="BF"/>
          <w:sz w:val="18"/>
          <w:szCs w:val="18"/>
          <w:u w:val="single"/>
        </w:rPr>
        <w:t> : Diagramme du cas d’utilisation pour l’acteur « </w:t>
      </w:r>
      <w:r>
        <w:rPr>
          <w:rFonts w:ascii="Verdana" w:hAnsi="Verdana"/>
          <w:b/>
          <w:iCs/>
          <w:color w:val="365F91" w:themeColor="accent1" w:themeShade="BF"/>
          <w:sz w:val="18"/>
          <w:szCs w:val="18"/>
          <w:u w:val="single"/>
        </w:rPr>
        <w:t>Archiveur</w:t>
      </w:r>
      <w:r w:rsidRPr="00843BF4">
        <w:rPr>
          <w:rFonts w:ascii="Verdana" w:hAnsi="Verdana"/>
          <w:b/>
          <w:iCs/>
          <w:color w:val="365F91" w:themeColor="accent1" w:themeShade="BF"/>
          <w:sz w:val="18"/>
          <w:szCs w:val="18"/>
          <w:u w:val="single"/>
        </w:rPr>
        <w:t> »</w:t>
      </w:r>
    </w:p>
    <w:p w:rsidR="00A25DB2" w:rsidRDefault="00A25DB2" w:rsidP="00105EAD">
      <w:pPr>
        <w:pStyle w:val="Corpsdetexte"/>
        <w:numPr>
          <w:ilvl w:val="0"/>
          <w:numId w:val="63"/>
        </w:numPr>
        <w:spacing w:line="360" w:lineRule="auto"/>
        <w:jc w:val="both"/>
        <w:rPr>
          <w:rFonts w:ascii="Verdana" w:hAnsi="Verdana"/>
          <w:sz w:val="22"/>
          <w:szCs w:val="22"/>
          <w:lang w:bidi="ar-MA"/>
        </w:rPr>
      </w:pPr>
      <w:r>
        <w:rPr>
          <w:rFonts w:ascii="Verdana" w:hAnsi="Verdana"/>
          <w:sz w:val="22"/>
          <w:szCs w:val="22"/>
          <w:lang w:bidi="ar-MA"/>
        </w:rPr>
        <w:t>Administrateur :</w:t>
      </w:r>
    </w:p>
    <w:p w:rsidR="00A25DB2" w:rsidRDefault="00336F0D" w:rsidP="00105EAD">
      <w:pPr>
        <w:pStyle w:val="Corpsdetexte"/>
        <w:numPr>
          <w:ilvl w:val="0"/>
          <w:numId w:val="66"/>
        </w:numPr>
        <w:spacing w:line="360" w:lineRule="auto"/>
        <w:jc w:val="both"/>
        <w:rPr>
          <w:rFonts w:ascii="Verdana" w:hAnsi="Verdana"/>
          <w:sz w:val="22"/>
          <w:szCs w:val="22"/>
          <w:lang w:bidi="ar-MA"/>
        </w:rPr>
      </w:pPr>
      <w:r>
        <w:rPr>
          <w:rFonts w:ascii="Verdana" w:hAnsi="Verdana"/>
          <w:noProof/>
          <w:sz w:val="22"/>
          <w:szCs w:val="22"/>
        </w:rPr>
        <w:pict>
          <v:shape id="_x0000_s1057" type="#_x0000_t202" style="position:absolute;left:0;text-align:left;margin-left:210.35pt;margin-top:18pt;width:66.8pt;height:21.45pt;z-index:251689984">
            <v:textbox style="mso-next-textbox:#_x0000_s1057">
              <w:txbxContent>
                <w:p w:rsidR="0091345A" w:rsidRPr="00092B22" w:rsidRDefault="0091345A" w:rsidP="00A25DB2">
                  <w:pPr>
                    <w:rPr>
                      <w:sz w:val="16"/>
                      <w:szCs w:val="16"/>
                    </w:rPr>
                  </w:pPr>
                  <w:r w:rsidRPr="00092B22">
                    <w:rPr>
                      <w:sz w:val="16"/>
                      <w:szCs w:val="16"/>
                    </w:rPr>
                    <w:t xml:space="preserve">Ajouter dossier </w:t>
                  </w:r>
                </w:p>
              </w:txbxContent>
            </v:textbox>
          </v:shape>
        </w:pict>
      </w:r>
      <w:r w:rsidR="00A25DB2">
        <w:rPr>
          <w:rFonts w:ascii="Verdana" w:hAnsi="Verdana"/>
          <w:sz w:val="22"/>
          <w:szCs w:val="22"/>
          <w:lang w:bidi="ar-MA"/>
        </w:rPr>
        <w:t>S’authentifier</w:t>
      </w:r>
    </w:p>
    <w:p w:rsidR="00A25DB2" w:rsidRDefault="00336F0D" w:rsidP="00105EAD">
      <w:pPr>
        <w:pStyle w:val="Corpsdetexte"/>
        <w:numPr>
          <w:ilvl w:val="0"/>
          <w:numId w:val="66"/>
        </w:numPr>
        <w:spacing w:line="360" w:lineRule="auto"/>
        <w:jc w:val="both"/>
        <w:rPr>
          <w:rFonts w:ascii="Verdana" w:hAnsi="Verdana"/>
          <w:sz w:val="22"/>
          <w:szCs w:val="22"/>
          <w:lang w:bidi="ar-MA"/>
        </w:rPr>
      </w:pPr>
      <w:r>
        <w:rPr>
          <w:rFonts w:ascii="Verdana" w:hAnsi="Verdana"/>
          <w:noProof/>
          <w:sz w:val="22"/>
          <w:szCs w:val="22"/>
        </w:rPr>
        <w:pict>
          <v:shape id="_x0000_s1058" type="#_x0000_t202" style="position:absolute;left:0;text-align:left;margin-left:210.35pt;margin-top:18.15pt;width:73.95pt;height:21.45pt;z-index:251691008">
            <v:textbox style="mso-next-textbox:#_x0000_s1058">
              <w:txbxContent>
                <w:p w:rsidR="0091345A" w:rsidRPr="00092B22" w:rsidRDefault="0091345A" w:rsidP="00A25DB2">
                  <w:pPr>
                    <w:rPr>
                      <w:sz w:val="16"/>
                      <w:szCs w:val="16"/>
                    </w:rPr>
                  </w:pPr>
                  <w:r>
                    <w:rPr>
                      <w:sz w:val="16"/>
                      <w:szCs w:val="16"/>
                    </w:rPr>
                    <w:t>Supprimer</w:t>
                  </w:r>
                  <w:r w:rsidRPr="00092B22">
                    <w:rPr>
                      <w:sz w:val="16"/>
                      <w:szCs w:val="16"/>
                    </w:rPr>
                    <w:t xml:space="preserve"> dossier </w:t>
                  </w:r>
                </w:p>
              </w:txbxContent>
            </v:textbox>
          </v:shape>
        </w:pict>
      </w:r>
      <w:r>
        <w:rPr>
          <w:rFonts w:ascii="Verdana" w:hAnsi="Verdana"/>
          <w:noProof/>
          <w:sz w:val="22"/>
          <w:szCs w:val="22"/>
        </w:rPr>
        <w:pict>
          <v:shape id="_x0000_s1054" type="#_x0000_t32" style="position:absolute;left:0;text-align:left;margin-left:149.7pt;margin-top:6.15pt;width:45.4pt;height:27.25pt;flip:y;z-index:251686912" o:connectortype="straight"/>
        </w:pict>
      </w:r>
      <w:r w:rsidR="00A25DB2" w:rsidRPr="00092B22">
        <w:rPr>
          <w:rFonts w:ascii="Verdana" w:hAnsi="Verdana"/>
          <w:sz w:val="22"/>
          <w:szCs w:val="22"/>
          <w:lang w:bidi="ar-MA"/>
        </w:rPr>
        <w:t>Consulter</w:t>
      </w:r>
    </w:p>
    <w:p w:rsidR="00A25DB2" w:rsidRDefault="00336F0D" w:rsidP="00105EAD">
      <w:pPr>
        <w:pStyle w:val="Corpsdetexte"/>
        <w:numPr>
          <w:ilvl w:val="0"/>
          <w:numId w:val="66"/>
        </w:numPr>
        <w:spacing w:line="360" w:lineRule="auto"/>
        <w:jc w:val="both"/>
        <w:rPr>
          <w:rFonts w:ascii="Verdana" w:hAnsi="Verdana"/>
          <w:sz w:val="22"/>
          <w:szCs w:val="22"/>
          <w:lang w:bidi="ar-MA"/>
        </w:rPr>
      </w:pPr>
      <w:r>
        <w:rPr>
          <w:rFonts w:ascii="Verdana" w:hAnsi="Verdana"/>
          <w:noProof/>
          <w:sz w:val="22"/>
          <w:szCs w:val="22"/>
        </w:rPr>
        <w:pict>
          <v:shape id="_x0000_s1059" type="#_x0000_t202" style="position:absolute;left:0;text-align:left;margin-left:210.35pt;margin-top:17.45pt;width:73.95pt;height:21.45pt;z-index:251692032">
            <v:textbox style="mso-next-textbox:#_x0000_s1059">
              <w:txbxContent>
                <w:p w:rsidR="0091345A" w:rsidRPr="00092B22" w:rsidRDefault="0091345A" w:rsidP="00A25DB2">
                  <w:pPr>
                    <w:rPr>
                      <w:sz w:val="16"/>
                      <w:szCs w:val="16"/>
                    </w:rPr>
                  </w:pPr>
                  <w:r>
                    <w:rPr>
                      <w:sz w:val="16"/>
                      <w:szCs w:val="16"/>
                    </w:rPr>
                    <w:t>Modifie</w:t>
                  </w:r>
                  <w:r w:rsidRPr="00092B22">
                    <w:rPr>
                      <w:sz w:val="16"/>
                      <w:szCs w:val="16"/>
                    </w:rPr>
                    <w:t xml:space="preserve">r dossier </w:t>
                  </w:r>
                </w:p>
              </w:txbxContent>
            </v:textbox>
          </v:shape>
        </w:pict>
      </w:r>
      <w:r>
        <w:rPr>
          <w:rFonts w:ascii="Verdana" w:hAnsi="Verdana"/>
          <w:noProof/>
          <w:sz w:val="22"/>
          <w:szCs w:val="22"/>
        </w:rPr>
        <w:pict>
          <v:shape id="_x0000_s1056" type="#_x0000_t32" style="position:absolute;left:0;text-align:left;margin-left:149.7pt;margin-top:7.35pt;width:45.4pt;height:18.15pt;z-index:251688960" o:connectortype="straight"/>
        </w:pict>
      </w:r>
      <w:r>
        <w:rPr>
          <w:rFonts w:ascii="Verdana" w:hAnsi="Verdana"/>
          <w:noProof/>
          <w:sz w:val="22"/>
          <w:szCs w:val="22"/>
        </w:rPr>
        <w:pict>
          <v:shape id="_x0000_s1055" type="#_x0000_t32" style="position:absolute;left:0;text-align:left;margin-left:149.7pt;margin-top:7.35pt;width:54.5pt;height:0;z-index:251687936" o:connectortype="straight"/>
        </w:pict>
      </w:r>
      <w:r w:rsidR="00A25DB2" w:rsidRPr="00092B22">
        <w:rPr>
          <w:rFonts w:ascii="Verdana" w:hAnsi="Verdana"/>
          <w:sz w:val="22"/>
          <w:szCs w:val="22"/>
          <w:lang w:bidi="ar-MA"/>
        </w:rPr>
        <w:t>MAJ dossier</w:t>
      </w:r>
    </w:p>
    <w:p w:rsidR="00A25DB2" w:rsidRDefault="00A25DB2" w:rsidP="00105EAD">
      <w:pPr>
        <w:pStyle w:val="Corpsdetexte"/>
        <w:numPr>
          <w:ilvl w:val="0"/>
          <w:numId w:val="66"/>
        </w:numPr>
        <w:spacing w:line="360" w:lineRule="auto"/>
        <w:jc w:val="both"/>
        <w:rPr>
          <w:rFonts w:ascii="Verdana" w:hAnsi="Verdana"/>
          <w:sz w:val="22"/>
          <w:szCs w:val="22"/>
          <w:lang w:bidi="ar-MA"/>
        </w:rPr>
      </w:pPr>
      <w:r w:rsidRPr="00092B22">
        <w:rPr>
          <w:rFonts w:ascii="Verdana" w:hAnsi="Verdana"/>
          <w:sz w:val="22"/>
          <w:szCs w:val="22"/>
          <w:lang w:bidi="ar-MA"/>
        </w:rPr>
        <w:t>Suivi du dossier</w:t>
      </w:r>
    </w:p>
    <w:p w:rsidR="00A25DB2" w:rsidRDefault="00336F0D" w:rsidP="00105EAD">
      <w:pPr>
        <w:pStyle w:val="Corpsdetexte"/>
        <w:numPr>
          <w:ilvl w:val="0"/>
          <w:numId w:val="66"/>
        </w:numPr>
        <w:spacing w:line="360" w:lineRule="auto"/>
        <w:jc w:val="both"/>
        <w:rPr>
          <w:rFonts w:ascii="Verdana" w:hAnsi="Verdana"/>
          <w:sz w:val="22"/>
          <w:szCs w:val="22"/>
          <w:lang w:bidi="ar-MA"/>
        </w:rPr>
      </w:pPr>
      <w:r>
        <w:rPr>
          <w:rFonts w:ascii="Verdana" w:hAnsi="Verdana"/>
          <w:noProof/>
          <w:sz w:val="22"/>
          <w:szCs w:val="22"/>
        </w:rPr>
        <w:pict>
          <v:shape id="_x0000_s1062" type="#_x0000_t202" style="position:absolute;left:0;text-align:left;margin-left:217.5pt;margin-top:24.05pt;width:82.05pt;height:21.45pt;z-index:251695104">
            <v:textbox style="mso-next-textbox:#_x0000_s1062">
              <w:txbxContent>
                <w:p w:rsidR="0091345A" w:rsidRPr="00092B22" w:rsidRDefault="0091345A" w:rsidP="00A25DB2">
                  <w:pPr>
                    <w:rPr>
                      <w:sz w:val="16"/>
                      <w:szCs w:val="16"/>
                    </w:rPr>
                  </w:pPr>
                  <w:r>
                    <w:rPr>
                      <w:sz w:val="16"/>
                      <w:szCs w:val="16"/>
                    </w:rPr>
                    <w:t>Supprimer compte</w:t>
                  </w:r>
                  <w:r w:rsidRPr="00092B22">
                    <w:rPr>
                      <w:sz w:val="16"/>
                      <w:szCs w:val="16"/>
                    </w:rPr>
                    <w:t xml:space="preserve"> </w:t>
                  </w:r>
                </w:p>
              </w:txbxContent>
            </v:textbox>
          </v:shape>
        </w:pict>
      </w:r>
      <w:r w:rsidR="00A25DB2" w:rsidRPr="00092B22">
        <w:rPr>
          <w:rFonts w:ascii="Verdana" w:hAnsi="Verdana"/>
          <w:sz w:val="22"/>
          <w:szCs w:val="22"/>
          <w:lang w:bidi="ar-MA"/>
        </w:rPr>
        <w:t>Archiver dossier</w:t>
      </w:r>
    </w:p>
    <w:p w:rsidR="00A25DB2" w:rsidRDefault="00336F0D" w:rsidP="00105EAD">
      <w:pPr>
        <w:pStyle w:val="Corpsdetexte"/>
        <w:numPr>
          <w:ilvl w:val="0"/>
          <w:numId w:val="66"/>
        </w:numPr>
        <w:spacing w:line="360" w:lineRule="auto"/>
        <w:jc w:val="both"/>
        <w:rPr>
          <w:rFonts w:ascii="Verdana" w:hAnsi="Verdana"/>
          <w:sz w:val="22"/>
          <w:szCs w:val="22"/>
          <w:lang w:bidi="ar-MA"/>
        </w:rPr>
      </w:pPr>
      <w:r>
        <w:rPr>
          <w:rFonts w:ascii="Verdana" w:hAnsi="Verdana"/>
          <w:noProof/>
          <w:sz w:val="22"/>
          <w:szCs w:val="22"/>
        </w:rPr>
        <w:pict>
          <v:shape id="_x0000_s1065" type="#_x0000_t32" style="position:absolute;left:0;text-align:left;margin-left:140.6pt;margin-top:12.9pt;width:76.9pt;height:16.85pt;z-index:251698176" o:connectortype="straight"/>
        </w:pict>
      </w:r>
      <w:r>
        <w:rPr>
          <w:rFonts w:ascii="Verdana" w:hAnsi="Verdana"/>
          <w:noProof/>
          <w:sz w:val="22"/>
          <w:szCs w:val="22"/>
        </w:rPr>
        <w:pict>
          <v:shape id="_x0000_s1063" type="#_x0000_t32" style="position:absolute;left:0;text-align:left;margin-left:140.6pt;margin-top:9pt;width:76.9pt;height:.65pt;flip:y;z-index:251696128" o:connectortype="straight"/>
        </w:pict>
      </w:r>
      <w:r>
        <w:rPr>
          <w:rFonts w:ascii="Verdana" w:hAnsi="Verdana"/>
          <w:noProof/>
          <w:sz w:val="22"/>
          <w:szCs w:val="22"/>
        </w:rPr>
        <w:pict>
          <v:shape id="_x0000_s1061" type="#_x0000_t202" style="position:absolute;left:0;text-align:left;margin-left:217.5pt;margin-top:22.95pt;width:73.95pt;height:21.45pt;z-index:251694080">
            <v:textbox style="mso-next-textbox:#_x0000_s1061">
              <w:txbxContent>
                <w:p w:rsidR="0091345A" w:rsidRPr="00092B22" w:rsidRDefault="0091345A" w:rsidP="00A25DB2">
                  <w:pPr>
                    <w:rPr>
                      <w:sz w:val="16"/>
                      <w:szCs w:val="16"/>
                    </w:rPr>
                  </w:pPr>
                  <w:r>
                    <w:rPr>
                      <w:sz w:val="16"/>
                      <w:szCs w:val="16"/>
                    </w:rPr>
                    <w:t>Modifier compte</w:t>
                  </w:r>
                  <w:r w:rsidRPr="00092B22">
                    <w:rPr>
                      <w:sz w:val="16"/>
                      <w:szCs w:val="16"/>
                    </w:rPr>
                    <w:t xml:space="preserve"> </w:t>
                  </w:r>
                </w:p>
              </w:txbxContent>
            </v:textbox>
          </v:shape>
        </w:pict>
      </w:r>
      <w:r w:rsidR="00A25DB2">
        <w:rPr>
          <w:rFonts w:ascii="Verdana" w:hAnsi="Verdana"/>
          <w:sz w:val="22"/>
          <w:szCs w:val="22"/>
          <w:lang w:bidi="ar-MA"/>
        </w:rPr>
        <w:t>MAJ compte</w:t>
      </w:r>
    </w:p>
    <w:p w:rsidR="00A25DB2" w:rsidRDefault="00A25DB2" w:rsidP="00105EAD">
      <w:pPr>
        <w:pStyle w:val="Corpsdetexte"/>
        <w:numPr>
          <w:ilvl w:val="0"/>
          <w:numId w:val="66"/>
        </w:numPr>
        <w:spacing w:line="360" w:lineRule="auto"/>
        <w:jc w:val="both"/>
        <w:rPr>
          <w:rFonts w:ascii="Verdana" w:hAnsi="Verdana"/>
          <w:sz w:val="22"/>
          <w:szCs w:val="22"/>
          <w:lang w:bidi="ar-MA"/>
        </w:rPr>
      </w:pPr>
      <w:r>
        <w:rPr>
          <w:rFonts w:ascii="Verdana" w:hAnsi="Verdana"/>
          <w:sz w:val="22"/>
          <w:szCs w:val="22"/>
          <w:lang w:bidi="ar-MA"/>
        </w:rPr>
        <w:t>Inscription</w:t>
      </w:r>
    </w:p>
    <w:p w:rsidR="00A25DB2" w:rsidRDefault="00A25DB2" w:rsidP="00105EAD">
      <w:pPr>
        <w:pStyle w:val="Corpsdetexte"/>
        <w:numPr>
          <w:ilvl w:val="0"/>
          <w:numId w:val="66"/>
        </w:numPr>
        <w:spacing w:line="360" w:lineRule="auto"/>
        <w:jc w:val="both"/>
        <w:rPr>
          <w:rFonts w:ascii="Verdana" w:hAnsi="Verdana"/>
          <w:sz w:val="22"/>
          <w:szCs w:val="22"/>
          <w:lang w:bidi="ar-MA"/>
        </w:rPr>
      </w:pPr>
      <w:r>
        <w:rPr>
          <w:rFonts w:ascii="Verdana" w:hAnsi="Verdana"/>
          <w:sz w:val="22"/>
          <w:szCs w:val="22"/>
          <w:lang w:bidi="ar-MA"/>
        </w:rPr>
        <w:t>MAJ salle</w:t>
      </w:r>
    </w:p>
    <w:p w:rsidR="00A25DB2" w:rsidRDefault="00A25DB2" w:rsidP="00105EAD">
      <w:pPr>
        <w:pStyle w:val="Corpsdetexte"/>
        <w:numPr>
          <w:ilvl w:val="0"/>
          <w:numId w:val="66"/>
        </w:numPr>
        <w:spacing w:line="360" w:lineRule="auto"/>
        <w:jc w:val="both"/>
        <w:rPr>
          <w:rFonts w:ascii="Verdana" w:hAnsi="Verdana"/>
          <w:sz w:val="22"/>
          <w:szCs w:val="22"/>
          <w:lang w:bidi="ar-MA"/>
        </w:rPr>
      </w:pPr>
      <w:r>
        <w:rPr>
          <w:rFonts w:ascii="Verdana" w:hAnsi="Verdana"/>
          <w:sz w:val="22"/>
          <w:szCs w:val="22"/>
          <w:lang w:bidi="ar-MA"/>
        </w:rPr>
        <w:t>MAJ service</w:t>
      </w:r>
    </w:p>
    <w:p w:rsidR="00A25DB2" w:rsidRDefault="00A25DB2" w:rsidP="00A25DB2">
      <w:pPr>
        <w:spacing w:after="200" w:line="276" w:lineRule="auto"/>
        <w:rPr>
          <w:rFonts w:ascii="Verdana" w:hAnsi="Verdana"/>
          <w:b/>
          <w:iCs/>
          <w:color w:val="365F91" w:themeColor="accent1" w:themeShade="BF"/>
          <w:sz w:val="18"/>
          <w:szCs w:val="18"/>
          <w:u w:val="single"/>
        </w:rPr>
      </w:pPr>
    </w:p>
    <w:p w:rsidR="00A25DB2" w:rsidRDefault="00A25DB2" w:rsidP="00A25DB2">
      <w:pPr>
        <w:spacing w:after="200" w:line="276" w:lineRule="auto"/>
        <w:rPr>
          <w:rFonts w:ascii="Verdana" w:hAnsi="Verdana"/>
          <w:b/>
          <w:iCs/>
          <w:color w:val="365F91" w:themeColor="accent1" w:themeShade="BF"/>
          <w:sz w:val="18"/>
          <w:szCs w:val="18"/>
          <w:u w:val="single"/>
        </w:rPr>
      </w:pPr>
      <w:r>
        <w:rPr>
          <w:rFonts w:ascii="Verdana" w:hAnsi="Verdana"/>
          <w:b/>
          <w:iCs/>
          <w:noProof/>
          <w:color w:val="365F91" w:themeColor="accent1" w:themeShade="BF"/>
          <w:sz w:val="18"/>
          <w:szCs w:val="18"/>
          <w:u w:val="single"/>
        </w:rPr>
        <w:lastRenderedPageBreak/>
        <w:drawing>
          <wp:inline distT="0" distB="0" distL="0" distR="0">
            <wp:extent cx="5760720" cy="5923660"/>
            <wp:effectExtent l="19050" t="0" r="0" b="0"/>
            <wp:docPr id="81" name="Image 81" descr="C:\Users\imane\Pictures\Captur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mane\Pictures\Capture-Admin.png"/>
                    <pic:cNvPicPr>
                      <a:picLocks noChangeAspect="1" noChangeArrowheads="1"/>
                    </pic:cNvPicPr>
                  </pic:nvPicPr>
                  <pic:blipFill>
                    <a:blip r:embed="rId27" cstate="print"/>
                    <a:srcRect/>
                    <a:stretch>
                      <a:fillRect/>
                    </a:stretch>
                  </pic:blipFill>
                  <pic:spPr bwMode="auto">
                    <a:xfrm>
                      <a:off x="0" y="0"/>
                      <a:ext cx="5760720" cy="5923660"/>
                    </a:xfrm>
                    <a:prstGeom prst="rect">
                      <a:avLst/>
                    </a:prstGeom>
                    <a:noFill/>
                    <a:ln w="9525">
                      <a:noFill/>
                      <a:miter lim="800000"/>
                      <a:headEnd/>
                      <a:tailEnd/>
                    </a:ln>
                  </pic:spPr>
                </pic:pic>
              </a:graphicData>
            </a:graphic>
          </wp:inline>
        </w:drawing>
      </w:r>
    </w:p>
    <w:p w:rsidR="00A25DB2" w:rsidRDefault="00A25DB2">
      <w:pPr>
        <w:spacing w:after="200" w:line="276" w:lineRule="auto"/>
        <w:rPr>
          <w:rFonts w:ascii="Verdana" w:hAnsi="Verdana"/>
          <w:b/>
          <w:iCs/>
          <w:color w:val="365F91" w:themeColor="accent1" w:themeShade="BF"/>
          <w:sz w:val="18"/>
          <w:szCs w:val="18"/>
          <w:u w:val="single"/>
        </w:rPr>
      </w:pPr>
      <w:r w:rsidRPr="00A25DB2">
        <w:rPr>
          <w:rFonts w:ascii="Verdana" w:hAnsi="Verdana"/>
          <w:b/>
          <w:iCs/>
          <w:color w:val="365F91" w:themeColor="accent1" w:themeShade="BF"/>
          <w:sz w:val="18"/>
          <w:szCs w:val="18"/>
        </w:rPr>
        <w:t xml:space="preserve">  </w:t>
      </w:r>
      <w:r w:rsidR="003E169C">
        <w:rPr>
          <w:rFonts w:ascii="Verdana" w:hAnsi="Verdana"/>
          <w:b/>
          <w:iCs/>
          <w:color w:val="365F91" w:themeColor="accent1" w:themeShade="BF"/>
          <w:sz w:val="18"/>
          <w:szCs w:val="18"/>
        </w:rPr>
        <w:tab/>
      </w:r>
      <w:r w:rsidR="005258A0">
        <w:rPr>
          <w:rFonts w:ascii="Verdana" w:hAnsi="Verdana"/>
          <w:b/>
          <w:iCs/>
          <w:color w:val="365F91" w:themeColor="accent1" w:themeShade="BF"/>
          <w:sz w:val="18"/>
          <w:szCs w:val="18"/>
          <w:u w:val="single"/>
        </w:rPr>
        <w:t>Figure 3</w:t>
      </w:r>
      <w:r w:rsidRPr="00843BF4">
        <w:rPr>
          <w:rFonts w:ascii="Verdana" w:hAnsi="Verdana"/>
          <w:b/>
          <w:iCs/>
          <w:color w:val="365F91" w:themeColor="accent1" w:themeShade="BF"/>
          <w:sz w:val="18"/>
          <w:szCs w:val="18"/>
          <w:u w:val="single"/>
        </w:rPr>
        <w:t> : Diagramme du cas d’utilisation pour l’acteur « </w:t>
      </w:r>
      <w:r>
        <w:rPr>
          <w:rFonts w:ascii="Verdana" w:hAnsi="Verdana"/>
          <w:b/>
          <w:iCs/>
          <w:color w:val="365F91" w:themeColor="accent1" w:themeShade="BF"/>
          <w:sz w:val="18"/>
          <w:szCs w:val="18"/>
          <w:u w:val="single"/>
        </w:rPr>
        <w:t>Administrateur</w:t>
      </w:r>
      <w:r w:rsidRPr="00843BF4">
        <w:rPr>
          <w:rFonts w:ascii="Verdana" w:hAnsi="Verdana"/>
          <w:b/>
          <w:iCs/>
          <w:color w:val="365F91" w:themeColor="accent1" w:themeShade="BF"/>
          <w:sz w:val="18"/>
          <w:szCs w:val="18"/>
          <w:u w:val="single"/>
        </w:rPr>
        <w:t> »</w:t>
      </w:r>
    </w:p>
    <w:p w:rsidR="009C2FBC" w:rsidRDefault="009C2FBC" w:rsidP="00105EAD">
      <w:pPr>
        <w:pStyle w:val="chapitre3"/>
        <w:numPr>
          <w:ilvl w:val="0"/>
          <w:numId w:val="59"/>
        </w:numPr>
        <w:spacing w:line="360" w:lineRule="auto"/>
        <w:jc w:val="lowKashida"/>
        <w:rPr>
          <w:color w:val="003366"/>
        </w:rPr>
      </w:pPr>
      <w:r w:rsidRPr="009C2FBC">
        <w:rPr>
          <w:color w:val="003366"/>
        </w:rPr>
        <w:t>Description contextuelle :</w:t>
      </w:r>
    </w:p>
    <w:p w:rsidR="00550E3F" w:rsidRDefault="009C2FBC" w:rsidP="00105EAD">
      <w:pPr>
        <w:pStyle w:val="chapitre3"/>
        <w:numPr>
          <w:ilvl w:val="0"/>
          <w:numId w:val="67"/>
        </w:numPr>
        <w:spacing w:line="360" w:lineRule="auto"/>
        <w:jc w:val="lowKashida"/>
        <w:rPr>
          <w:color w:val="003366"/>
        </w:rPr>
      </w:pPr>
      <w:r>
        <w:rPr>
          <w:color w:val="003366"/>
        </w:rPr>
        <w:t>Authentificatio</w:t>
      </w:r>
      <w:r w:rsidR="00550E3F">
        <w:rPr>
          <w:color w:val="003366"/>
        </w:rPr>
        <w:t>n</w:t>
      </w:r>
    </w:p>
    <w:p w:rsidR="00303DFF" w:rsidRDefault="00303DFF" w:rsidP="00303DFF">
      <w:pPr>
        <w:pStyle w:val="chapitre3"/>
        <w:spacing w:line="360" w:lineRule="auto"/>
        <w:jc w:val="lowKashida"/>
        <w:rPr>
          <w:color w:val="003366"/>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9C2FBC" w:rsidRPr="00A53FB8" w:rsidTr="00364150">
        <w:tc>
          <w:tcPr>
            <w:tcW w:w="3780" w:type="dxa"/>
          </w:tcPr>
          <w:p w:rsidR="009C2FBC" w:rsidRPr="00A53FB8" w:rsidRDefault="009C2FBC" w:rsidP="0036415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9C2FBC" w:rsidRPr="00A53FB8" w:rsidRDefault="009C2FBC" w:rsidP="00364150">
            <w:pPr>
              <w:spacing w:line="360" w:lineRule="auto"/>
              <w:rPr>
                <w:rFonts w:ascii="Verdana" w:hAnsi="Verdana"/>
              </w:rPr>
            </w:pPr>
            <w:r w:rsidRPr="00A53FB8">
              <w:rPr>
                <w:rFonts w:ascii="Verdana" w:hAnsi="Verdana"/>
                <w:sz w:val="22"/>
                <w:szCs w:val="22"/>
              </w:rPr>
              <w:t>Authentification</w:t>
            </w:r>
          </w:p>
        </w:tc>
      </w:tr>
      <w:tr w:rsidR="009C2FBC" w:rsidRPr="00A53FB8" w:rsidTr="00364150">
        <w:tc>
          <w:tcPr>
            <w:tcW w:w="3780" w:type="dxa"/>
          </w:tcPr>
          <w:p w:rsidR="009C2FBC" w:rsidRPr="00A53FB8" w:rsidRDefault="009C2FBC" w:rsidP="00364150">
            <w:pPr>
              <w:spacing w:line="360" w:lineRule="auto"/>
              <w:rPr>
                <w:rStyle w:val="Style14ptGrasBleufonc"/>
                <w:sz w:val="22"/>
                <w:szCs w:val="22"/>
              </w:rPr>
            </w:pPr>
            <w:r w:rsidRPr="00A53FB8">
              <w:rPr>
                <w:rStyle w:val="Style14ptGrasBleufonc"/>
                <w:sz w:val="22"/>
                <w:szCs w:val="22"/>
              </w:rPr>
              <w:t>Acteur</w:t>
            </w:r>
          </w:p>
        </w:tc>
        <w:tc>
          <w:tcPr>
            <w:tcW w:w="5040" w:type="dxa"/>
          </w:tcPr>
          <w:p w:rsidR="009C2FBC" w:rsidRPr="00A53FB8" w:rsidRDefault="009C2FBC" w:rsidP="00364150">
            <w:pPr>
              <w:spacing w:line="360" w:lineRule="auto"/>
              <w:rPr>
                <w:rFonts w:ascii="Verdana" w:hAnsi="Verdana"/>
              </w:rPr>
            </w:pPr>
            <w:r w:rsidRPr="00A53FB8">
              <w:rPr>
                <w:rFonts w:ascii="Verdana" w:hAnsi="Verdana"/>
                <w:sz w:val="22"/>
                <w:szCs w:val="22"/>
              </w:rPr>
              <w:t>Administrateur</w:t>
            </w:r>
            <w:r>
              <w:rPr>
                <w:rFonts w:ascii="Verdana" w:hAnsi="Verdana"/>
                <w:sz w:val="22"/>
                <w:szCs w:val="22"/>
              </w:rPr>
              <w:t>+consultant+archiveur</w:t>
            </w:r>
          </w:p>
        </w:tc>
      </w:tr>
      <w:tr w:rsidR="009C2FBC" w:rsidRPr="00A53FB8" w:rsidTr="00364150">
        <w:trPr>
          <w:trHeight w:val="1528"/>
        </w:trPr>
        <w:tc>
          <w:tcPr>
            <w:tcW w:w="3780" w:type="dxa"/>
          </w:tcPr>
          <w:p w:rsidR="009C2FBC" w:rsidRPr="00A53FB8" w:rsidRDefault="009C2FBC" w:rsidP="00364150">
            <w:pPr>
              <w:spacing w:line="360" w:lineRule="auto"/>
              <w:rPr>
                <w:rStyle w:val="Style14ptGrasBleufonc"/>
                <w:sz w:val="22"/>
                <w:szCs w:val="22"/>
              </w:rPr>
            </w:pPr>
            <w:r w:rsidRPr="00A53FB8">
              <w:rPr>
                <w:rStyle w:val="Style14ptGrasBleufonc"/>
                <w:sz w:val="22"/>
                <w:szCs w:val="22"/>
              </w:rPr>
              <w:lastRenderedPageBreak/>
              <w:t>Scénario nominal</w:t>
            </w:r>
          </w:p>
        </w:tc>
        <w:tc>
          <w:tcPr>
            <w:tcW w:w="5040" w:type="dxa"/>
          </w:tcPr>
          <w:p w:rsidR="009C2FBC" w:rsidRPr="00A53FB8" w:rsidRDefault="009C2FBC" w:rsidP="00105EAD">
            <w:pPr>
              <w:numPr>
                <w:ilvl w:val="0"/>
                <w:numId w:val="68"/>
              </w:numPr>
              <w:spacing w:line="360" w:lineRule="auto"/>
              <w:rPr>
                <w:rFonts w:ascii="Verdana" w:hAnsi="Verdana"/>
              </w:rPr>
            </w:pPr>
            <w:r w:rsidRPr="00A53FB8">
              <w:rPr>
                <w:rFonts w:ascii="Verdana" w:hAnsi="Verdana"/>
                <w:sz w:val="22"/>
                <w:szCs w:val="22"/>
              </w:rPr>
              <w:t>L’acteur remplit les champs</w:t>
            </w:r>
          </w:p>
          <w:p w:rsidR="009C2FBC" w:rsidRPr="00A53FB8" w:rsidRDefault="009C2FBC"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9C2FBC" w:rsidRPr="00A53FB8" w:rsidRDefault="009C2FBC" w:rsidP="00105EAD">
            <w:pPr>
              <w:numPr>
                <w:ilvl w:val="0"/>
                <w:numId w:val="68"/>
              </w:numPr>
              <w:spacing w:line="360" w:lineRule="auto"/>
              <w:rPr>
                <w:rFonts w:ascii="Verdana" w:hAnsi="Verdana"/>
              </w:rPr>
            </w:pPr>
            <w:r w:rsidRPr="00A53FB8">
              <w:rPr>
                <w:rFonts w:ascii="Verdana" w:hAnsi="Verdana"/>
                <w:sz w:val="22"/>
                <w:szCs w:val="22"/>
              </w:rPr>
              <w:t>Le système ouvre la connexion</w:t>
            </w:r>
          </w:p>
        </w:tc>
      </w:tr>
      <w:tr w:rsidR="009C2FBC" w:rsidRPr="00A53FB8" w:rsidTr="00364150">
        <w:tc>
          <w:tcPr>
            <w:tcW w:w="3780" w:type="dxa"/>
          </w:tcPr>
          <w:p w:rsidR="009C2FBC" w:rsidRPr="00A53FB8" w:rsidRDefault="009C2FBC" w:rsidP="00364150">
            <w:pPr>
              <w:spacing w:line="360" w:lineRule="auto"/>
              <w:rPr>
                <w:rStyle w:val="Style14ptGrasBleufonc"/>
                <w:sz w:val="22"/>
                <w:szCs w:val="22"/>
              </w:rPr>
            </w:pPr>
            <w:r w:rsidRPr="00A53FB8">
              <w:rPr>
                <w:rStyle w:val="Style14ptGrasBleufonc"/>
                <w:sz w:val="22"/>
                <w:szCs w:val="22"/>
              </w:rPr>
              <w:t>Scénario effectif</w:t>
            </w:r>
          </w:p>
        </w:tc>
        <w:tc>
          <w:tcPr>
            <w:tcW w:w="5040" w:type="dxa"/>
          </w:tcPr>
          <w:p w:rsidR="009C2FBC" w:rsidRPr="00A53FB8" w:rsidRDefault="009C2FBC" w:rsidP="00364150">
            <w:pPr>
              <w:spacing w:line="360" w:lineRule="auto"/>
              <w:ind w:left="360"/>
              <w:rPr>
                <w:rFonts w:ascii="Verdana" w:hAnsi="Verdana"/>
              </w:rPr>
            </w:pPr>
            <w:r w:rsidRPr="00A53FB8">
              <w:rPr>
                <w:rFonts w:ascii="Verdana" w:hAnsi="Verdana"/>
                <w:sz w:val="22"/>
                <w:szCs w:val="22"/>
              </w:rPr>
              <w:t>*E1 : Identifiant erroné</w:t>
            </w:r>
          </w:p>
          <w:p w:rsidR="009C2FBC" w:rsidRPr="00A53FB8" w:rsidRDefault="009C2FBC" w:rsidP="009C2FBC">
            <w:pPr>
              <w:spacing w:line="360" w:lineRule="auto"/>
              <w:rPr>
                <w:rFonts w:ascii="Verdana" w:hAnsi="Verdana"/>
              </w:rPr>
            </w:pPr>
            <w:r w:rsidRPr="00A53FB8">
              <w:rPr>
                <w:rFonts w:ascii="Verdana" w:hAnsi="Verdana"/>
                <w:sz w:val="22"/>
                <w:szCs w:val="22"/>
              </w:rPr>
              <w:t xml:space="preserve">     *E 2 : Un champ manquant ou invalide</w:t>
            </w:r>
          </w:p>
          <w:p w:rsidR="009C2FBC" w:rsidRPr="00A53FB8" w:rsidRDefault="009C2FBC" w:rsidP="00364150">
            <w:pPr>
              <w:spacing w:line="360" w:lineRule="auto"/>
              <w:rPr>
                <w:rFonts w:ascii="Verdana" w:hAnsi="Verdana"/>
              </w:rPr>
            </w:pPr>
            <w:r w:rsidRPr="00A53FB8">
              <w:rPr>
                <w:rFonts w:ascii="Verdana" w:hAnsi="Verdana"/>
                <w:sz w:val="22"/>
                <w:szCs w:val="22"/>
              </w:rPr>
              <w:t xml:space="preserve">     *E3 : L’acteur annule l’authentification</w:t>
            </w:r>
          </w:p>
          <w:p w:rsidR="009C2FBC" w:rsidRPr="00A53FB8" w:rsidRDefault="009C2FBC" w:rsidP="00105EAD">
            <w:pPr>
              <w:numPr>
                <w:ilvl w:val="0"/>
                <w:numId w:val="69"/>
              </w:numPr>
              <w:spacing w:line="360" w:lineRule="auto"/>
              <w:rPr>
                <w:rFonts w:ascii="Verdana" w:hAnsi="Verdana"/>
              </w:rPr>
            </w:pPr>
            <w:r w:rsidRPr="00A53FB8">
              <w:rPr>
                <w:rFonts w:ascii="Verdana" w:hAnsi="Verdana"/>
                <w:sz w:val="22"/>
                <w:szCs w:val="22"/>
              </w:rPr>
              <w:t xml:space="preserve">Quitter l’interface </w:t>
            </w:r>
          </w:p>
        </w:tc>
      </w:tr>
    </w:tbl>
    <w:p w:rsidR="005258A0" w:rsidRPr="005258A0" w:rsidRDefault="005258A0" w:rsidP="005258A0">
      <w:pPr>
        <w:spacing w:after="200" w:line="276" w:lineRule="auto"/>
        <w:jc w:val="center"/>
        <w:rPr>
          <w:rFonts w:ascii="Verdana" w:hAnsi="Verdana"/>
          <w:i/>
          <w:iCs/>
          <w:noProof/>
          <w:color w:val="C00000"/>
          <w:u w:val="single"/>
        </w:rPr>
      </w:pPr>
      <w:r w:rsidRPr="005258A0">
        <w:rPr>
          <w:rFonts w:ascii="Verdana" w:hAnsi="Verdana"/>
          <w:i/>
          <w:iCs/>
          <w:noProof/>
          <w:color w:val="C00000"/>
          <w:u w:val="single"/>
        </w:rPr>
        <w:t xml:space="preserve">Tableau 1 : Descriptif du cas d’utilisation </w:t>
      </w:r>
      <w:r w:rsidRPr="005258A0">
        <w:rPr>
          <w:rFonts w:ascii="Verdana" w:hAnsi="Verdana"/>
          <w:b/>
          <w:iCs/>
          <w:color w:val="C00000"/>
          <w:u w:val="single"/>
        </w:rPr>
        <w:t xml:space="preserve">« </w:t>
      </w:r>
      <w:r w:rsidRPr="005258A0">
        <w:rPr>
          <w:rFonts w:ascii="Verdana" w:hAnsi="Verdana"/>
          <w:bCs/>
          <w:i/>
          <w:color w:val="C00000"/>
          <w:u w:val="single"/>
        </w:rPr>
        <w:t>Authentification</w:t>
      </w:r>
      <w:r w:rsidRPr="005258A0">
        <w:rPr>
          <w:rFonts w:ascii="Verdana" w:hAnsi="Verdana"/>
          <w:b/>
          <w:iCs/>
          <w:color w:val="C00000"/>
          <w:u w:val="single"/>
        </w:rPr>
        <w:t xml:space="preserve"> »</w:t>
      </w:r>
    </w:p>
    <w:p w:rsidR="00092B22" w:rsidRDefault="00CA39FB">
      <w:pPr>
        <w:spacing w:after="200" w:line="276" w:lineRule="auto"/>
        <w:rPr>
          <w:rFonts w:ascii="Verdana" w:hAnsi="Verdana"/>
          <w:i/>
          <w:iCs/>
          <w:color w:val="FF0000"/>
          <w:u w:val="single"/>
        </w:rPr>
      </w:pPr>
      <w:r>
        <w:rPr>
          <w:rFonts w:ascii="Verdana" w:hAnsi="Verdana"/>
          <w:i/>
          <w:iCs/>
          <w:noProof/>
          <w:color w:val="FF0000"/>
          <w:u w:val="single"/>
        </w:rPr>
        <w:drawing>
          <wp:inline distT="0" distB="0" distL="0" distR="0">
            <wp:extent cx="5574442" cy="2626816"/>
            <wp:effectExtent l="19050" t="0" r="7208" b="0"/>
            <wp:docPr id="82" name="Image 82" descr="C:\Users\imane\Pictures\DAC_hassan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imane\Pictures\DAC_hassan_authentification.png"/>
                    <pic:cNvPicPr>
                      <a:picLocks noChangeAspect="1" noChangeArrowheads="1"/>
                    </pic:cNvPicPr>
                  </pic:nvPicPr>
                  <pic:blipFill>
                    <a:blip r:embed="rId28" cstate="print"/>
                    <a:srcRect/>
                    <a:stretch>
                      <a:fillRect/>
                    </a:stretch>
                  </pic:blipFill>
                  <pic:spPr bwMode="auto">
                    <a:xfrm>
                      <a:off x="0" y="0"/>
                      <a:ext cx="5576169" cy="2627630"/>
                    </a:xfrm>
                    <a:prstGeom prst="rect">
                      <a:avLst/>
                    </a:prstGeom>
                    <a:noFill/>
                    <a:ln w="9525">
                      <a:noFill/>
                      <a:miter lim="800000"/>
                      <a:headEnd/>
                      <a:tailEnd/>
                    </a:ln>
                  </pic:spPr>
                </pic:pic>
              </a:graphicData>
            </a:graphic>
          </wp:inline>
        </w:drawing>
      </w:r>
    </w:p>
    <w:p w:rsidR="00CA39FB" w:rsidRDefault="00CA39FB" w:rsidP="00CA39FB">
      <w:pPr>
        <w:spacing w:after="200" w:line="276" w:lineRule="auto"/>
        <w:ind w:firstLine="708"/>
        <w:rPr>
          <w:rFonts w:ascii="Verdana" w:hAnsi="Verdana"/>
          <w:b/>
          <w:iCs/>
          <w:color w:val="365F91" w:themeColor="accent1" w:themeShade="BF"/>
          <w:sz w:val="20"/>
          <w:szCs w:val="20"/>
          <w:u w:val="single"/>
        </w:rPr>
      </w:pPr>
      <w:r>
        <w:rPr>
          <w:rFonts w:ascii="Verdana" w:hAnsi="Verdana"/>
          <w:b/>
          <w:iCs/>
          <w:noProof/>
          <w:color w:val="365F91" w:themeColor="accent1" w:themeShade="BF"/>
          <w:sz w:val="20"/>
          <w:szCs w:val="20"/>
          <w:u w:val="single"/>
        </w:rPr>
        <w:drawing>
          <wp:anchor distT="0" distB="0" distL="114300" distR="114300" simplePos="0" relativeHeight="251699200" behindDoc="1" locked="0" layoutInCell="1" allowOverlap="1">
            <wp:simplePos x="0" y="0"/>
            <wp:positionH relativeFrom="column">
              <wp:posOffset>-73437</wp:posOffset>
            </wp:positionH>
            <wp:positionV relativeFrom="paragraph">
              <wp:posOffset>280413</wp:posOffset>
            </wp:positionV>
            <wp:extent cx="5755673" cy="2743200"/>
            <wp:effectExtent l="19050" t="0" r="0" b="0"/>
            <wp:wrapNone/>
            <wp:docPr id="83" name="Image 83" descr="C:\Users\imane\Pictures\DS_hassan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imane\Pictures\DS_hassan_Authentification.png"/>
                    <pic:cNvPicPr>
                      <a:picLocks noChangeAspect="1" noChangeArrowheads="1"/>
                    </pic:cNvPicPr>
                  </pic:nvPicPr>
                  <pic:blipFill>
                    <a:blip r:embed="rId29" cstate="print"/>
                    <a:srcRect/>
                    <a:stretch>
                      <a:fillRect/>
                    </a:stretch>
                  </pic:blipFill>
                  <pic:spPr bwMode="auto">
                    <a:xfrm>
                      <a:off x="0" y="0"/>
                      <a:ext cx="5755641" cy="2743185"/>
                    </a:xfrm>
                    <a:prstGeom prst="rect">
                      <a:avLst/>
                    </a:prstGeom>
                    <a:noFill/>
                    <a:ln w="9525">
                      <a:noFill/>
                      <a:miter lim="800000"/>
                      <a:headEnd/>
                      <a:tailEnd/>
                    </a:ln>
                  </pic:spPr>
                </pic:pic>
              </a:graphicData>
            </a:graphic>
          </wp:anchor>
        </w:drawing>
      </w:r>
      <w:r w:rsidR="005258A0">
        <w:rPr>
          <w:rFonts w:ascii="Verdana" w:hAnsi="Verdana"/>
          <w:b/>
          <w:iCs/>
          <w:color w:val="365F91" w:themeColor="accent1" w:themeShade="BF"/>
          <w:sz w:val="20"/>
          <w:szCs w:val="20"/>
          <w:u w:val="single"/>
        </w:rPr>
        <w:t xml:space="preserve">Figure 4 : </w:t>
      </w:r>
      <w:r w:rsidRPr="00CA39FB">
        <w:rPr>
          <w:rFonts w:ascii="Verdana" w:hAnsi="Verdana"/>
          <w:b/>
          <w:iCs/>
          <w:color w:val="365F91" w:themeColor="accent1" w:themeShade="BF"/>
          <w:sz w:val="20"/>
          <w:szCs w:val="20"/>
          <w:u w:val="single"/>
        </w:rPr>
        <w:t>Diagramme d’activité du cas d’utilisation « Authentification »</w:t>
      </w:r>
    </w:p>
    <w:p w:rsidR="00364150" w:rsidRDefault="00336F0D">
      <w:pPr>
        <w:spacing w:after="200" w:line="276" w:lineRule="auto"/>
        <w:rPr>
          <w:rFonts w:ascii="Verdana" w:hAnsi="Verdana"/>
          <w:b/>
          <w:iCs/>
          <w:color w:val="365F91" w:themeColor="accent1" w:themeShade="BF"/>
          <w:sz w:val="20"/>
          <w:szCs w:val="20"/>
          <w:u w:val="single"/>
        </w:rPr>
      </w:pPr>
      <w:r>
        <w:rPr>
          <w:rFonts w:ascii="Verdana" w:hAnsi="Verdana"/>
          <w:b/>
          <w:iCs/>
          <w:noProof/>
          <w:color w:val="365F91" w:themeColor="accent1" w:themeShade="BF"/>
          <w:sz w:val="20"/>
          <w:szCs w:val="20"/>
          <w:u w:val="single"/>
        </w:rPr>
        <w:pict>
          <v:shape id="_x0000_s1066" type="#_x0000_t202" style="position:absolute;margin-left:1.8pt;margin-top:212.25pt;width:436.5pt;height:31.8pt;z-index:251700224" stroked="f">
            <v:textbox style="mso-next-textbox:#_x0000_s1066">
              <w:txbxContent>
                <w:p w:rsidR="0091345A" w:rsidRPr="00CA39FB" w:rsidRDefault="0091345A" w:rsidP="00CA39FB">
                  <w:pPr>
                    <w:jc w:val="center"/>
                    <w:rPr>
                      <w:rFonts w:ascii="Verdana" w:hAnsi="Verdana"/>
                      <w:b/>
                      <w:color w:val="365F91" w:themeColor="accent1" w:themeShade="BF"/>
                      <w:sz w:val="20"/>
                      <w:szCs w:val="20"/>
                      <w:u w:val="single"/>
                    </w:rPr>
                  </w:pPr>
                  <w:r>
                    <w:rPr>
                      <w:rFonts w:ascii="Verdana" w:hAnsi="Verdana"/>
                      <w:b/>
                      <w:color w:val="365F91" w:themeColor="accent1" w:themeShade="BF"/>
                      <w:sz w:val="20"/>
                      <w:szCs w:val="20"/>
                      <w:u w:val="single"/>
                    </w:rPr>
                    <w:t xml:space="preserve">Figure 5 : </w:t>
                  </w:r>
                  <w:r w:rsidRPr="00CA39FB">
                    <w:rPr>
                      <w:rFonts w:ascii="Verdana" w:hAnsi="Verdana"/>
                      <w:b/>
                      <w:color w:val="365F91" w:themeColor="accent1" w:themeShade="BF"/>
                      <w:sz w:val="20"/>
                      <w:szCs w:val="20"/>
                      <w:u w:val="single"/>
                    </w:rPr>
                    <w:t>Diagramme de séquence du cas d’utilisation « Authentification »</w:t>
                  </w:r>
                </w:p>
              </w:txbxContent>
            </v:textbox>
          </v:shape>
        </w:pict>
      </w:r>
      <w:r w:rsidR="00CA39FB">
        <w:rPr>
          <w:rFonts w:ascii="Verdana" w:hAnsi="Verdana"/>
          <w:b/>
          <w:iCs/>
          <w:color w:val="365F91" w:themeColor="accent1" w:themeShade="BF"/>
          <w:sz w:val="20"/>
          <w:szCs w:val="20"/>
          <w:u w:val="single"/>
        </w:rPr>
        <w:br w:type="page"/>
      </w:r>
    </w:p>
    <w:p w:rsidR="00692356" w:rsidRDefault="00692356">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lastRenderedPageBreak/>
        <w:t>b- Inscription</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86"/>
        <w:gridCol w:w="5134"/>
      </w:tblGrid>
      <w:tr w:rsidR="00364150" w:rsidRPr="00A53FB8" w:rsidTr="00D25D2B">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Nom du cas d’utilisation</w:t>
            </w:r>
          </w:p>
        </w:tc>
        <w:tc>
          <w:tcPr>
            <w:tcW w:w="5134" w:type="dxa"/>
          </w:tcPr>
          <w:p w:rsidR="00364150" w:rsidRPr="00A53FB8" w:rsidRDefault="00364150" w:rsidP="00364150">
            <w:pPr>
              <w:spacing w:line="360" w:lineRule="auto"/>
              <w:rPr>
                <w:rFonts w:ascii="Verdana" w:hAnsi="Verdana"/>
              </w:rPr>
            </w:pPr>
            <w:r>
              <w:rPr>
                <w:rFonts w:ascii="Verdana" w:hAnsi="Verdana"/>
                <w:sz w:val="22"/>
                <w:szCs w:val="22"/>
              </w:rPr>
              <w:t>Inscription</w:t>
            </w:r>
          </w:p>
        </w:tc>
      </w:tr>
      <w:tr w:rsidR="00364150" w:rsidRPr="00A53FB8" w:rsidTr="00D25D2B">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Acteur</w:t>
            </w:r>
          </w:p>
        </w:tc>
        <w:tc>
          <w:tcPr>
            <w:tcW w:w="5134" w:type="dxa"/>
          </w:tcPr>
          <w:p w:rsidR="00364150" w:rsidRPr="00A53FB8" w:rsidRDefault="00364150" w:rsidP="00364150">
            <w:pPr>
              <w:spacing w:line="360" w:lineRule="auto"/>
              <w:rPr>
                <w:rFonts w:ascii="Verdana" w:hAnsi="Verdana"/>
              </w:rPr>
            </w:pPr>
            <w:r w:rsidRPr="00A53FB8">
              <w:rPr>
                <w:rFonts w:ascii="Verdana" w:hAnsi="Verdana"/>
                <w:sz w:val="22"/>
                <w:szCs w:val="22"/>
              </w:rPr>
              <w:t>Administrateur</w:t>
            </w:r>
          </w:p>
        </w:tc>
      </w:tr>
      <w:tr w:rsidR="00364150" w:rsidRPr="00A53FB8" w:rsidTr="00D25D2B">
        <w:trPr>
          <w:trHeight w:val="1528"/>
        </w:trPr>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Scénario nominal</w:t>
            </w:r>
          </w:p>
        </w:tc>
        <w:tc>
          <w:tcPr>
            <w:tcW w:w="5134" w:type="dxa"/>
          </w:tcPr>
          <w:p w:rsidR="00364150" w:rsidRPr="00A53FB8" w:rsidRDefault="00364150" w:rsidP="00105EAD">
            <w:pPr>
              <w:numPr>
                <w:ilvl w:val="0"/>
                <w:numId w:val="68"/>
              </w:numPr>
              <w:spacing w:line="360" w:lineRule="auto"/>
              <w:rPr>
                <w:rFonts w:ascii="Verdana" w:hAnsi="Verdana"/>
              </w:rPr>
            </w:pPr>
            <w:r w:rsidRPr="00A53FB8">
              <w:rPr>
                <w:rFonts w:ascii="Verdana" w:hAnsi="Verdana"/>
                <w:sz w:val="22"/>
                <w:szCs w:val="22"/>
              </w:rPr>
              <w:t>L’acteur remplit les champs</w:t>
            </w:r>
          </w:p>
          <w:p w:rsidR="00364150" w:rsidRPr="00A53FB8" w:rsidRDefault="00364150"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364150" w:rsidRPr="008D2318" w:rsidRDefault="00B62300" w:rsidP="00105EAD">
            <w:pPr>
              <w:numPr>
                <w:ilvl w:val="0"/>
                <w:numId w:val="68"/>
              </w:numPr>
              <w:spacing w:line="360" w:lineRule="auto"/>
              <w:rPr>
                <w:rFonts w:ascii="Verdana" w:hAnsi="Verdana"/>
              </w:rPr>
            </w:pPr>
            <w:r>
              <w:rPr>
                <w:rFonts w:ascii="Verdana" w:hAnsi="Verdana"/>
                <w:sz w:val="22"/>
                <w:szCs w:val="22"/>
              </w:rPr>
              <w:t>Le système ajoute</w:t>
            </w:r>
            <w:r w:rsidR="00364150">
              <w:rPr>
                <w:rFonts w:ascii="Verdana" w:hAnsi="Verdana"/>
                <w:sz w:val="22"/>
                <w:szCs w:val="22"/>
              </w:rPr>
              <w:t xml:space="preserve"> les données </w:t>
            </w:r>
          </w:p>
          <w:p w:rsidR="008D2318" w:rsidRPr="00A53FB8" w:rsidRDefault="008D2318" w:rsidP="00105EAD">
            <w:pPr>
              <w:numPr>
                <w:ilvl w:val="0"/>
                <w:numId w:val="68"/>
              </w:numPr>
              <w:spacing w:line="360" w:lineRule="auto"/>
              <w:rPr>
                <w:rFonts w:ascii="Verdana" w:hAnsi="Verdana"/>
              </w:rPr>
            </w:pPr>
            <w:r>
              <w:rPr>
                <w:rFonts w:ascii="Verdana" w:hAnsi="Verdana"/>
                <w:sz w:val="22"/>
                <w:szCs w:val="22"/>
              </w:rPr>
              <w:t>Compte crée</w:t>
            </w:r>
          </w:p>
        </w:tc>
      </w:tr>
      <w:tr w:rsidR="00364150" w:rsidRPr="00A53FB8" w:rsidTr="00D25D2B">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Scénario effectif</w:t>
            </w:r>
          </w:p>
        </w:tc>
        <w:tc>
          <w:tcPr>
            <w:tcW w:w="5134" w:type="dxa"/>
          </w:tcPr>
          <w:p w:rsidR="00364150" w:rsidRPr="00A53FB8" w:rsidRDefault="00364150" w:rsidP="00364150">
            <w:pPr>
              <w:spacing w:line="360" w:lineRule="auto"/>
              <w:ind w:left="360"/>
              <w:rPr>
                <w:rFonts w:ascii="Verdana" w:hAnsi="Verdana"/>
              </w:rPr>
            </w:pPr>
            <w:r>
              <w:rPr>
                <w:rFonts w:ascii="Verdana" w:hAnsi="Verdana"/>
                <w:sz w:val="22"/>
                <w:szCs w:val="22"/>
              </w:rPr>
              <w:t xml:space="preserve">*E1 : matricule existe déjà </w:t>
            </w:r>
          </w:p>
          <w:p w:rsidR="00364150" w:rsidRPr="00A53FB8" w:rsidRDefault="00364150" w:rsidP="00364150">
            <w:pPr>
              <w:spacing w:line="360" w:lineRule="auto"/>
              <w:rPr>
                <w:rFonts w:ascii="Verdana" w:hAnsi="Verdana"/>
              </w:rPr>
            </w:pPr>
            <w:r w:rsidRPr="00A53FB8">
              <w:rPr>
                <w:rFonts w:ascii="Verdana" w:hAnsi="Verdana"/>
                <w:sz w:val="22"/>
                <w:szCs w:val="22"/>
              </w:rPr>
              <w:t xml:space="preserve">     *E 2 : Un champ manquant ou invalide</w:t>
            </w:r>
          </w:p>
          <w:p w:rsidR="00364150" w:rsidRPr="00A53FB8" w:rsidRDefault="00364150" w:rsidP="00364150">
            <w:pPr>
              <w:spacing w:line="360" w:lineRule="auto"/>
              <w:rPr>
                <w:rFonts w:ascii="Verdana" w:hAnsi="Verdana"/>
              </w:rPr>
            </w:pPr>
            <w:r w:rsidRPr="00A53FB8">
              <w:rPr>
                <w:rFonts w:ascii="Verdana" w:hAnsi="Verdana"/>
                <w:sz w:val="22"/>
                <w:szCs w:val="22"/>
              </w:rPr>
              <w:t xml:space="preserve">     *E3 : L’</w:t>
            </w:r>
            <w:r>
              <w:rPr>
                <w:rFonts w:ascii="Verdana" w:hAnsi="Verdana"/>
                <w:sz w:val="22"/>
                <w:szCs w:val="22"/>
              </w:rPr>
              <w:t>acteur annule l’inscription</w:t>
            </w:r>
          </w:p>
          <w:p w:rsidR="00364150" w:rsidRPr="00A53FB8" w:rsidRDefault="00364150" w:rsidP="00105EAD">
            <w:pPr>
              <w:numPr>
                <w:ilvl w:val="0"/>
                <w:numId w:val="69"/>
              </w:numPr>
              <w:spacing w:line="360" w:lineRule="auto"/>
              <w:rPr>
                <w:rFonts w:ascii="Verdana" w:hAnsi="Verdana"/>
              </w:rPr>
            </w:pPr>
            <w:r w:rsidRPr="00A53FB8">
              <w:rPr>
                <w:rFonts w:ascii="Verdana" w:hAnsi="Verdana"/>
                <w:sz w:val="22"/>
                <w:szCs w:val="22"/>
              </w:rPr>
              <w:t xml:space="preserve">Quitter l’interface </w:t>
            </w:r>
          </w:p>
        </w:tc>
      </w:tr>
    </w:tbl>
    <w:p w:rsidR="005258A0" w:rsidRPr="005258A0" w:rsidRDefault="005258A0" w:rsidP="005258A0">
      <w:pPr>
        <w:spacing w:after="200" w:line="276" w:lineRule="auto"/>
        <w:jc w:val="center"/>
        <w:rPr>
          <w:rFonts w:ascii="Verdana" w:hAnsi="Verdana"/>
          <w:i/>
          <w:iCs/>
          <w:noProof/>
          <w:color w:val="C00000"/>
          <w:u w:val="single"/>
        </w:rPr>
      </w:pPr>
      <w:r>
        <w:rPr>
          <w:rFonts w:ascii="Verdana" w:hAnsi="Verdana"/>
          <w:i/>
          <w:iCs/>
          <w:noProof/>
          <w:color w:val="C00000"/>
          <w:u w:val="single"/>
        </w:rPr>
        <w:t>Tableau 2</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Inscription</w:t>
      </w:r>
      <w:r w:rsidRPr="005258A0">
        <w:rPr>
          <w:rFonts w:ascii="Verdana" w:hAnsi="Verdana"/>
          <w:b/>
          <w:iCs/>
          <w:color w:val="C00000"/>
          <w:u w:val="single"/>
        </w:rPr>
        <w:t xml:space="preserve"> »</w:t>
      </w:r>
    </w:p>
    <w:p w:rsidR="00E633A0" w:rsidRDefault="00E633A0">
      <w:pPr>
        <w:spacing w:after="200" w:line="276" w:lineRule="auto"/>
        <w:rPr>
          <w:rFonts w:ascii="Verdana" w:hAnsi="Verdana"/>
          <w:b/>
          <w:iCs/>
          <w:color w:val="365F91" w:themeColor="accent1" w:themeShade="BF"/>
          <w:sz w:val="20"/>
          <w:szCs w:val="20"/>
          <w:u w:val="single"/>
          <w:rtl/>
        </w:rPr>
      </w:pPr>
    </w:p>
    <w:p w:rsidR="00E633A0" w:rsidRDefault="00E633A0">
      <w:pPr>
        <w:spacing w:after="200" w:line="276" w:lineRule="auto"/>
        <w:rPr>
          <w:rFonts w:ascii="Verdana" w:hAnsi="Verdana"/>
          <w:b/>
          <w:iCs/>
          <w:color w:val="365F91" w:themeColor="accent1" w:themeShade="BF"/>
          <w:sz w:val="20"/>
          <w:szCs w:val="20"/>
          <w:u w:val="single"/>
        </w:rPr>
      </w:pPr>
      <w:r>
        <w:rPr>
          <w:rFonts w:ascii="Verdana" w:hAnsi="Verdana"/>
          <w:b/>
          <w:iCs/>
          <w:noProof/>
          <w:color w:val="365F91" w:themeColor="accent1" w:themeShade="BF"/>
          <w:sz w:val="20"/>
          <w:szCs w:val="20"/>
          <w:u w:val="single"/>
        </w:rPr>
        <w:drawing>
          <wp:inline distT="0" distB="0" distL="0" distR="0">
            <wp:extent cx="5590918" cy="2498839"/>
            <wp:effectExtent l="19050" t="0" r="0" b="0"/>
            <wp:docPr id="17" name="Image 16" descr="D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PNG"/>
                    <pic:cNvPicPr/>
                  </pic:nvPicPr>
                  <pic:blipFill>
                    <a:blip r:embed="rId30" cstate="print"/>
                    <a:stretch>
                      <a:fillRect/>
                    </a:stretch>
                  </pic:blipFill>
                  <pic:spPr>
                    <a:xfrm>
                      <a:off x="0" y="0"/>
                      <a:ext cx="5587822" cy="2497455"/>
                    </a:xfrm>
                    <a:prstGeom prst="rect">
                      <a:avLst/>
                    </a:prstGeom>
                  </pic:spPr>
                </pic:pic>
              </a:graphicData>
            </a:graphic>
          </wp:inline>
        </w:drawing>
      </w:r>
    </w:p>
    <w:p w:rsidR="00E633A0" w:rsidRDefault="006E13EF" w:rsidP="00E633A0">
      <w:pPr>
        <w:spacing w:after="200" w:line="276" w:lineRule="auto"/>
        <w:ind w:firstLine="708"/>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 xml:space="preserve">Figure </w:t>
      </w:r>
      <w:r w:rsidR="005258A0">
        <w:rPr>
          <w:rFonts w:ascii="Verdana" w:hAnsi="Verdana"/>
          <w:b/>
          <w:iCs/>
          <w:color w:val="365F91" w:themeColor="accent1" w:themeShade="BF"/>
          <w:sz w:val="20"/>
          <w:szCs w:val="20"/>
          <w:u w:val="single"/>
        </w:rPr>
        <w:t xml:space="preserve">6 : </w:t>
      </w:r>
      <w:r w:rsidR="00E633A0" w:rsidRPr="00CA39FB">
        <w:rPr>
          <w:rFonts w:ascii="Verdana" w:hAnsi="Verdana"/>
          <w:b/>
          <w:iCs/>
          <w:color w:val="365F91" w:themeColor="accent1" w:themeShade="BF"/>
          <w:sz w:val="20"/>
          <w:szCs w:val="20"/>
          <w:u w:val="single"/>
        </w:rPr>
        <w:t>Diagramme d’activité du cas d’utilisat</w:t>
      </w:r>
      <w:r w:rsidR="00E633A0">
        <w:rPr>
          <w:rFonts w:ascii="Verdana" w:hAnsi="Verdana"/>
          <w:b/>
          <w:iCs/>
          <w:color w:val="365F91" w:themeColor="accent1" w:themeShade="BF"/>
          <w:sz w:val="20"/>
          <w:szCs w:val="20"/>
          <w:u w:val="single"/>
        </w:rPr>
        <w:t>ion « Inscription</w:t>
      </w:r>
      <w:r w:rsidR="00E633A0" w:rsidRPr="00CA39FB">
        <w:rPr>
          <w:rFonts w:ascii="Verdana" w:hAnsi="Verdana"/>
          <w:b/>
          <w:iCs/>
          <w:color w:val="365F91" w:themeColor="accent1" w:themeShade="BF"/>
          <w:sz w:val="20"/>
          <w:szCs w:val="20"/>
          <w:u w:val="single"/>
        </w:rPr>
        <w:t> »</w:t>
      </w:r>
    </w:p>
    <w:p w:rsidR="00E633A0" w:rsidRPr="00E633A0" w:rsidRDefault="005258A0">
      <w:pPr>
        <w:spacing w:after="200" w:line="276" w:lineRule="auto"/>
        <w:rPr>
          <w:rFonts w:ascii="Verdana" w:hAnsi="Verdana"/>
          <w:b/>
          <w:iCs/>
          <w:color w:val="365F91" w:themeColor="accent1" w:themeShade="BF"/>
          <w:sz w:val="20"/>
          <w:szCs w:val="20"/>
          <w:u w:val="single"/>
          <w:rtl/>
        </w:rPr>
      </w:pPr>
      <w:r>
        <w:rPr>
          <w:rFonts w:ascii="Verdana" w:hAnsi="Verdana"/>
          <w:b/>
          <w:iCs/>
          <w:noProof/>
          <w:color w:val="365F91" w:themeColor="accent1" w:themeShade="BF"/>
          <w:sz w:val="20"/>
          <w:szCs w:val="20"/>
          <w:u w:val="single"/>
          <w:rtl/>
        </w:rPr>
        <w:lastRenderedPageBreak/>
        <w:drawing>
          <wp:inline distT="0" distB="0" distL="0" distR="0">
            <wp:extent cx="5764530" cy="4201297"/>
            <wp:effectExtent l="19050" t="0" r="7620" b="0"/>
            <wp:docPr id="19" name="Image 18" descr="D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I.PNG"/>
                    <pic:cNvPicPr/>
                  </pic:nvPicPr>
                  <pic:blipFill>
                    <a:blip r:embed="rId31" cstate="print"/>
                    <a:stretch>
                      <a:fillRect/>
                    </a:stretch>
                  </pic:blipFill>
                  <pic:spPr>
                    <a:xfrm>
                      <a:off x="0" y="0"/>
                      <a:ext cx="5760720" cy="4198520"/>
                    </a:xfrm>
                    <a:prstGeom prst="rect">
                      <a:avLst/>
                    </a:prstGeom>
                  </pic:spPr>
                </pic:pic>
              </a:graphicData>
            </a:graphic>
          </wp:inline>
        </w:drawing>
      </w:r>
    </w:p>
    <w:p w:rsidR="005258A0" w:rsidRPr="00CA39FB" w:rsidRDefault="005258A0" w:rsidP="005258A0">
      <w:pPr>
        <w:jc w:val="center"/>
        <w:rPr>
          <w:rFonts w:ascii="Verdana" w:hAnsi="Verdana"/>
          <w:b/>
          <w:color w:val="365F91" w:themeColor="accent1" w:themeShade="BF"/>
          <w:sz w:val="20"/>
          <w:szCs w:val="20"/>
          <w:u w:val="single"/>
        </w:rPr>
      </w:pPr>
      <w:r>
        <w:rPr>
          <w:rFonts w:ascii="Verdana" w:hAnsi="Verdana"/>
          <w:b/>
          <w:color w:val="365F91" w:themeColor="accent1" w:themeShade="BF"/>
          <w:sz w:val="20"/>
          <w:szCs w:val="20"/>
          <w:u w:val="single"/>
        </w:rPr>
        <w:t xml:space="preserve">Figure 7 : </w:t>
      </w:r>
      <w:r w:rsidRPr="00CA39FB">
        <w:rPr>
          <w:rFonts w:ascii="Verdana" w:hAnsi="Verdana"/>
          <w:b/>
          <w:color w:val="365F91" w:themeColor="accent1" w:themeShade="BF"/>
          <w:sz w:val="20"/>
          <w:szCs w:val="20"/>
          <w:u w:val="single"/>
        </w:rPr>
        <w:t xml:space="preserve">Diagramme de séquence du cas </w:t>
      </w:r>
      <w:r>
        <w:rPr>
          <w:rFonts w:ascii="Verdana" w:hAnsi="Verdana"/>
          <w:b/>
          <w:color w:val="365F91" w:themeColor="accent1" w:themeShade="BF"/>
          <w:sz w:val="20"/>
          <w:szCs w:val="20"/>
          <w:u w:val="single"/>
        </w:rPr>
        <w:t>d’utilisation « Inscription</w:t>
      </w:r>
      <w:r w:rsidRPr="00CA39FB">
        <w:rPr>
          <w:rFonts w:ascii="Verdana" w:hAnsi="Verdana"/>
          <w:b/>
          <w:color w:val="365F91" w:themeColor="accent1" w:themeShade="BF"/>
          <w:sz w:val="20"/>
          <w:szCs w:val="20"/>
          <w:u w:val="single"/>
        </w:rPr>
        <w:t> »</w:t>
      </w:r>
    </w:p>
    <w:p w:rsidR="005258A0" w:rsidRDefault="005258A0">
      <w:pPr>
        <w:spacing w:after="200" w:line="276" w:lineRule="auto"/>
        <w:rPr>
          <w:rFonts w:ascii="Verdana" w:hAnsi="Verdana"/>
          <w:b/>
          <w:iCs/>
          <w:color w:val="365F91" w:themeColor="accent1" w:themeShade="BF"/>
          <w:sz w:val="20"/>
          <w:szCs w:val="20"/>
          <w:u w:val="single"/>
        </w:rPr>
      </w:pPr>
    </w:p>
    <w:p w:rsidR="00692356" w:rsidRDefault="00692356">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c- mise à jour compte</w:t>
      </w:r>
    </w:p>
    <w:p w:rsidR="001147BA" w:rsidRDefault="001147BA">
      <w:pPr>
        <w:spacing w:after="200" w:line="276" w:lineRule="auto"/>
        <w:rPr>
          <w:rFonts w:ascii="Verdana" w:hAnsi="Verdana"/>
          <w:b/>
          <w:iCs/>
          <w:color w:val="365F91" w:themeColor="accent1" w:themeShade="BF"/>
          <w:sz w:val="20"/>
          <w:szCs w:val="20"/>
          <w:u w:val="single"/>
        </w:rPr>
      </w:pPr>
      <w:r>
        <w:rPr>
          <w:rFonts w:ascii="Verdana" w:hAnsi="Verdana"/>
          <w:b/>
          <w:iCs/>
          <w:noProof/>
          <w:color w:val="365F91" w:themeColor="accent1" w:themeShade="BF"/>
          <w:sz w:val="20"/>
          <w:szCs w:val="20"/>
          <w:u w:val="single"/>
        </w:rPr>
        <w:lastRenderedPageBreak/>
        <w:drawing>
          <wp:inline distT="0" distB="0" distL="0" distR="0">
            <wp:extent cx="5760720" cy="4351082"/>
            <wp:effectExtent l="19050" t="0" r="0" b="0"/>
            <wp:docPr id="14" name="Image 25" descr="C:\Users\imane\Desktop\ds-maj_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mane\Desktop\ds-maj_compte.jpg"/>
                    <pic:cNvPicPr>
                      <a:picLocks noChangeAspect="1" noChangeArrowheads="1"/>
                    </pic:cNvPicPr>
                  </pic:nvPicPr>
                  <pic:blipFill>
                    <a:blip r:embed="rId32" cstate="print"/>
                    <a:srcRect/>
                    <a:stretch>
                      <a:fillRect/>
                    </a:stretch>
                  </pic:blipFill>
                  <pic:spPr bwMode="auto">
                    <a:xfrm>
                      <a:off x="0" y="0"/>
                      <a:ext cx="5760720" cy="4351082"/>
                    </a:xfrm>
                    <a:prstGeom prst="rect">
                      <a:avLst/>
                    </a:prstGeom>
                    <a:noFill/>
                    <a:ln w="9525">
                      <a:noFill/>
                      <a:miter lim="800000"/>
                      <a:headEnd/>
                      <a:tailEnd/>
                    </a:ln>
                  </pic:spPr>
                </pic:pic>
              </a:graphicData>
            </a:graphic>
          </wp:inline>
        </w:drawing>
      </w:r>
    </w:p>
    <w:p w:rsidR="001147BA" w:rsidRDefault="001147BA">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Figure 8 : diagramme de séquence du cas d’utilisation « mise à jour compte »</w:t>
      </w:r>
    </w:p>
    <w:p w:rsidR="00692356" w:rsidRPr="00692356" w:rsidRDefault="00692356" w:rsidP="00105EAD">
      <w:pPr>
        <w:pStyle w:val="Paragraphedeliste"/>
        <w:numPr>
          <w:ilvl w:val="0"/>
          <w:numId w:val="55"/>
        </w:numPr>
        <w:spacing w:after="200" w:line="276" w:lineRule="auto"/>
        <w:rPr>
          <w:rFonts w:ascii="Verdana" w:hAnsi="Verdana"/>
          <w:b/>
          <w:iCs/>
          <w:color w:val="C00000"/>
          <w:sz w:val="20"/>
          <w:szCs w:val="20"/>
        </w:rPr>
      </w:pPr>
      <w:r w:rsidRPr="00692356">
        <w:rPr>
          <w:rFonts w:ascii="Verdana" w:hAnsi="Verdana"/>
          <w:b/>
          <w:iCs/>
          <w:color w:val="C00000"/>
          <w:sz w:val="20"/>
          <w:szCs w:val="20"/>
        </w:rPr>
        <w:t>Modifier</w:t>
      </w:r>
      <w:r w:rsidR="00804BE4">
        <w:rPr>
          <w:rFonts w:ascii="Verdana" w:hAnsi="Verdana"/>
          <w:b/>
          <w:iCs/>
          <w:color w:val="C00000"/>
          <w:sz w:val="20"/>
          <w:szCs w:val="20"/>
        </w:rPr>
        <w:t xml:space="preserve"> un compte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86"/>
        <w:gridCol w:w="5134"/>
      </w:tblGrid>
      <w:tr w:rsidR="00364150" w:rsidRPr="00A53FB8" w:rsidTr="00D25D2B">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Nom du cas d’utilisation</w:t>
            </w:r>
          </w:p>
        </w:tc>
        <w:tc>
          <w:tcPr>
            <w:tcW w:w="5134" w:type="dxa"/>
          </w:tcPr>
          <w:p w:rsidR="00364150" w:rsidRPr="00A53FB8" w:rsidRDefault="00804BE4" w:rsidP="00364150">
            <w:pPr>
              <w:spacing w:line="360" w:lineRule="auto"/>
              <w:rPr>
                <w:rFonts w:ascii="Verdana" w:hAnsi="Verdana"/>
              </w:rPr>
            </w:pPr>
            <w:r>
              <w:rPr>
                <w:rFonts w:ascii="Verdana" w:hAnsi="Verdana"/>
                <w:sz w:val="22"/>
                <w:szCs w:val="22"/>
              </w:rPr>
              <w:t>Modifier un compte</w:t>
            </w:r>
            <w:r w:rsidR="00364150">
              <w:rPr>
                <w:rFonts w:ascii="Verdana" w:hAnsi="Verdana"/>
                <w:sz w:val="22"/>
                <w:szCs w:val="22"/>
              </w:rPr>
              <w:t xml:space="preserve"> </w:t>
            </w:r>
          </w:p>
        </w:tc>
      </w:tr>
      <w:tr w:rsidR="00364150" w:rsidRPr="00A53FB8" w:rsidTr="00D25D2B">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Acteur</w:t>
            </w:r>
          </w:p>
        </w:tc>
        <w:tc>
          <w:tcPr>
            <w:tcW w:w="5134" w:type="dxa"/>
          </w:tcPr>
          <w:p w:rsidR="00364150" w:rsidRPr="00A53FB8" w:rsidRDefault="00364150" w:rsidP="00364150">
            <w:pPr>
              <w:spacing w:line="360" w:lineRule="auto"/>
              <w:rPr>
                <w:rFonts w:ascii="Verdana" w:hAnsi="Verdana"/>
              </w:rPr>
            </w:pPr>
            <w:r w:rsidRPr="00A53FB8">
              <w:rPr>
                <w:rFonts w:ascii="Verdana" w:hAnsi="Verdana"/>
                <w:sz w:val="22"/>
                <w:szCs w:val="22"/>
              </w:rPr>
              <w:t>Administrateur</w:t>
            </w:r>
          </w:p>
        </w:tc>
      </w:tr>
      <w:tr w:rsidR="00364150" w:rsidRPr="00A53FB8" w:rsidTr="00D25D2B">
        <w:trPr>
          <w:trHeight w:val="1528"/>
        </w:trPr>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Scénario nominal</w:t>
            </w:r>
          </w:p>
        </w:tc>
        <w:tc>
          <w:tcPr>
            <w:tcW w:w="5134" w:type="dxa"/>
          </w:tcPr>
          <w:p w:rsidR="00364150" w:rsidRPr="00A53FB8" w:rsidRDefault="00885A84" w:rsidP="00105EAD">
            <w:pPr>
              <w:numPr>
                <w:ilvl w:val="0"/>
                <w:numId w:val="68"/>
              </w:numPr>
              <w:spacing w:line="360" w:lineRule="auto"/>
              <w:rPr>
                <w:rFonts w:ascii="Verdana" w:hAnsi="Verdana"/>
              </w:rPr>
            </w:pPr>
            <w:r>
              <w:rPr>
                <w:rFonts w:ascii="Verdana" w:hAnsi="Verdana"/>
                <w:sz w:val="22"/>
                <w:szCs w:val="22"/>
              </w:rPr>
              <w:t>L’acteur saisi la</w:t>
            </w:r>
            <w:r w:rsidR="00364150">
              <w:rPr>
                <w:rFonts w:ascii="Verdana" w:hAnsi="Verdana"/>
                <w:sz w:val="22"/>
                <w:szCs w:val="22"/>
              </w:rPr>
              <w:t xml:space="preserve"> matricule </w:t>
            </w:r>
          </w:p>
          <w:p w:rsidR="00364150" w:rsidRPr="00A53FB8" w:rsidRDefault="00364150"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364150" w:rsidRPr="00D25D2B" w:rsidRDefault="00D25D2B" w:rsidP="00105EAD">
            <w:pPr>
              <w:numPr>
                <w:ilvl w:val="0"/>
                <w:numId w:val="68"/>
              </w:numPr>
              <w:spacing w:line="360" w:lineRule="auto"/>
              <w:rPr>
                <w:rFonts w:ascii="Verdana" w:hAnsi="Verdana"/>
              </w:rPr>
            </w:pPr>
            <w:r>
              <w:rPr>
                <w:rFonts w:ascii="Verdana" w:hAnsi="Verdana"/>
                <w:sz w:val="22"/>
                <w:szCs w:val="22"/>
              </w:rPr>
              <w:t xml:space="preserve">Le système donne la </w:t>
            </w:r>
            <w:r w:rsidR="00692356">
              <w:rPr>
                <w:rFonts w:ascii="Verdana" w:hAnsi="Verdana"/>
                <w:sz w:val="22"/>
                <w:szCs w:val="22"/>
              </w:rPr>
              <w:t>possibilité</w:t>
            </w:r>
            <w:r>
              <w:rPr>
                <w:rFonts w:ascii="Verdana" w:hAnsi="Verdana"/>
                <w:sz w:val="22"/>
                <w:szCs w:val="22"/>
              </w:rPr>
              <w:t xml:space="preserve"> de modifier</w:t>
            </w:r>
          </w:p>
          <w:p w:rsidR="00D25D2B" w:rsidRPr="00A53FB8" w:rsidRDefault="00D25D2B" w:rsidP="00105EAD">
            <w:pPr>
              <w:numPr>
                <w:ilvl w:val="0"/>
                <w:numId w:val="68"/>
              </w:numPr>
              <w:spacing w:line="360" w:lineRule="auto"/>
              <w:rPr>
                <w:rFonts w:ascii="Verdana" w:hAnsi="Verdana"/>
              </w:rPr>
            </w:pPr>
            <w:r>
              <w:rPr>
                <w:rFonts w:ascii="Verdana" w:hAnsi="Verdana"/>
                <w:sz w:val="22"/>
                <w:szCs w:val="22"/>
              </w:rPr>
              <w:t xml:space="preserve">Le </w:t>
            </w:r>
            <w:r w:rsidR="00692356">
              <w:rPr>
                <w:rFonts w:ascii="Verdana" w:hAnsi="Verdana"/>
                <w:sz w:val="22"/>
                <w:szCs w:val="22"/>
              </w:rPr>
              <w:t xml:space="preserve">système </w:t>
            </w:r>
            <w:r w:rsidR="00B62300">
              <w:rPr>
                <w:rFonts w:ascii="Verdana" w:hAnsi="Verdana"/>
                <w:sz w:val="22"/>
                <w:szCs w:val="22"/>
              </w:rPr>
              <w:t>modifie</w:t>
            </w:r>
            <w:r>
              <w:rPr>
                <w:rFonts w:ascii="Verdana" w:hAnsi="Verdana"/>
                <w:sz w:val="22"/>
                <w:szCs w:val="22"/>
              </w:rPr>
              <w:t xml:space="preserve"> le</w:t>
            </w:r>
            <w:r w:rsidR="008D2318">
              <w:rPr>
                <w:rFonts w:ascii="Verdana" w:hAnsi="Verdana"/>
                <w:sz w:val="22"/>
                <w:szCs w:val="22"/>
              </w:rPr>
              <w:t>s</w:t>
            </w:r>
            <w:r>
              <w:rPr>
                <w:rFonts w:ascii="Verdana" w:hAnsi="Verdana"/>
                <w:sz w:val="22"/>
                <w:szCs w:val="22"/>
              </w:rPr>
              <w:t xml:space="preserve"> données</w:t>
            </w:r>
          </w:p>
        </w:tc>
      </w:tr>
      <w:tr w:rsidR="00364150" w:rsidRPr="00A53FB8" w:rsidTr="00D25D2B">
        <w:tc>
          <w:tcPr>
            <w:tcW w:w="3686" w:type="dxa"/>
          </w:tcPr>
          <w:p w:rsidR="00364150" w:rsidRPr="00A53FB8" w:rsidRDefault="00364150" w:rsidP="00364150">
            <w:pPr>
              <w:spacing w:line="360" w:lineRule="auto"/>
              <w:rPr>
                <w:rStyle w:val="Style14ptGrasBleufonc"/>
                <w:sz w:val="22"/>
                <w:szCs w:val="22"/>
              </w:rPr>
            </w:pPr>
            <w:r w:rsidRPr="00A53FB8">
              <w:rPr>
                <w:rStyle w:val="Style14ptGrasBleufonc"/>
                <w:sz w:val="22"/>
                <w:szCs w:val="22"/>
              </w:rPr>
              <w:t>Scénario effectif</w:t>
            </w:r>
          </w:p>
        </w:tc>
        <w:tc>
          <w:tcPr>
            <w:tcW w:w="5134" w:type="dxa"/>
          </w:tcPr>
          <w:p w:rsidR="00364150" w:rsidRPr="00A53FB8" w:rsidRDefault="00364150" w:rsidP="00364150">
            <w:pPr>
              <w:spacing w:line="360" w:lineRule="auto"/>
              <w:ind w:left="360"/>
              <w:rPr>
                <w:rFonts w:ascii="Verdana" w:hAnsi="Verdana"/>
              </w:rPr>
            </w:pPr>
            <w:r>
              <w:rPr>
                <w:rFonts w:ascii="Verdana" w:hAnsi="Verdana"/>
                <w:sz w:val="22"/>
                <w:szCs w:val="22"/>
              </w:rPr>
              <w:t>*E1 : matricule n’existe pas</w:t>
            </w:r>
          </w:p>
          <w:p w:rsidR="00364150" w:rsidRPr="00A53FB8" w:rsidRDefault="00D25D2B" w:rsidP="00D25D2B">
            <w:pPr>
              <w:spacing w:line="360" w:lineRule="auto"/>
              <w:rPr>
                <w:rFonts w:ascii="Verdana" w:hAnsi="Verdana"/>
              </w:rPr>
            </w:pPr>
            <w:r>
              <w:rPr>
                <w:rFonts w:ascii="Verdana" w:hAnsi="Verdana"/>
                <w:sz w:val="22"/>
                <w:szCs w:val="22"/>
              </w:rPr>
              <w:t xml:space="preserve">     *E2</w:t>
            </w:r>
            <w:r w:rsidR="00364150" w:rsidRPr="00A53FB8">
              <w:rPr>
                <w:rFonts w:ascii="Verdana" w:hAnsi="Verdana"/>
                <w:sz w:val="22"/>
                <w:szCs w:val="22"/>
              </w:rPr>
              <w:t> : L’</w:t>
            </w:r>
            <w:r>
              <w:rPr>
                <w:rFonts w:ascii="Verdana" w:hAnsi="Verdana"/>
                <w:sz w:val="22"/>
                <w:szCs w:val="22"/>
              </w:rPr>
              <w:t xml:space="preserve">acteur annule la mise </w:t>
            </w:r>
            <w:r w:rsidR="00692356">
              <w:rPr>
                <w:rFonts w:ascii="Verdana" w:hAnsi="Verdana"/>
                <w:sz w:val="22"/>
                <w:szCs w:val="22"/>
              </w:rPr>
              <w:t>à</w:t>
            </w:r>
            <w:r>
              <w:rPr>
                <w:rFonts w:ascii="Verdana" w:hAnsi="Verdana"/>
                <w:sz w:val="22"/>
                <w:szCs w:val="22"/>
              </w:rPr>
              <w:t xml:space="preserve"> jour </w:t>
            </w:r>
          </w:p>
          <w:p w:rsidR="00364150" w:rsidRPr="00A53FB8" w:rsidRDefault="00364150" w:rsidP="00105EAD">
            <w:pPr>
              <w:numPr>
                <w:ilvl w:val="0"/>
                <w:numId w:val="69"/>
              </w:numPr>
              <w:spacing w:line="360" w:lineRule="auto"/>
              <w:rPr>
                <w:rFonts w:ascii="Verdana" w:hAnsi="Verdana"/>
              </w:rPr>
            </w:pPr>
            <w:r w:rsidRPr="00A53FB8">
              <w:rPr>
                <w:rFonts w:ascii="Verdana" w:hAnsi="Verdana"/>
                <w:sz w:val="22"/>
                <w:szCs w:val="22"/>
              </w:rPr>
              <w:t xml:space="preserve">Quitter l’interface </w:t>
            </w:r>
          </w:p>
        </w:tc>
      </w:tr>
    </w:tbl>
    <w:p w:rsidR="005258A0" w:rsidRPr="005258A0" w:rsidRDefault="005258A0" w:rsidP="005258A0">
      <w:pPr>
        <w:spacing w:after="200" w:line="276" w:lineRule="auto"/>
        <w:jc w:val="center"/>
        <w:rPr>
          <w:rFonts w:ascii="Verdana" w:hAnsi="Verdana"/>
          <w:i/>
          <w:iCs/>
          <w:noProof/>
          <w:color w:val="C00000"/>
          <w:u w:val="single"/>
        </w:rPr>
      </w:pPr>
      <w:r>
        <w:rPr>
          <w:rFonts w:ascii="Verdana" w:hAnsi="Verdana"/>
          <w:i/>
          <w:iCs/>
          <w:noProof/>
          <w:color w:val="C00000"/>
          <w:u w:val="single"/>
        </w:rPr>
        <w:t>Tableau 3</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Mise à jour compte</w:t>
      </w:r>
      <w:r w:rsidRPr="005258A0">
        <w:rPr>
          <w:rFonts w:ascii="Verdana" w:hAnsi="Verdana"/>
          <w:b/>
          <w:iCs/>
          <w:color w:val="C00000"/>
          <w:u w:val="single"/>
        </w:rPr>
        <w:t xml:space="preserve"> </w:t>
      </w:r>
      <w:r w:rsidRPr="005258A0">
        <w:rPr>
          <w:rFonts w:ascii="Verdana" w:hAnsi="Verdana"/>
          <w:bCs/>
          <w:i/>
          <w:color w:val="C00000"/>
          <w:u w:val="single"/>
        </w:rPr>
        <w:t>(modifier)</w:t>
      </w:r>
      <w:r w:rsidRPr="005258A0">
        <w:rPr>
          <w:rFonts w:ascii="Verdana" w:hAnsi="Verdana"/>
          <w:b/>
          <w:iCs/>
          <w:color w:val="C00000"/>
          <w:u w:val="single"/>
        </w:rPr>
        <w:t>»</w:t>
      </w:r>
    </w:p>
    <w:p w:rsidR="00692356" w:rsidRDefault="00692356" w:rsidP="00692356">
      <w:pPr>
        <w:spacing w:after="200" w:line="276" w:lineRule="auto"/>
        <w:rPr>
          <w:rFonts w:ascii="Verdana" w:hAnsi="Verdana"/>
          <w:b/>
          <w:iCs/>
          <w:color w:val="365F91" w:themeColor="accent1" w:themeShade="BF"/>
          <w:sz w:val="20"/>
          <w:szCs w:val="20"/>
          <w:u w:val="single"/>
        </w:rPr>
      </w:pPr>
    </w:p>
    <w:p w:rsidR="00692356" w:rsidRP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sidRPr="00692356">
        <w:rPr>
          <w:rFonts w:ascii="Verdana" w:hAnsi="Verdana"/>
          <w:b/>
          <w:iCs/>
          <w:color w:val="C00000"/>
          <w:sz w:val="20"/>
          <w:szCs w:val="20"/>
        </w:rPr>
        <w:lastRenderedPageBreak/>
        <w:t>Supprimer</w:t>
      </w:r>
      <w:r w:rsidR="00885A84">
        <w:rPr>
          <w:rFonts w:ascii="Verdana" w:hAnsi="Verdana"/>
          <w:b/>
          <w:iCs/>
          <w:color w:val="C00000"/>
          <w:sz w:val="20"/>
          <w:szCs w:val="20"/>
        </w:rPr>
        <w:t xml:space="preserve"> un compte</w:t>
      </w:r>
    </w:p>
    <w:p w:rsidR="00692356" w:rsidRDefault="00692356" w:rsidP="00692356">
      <w:pPr>
        <w:pStyle w:val="Paragraphedeliste"/>
        <w:spacing w:after="200" w:line="276" w:lineRule="auto"/>
        <w:ind w:left="900"/>
        <w:rPr>
          <w:rFonts w:ascii="Verdana" w:hAnsi="Verdana"/>
          <w:b/>
          <w:iCs/>
          <w:color w:val="C00000"/>
          <w:sz w:val="20"/>
          <w:szCs w:val="20"/>
          <w:u w:val="single"/>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86"/>
        <w:gridCol w:w="5134"/>
      </w:tblGrid>
      <w:tr w:rsidR="00692356" w:rsidRPr="00A53FB8" w:rsidTr="005258A0">
        <w:tc>
          <w:tcPr>
            <w:tcW w:w="3686"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Nom du cas d’utilisation</w:t>
            </w:r>
          </w:p>
        </w:tc>
        <w:tc>
          <w:tcPr>
            <w:tcW w:w="5134" w:type="dxa"/>
          </w:tcPr>
          <w:p w:rsidR="00692356" w:rsidRPr="00A53FB8" w:rsidRDefault="00885A84" w:rsidP="00885A84">
            <w:pPr>
              <w:spacing w:line="360" w:lineRule="auto"/>
              <w:rPr>
                <w:rFonts w:ascii="Verdana" w:hAnsi="Verdana"/>
              </w:rPr>
            </w:pPr>
            <w:r>
              <w:rPr>
                <w:rFonts w:ascii="Verdana" w:hAnsi="Verdana"/>
                <w:sz w:val="22"/>
                <w:szCs w:val="22"/>
              </w:rPr>
              <w:t>Supprimer un compte</w:t>
            </w:r>
            <w:r w:rsidR="00692356">
              <w:rPr>
                <w:rFonts w:ascii="Verdana" w:hAnsi="Verdana"/>
                <w:sz w:val="22"/>
                <w:szCs w:val="22"/>
              </w:rPr>
              <w:t xml:space="preserve"> </w:t>
            </w:r>
          </w:p>
        </w:tc>
      </w:tr>
      <w:tr w:rsidR="00692356" w:rsidRPr="00A53FB8" w:rsidTr="005258A0">
        <w:tc>
          <w:tcPr>
            <w:tcW w:w="3686"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Acteur</w:t>
            </w:r>
          </w:p>
        </w:tc>
        <w:tc>
          <w:tcPr>
            <w:tcW w:w="5134" w:type="dxa"/>
          </w:tcPr>
          <w:p w:rsidR="00692356" w:rsidRPr="00A53FB8" w:rsidRDefault="00692356" w:rsidP="005258A0">
            <w:pPr>
              <w:spacing w:line="360" w:lineRule="auto"/>
              <w:rPr>
                <w:rFonts w:ascii="Verdana" w:hAnsi="Verdana"/>
              </w:rPr>
            </w:pPr>
            <w:r w:rsidRPr="00A53FB8">
              <w:rPr>
                <w:rFonts w:ascii="Verdana" w:hAnsi="Verdana"/>
                <w:sz w:val="22"/>
                <w:szCs w:val="22"/>
              </w:rPr>
              <w:t>Administrateur</w:t>
            </w:r>
          </w:p>
        </w:tc>
      </w:tr>
      <w:tr w:rsidR="00692356" w:rsidRPr="00A53FB8" w:rsidTr="005258A0">
        <w:trPr>
          <w:trHeight w:val="1528"/>
        </w:trPr>
        <w:tc>
          <w:tcPr>
            <w:tcW w:w="3686"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nominal</w:t>
            </w:r>
          </w:p>
        </w:tc>
        <w:tc>
          <w:tcPr>
            <w:tcW w:w="5134" w:type="dxa"/>
          </w:tcPr>
          <w:p w:rsidR="00692356" w:rsidRPr="00A53FB8" w:rsidRDefault="00692356" w:rsidP="00105EAD">
            <w:pPr>
              <w:numPr>
                <w:ilvl w:val="0"/>
                <w:numId w:val="68"/>
              </w:numPr>
              <w:spacing w:line="360" w:lineRule="auto"/>
              <w:rPr>
                <w:rFonts w:ascii="Verdana" w:hAnsi="Verdana"/>
              </w:rPr>
            </w:pPr>
            <w:r>
              <w:rPr>
                <w:rFonts w:ascii="Verdana" w:hAnsi="Verdana"/>
                <w:sz w:val="22"/>
                <w:szCs w:val="22"/>
              </w:rPr>
              <w:t xml:space="preserve">L’acteur </w:t>
            </w:r>
            <w:r w:rsidR="00885A84">
              <w:rPr>
                <w:rFonts w:ascii="Verdana" w:hAnsi="Verdana"/>
                <w:sz w:val="22"/>
                <w:szCs w:val="22"/>
              </w:rPr>
              <w:t>saisi la</w:t>
            </w:r>
            <w:r>
              <w:rPr>
                <w:rFonts w:ascii="Verdana" w:hAnsi="Verdana"/>
                <w:sz w:val="22"/>
                <w:szCs w:val="22"/>
              </w:rPr>
              <w:t xml:space="preserve"> matricule </w:t>
            </w:r>
          </w:p>
          <w:p w:rsidR="00692356" w:rsidRPr="00A53FB8" w:rsidRDefault="00692356"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692356" w:rsidRPr="00D25D2B" w:rsidRDefault="00692356" w:rsidP="00105EAD">
            <w:pPr>
              <w:numPr>
                <w:ilvl w:val="0"/>
                <w:numId w:val="68"/>
              </w:numPr>
              <w:spacing w:line="360" w:lineRule="auto"/>
              <w:rPr>
                <w:rFonts w:ascii="Verdana" w:hAnsi="Verdana"/>
              </w:rPr>
            </w:pPr>
            <w:r>
              <w:rPr>
                <w:rFonts w:ascii="Verdana" w:hAnsi="Verdana"/>
                <w:sz w:val="22"/>
                <w:szCs w:val="22"/>
              </w:rPr>
              <w:t>Le système donne la possibilité de supprimer</w:t>
            </w:r>
          </w:p>
          <w:p w:rsidR="00692356" w:rsidRPr="00692356" w:rsidRDefault="00692356" w:rsidP="00105EAD">
            <w:pPr>
              <w:numPr>
                <w:ilvl w:val="0"/>
                <w:numId w:val="68"/>
              </w:numPr>
              <w:spacing w:line="360" w:lineRule="auto"/>
              <w:rPr>
                <w:rFonts w:ascii="Verdana" w:hAnsi="Verdana"/>
              </w:rPr>
            </w:pPr>
            <w:r>
              <w:rPr>
                <w:rFonts w:ascii="Verdana" w:hAnsi="Verdana"/>
                <w:sz w:val="22"/>
                <w:szCs w:val="22"/>
              </w:rPr>
              <w:t xml:space="preserve">Le système </w:t>
            </w:r>
            <w:r w:rsidR="00B62300">
              <w:rPr>
                <w:rFonts w:ascii="Verdana" w:hAnsi="Verdana"/>
                <w:sz w:val="22"/>
                <w:szCs w:val="22"/>
              </w:rPr>
              <w:t>efface</w:t>
            </w:r>
            <w:r>
              <w:rPr>
                <w:rFonts w:ascii="Verdana" w:hAnsi="Verdana"/>
                <w:sz w:val="22"/>
                <w:szCs w:val="22"/>
              </w:rPr>
              <w:t xml:space="preserve"> les données</w:t>
            </w:r>
          </w:p>
          <w:p w:rsidR="00692356" w:rsidRPr="00A53FB8" w:rsidRDefault="00692356" w:rsidP="00105EAD">
            <w:pPr>
              <w:numPr>
                <w:ilvl w:val="0"/>
                <w:numId w:val="68"/>
              </w:numPr>
              <w:spacing w:line="360" w:lineRule="auto"/>
              <w:rPr>
                <w:rFonts w:ascii="Verdana" w:hAnsi="Verdana"/>
              </w:rPr>
            </w:pPr>
            <w:r>
              <w:rPr>
                <w:rFonts w:ascii="Verdana" w:hAnsi="Verdana"/>
                <w:sz w:val="22"/>
                <w:szCs w:val="22"/>
              </w:rPr>
              <w:t>Compte supprimé</w:t>
            </w:r>
          </w:p>
        </w:tc>
      </w:tr>
      <w:tr w:rsidR="00692356" w:rsidRPr="00A53FB8" w:rsidTr="005258A0">
        <w:tc>
          <w:tcPr>
            <w:tcW w:w="3686"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effectif</w:t>
            </w:r>
          </w:p>
        </w:tc>
        <w:tc>
          <w:tcPr>
            <w:tcW w:w="5134" w:type="dxa"/>
          </w:tcPr>
          <w:p w:rsidR="00692356" w:rsidRPr="00A53FB8" w:rsidRDefault="00692356" w:rsidP="005258A0">
            <w:pPr>
              <w:spacing w:line="360" w:lineRule="auto"/>
              <w:ind w:left="360"/>
              <w:rPr>
                <w:rFonts w:ascii="Verdana" w:hAnsi="Verdana"/>
              </w:rPr>
            </w:pPr>
            <w:r>
              <w:rPr>
                <w:rFonts w:ascii="Verdana" w:hAnsi="Verdana"/>
                <w:sz w:val="22"/>
                <w:szCs w:val="22"/>
              </w:rPr>
              <w:t>*E1 : matricule n’existe pas</w:t>
            </w:r>
          </w:p>
          <w:p w:rsidR="00692356" w:rsidRPr="00A53FB8" w:rsidRDefault="00692356" w:rsidP="005258A0">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à jour </w:t>
            </w:r>
          </w:p>
          <w:p w:rsidR="00692356" w:rsidRPr="00A53FB8" w:rsidRDefault="00692356" w:rsidP="00105EAD">
            <w:pPr>
              <w:numPr>
                <w:ilvl w:val="0"/>
                <w:numId w:val="69"/>
              </w:numPr>
              <w:spacing w:line="360" w:lineRule="auto"/>
              <w:rPr>
                <w:rFonts w:ascii="Verdana" w:hAnsi="Verdana"/>
              </w:rPr>
            </w:pPr>
            <w:r w:rsidRPr="00A53FB8">
              <w:rPr>
                <w:rFonts w:ascii="Verdana" w:hAnsi="Verdana"/>
                <w:sz w:val="22"/>
                <w:szCs w:val="22"/>
              </w:rPr>
              <w:t xml:space="preserve">Quitter l’interface </w:t>
            </w:r>
          </w:p>
        </w:tc>
      </w:tr>
    </w:tbl>
    <w:p w:rsidR="00692356" w:rsidRPr="005258A0" w:rsidRDefault="001E2839" w:rsidP="005258A0">
      <w:pPr>
        <w:spacing w:after="200" w:line="276" w:lineRule="auto"/>
        <w:jc w:val="center"/>
        <w:rPr>
          <w:rFonts w:ascii="Verdana" w:hAnsi="Verdana"/>
          <w:i/>
          <w:iCs/>
          <w:noProof/>
          <w:color w:val="C00000"/>
          <w:u w:val="single"/>
        </w:rPr>
      </w:pPr>
      <w:r>
        <w:rPr>
          <w:rFonts w:ascii="Verdana" w:hAnsi="Verdana"/>
          <w:i/>
          <w:iCs/>
          <w:noProof/>
          <w:color w:val="C00000"/>
          <w:u w:val="single"/>
        </w:rPr>
        <w:t>Tableau 4</w:t>
      </w:r>
      <w:r w:rsidR="005258A0" w:rsidRPr="005258A0">
        <w:rPr>
          <w:rFonts w:ascii="Verdana" w:hAnsi="Verdana"/>
          <w:i/>
          <w:iCs/>
          <w:noProof/>
          <w:color w:val="C00000"/>
          <w:u w:val="single"/>
        </w:rPr>
        <w:t xml:space="preserve"> : Descriptif du cas d’utilisation </w:t>
      </w:r>
      <w:r w:rsidR="005258A0" w:rsidRPr="005258A0">
        <w:rPr>
          <w:rFonts w:ascii="Verdana" w:hAnsi="Verdana"/>
          <w:b/>
          <w:iCs/>
          <w:color w:val="C00000"/>
          <w:u w:val="single"/>
        </w:rPr>
        <w:t xml:space="preserve">« </w:t>
      </w:r>
      <w:r w:rsidR="005258A0">
        <w:rPr>
          <w:rFonts w:ascii="Verdana" w:hAnsi="Verdana"/>
          <w:bCs/>
          <w:i/>
          <w:color w:val="C00000"/>
          <w:u w:val="single"/>
        </w:rPr>
        <w:t>Mise à jour compte</w:t>
      </w:r>
      <w:r w:rsidR="005258A0" w:rsidRPr="005258A0">
        <w:rPr>
          <w:rFonts w:ascii="Verdana" w:hAnsi="Verdana"/>
          <w:b/>
          <w:iCs/>
          <w:color w:val="C00000"/>
          <w:u w:val="single"/>
        </w:rPr>
        <w:t xml:space="preserve"> </w:t>
      </w:r>
      <w:r w:rsidR="005258A0" w:rsidRPr="005258A0">
        <w:rPr>
          <w:rFonts w:ascii="Verdana" w:hAnsi="Verdana"/>
          <w:bCs/>
          <w:i/>
          <w:color w:val="C00000"/>
          <w:u w:val="single"/>
        </w:rPr>
        <w:t>(</w:t>
      </w:r>
      <w:r w:rsidR="005258A0">
        <w:rPr>
          <w:rFonts w:ascii="Verdana" w:hAnsi="Verdana"/>
          <w:bCs/>
          <w:i/>
          <w:color w:val="C00000"/>
          <w:u w:val="single"/>
        </w:rPr>
        <w:t>supprimer</w:t>
      </w:r>
      <w:r w:rsidR="005258A0" w:rsidRPr="005258A0">
        <w:rPr>
          <w:rFonts w:ascii="Verdana" w:hAnsi="Verdana"/>
          <w:bCs/>
          <w:i/>
          <w:color w:val="C00000"/>
          <w:u w:val="single"/>
        </w:rPr>
        <w:t>)</w:t>
      </w:r>
      <w:r w:rsidR="005258A0" w:rsidRPr="005258A0">
        <w:rPr>
          <w:rFonts w:ascii="Verdana" w:hAnsi="Verdana"/>
          <w:b/>
          <w:iCs/>
          <w:color w:val="C00000"/>
          <w:u w:val="single"/>
        </w:rPr>
        <w:t>»</w:t>
      </w:r>
    </w:p>
    <w:p w:rsidR="00692356" w:rsidRPr="00692356" w:rsidRDefault="00692356" w:rsidP="00692356">
      <w:pPr>
        <w:spacing w:after="200" w:line="276" w:lineRule="auto"/>
        <w:rPr>
          <w:rFonts w:ascii="Verdana" w:hAnsi="Verdana"/>
          <w:b/>
          <w:iCs/>
          <w:color w:val="0070C0"/>
          <w:sz w:val="20"/>
          <w:szCs w:val="20"/>
          <w:u w:val="single"/>
        </w:rPr>
      </w:pPr>
      <w:r w:rsidRPr="00692356">
        <w:rPr>
          <w:rFonts w:ascii="Verdana" w:hAnsi="Verdana"/>
          <w:b/>
          <w:iCs/>
          <w:color w:val="0070C0"/>
          <w:sz w:val="20"/>
          <w:szCs w:val="20"/>
          <w:u w:val="single"/>
        </w:rPr>
        <w:t>D- mise à jour salle</w:t>
      </w:r>
    </w:p>
    <w:p w:rsidR="00692356" w:rsidRP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Pr>
          <w:rFonts w:ascii="Verdana" w:hAnsi="Verdana"/>
          <w:b/>
          <w:iCs/>
          <w:color w:val="C00000"/>
          <w:sz w:val="20"/>
          <w:szCs w:val="20"/>
          <w:u w:val="single"/>
        </w:rPr>
        <w:t>Ajouter</w:t>
      </w:r>
      <w:r w:rsidR="00885A84">
        <w:rPr>
          <w:rFonts w:ascii="Verdana" w:hAnsi="Verdana"/>
          <w:b/>
          <w:iCs/>
          <w:color w:val="C00000"/>
          <w:sz w:val="20"/>
          <w:szCs w:val="20"/>
          <w:u w:val="single"/>
        </w:rPr>
        <w:t xml:space="preserve"> une salle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D25D2B" w:rsidRPr="00A53FB8" w:rsidTr="005258A0">
        <w:tc>
          <w:tcPr>
            <w:tcW w:w="3780" w:type="dxa"/>
          </w:tcPr>
          <w:p w:rsidR="00D25D2B" w:rsidRPr="00A53FB8" w:rsidRDefault="00D25D2B" w:rsidP="005258A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D25D2B" w:rsidRPr="00A53FB8" w:rsidRDefault="00885A84" w:rsidP="00885A84">
            <w:pPr>
              <w:spacing w:line="360" w:lineRule="auto"/>
              <w:rPr>
                <w:rFonts w:ascii="Verdana" w:hAnsi="Verdana"/>
              </w:rPr>
            </w:pPr>
            <w:r>
              <w:rPr>
                <w:rFonts w:ascii="Verdana" w:hAnsi="Verdana"/>
                <w:sz w:val="22"/>
                <w:szCs w:val="22"/>
              </w:rPr>
              <w:t xml:space="preserve">Ajouter une </w:t>
            </w:r>
            <w:r w:rsidR="00D25D2B">
              <w:rPr>
                <w:rFonts w:ascii="Verdana" w:hAnsi="Verdana"/>
                <w:sz w:val="22"/>
                <w:szCs w:val="22"/>
              </w:rPr>
              <w:t>salle</w:t>
            </w:r>
          </w:p>
        </w:tc>
      </w:tr>
      <w:tr w:rsidR="00D25D2B" w:rsidRPr="00A53FB8" w:rsidTr="005258A0">
        <w:tc>
          <w:tcPr>
            <w:tcW w:w="3780" w:type="dxa"/>
          </w:tcPr>
          <w:p w:rsidR="00D25D2B" w:rsidRPr="00A53FB8" w:rsidRDefault="00D25D2B" w:rsidP="005258A0">
            <w:pPr>
              <w:spacing w:line="360" w:lineRule="auto"/>
              <w:rPr>
                <w:rStyle w:val="Style14ptGrasBleufonc"/>
                <w:sz w:val="22"/>
                <w:szCs w:val="22"/>
              </w:rPr>
            </w:pPr>
            <w:r w:rsidRPr="00A53FB8">
              <w:rPr>
                <w:rStyle w:val="Style14ptGrasBleufonc"/>
                <w:sz w:val="22"/>
                <w:szCs w:val="22"/>
              </w:rPr>
              <w:t>Acteur</w:t>
            </w:r>
          </w:p>
        </w:tc>
        <w:tc>
          <w:tcPr>
            <w:tcW w:w="5040" w:type="dxa"/>
          </w:tcPr>
          <w:p w:rsidR="00D25D2B" w:rsidRPr="00A53FB8" w:rsidRDefault="00D25D2B" w:rsidP="005258A0">
            <w:pPr>
              <w:spacing w:line="360" w:lineRule="auto"/>
              <w:rPr>
                <w:rFonts w:ascii="Verdana" w:hAnsi="Verdana"/>
              </w:rPr>
            </w:pPr>
            <w:r>
              <w:rPr>
                <w:rFonts w:ascii="Verdana" w:hAnsi="Verdana"/>
                <w:sz w:val="22"/>
                <w:szCs w:val="22"/>
              </w:rPr>
              <w:t>Administrateur</w:t>
            </w:r>
          </w:p>
        </w:tc>
      </w:tr>
      <w:tr w:rsidR="00D25D2B" w:rsidRPr="00A53FB8" w:rsidTr="005258A0">
        <w:trPr>
          <w:trHeight w:val="1528"/>
        </w:trPr>
        <w:tc>
          <w:tcPr>
            <w:tcW w:w="3780" w:type="dxa"/>
          </w:tcPr>
          <w:p w:rsidR="00D25D2B" w:rsidRPr="00A53FB8" w:rsidRDefault="00D25D2B" w:rsidP="005258A0">
            <w:pPr>
              <w:spacing w:line="360" w:lineRule="auto"/>
              <w:rPr>
                <w:rStyle w:val="Style14ptGrasBleufonc"/>
                <w:sz w:val="22"/>
                <w:szCs w:val="22"/>
              </w:rPr>
            </w:pPr>
            <w:r w:rsidRPr="00A53FB8">
              <w:rPr>
                <w:rStyle w:val="Style14ptGrasBleufonc"/>
                <w:sz w:val="22"/>
                <w:szCs w:val="22"/>
              </w:rPr>
              <w:t>Scénario nominal</w:t>
            </w:r>
          </w:p>
        </w:tc>
        <w:tc>
          <w:tcPr>
            <w:tcW w:w="5040" w:type="dxa"/>
          </w:tcPr>
          <w:p w:rsidR="00D25D2B" w:rsidRPr="00A53FB8" w:rsidRDefault="00D25D2B" w:rsidP="00105EAD">
            <w:pPr>
              <w:numPr>
                <w:ilvl w:val="0"/>
                <w:numId w:val="68"/>
              </w:numPr>
              <w:spacing w:line="360" w:lineRule="auto"/>
              <w:rPr>
                <w:rFonts w:ascii="Verdana" w:hAnsi="Verdana"/>
              </w:rPr>
            </w:pPr>
            <w:r>
              <w:rPr>
                <w:rFonts w:ascii="Verdana" w:hAnsi="Verdana"/>
                <w:sz w:val="22"/>
                <w:szCs w:val="22"/>
              </w:rPr>
              <w:t xml:space="preserve">L’acteur </w:t>
            </w:r>
            <w:r w:rsidR="00692356" w:rsidRPr="00A53FB8">
              <w:rPr>
                <w:rFonts w:ascii="Verdana" w:hAnsi="Verdana"/>
                <w:sz w:val="22"/>
                <w:szCs w:val="22"/>
              </w:rPr>
              <w:t>remplit les champs</w:t>
            </w:r>
          </w:p>
          <w:p w:rsidR="00D25D2B" w:rsidRPr="00A53FB8" w:rsidRDefault="00D25D2B"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D25D2B" w:rsidRPr="00692356" w:rsidRDefault="00D25D2B" w:rsidP="00105EAD">
            <w:pPr>
              <w:numPr>
                <w:ilvl w:val="0"/>
                <w:numId w:val="68"/>
              </w:numPr>
              <w:spacing w:line="360" w:lineRule="auto"/>
              <w:rPr>
                <w:rFonts w:ascii="Verdana" w:hAnsi="Verdana"/>
              </w:rPr>
            </w:pPr>
            <w:r>
              <w:rPr>
                <w:rFonts w:ascii="Verdana" w:hAnsi="Verdana"/>
                <w:sz w:val="22"/>
                <w:szCs w:val="22"/>
              </w:rPr>
              <w:t xml:space="preserve">Le </w:t>
            </w:r>
            <w:r w:rsidR="00B62300">
              <w:rPr>
                <w:rFonts w:ascii="Verdana" w:hAnsi="Verdana"/>
                <w:sz w:val="22"/>
                <w:szCs w:val="22"/>
              </w:rPr>
              <w:t>système ajoute</w:t>
            </w:r>
            <w:r>
              <w:rPr>
                <w:rFonts w:ascii="Verdana" w:hAnsi="Verdana"/>
                <w:sz w:val="22"/>
                <w:szCs w:val="22"/>
              </w:rPr>
              <w:t xml:space="preserve"> le</w:t>
            </w:r>
            <w:r w:rsidR="00692356">
              <w:rPr>
                <w:rFonts w:ascii="Verdana" w:hAnsi="Verdana"/>
                <w:sz w:val="22"/>
                <w:szCs w:val="22"/>
              </w:rPr>
              <w:t>s</w:t>
            </w:r>
            <w:r>
              <w:rPr>
                <w:rFonts w:ascii="Verdana" w:hAnsi="Verdana"/>
                <w:sz w:val="22"/>
                <w:szCs w:val="22"/>
              </w:rPr>
              <w:t xml:space="preserve"> données</w:t>
            </w:r>
          </w:p>
          <w:p w:rsidR="00692356" w:rsidRPr="00A53FB8" w:rsidRDefault="00692356" w:rsidP="00105EAD">
            <w:pPr>
              <w:numPr>
                <w:ilvl w:val="0"/>
                <w:numId w:val="68"/>
              </w:numPr>
              <w:spacing w:line="360" w:lineRule="auto"/>
              <w:rPr>
                <w:rFonts w:ascii="Verdana" w:hAnsi="Verdana"/>
              </w:rPr>
            </w:pPr>
            <w:r>
              <w:rPr>
                <w:rFonts w:ascii="Verdana" w:hAnsi="Verdana"/>
                <w:sz w:val="22"/>
                <w:szCs w:val="22"/>
              </w:rPr>
              <w:t xml:space="preserve">Salle crée </w:t>
            </w:r>
          </w:p>
        </w:tc>
      </w:tr>
      <w:tr w:rsidR="00D25D2B" w:rsidRPr="00A53FB8" w:rsidTr="005258A0">
        <w:tc>
          <w:tcPr>
            <w:tcW w:w="3780" w:type="dxa"/>
          </w:tcPr>
          <w:p w:rsidR="00D25D2B" w:rsidRPr="00A53FB8" w:rsidRDefault="00D25D2B" w:rsidP="005258A0">
            <w:pPr>
              <w:spacing w:line="360" w:lineRule="auto"/>
              <w:rPr>
                <w:rStyle w:val="Style14ptGrasBleufonc"/>
                <w:sz w:val="22"/>
                <w:szCs w:val="22"/>
              </w:rPr>
            </w:pPr>
            <w:r w:rsidRPr="00A53FB8">
              <w:rPr>
                <w:rStyle w:val="Style14ptGrasBleufonc"/>
                <w:sz w:val="22"/>
                <w:szCs w:val="22"/>
              </w:rPr>
              <w:t>Scénario effectif</w:t>
            </w:r>
          </w:p>
        </w:tc>
        <w:tc>
          <w:tcPr>
            <w:tcW w:w="5040" w:type="dxa"/>
          </w:tcPr>
          <w:p w:rsidR="00D25D2B" w:rsidRPr="00D25D2B" w:rsidRDefault="00D25D2B" w:rsidP="00D25D2B">
            <w:pPr>
              <w:spacing w:line="360" w:lineRule="auto"/>
              <w:ind w:left="360"/>
              <w:rPr>
                <w:rFonts w:ascii="Verdana" w:hAnsi="Verdana"/>
              </w:rPr>
            </w:pPr>
            <w:r>
              <w:rPr>
                <w:rFonts w:ascii="Verdana" w:hAnsi="Verdana"/>
                <w:sz w:val="22"/>
                <w:szCs w:val="22"/>
              </w:rPr>
              <w:t>*E1 : code salle</w:t>
            </w:r>
            <w:r w:rsidR="00692356">
              <w:rPr>
                <w:rFonts w:ascii="Verdana" w:hAnsi="Verdana"/>
                <w:sz w:val="22"/>
                <w:szCs w:val="22"/>
              </w:rPr>
              <w:t xml:space="preserve"> existe déjà </w:t>
            </w:r>
          </w:p>
          <w:p w:rsidR="00D25D2B" w:rsidRPr="00A53FB8" w:rsidRDefault="00D25D2B" w:rsidP="00D25D2B">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w:t>
            </w:r>
            <w:r w:rsidR="00692356">
              <w:rPr>
                <w:rFonts w:ascii="Verdana" w:hAnsi="Verdana"/>
                <w:sz w:val="22"/>
                <w:szCs w:val="22"/>
              </w:rPr>
              <w:t>à</w:t>
            </w:r>
            <w:r>
              <w:rPr>
                <w:rFonts w:ascii="Verdana" w:hAnsi="Verdana"/>
                <w:sz w:val="22"/>
                <w:szCs w:val="22"/>
              </w:rPr>
              <w:t xml:space="preserve"> jour </w:t>
            </w:r>
          </w:p>
          <w:p w:rsidR="00D25D2B" w:rsidRPr="00A53FB8" w:rsidRDefault="00D25D2B" w:rsidP="00105EAD">
            <w:pPr>
              <w:numPr>
                <w:ilvl w:val="0"/>
                <w:numId w:val="69"/>
              </w:numPr>
              <w:spacing w:line="360" w:lineRule="auto"/>
              <w:rPr>
                <w:rFonts w:ascii="Verdana" w:hAnsi="Verdana"/>
              </w:rPr>
            </w:pPr>
            <w:r w:rsidRPr="00A53FB8">
              <w:rPr>
                <w:rFonts w:ascii="Verdana" w:hAnsi="Verdana"/>
                <w:sz w:val="22"/>
                <w:szCs w:val="22"/>
              </w:rPr>
              <w:t>Quitter l’interface</w:t>
            </w:r>
          </w:p>
        </w:tc>
      </w:tr>
    </w:tbl>
    <w:p w:rsidR="001E2839" w:rsidRPr="005258A0" w:rsidRDefault="001E2839" w:rsidP="001E2839">
      <w:pPr>
        <w:spacing w:after="200" w:line="276" w:lineRule="auto"/>
        <w:jc w:val="center"/>
        <w:rPr>
          <w:rFonts w:ascii="Verdana" w:hAnsi="Verdana"/>
          <w:i/>
          <w:iCs/>
          <w:noProof/>
          <w:color w:val="C00000"/>
          <w:u w:val="single"/>
        </w:rPr>
      </w:pPr>
      <w:r>
        <w:rPr>
          <w:rFonts w:ascii="Verdana" w:hAnsi="Verdana"/>
          <w:i/>
          <w:iCs/>
          <w:noProof/>
          <w:color w:val="C00000"/>
          <w:u w:val="single"/>
        </w:rPr>
        <w:t>Tableau 5</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Mise à jour salle</w:t>
      </w:r>
      <w:r w:rsidRPr="005258A0">
        <w:rPr>
          <w:rFonts w:ascii="Verdana" w:hAnsi="Verdana"/>
          <w:b/>
          <w:iCs/>
          <w:color w:val="C00000"/>
          <w:u w:val="single"/>
        </w:rPr>
        <w:t xml:space="preserve"> </w:t>
      </w:r>
      <w:r>
        <w:rPr>
          <w:rFonts w:ascii="Verdana" w:hAnsi="Verdana"/>
          <w:bCs/>
          <w:i/>
          <w:color w:val="C00000"/>
          <w:u w:val="single"/>
        </w:rPr>
        <w:t>(ajouter</w:t>
      </w:r>
      <w:r w:rsidRPr="005258A0">
        <w:rPr>
          <w:rFonts w:ascii="Verdana" w:hAnsi="Verdana"/>
          <w:bCs/>
          <w:i/>
          <w:color w:val="C00000"/>
          <w:u w:val="single"/>
        </w:rPr>
        <w:t>)</w:t>
      </w:r>
      <w:r w:rsidRPr="005258A0">
        <w:rPr>
          <w:rFonts w:ascii="Verdana" w:hAnsi="Verdana"/>
          <w:b/>
          <w:iCs/>
          <w:color w:val="C00000"/>
          <w:u w:val="single"/>
        </w:rPr>
        <w:t>»</w:t>
      </w:r>
    </w:p>
    <w:p w:rsidR="00692356" w:rsidRDefault="00692356" w:rsidP="00D25D2B">
      <w:pPr>
        <w:spacing w:after="200" w:line="276" w:lineRule="auto"/>
        <w:rPr>
          <w:rFonts w:ascii="Verdana" w:hAnsi="Verdana"/>
          <w:b/>
          <w:iCs/>
          <w:color w:val="365F91" w:themeColor="accent1" w:themeShade="BF"/>
          <w:sz w:val="20"/>
          <w:szCs w:val="20"/>
          <w:u w:val="single"/>
        </w:rPr>
      </w:pPr>
    </w:p>
    <w:p w:rsid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sidRPr="00692356">
        <w:rPr>
          <w:rFonts w:ascii="Verdana" w:hAnsi="Verdana"/>
          <w:b/>
          <w:iCs/>
          <w:color w:val="C00000"/>
          <w:sz w:val="20"/>
          <w:szCs w:val="20"/>
          <w:u w:val="single"/>
        </w:rPr>
        <w:t>Modifier</w:t>
      </w:r>
      <w:r w:rsidR="00885A84">
        <w:rPr>
          <w:rFonts w:ascii="Verdana" w:hAnsi="Verdana"/>
          <w:b/>
          <w:iCs/>
          <w:color w:val="C00000"/>
          <w:sz w:val="20"/>
          <w:szCs w:val="20"/>
          <w:u w:val="single"/>
        </w:rPr>
        <w:t xml:space="preserve"> une salle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692356" w:rsidRPr="00A53FB8" w:rsidRDefault="00885A84" w:rsidP="005258A0">
            <w:pPr>
              <w:spacing w:line="360" w:lineRule="auto"/>
              <w:rPr>
                <w:rFonts w:ascii="Verdana" w:hAnsi="Verdana"/>
              </w:rPr>
            </w:pPr>
            <w:r>
              <w:rPr>
                <w:rFonts w:ascii="Verdana" w:hAnsi="Verdana"/>
                <w:sz w:val="22"/>
                <w:szCs w:val="22"/>
              </w:rPr>
              <w:t>Modifier une</w:t>
            </w:r>
            <w:r w:rsidR="00692356">
              <w:rPr>
                <w:rFonts w:ascii="Verdana" w:hAnsi="Verdana"/>
                <w:sz w:val="22"/>
                <w:szCs w:val="22"/>
              </w:rPr>
              <w:t xml:space="preserve"> salle</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Acteur</w:t>
            </w:r>
          </w:p>
        </w:tc>
        <w:tc>
          <w:tcPr>
            <w:tcW w:w="5040" w:type="dxa"/>
          </w:tcPr>
          <w:p w:rsidR="00692356" w:rsidRPr="00A53FB8" w:rsidRDefault="00692356" w:rsidP="005258A0">
            <w:pPr>
              <w:spacing w:line="360" w:lineRule="auto"/>
              <w:rPr>
                <w:rFonts w:ascii="Verdana" w:hAnsi="Verdana"/>
              </w:rPr>
            </w:pPr>
            <w:r>
              <w:rPr>
                <w:rFonts w:ascii="Verdana" w:hAnsi="Verdana"/>
                <w:sz w:val="22"/>
                <w:szCs w:val="22"/>
              </w:rPr>
              <w:t>Administrateur</w:t>
            </w:r>
          </w:p>
        </w:tc>
      </w:tr>
      <w:tr w:rsidR="00692356" w:rsidRPr="00A53FB8" w:rsidTr="00692356">
        <w:trPr>
          <w:trHeight w:val="712"/>
        </w:trPr>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lastRenderedPageBreak/>
              <w:t>Scénario nominal</w:t>
            </w:r>
          </w:p>
        </w:tc>
        <w:tc>
          <w:tcPr>
            <w:tcW w:w="5040" w:type="dxa"/>
          </w:tcPr>
          <w:p w:rsidR="00692356" w:rsidRPr="00A53FB8" w:rsidRDefault="00692356" w:rsidP="00105EAD">
            <w:pPr>
              <w:numPr>
                <w:ilvl w:val="0"/>
                <w:numId w:val="68"/>
              </w:numPr>
              <w:spacing w:line="360" w:lineRule="auto"/>
              <w:rPr>
                <w:rFonts w:ascii="Verdana" w:hAnsi="Verdana"/>
              </w:rPr>
            </w:pPr>
            <w:r>
              <w:rPr>
                <w:rFonts w:ascii="Verdana" w:hAnsi="Verdana"/>
                <w:sz w:val="22"/>
                <w:szCs w:val="22"/>
              </w:rPr>
              <w:t xml:space="preserve">L’acteur </w:t>
            </w:r>
            <w:r w:rsidR="00885A84">
              <w:rPr>
                <w:rFonts w:ascii="Verdana" w:hAnsi="Verdana"/>
                <w:sz w:val="22"/>
                <w:szCs w:val="22"/>
              </w:rPr>
              <w:t>saisi</w:t>
            </w:r>
            <w:r>
              <w:rPr>
                <w:rFonts w:ascii="Verdana" w:hAnsi="Verdana"/>
                <w:sz w:val="22"/>
                <w:szCs w:val="22"/>
              </w:rPr>
              <w:t xml:space="preserve"> le code </w:t>
            </w:r>
            <w:r w:rsidR="00885A84">
              <w:rPr>
                <w:rFonts w:ascii="Verdana" w:hAnsi="Verdana"/>
                <w:sz w:val="22"/>
                <w:szCs w:val="22"/>
              </w:rPr>
              <w:t xml:space="preserve">de la </w:t>
            </w:r>
            <w:r>
              <w:rPr>
                <w:rFonts w:ascii="Verdana" w:hAnsi="Verdana"/>
                <w:sz w:val="22"/>
                <w:szCs w:val="22"/>
              </w:rPr>
              <w:t>salle</w:t>
            </w:r>
          </w:p>
          <w:p w:rsidR="00692356" w:rsidRPr="00A53FB8" w:rsidRDefault="00692356"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692356" w:rsidRPr="00D25D2B" w:rsidRDefault="00692356" w:rsidP="00105EAD">
            <w:pPr>
              <w:numPr>
                <w:ilvl w:val="0"/>
                <w:numId w:val="68"/>
              </w:numPr>
              <w:spacing w:line="360" w:lineRule="auto"/>
              <w:rPr>
                <w:rFonts w:ascii="Verdana" w:hAnsi="Verdana"/>
              </w:rPr>
            </w:pPr>
            <w:r>
              <w:rPr>
                <w:rFonts w:ascii="Verdana" w:hAnsi="Verdana"/>
                <w:sz w:val="22"/>
                <w:szCs w:val="22"/>
              </w:rPr>
              <w:t>Le système donne la possibilité de modifier</w:t>
            </w:r>
          </w:p>
          <w:p w:rsidR="00692356" w:rsidRPr="00692356" w:rsidRDefault="00692356" w:rsidP="00105EAD">
            <w:pPr>
              <w:numPr>
                <w:ilvl w:val="0"/>
                <w:numId w:val="68"/>
              </w:numPr>
              <w:spacing w:line="360" w:lineRule="auto"/>
              <w:rPr>
                <w:rFonts w:ascii="Verdana" w:hAnsi="Verdana"/>
              </w:rPr>
            </w:pPr>
            <w:r>
              <w:rPr>
                <w:rFonts w:ascii="Verdana" w:hAnsi="Verdana"/>
                <w:sz w:val="22"/>
                <w:szCs w:val="22"/>
              </w:rPr>
              <w:t xml:space="preserve">Le système </w:t>
            </w:r>
            <w:r w:rsidR="00B62300">
              <w:rPr>
                <w:rFonts w:ascii="Verdana" w:hAnsi="Verdana"/>
                <w:sz w:val="22"/>
                <w:szCs w:val="22"/>
              </w:rPr>
              <w:t xml:space="preserve">modifie </w:t>
            </w:r>
            <w:r>
              <w:rPr>
                <w:rFonts w:ascii="Verdana" w:hAnsi="Verdana"/>
                <w:sz w:val="22"/>
                <w:szCs w:val="22"/>
              </w:rPr>
              <w:t>les données</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effectif</w:t>
            </w:r>
          </w:p>
        </w:tc>
        <w:tc>
          <w:tcPr>
            <w:tcW w:w="5040" w:type="dxa"/>
          </w:tcPr>
          <w:p w:rsidR="00692356" w:rsidRPr="00D25D2B" w:rsidRDefault="00692356" w:rsidP="005258A0">
            <w:pPr>
              <w:spacing w:line="360" w:lineRule="auto"/>
              <w:ind w:left="360"/>
              <w:rPr>
                <w:rFonts w:ascii="Verdana" w:hAnsi="Verdana"/>
              </w:rPr>
            </w:pPr>
            <w:r>
              <w:rPr>
                <w:rFonts w:ascii="Verdana" w:hAnsi="Verdana"/>
                <w:sz w:val="22"/>
                <w:szCs w:val="22"/>
              </w:rPr>
              <w:t>*E1 : code salle n’existe pas</w:t>
            </w:r>
          </w:p>
          <w:p w:rsidR="00692356" w:rsidRPr="00A53FB8" w:rsidRDefault="00692356" w:rsidP="005258A0">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à jour </w:t>
            </w:r>
          </w:p>
          <w:p w:rsidR="00692356" w:rsidRPr="00A53FB8" w:rsidRDefault="00692356" w:rsidP="00105EAD">
            <w:pPr>
              <w:numPr>
                <w:ilvl w:val="0"/>
                <w:numId w:val="69"/>
              </w:numPr>
              <w:spacing w:line="360" w:lineRule="auto"/>
              <w:rPr>
                <w:rFonts w:ascii="Verdana" w:hAnsi="Verdana"/>
              </w:rPr>
            </w:pPr>
            <w:r w:rsidRPr="00A53FB8">
              <w:rPr>
                <w:rFonts w:ascii="Verdana" w:hAnsi="Verdana"/>
                <w:sz w:val="22"/>
                <w:szCs w:val="22"/>
              </w:rPr>
              <w:t>Quitter l’interface</w:t>
            </w:r>
          </w:p>
        </w:tc>
      </w:tr>
    </w:tbl>
    <w:p w:rsidR="001E2839" w:rsidRPr="005258A0" w:rsidRDefault="001E2839" w:rsidP="001E2839">
      <w:pPr>
        <w:spacing w:after="200" w:line="276" w:lineRule="auto"/>
        <w:jc w:val="center"/>
        <w:rPr>
          <w:rFonts w:ascii="Verdana" w:hAnsi="Verdana"/>
          <w:i/>
          <w:iCs/>
          <w:noProof/>
          <w:color w:val="C00000"/>
          <w:u w:val="single"/>
        </w:rPr>
      </w:pPr>
      <w:r>
        <w:rPr>
          <w:rFonts w:ascii="Verdana" w:hAnsi="Verdana"/>
          <w:i/>
          <w:iCs/>
          <w:noProof/>
          <w:color w:val="C00000"/>
          <w:u w:val="single"/>
        </w:rPr>
        <w:t>Tableau 6</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Mise à jour salle</w:t>
      </w:r>
      <w:r w:rsidRPr="005258A0">
        <w:rPr>
          <w:rFonts w:ascii="Verdana" w:hAnsi="Verdana"/>
          <w:b/>
          <w:iCs/>
          <w:color w:val="C00000"/>
          <w:u w:val="single"/>
        </w:rPr>
        <w:t xml:space="preserve"> </w:t>
      </w:r>
      <w:r w:rsidRPr="005258A0">
        <w:rPr>
          <w:rFonts w:ascii="Verdana" w:hAnsi="Verdana"/>
          <w:bCs/>
          <w:i/>
          <w:color w:val="C00000"/>
          <w:u w:val="single"/>
        </w:rPr>
        <w:t>(modifier)</w:t>
      </w:r>
      <w:r w:rsidRPr="005258A0">
        <w:rPr>
          <w:rFonts w:ascii="Verdana" w:hAnsi="Verdana"/>
          <w:b/>
          <w:iCs/>
          <w:color w:val="C00000"/>
          <w:u w:val="single"/>
        </w:rPr>
        <w:t>»</w:t>
      </w:r>
    </w:p>
    <w:p w:rsidR="00692356" w:rsidRDefault="00692356" w:rsidP="00692356">
      <w:pPr>
        <w:spacing w:after="200" w:line="276" w:lineRule="auto"/>
        <w:rPr>
          <w:rFonts w:ascii="Verdana" w:hAnsi="Verdana"/>
          <w:b/>
          <w:iCs/>
          <w:color w:val="C00000"/>
          <w:sz w:val="20"/>
          <w:szCs w:val="20"/>
          <w:u w:val="single"/>
        </w:rPr>
      </w:pPr>
    </w:p>
    <w:p w:rsid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Pr>
          <w:rFonts w:ascii="Verdana" w:hAnsi="Verdana"/>
          <w:b/>
          <w:iCs/>
          <w:color w:val="C00000"/>
          <w:sz w:val="20"/>
          <w:szCs w:val="20"/>
          <w:u w:val="single"/>
        </w:rPr>
        <w:t>Supprimer</w:t>
      </w:r>
      <w:r w:rsidR="00885A84">
        <w:rPr>
          <w:rFonts w:ascii="Verdana" w:hAnsi="Verdana"/>
          <w:b/>
          <w:iCs/>
          <w:color w:val="C00000"/>
          <w:sz w:val="20"/>
          <w:szCs w:val="20"/>
          <w:u w:val="single"/>
        </w:rPr>
        <w:t xml:space="preserve"> une salle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692356" w:rsidRPr="00A53FB8" w:rsidRDefault="00885A84" w:rsidP="00885A84">
            <w:pPr>
              <w:spacing w:line="360" w:lineRule="auto"/>
              <w:rPr>
                <w:rFonts w:ascii="Verdana" w:hAnsi="Verdana"/>
              </w:rPr>
            </w:pPr>
            <w:r>
              <w:rPr>
                <w:rFonts w:ascii="Verdana" w:hAnsi="Verdana"/>
                <w:sz w:val="22"/>
                <w:szCs w:val="22"/>
              </w:rPr>
              <w:t>Supprimer une</w:t>
            </w:r>
            <w:r w:rsidR="00692356">
              <w:rPr>
                <w:rFonts w:ascii="Verdana" w:hAnsi="Verdana"/>
                <w:sz w:val="22"/>
                <w:szCs w:val="22"/>
              </w:rPr>
              <w:t xml:space="preserve"> salle</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Acteur</w:t>
            </w:r>
          </w:p>
        </w:tc>
        <w:tc>
          <w:tcPr>
            <w:tcW w:w="5040" w:type="dxa"/>
          </w:tcPr>
          <w:p w:rsidR="00692356" w:rsidRPr="00A53FB8" w:rsidRDefault="00692356" w:rsidP="005258A0">
            <w:pPr>
              <w:spacing w:line="360" w:lineRule="auto"/>
              <w:rPr>
                <w:rFonts w:ascii="Verdana" w:hAnsi="Verdana"/>
              </w:rPr>
            </w:pPr>
            <w:r>
              <w:rPr>
                <w:rFonts w:ascii="Verdana" w:hAnsi="Verdana"/>
                <w:sz w:val="22"/>
                <w:szCs w:val="22"/>
              </w:rPr>
              <w:t>Administrateur</w:t>
            </w:r>
          </w:p>
        </w:tc>
      </w:tr>
      <w:tr w:rsidR="00692356" w:rsidRPr="00A53FB8" w:rsidTr="005258A0">
        <w:trPr>
          <w:trHeight w:val="712"/>
        </w:trPr>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nominal</w:t>
            </w:r>
          </w:p>
        </w:tc>
        <w:tc>
          <w:tcPr>
            <w:tcW w:w="5040" w:type="dxa"/>
          </w:tcPr>
          <w:p w:rsidR="00692356" w:rsidRPr="00A53FB8" w:rsidRDefault="00692356" w:rsidP="00105EAD">
            <w:pPr>
              <w:numPr>
                <w:ilvl w:val="0"/>
                <w:numId w:val="68"/>
              </w:numPr>
              <w:spacing w:line="360" w:lineRule="auto"/>
              <w:rPr>
                <w:rFonts w:ascii="Verdana" w:hAnsi="Verdana"/>
              </w:rPr>
            </w:pPr>
            <w:r>
              <w:rPr>
                <w:rFonts w:ascii="Verdana" w:hAnsi="Verdana"/>
                <w:sz w:val="22"/>
                <w:szCs w:val="22"/>
              </w:rPr>
              <w:t xml:space="preserve">L’acteur </w:t>
            </w:r>
            <w:r w:rsidR="00885A84">
              <w:rPr>
                <w:rFonts w:ascii="Verdana" w:hAnsi="Verdana"/>
                <w:sz w:val="22"/>
                <w:szCs w:val="22"/>
              </w:rPr>
              <w:t>saisi</w:t>
            </w:r>
            <w:r>
              <w:rPr>
                <w:rFonts w:ascii="Verdana" w:hAnsi="Verdana"/>
                <w:sz w:val="22"/>
                <w:szCs w:val="22"/>
              </w:rPr>
              <w:t xml:space="preserve"> le code salle</w:t>
            </w:r>
          </w:p>
          <w:p w:rsidR="00692356" w:rsidRPr="00A53FB8" w:rsidRDefault="00692356"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692356" w:rsidRPr="00D25D2B" w:rsidRDefault="00692356" w:rsidP="00105EAD">
            <w:pPr>
              <w:numPr>
                <w:ilvl w:val="0"/>
                <w:numId w:val="68"/>
              </w:numPr>
              <w:spacing w:line="360" w:lineRule="auto"/>
              <w:rPr>
                <w:rFonts w:ascii="Verdana" w:hAnsi="Verdana"/>
              </w:rPr>
            </w:pPr>
            <w:r>
              <w:rPr>
                <w:rFonts w:ascii="Verdana" w:hAnsi="Verdana"/>
                <w:sz w:val="22"/>
                <w:szCs w:val="22"/>
              </w:rPr>
              <w:t>Le système donne la possibilité de supprimer</w:t>
            </w:r>
          </w:p>
          <w:p w:rsidR="00692356" w:rsidRDefault="00692356" w:rsidP="00105EAD">
            <w:pPr>
              <w:numPr>
                <w:ilvl w:val="0"/>
                <w:numId w:val="68"/>
              </w:numPr>
              <w:spacing w:line="360" w:lineRule="auto"/>
              <w:rPr>
                <w:rFonts w:ascii="Verdana" w:hAnsi="Verdana"/>
              </w:rPr>
            </w:pPr>
            <w:r>
              <w:rPr>
                <w:rFonts w:ascii="Verdana" w:hAnsi="Verdana"/>
                <w:sz w:val="22"/>
                <w:szCs w:val="22"/>
              </w:rPr>
              <w:t xml:space="preserve">Le système </w:t>
            </w:r>
            <w:r w:rsidR="00B62300">
              <w:rPr>
                <w:rFonts w:ascii="Verdana" w:hAnsi="Verdana"/>
                <w:sz w:val="22"/>
                <w:szCs w:val="22"/>
              </w:rPr>
              <w:t>supprime</w:t>
            </w:r>
            <w:r>
              <w:rPr>
                <w:rFonts w:ascii="Verdana" w:hAnsi="Verdana"/>
                <w:sz w:val="22"/>
                <w:szCs w:val="22"/>
              </w:rPr>
              <w:t xml:space="preserve"> les données</w:t>
            </w:r>
          </w:p>
          <w:p w:rsidR="00692356" w:rsidRPr="00692356" w:rsidRDefault="00692356" w:rsidP="00105EAD">
            <w:pPr>
              <w:numPr>
                <w:ilvl w:val="0"/>
                <w:numId w:val="68"/>
              </w:numPr>
              <w:spacing w:line="360" w:lineRule="auto"/>
              <w:rPr>
                <w:rFonts w:ascii="Verdana" w:hAnsi="Verdana"/>
              </w:rPr>
            </w:pPr>
            <w:r w:rsidRPr="00692356">
              <w:rPr>
                <w:rFonts w:ascii="Verdana" w:hAnsi="Verdana"/>
                <w:sz w:val="22"/>
                <w:szCs w:val="22"/>
              </w:rPr>
              <w:t xml:space="preserve">salle supprimé </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effectif</w:t>
            </w:r>
          </w:p>
        </w:tc>
        <w:tc>
          <w:tcPr>
            <w:tcW w:w="5040" w:type="dxa"/>
          </w:tcPr>
          <w:p w:rsidR="00692356" w:rsidRPr="00D25D2B" w:rsidRDefault="00692356" w:rsidP="005258A0">
            <w:pPr>
              <w:spacing w:line="360" w:lineRule="auto"/>
              <w:ind w:left="360"/>
              <w:rPr>
                <w:rFonts w:ascii="Verdana" w:hAnsi="Verdana"/>
              </w:rPr>
            </w:pPr>
            <w:r>
              <w:rPr>
                <w:rFonts w:ascii="Verdana" w:hAnsi="Verdana"/>
                <w:sz w:val="22"/>
                <w:szCs w:val="22"/>
              </w:rPr>
              <w:t>*E1 : code salle n’existe pas</w:t>
            </w:r>
          </w:p>
          <w:p w:rsidR="00692356" w:rsidRPr="00A53FB8" w:rsidRDefault="00692356" w:rsidP="005258A0">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à jour </w:t>
            </w:r>
          </w:p>
          <w:p w:rsidR="00692356" w:rsidRPr="00A53FB8" w:rsidRDefault="00692356" w:rsidP="00105EAD">
            <w:pPr>
              <w:numPr>
                <w:ilvl w:val="0"/>
                <w:numId w:val="69"/>
              </w:numPr>
              <w:spacing w:line="360" w:lineRule="auto"/>
              <w:rPr>
                <w:rFonts w:ascii="Verdana" w:hAnsi="Verdana"/>
              </w:rPr>
            </w:pPr>
            <w:r w:rsidRPr="00A53FB8">
              <w:rPr>
                <w:rFonts w:ascii="Verdana" w:hAnsi="Verdana"/>
                <w:sz w:val="22"/>
                <w:szCs w:val="22"/>
              </w:rPr>
              <w:t>Quitter l’interface</w:t>
            </w:r>
          </w:p>
        </w:tc>
      </w:tr>
    </w:tbl>
    <w:p w:rsidR="00692356" w:rsidRPr="001E2839" w:rsidRDefault="001E2839" w:rsidP="001E2839">
      <w:pPr>
        <w:spacing w:after="200" w:line="276" w:lineRule="auto"/>
        <w:jc w:val="center"/>
        <w:rPr>
          <w:rFonts w:ascii="Verdana" w:hAnsi="Verdana"/>
          <w:i/>
          <w:iCs/>
          <w:noProof/>
          <w:color w:val="C00000"/>
          <w:u w:val="single"/>
        </w:rPr>
      </w:pPr>
      <w:r>
        <w:rPr>
          <w:rFonts w:ascii="Verdana" w:hAnsi="Verdana"/>
          <w:i/>
          <w:iCs/>
          <w:noProof/>
          <w:color w:val="C00000"/>
          <w:u w:val="single"/>
        </w:rPr>
        <w:t>Tableau 7</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Mise à jour salle (supprimer</w:t>
      </w:r>
      <w:r w:rsidRPr="005258A0">
        <w:rPr>
          <w:rFonts w:ascii="Verdana" w:hAnsi="Verdana"/>
          <w:bCs/>
          <w:i/>
          <w:color w:val="C00000"/>
          <w:u w:val="single"/>
        </w:rPr>
        <w:t>)</w:t>
      </w:r>
      <w:r w:rsidRPr="005258A0">
        <w:rPr>
          <w:rFonts w:ascii="Verdana" w:hAnsi="Verdana"/>
          <w:b/>
          <w:iCs/>
          <w:color w:val="C00000"/>
          <w:u w:val="single"/>
        </w:rPr>
        <w:t>»</w:t>
      </w:r>
    </w:p>
    <w:p w:rsidR="00692356" w:rsidRPr="00692356" w:rsidRDefault="00692356" w:rsidP="00692356">
      <w:pPr>
        <w:spacing w:after="200" w:line="276" w:lineRule="auto"/>
        <w:rPr>
          <w:rFonts w:ascii="Verdana" w:hAnsi="Verdana"/>
          <w:b/>
          <w:iCs/>
          <w:color w:val="0070C0"/>
          <w:sz w:val="20"/>
          <w:szCs w:val="20"/>
          <w:u w:val="single"/>
        </w:rPr>
      </w:pPr>
      <w:r w:rsidRPr="00692356">
        <w:rPr>
          <w:rFonts w:ascii="Verdana" w:hAnsi="Verdana"/>
          <w:b/>
          <w:iCs/>
          <w:color w:val="0070C0"/>
          <w:sz w:val="20"/>
          <w:szCs w:val="20"/>
          <w:u w:val="single"/>
        </w:rPr>
        <w:t>e- mise à jour service</w:t>
      </w:r>
    </w:p>
    <w:p w:rsid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Pr>
          <w:rFonts w:ascii="Verdana" w:hAnsi="Verdana"/>
          <w:b/>
          <w:iCs/>
          <w:color w:val="C00000"/>
          <w:sz w:val="20"/>
          <w:szCs w:val="20"/>
          <w:u w:val="single"/>
        </w:rPr>
        <w:t>A</w:t>
      </w:r>
      <w:r w:rsidRPr="00692356">
        <w:rPr>
          <w:rFonts w:ascii="Verdana" w:hAnsi="Verdana"/>
          <w:b/>
          <w:iCs/>
          <w:color w:val="C00000"/>
          <w:sz w:val="20"/>
          <w:szCs w:val="20"/>
          <w:u w:val="single"/>
        </w:rPr>
        <w:t>jouter</w:t>
      </w:r>
      <w:r w:rsidR="00885A84">
        <w:rPr>
          <w:rFonts w:ascii="Verdana" w:hAnsi="Verdana"/>
          <w:b/>
          <w:iCs/>
          <w:color w:val="C00000"/>
          <w:sz w:val="20"/>
          <w:szCs w:val="20"/>
          <w:u w:val="single"/>
        </w:rPr>
        <w:t xml:space="preserve"> un service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692356" w:rsidRPr="00A53FB8" w:rsidRDefault="00885A84" w:rsidP="005258A0">
            <w:pPr>
              <w:spacing w:line="360" w:lineRule="auto"/>
              <w:rPr>
                <w:rFonts w:ascii="Verdana" w:hAnsi="Verdana"/>
              </w:rPr>
            </w:pPr>
            <w:r>
              <w:rPr>
                <w:rFonts w:ascii="Verdana" w:hAnsi="Verdana"/>
                <w:sz w:val="22"/>
                <w:szCs w:val="22"/>
              </w:rPr>
              <w:t>Ajouter un</w:t>
            </w:r>
            <w:r w:rsidR="00692356">
              <w:rPr>
                <w:rFonts w:ascii="Verdana" w:hAnsi="Verdana"/>
                <w:sz w:val="22"/>
                <w:szCs w:val="22"/>
              </w:rPr>
              <w:t xml:space="preserve"> service</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Acteur</w:t>
            </w:r>
          </w:p>
        </w:tc>
        <w:tc>
          <w:tcPr>
            <w:tcW w:w="5040" w:type="dxa"/>
          </w:tcPr>
          <w:p w:rsidR="00692356" w:rsidRPr="00A53FB8" w:rsidRDefault="00692356" w:rsidP="005258A0">
            <w:pPr>
              <w:spacing w:line="360" w:lineRule="auto"/>
              <w:rPr>
                <w:rFonts w:ascii="Verdana" w:hAnsi="Verdana"/>
              </w:rPr>
            </w:pPr>
            <w:r>
              <w:rPr>
                <w:rFonts w:ascii="Verdana" w:hAnsi="Verdana"/>
                <w:sz w:val="22"/>
                <w:szCs w:val="22"/>
              </w:rPr>
              <w:t>Administrateur</w:t>
            </w:r>
          </w:p>
        </w:tc>
      </w:tr>
      <w:tr w:rsidR="00692356" w:rsidRPr="00A53FB8" w:rsidTr="005258A0">
        <w:trPr>
          <w:trHeight w:val="712"/>
        </w:trPr>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nominal</w:t>
            </w:r>
          </w:p>
        </w:tc>
        <w:tc>
          <w:tcPr>
            <w:tcW w:w="5040" w:type="dxa"/>
          </w:tcPr>
          <w:p w:rsidR="00692356" w:rsidRPr="00A53FB8" w:rsidRDefault="00885A84" w:rsidP="00105EAD">
            <w:pPr>
              <w:numPr>
                <w:ilvl w:val="0"/>
                <w:numId w:val="68"/>
              </w:numPr>
              <w:spacing w:line="360" w:lineRule="auto"/>
              <w:rPr>
                <w:rFonts w:ascii="Verdana" w:hAnsi="Verdana"/>
              </w:rPr>
            </w:pPr>
            <w:r>
              <w:rPr>
                <w:rFonts w:ascii="Verdana" w:hAnsi="Verdana"/>
                <w:sz w:val="22"/>
                <w:szCs w:val="22"/>
              </w:rPr>
              <w:t>L’acteur rempli</w:t>
            </w:r>
            <w:r w:rsidR="00692356">
              <w:rPr>
                <w:rFonts w:ascii="Verdana" w:hAnsi="Verdana"/>
                <w:sz w:val="22"/>
                <w:szCs w:val="22"/>
              </w:rPr>
              <w:t xml:space="preserve"> les champs</w:t>
            </w:r>
          </w:p>
          <w:p w:rsidR="00692356" w:rsidRPr="00A53FB8" w:rsidRDefault="00692356"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692356" w:rsidRPr="00692356" w:rsidRDefault="00692356" w:rsidP="00105EAD">
            <w:pPr>
              <w:numPr>
                <w:ilvl w:val="0"/>
                <w:numId w:val="68"/>
              </w:numPr>
              <w:spacing w:line="360" w:lineRule="auto"/>
              <w:rPr>
                <w:rFonts w:ascii="Verdana" w:hAnsi="Verdana"/>
              </w:rPr>
            </w:pPr>
            <w:r>
              <w:rPr>
                <w:rFonts w:ascii="Verdana" w:hAnsi="Verdana"/>
                <w:sz w:val="22"/>
                <w:szCs w:val="22"/>
              </w:rPr>
              <w:t xml:space="preserve">Le système </w:t>
            </w:r>
            <w:r w:rsidR="00B62300">
              <w:rPr>
                <w:rFonts w:ascii="Verdana" w:hAnsi="Verdana"/>
                <w:sz w:val="22"/>
                <w:szCs w:val="22"/>
              </w:rPr>
              <w:t>ajoute</w:t>
            </w:r>
            <w:r>
              <w:rPr>
                <w:rFonts w:ascii="Verdana" w:hAnsi="Verdana"/>
                <w:sz w:val="22"/>
                <w:szCs w:val="22"/>
              </w:rPr>
              <w:t xml:space="preserve"> les données</w:t>
            </w:r>
          </w:p>
          <w:p w:rsidR="00692356" w:rsidRPr="00A53FB8" w:rsidRDefault="00692356" w:rsidP="00105EAD">
            <w:pPr>
              <w:numPr>
                <w:ilvl w:val="0"/>
                <w:numId w:val="68"/>
              </w:numPr>
              <w:spacing w:line="360" w:lineRule="auto"/>
              <w:rPr>
                <w:rFonts w:ascii="Verdana" w:hAnsi="Verdana"/>
              </w:rPr>
            </w:pPr>
            <w:r>
              <w:rPr>
                <w:rFonts w:ascii="Verdana" w:hAnsi="Verdana"/>
                <w:sz w:val="22"/>
                <w:szCs w:val="22"/>
              </w:rPr>
              <w:t>Service crée</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lastRenderedPageBreak/>
              <w:t>Scénario effectif</w:t>
            </w:r>
          </w:p>
        </w:tc>
        <w:tc>
          <w:tcPr>
            <w:tcW w:w="5040" w:type="dxa"/>
          </w:tcPr>
          <w:p w:rsidR="00692356" w:rsidRPr="00D25D2B" w:rsidRDefault="00692356" w:rsidP="005258A0">
            <w:pPr>
              <w:spacing w:line="360" w:lineRule="auto"/>
              <w:ind w:left="360"/>
              <w:rPr>
                <w:rFonts w:ascii="Verdana" w:hAnsi="Verdana"/>
              </w:rPr>
            </w:pPr>
            <w:r>
              <w:rPr>
                <w:rFonts w:ascii="Verdana" w:hAnsi="Verdana"/>
                <w:sz w:val="22"/>
                <w:szCs w:val="22"/>
              </w:rPr>
              <w:t>*E1 : code service existe déjà</w:t>
            </w:r>
          </w:p>
          <w:p w:rsidR="00692356" w:rsidRPr="00A53FB8" w:rsidRDefault="00692356" w:rsidP="005258A0">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à jour </w:t>
            </w:r>
          </w:p>
          <w:p w:rsidR="00692356" w:rsidRPr="00A53FB8" w:rsidRDefault="00692356" w:rsidP="00105EAD">
            <w:pPr>
              <w:numPr>
                <w:ilvl w:val="0"/>
                <w:numId w:val="69"/>
              </w:numPr>
              <w:spacing w:line="360" w:lineRule="auto"/>
              <w:rPr>
                <w:rFonts w:ascii="Verdana" w:hAnsi="Verdana"/>
              </w:rPr>
            </w:pPr>
            <w:r w:rsidRPr="00A53FB8">
              <w:rPr>
                <w:rFonts w:ascii="Verdana" w:hAnsi="Verdana"/>
                <w:sz w:val="22"/>
                <w:szCs w:val="22"/>
              </w:rPr>
              <w:t>Quitter l’interface</w:t>
            </w:r>
          </w:p>
        </w:tc>
      </w:tr>
    </w:tbl>
    <w:p w:rsidR="00692356" w:rsidRPr="001E2839" w:rsidRDefault="001E2839" w:rsidP="001E2839">
      <w:pPr>
        <w:spacing w:after="200" w:line="276" w:lineRule="auto"/>
        <w:jc w:val="center"/>
        <w:rPr>
          <w:rFonts w:ascii="Verdana" w:hAnsi="Verdana"/>
          <w:i/>
          <w:iCs/>
          <w:noProof/>
          <w:color w:val="C00000"/>
          <w:u w:val="single"/>
        </w:rPr>
      </w:pPr>
      <w:r>
        <w:rPr>
          <w:rFonts w:ascii="Verdana" w:hAnsi="Verdana"/>
          <w:i/>
          <w:iCs/>
          <w:noProof/>
          <w:color w:val="C00000"/>
          <w:u w:val="single"/>
        </w:rPr>
        <w:t>Tableau 8</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Mise à jour service (ajouter</w:t>
      </w:r>
      <w:r w:rsidRPr="005258A0">
        <w:rPr>
          <w:rFonts w:ascii="Verdana" w:hAnsi="Verdana"/>
          <w:bCs/>
          <w:i/>
          <w:color w:val="C00000"/>
          <w:u w:val="single"/>
        </w:rPr>
        <w:t>)</w:t>
      </w:r>
      <w:r w:rsidRPr="005258A0">
        <w:rPr>
          <w:rFonts w:ascii="Verdana" w:hAnsi="Verdana"/>
          <w:b/>
          <w:iCs/>
          <w:color w:val="C00000"/>
          <w:u w:val="single"/>
        </w:rPr>
        <w:t>»</w:t>
      </w:r>
    </w:p>
    <w:p w:rsid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Pr>
          <w:rFonts w:ascii="Verdana" w:hAnsi="Verdana"/>
          <w:b/>
          <w:iCs/>
          <w:color w:val="C00000"/>
          <w:sz w:val="20"/>
          <w:szCs w:val="20"/>
          <w:u w:val="single"/>
        </w:rPr>
        <w:t>Modifier</w:t>
      </w:r>
      <w:r w:rsidR="00885A84">
        <w:rPr>
          <w:rFonts w:ascii="Verdana" w:hAnsi="Verdana"/>
          <w:b/>
          <w:iCs/>
          <w:color w:val="C00000"/>
          <w:sz w:val="20"/>
          <w:szCs w:val="20"/>
          <w:u w:val="single"/>
        </w:rPr>
        <w:t xml:space="preserve"> un service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692356" w:rsidRPr="00A53FB8" w:rsidRDefault="00885A84" w:rsidP="005258A0">
            <w:pPr>
              <w:spacing w:line="360" w:lineRule="auto"/>
              <w:rPr>
                <w:rFonts w:ascii="Verdana" w:hAnsi="Verdana"/>
              </w:rPr>
            </w:pPr>
            <w:r>
              <w:rPr>
                <w:rFonts w:ascii="Verdana" w:hAnsi="Verdana"/>
                <w:sz w:val="22"/>
                <w:szCs w:val="22"/>
              </w:rPr>
              <w:t xml:space="preserve">Modifier </w:t>
            </w:r>
            <w:r w:rsidR="00692356">
              <w:rPr>
                <w:rFonts w:ascii="Verdana" w:hAnsi="Verdana"/>
                <w:sz w:val="22"/>
                <w:szCs w:val="22"/>
              </w:rPr>
              <w:t xml:space="preserve"> service</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Acteur</w:t>
            </w:r>
          </w:p>
        </w:tc>
        <w:tc>
          <w:tcPr>
            <w:tcW w:w="5040" w:type="dxa"/>
          </w:tcPr>
          <w:p w:rsidR="00692356" w:rsidRPr="00A53FB8" w:rsidRDefault="00692356" w:rsidP="005258A0">
            <w:pPr>
              <w:spacing w:line="360" w:lineRule="auto"/>
              <w:rPr>
                <w:rFonts w:ascii="Verdana" w:hAnsi="Verdana"/>
              </w:rPr>
            </w:pPr>
            <w:r>
              <w:rPr>
                <w:rFonts w:ascii="Verdana" w:hAnsi="Verdana"/>
                <w:sz w:val="22"/>
                <w:szCs w:val="22"/>
              </w:rPr>
              <w:t>Administrateur</w:t>
            </w:r>
          </w:p>
        </w:tc>
      </w:tr>
      <w:tr w:rsidR="00692356" w:rsidRPr="00A53FB8" w:rsidTr="005258A0">
        <w:trPr>
          <w:trHeight w:val="712"/>
        </w:trPr>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nominal</w:t>
            </w:r>
          </w:p>
        </w:tc>
        <w:tc>
          <w:tcPr>
            <w:tcW w:w="5040" w:type="dxa"/>
          </w:tcPr>
          <w:p w:rsidR="00692356" w:rsidRPr="00A53FB8" w:rsidRDefault="00692356" w:rsidP="00105EAD">
            <w:pPr>
              <w:numPr>
                <w:ilvl w:val="0"/>
                <w:numId w:val="68"/>
              </w:numPr>
              <w:spacing w:line="360" w:lineRule="auto"/>
              <w:rPr>
                <w:rFonts w:ascii="Verdana" w:hAnsi="Verdana"/>
              </w:rPr>
            </w:pPr>
            <w:r>
              <w:rPr>
                <w:rFonts w:ascii="Verdana" w:hAnsi="Verdana"/>
                <w:sz w:val="22"/>
                <w:szCs w:val="22"/>
              </w:rPr>
              <w:t xml:space="preserve">L’acteur </w:t>
            </w:r>
            <w:r w:rsidR="00885A84">
              <w:rPr>
                <w:rFonts w:ascii="Verdana" w:hAnsi="Verdana"/>
                <w:sz w:val="22"/>
                <w:szCs w:val="22"/>
              </w:rPr>
              <w:t>saisi</w:t>
            </w:r>
            <w:r>
              <w:rPr>
                <w:rFonts w:ascii="Verdana" w:hAnsi="Verdana"/>
                <w:sz w:val="22"/>
                <w:szCs w:val="22"/>
              </w:rPr>
              <w:t xml:space="preserve"> le code service</w:t>
            </w:r>
          </w:p>
          <w:p w:rsidR="00692356" w:rsidRPr="00A53FB8" w:rsidRDefault="00692356" w:rsidP="00105EAD">
            <w:pPr>
              <w:numPr>
                <w:ilvl w:val="0"/>
                <w:numId w:val="68"/>
              </w:numPr>
              <w:spacing w:line="360" w:lineRule="auto"/>
              <w:rPr>
                <w:rFonts w:ascii="Verdana" w:hAnsi="Verdana"/>
              </w:rPr>
            </w:pPr>
            <w:r w:rsidRPr="00A53FB8">
              <w:rPr>
                <w:rFonts w:ascii="Verdana" w:hAnsi="Verdana"/>
                <w:sz w:val="22"/>
                <w:szCs w:val="22"/>
              </w:rPr>
              <w:t>Le système vérifie les infos</w:t>
            </w:r>
          </w:p>
          <w:p w:rsidR="00692356" w:rsidRPr="00D25D2B" w:rsidRDefault="00692356" w:rsidP="00105EAD">
            <w:pPr>
              <w:numPr>
                <w:ilvl w:val="0"/>
                <w:numId w:val="68"/>
              </w:numPr>
              <w:spacing w:line="360" w:lineRule="auto"/>
              <w:rPr>
                <w:rFonts w:ascii="Verdana" w:hAnsi="Verdana"/>
              </w:rPr>
            </w:pPr>
            <w:r>
              <w:rPr>
                <w:rFonts w:ascii="Verdana" w:hAnsi="Verdana"/>
                <w:sz w:val="22"/>
                <w:szCs w:val="22"/>
              </w:rPr>
              <w:t>Le système donne la possibilité de modifier</w:t>
            </w:r>
          </w:p>
          <w:p w:rsidR="00692356" w:rsidRPr="00692356" w:rsidRDefault="00692356" w:rsidP="00105EAD">
            <w:pPr>
              <w:numPr>
                <w:ilvl w:val="0"/>
                <w:numId w:val="68"/>
              </w:numPr>
              <w:spacing w:line="360" w:lineRule="auto"/>
              <w:rPr>
                <w:rFonts w:ascii="Verdana" w:hAnsi="Verdana"/>
              </w:rPr>
            </w:pPr>
            <w:r>
              <w:rPr>
                <w:rFonts w:ascii="Verdana" w:hAnsi="Verdana"/>
                <w:sz w:val="22"/>
                <w:szCs w:val="22"/>
              </w:rPr>
              <w:t xml:space="preserve">Le système </w:t>
            </w:r>
            <w:r w:rsidR="00B62300">
              <w:rPr>
                <w:rFonts w:ascii="Verdana" w:hAnsi="Verdana"/>
                <w:sz w:val="22"/>
                <w:szCs w:val="22"/>
              </w:rPr>
              <w:t>modifie</w:t>
            </w:r>
            <w:r>
              <w:rPr>
                <w:rFonts w:ascii="Verdana" w:hAnsi="Verdana"/>
                <w:sz w:val="22"/>
                <w:szCs w:val="22"/>
              </w:rPr>
              <w:t xml:space="preserve"> les données</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effectif</w:t>
            </w:r>
          </w:p>
        </w:tc>
        <w:tc>
          <w:tcPr>
            <w:tcW w:w="5040" w:type="dxa"/>
          </w:tcPr>
          <w:p w:rsidR="00692356" w:rsidRPr="00D25D2B" w:rsidRDefault="00692356" w:rsidP="005258A0">
            <w:pPr>
              <w:spacing w:line="360" w:lineRule="auto"/>
              <w:ind w:left="360"/>
              <w:rPr>
                <w:rFonts w:ascii="Verdana" w:hAnsi="Verdana"/>
              </w:rPr>
            </w:pPr>
            <w:r>
              <w:rPr>
                <w:rFonts w:ascii="Verdana" w:hAnsi="Verdana"/>
                <w:sz w:val="22"/>
                <w:szCs w:val="22"/>
              </w:rPr>
              <w:t>*E1 : code service n’existe pas</w:t>
            </w:r>
          </w:p>
          <w:p w:rsidR="00692356" w:rsidRPr="00A53FB8" w:rsidRDefault="00692356" w:rsidP="005258A0">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à jour </w:t>
            </w:r>
          </w:p>
          <w:p w:rsidR="00692356" w:rsidRPr="00A53FB8" w:rsidRDefault="00692356" w:rsidP="00105EAD">
            <w:pPr>
              <w:numPr>
                <w:ilvl w:val="0"/>
                <w:numId w:val="69"/>
              </w:numPr>
              <w:spacing w:line="360" w:lineRule="auto"/>
              <w:rPr>
                <w:rFonts w:ascii="Verdana" w:hAnsi="Verdana"/>
              </w:rPr>
            </w:pPr>
            <w:r w:rsidRPr="00A53FB8">
              <w:rPr>
                <w:rFonts w:ascii="Verdana" w:hAnsi="Verdana"/>
                <w:sz w:val="22"/>
                <w:szCs w:val="22"/>
              </w:rPr>
              <w:t>Quitter l’interface</w:t>
            </w:r>
          </w:p>
        </w:tc>
      </w:tr>
    </w:tbl>
    <w:p w:rsidR="00692356" w:rsidRDefault="001E2839" w:rsidP="00692356">
      <w:pPr>
        <w:spacing w:after="200" w:line="276" w:lineRule="auto"/>
        <w:rPr>
          <w:rFonts w:ascii="Verdana" w:hAnsi="Verdana"/>
          <w:b/>
          <w:iCs/>
          <w:color w:val="C00000"/>
          <w:sz w:val="20"/>
          <w:szCs w:val="20"/>
          <w:u w:val="single"/>
        </w:rPr>
      </w:pPr>
      <w:r>
        <w:rPr>
          <w:rFonts w:ascii="Verdana" w:hAnsi="Verdana"/>
          <w:i/>
          <w:iCs/>
          <w:noProof/>
          <w:color w:val="C00000"/>
          <w:u w:val="single"/>
        </w:rPr>
        <w:t>Tableau 9</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Mise à jour service (modifier</w:t>
      </w:r>
      <w:r w:rsidRPr="005258A0">
        <w:rPr>
          <w:rFonts w:ascii="Verdana" w:hAnsi="Verdana"/>
          <w:bCs/>
          <w:i/>
          <w:color w:val="C00000"/>
          <w:u w:val="single"/>
        </w:rPr>
        <w:t>)</w:t>
      </w:r>
      <w:r w:rsidRPr="005258A0">
        <w:rPr>
          <w:rFonts w:ascii="Verdana" w:hAnsi="Verdana"/>
          <w:b/>
          <w:iCs/>
          <w:color w:val="C00000"/>
          <w:u w:val="single"/>
        </w:rPr>
        <w:t>»</w:t>
      </w:r>
    </w:p>
    <w:p w:rsidR="00692356" w:rsidRDefault="00692356" w:rsidP="00105EAD">
      <w:pPr>
        <w:pStyle w:val="Paragraphedeliste"/>
        <w:numPr>
          <w:ilvl w:val="0"/>
          <w:numId w:val="55"/>
        </w:numPr>
        <w:spacing w:after="200" w:line="276" w:lineRule="auto"/>
        <w:rPr>
          <w:rFonts w:ascii="Verdana" w:hAnsi="Verdana"/>
          <w:b/>
          <w:iCs/>
          <w:color w:val="C00000"/>
          <w:sz w:val="20"/>
          <w:szCs w:val="20"/>
          <w:u w:val="single"/>
        </w:rPr>
      </w:pPr>
      <w:r>
        <w:rPr>
          <w:rFonts w:ascii="Verdana" w:hAnsi="Verdana"/>
          <w:b/>
          <w:iCs/>
          <w:color w:val="C00000"/>
          <w:sz w:val="20"/>
          <w:szCs w:val="20"/>
          <w:u w:val="single"/>
        </w:rPr>
        <w:t>Supprimer</w:t>
      </w:r>
      <w:r w:rsidR="00885A84">
        <w:rPr>
          <w:rFonts w:ascii="Verdana" w:hAnsi="Verdana"/>
          <w:b/>
          <w:iCs/>
          <w:color w:val="C00000"/>
          <w:sz w:val="20"/>
          <w:szCs w:val="20"/>
          <w:u w:val="single"/>
        </w:rPr>
        <w:t xml:space="preserve"> un service</w:t>
      </w: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80"/>
        <w:gridCol w:w="5040"/>
      </w:tblGrid>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Nom du cas d’utilisation</w:t>
            </w:r>
          </w:p>
        </w:tc>
        <w:tc>
          <w:tcPr>
            <w:tcW w:w="5040" w:type="dxa"/>
          </w:tcPr>
          <w:p w:rsidR="00692356" w:rsidRPr="00A53FB8" w:rsidRDefault="00885A84" w:rsidP="005258A0">
            <w:pPr>
              <w:spacing w:line="360" w:lineRule="auto"/>
              <w:rPr>
                <w:rFonts w:ascii="Verdana" w:hAnsi="Verdana"/>
              </w:rPr>
            </w:pPr>
            <w:r>
              <w:rPr>
                <w:rFonts w:ascii="Verdana" w:hAnsi="Verdana"/>
                <w:sz w:val="22"/>
                <w:szCs w:val="22"/>
              </w:rPr>
              <w:t>Supprimer un</w:t>
            </w:r>
            <w:r w:rsidR="00692356">
              <w:rPr>
                <w:rFonts w:ascii="Verdana" w:hAnsi="Verdana"/>
                <w:sz w:val="22"/>
                <w:szCs w:val="22"/>
              </w:rPr>
              <w:t xml:space="preserve"> service</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Acteur</w:t>
            </w:r>
          </w:p>
        </w:tc>
        <w:tc>
          <w:tcPr>
            <w:tcW w:w="5040" w:type="dxa"/>
          </w:tcPr>
          <w:p w:rsidR="00692356" w:rsidRPr="00A53FB8" w:rsidRDefault="00692356" w:rsidP="005258A0">
            <w:pPr>
              <w:spacing w:line="360" w:lineRule="auto"/>
              <w:rPr>
                <w:rFonts w:ascii="Verdana" w:hAnsi="Verdana"/>
              </w:rPr>
            </w:pPr>
            <w:r>
              <w:rPr>
                <w:rFonts w:ascii="Verdana" w:hAnsi="Verdana"/>
                <w:sz w:val="22"/>
                <w:szCs w:val="22"/>
              </w:rPr>
              <w:t>Administrateur</w:t>
            </w:r>
          </w:p>
        </w:tc>
      </w:tr>
      <w:tr w:rsidR="00692356" w:rsidRPr="00692356" w:rsidTr="005258A0">
        <w:trPr>
          <w:trHeight w:val="712"/>
        </w:trPr>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nominal</w:t>
            </w:r>
          </w:p>
        </w:tc>
        <w:tc>
          <w:tcPr>
            <w:tcW w:w="5040" w:type="dxa"/>
          </w:tcPr>
          <w:p w:rsidR="00692356" w:rsidRPr="00A53FB8" w:rsidRDefault="00692356" w:rsidP="00105EAD">
            <w:pPr>
              <w:numPr>
                <w:ilvl w:val="0"/>
                <w:numId w:val="68"/>
              </w:numPr>
              <w:spacing w:line="360" w:lineRule="auto"/>
              <w:rPr>
                <w:rFonts w:ascii="Verdana" w:hAnsi="Verdana"/>
              </w:rPr>
            </w:pPr>
            <w:r>
              <w:rPr>
                <w:rFonts w:ascii="Verdana" w:hAnsi="Verdana"/>
                <w:sz w:val="22"/>
                <w:szCs w:val="22"/>
              </w:rPr>
              <w:t xml:space="preserve">L’acteur </w:t>
            </w:r>
            <w:r w:rsidR="00885A84">
              <w:rPr>
                <w:rFonts w:ascii="Verdana" w:hAnsi="Verdana"/>
                <w:sz w:val="22"/>
                <w:szCs w:val="22"/>
              </w:rPr>
              <w:t>saisi</w:t>
            </w:r>
            <w:r>
              <w:rPr>
                <w:rFonts w:ascii="Verdana" w:hAnsi="Verdana"/>
                <w:sz w:val="22"/>
                <w:szCs w:val="22"/>
              </w:rPr>
              <w:t xml:space="preserve"> le code service</w:t>
            </w:r>
          </w:p>
          <w:p w:rsidR="00692356" w:rsidRPr="00A53FB8" w:rsidRDefault="00885A84" w:rsidP="00105EAD">
            <w:pPr>
              <w:numPr>
                <w:ilvl w:val="0"/>
                <w:numId w:val="68"/>
              </w:numPr>
              <w:spacing w:line="360" w:lineRule="auto"/>
              <w:rPr>
                <w:rFonts w:ascii="Verdana" w:hAnsi="Verdana"/>
              </w:rPr>
            </w:pPr>
            <w:r>
              <w:rPr>
                <w:rFonts w:ascii="Verdana" w:hAnsi="Verdana"/>
                <w:sz w:val="22"/>
                <w:szCs w:val="22"/>
              </w:rPr>
              <w:t>Le système v</w:t>
            </w:r>
            <w:r w:rsidR="00692356" w:rsidRPr="00A53FB8">
              <w:rPr>
                <w:rFonts w:ascii="Verdana" w:hAnsi="Verdana"/>
                <w:sz w:val="22"/>
                <w:szCs w:val="22"/>
              </w:rPr>
              <w:t>érifie les infos</w:t>
            </w:r>
          </w:p>
          <w:p w:rsidR="00692356" w:rsidRPr="00D25D2B" w:rsidRDefault="00692356" w:rsidP="00105EAD">
            <w:pPr>
              <w:numPr>
                <w:ilvl w:val="0"/>
                <w:numId w:val="68"/>
              </w:numPr>
              <w:spacing w:line="360" w:lineRule="auto"/>
              <w:rPr>
                <w:rFonts w:ascii="Verdana" w:hAnsi="Verdana"/>
              </w:rPr>
            </w:pPr>
            <w:r>
              <w:rPr>
                <w:rFonts w:ascii="Verdana" w:hAnsi="Verdana"/>
                <w:sz w:val="22"/>
                <w:szCs w:val="22"/>
              </w:rPr>
              <w:t>Le système donne la possibilité de supprimer</w:t>
            </w:r>
          </w:p>
          <w:p w:rsidR="00692356" w:rsidRPr="00692356" w:rsidRDefault="00692356" w:rsidP="00105EAD">
            <w:pPr>
              <w:numPr>
                <w:ilvl w:val="0"/>
                <w:numId w:val="68"/>
              </w:numPr>
              <w:spacing w:line="360" w:lineRule="auto"/>
              <w:rPr>
                <w:rFonts w:ascii="Verdana" w:hAnsi="Verdana"/>
              </w:rPr>
            </w:pPr>
            <w:r>
              <w:rPr>
                <w:rFonts w:ascii="Verdana" w:hAnsi="Verdana"/>
                <w:sz w:val="22"/>
                <w:szCs w:val="22"/>
              </w:rPr>
              <w:t xml:space="preserve">Le système </w:t>
            </w:r>
            <w:r w:rsidR="00B62300">
              <w:rPr>
                <w:rFonts w:ascii="Verdana" w:hAnsi="Verdana"/>
                <w:sz w:val="22"/>
                <w:szCs w:val="22"/>
              </w:rPr>
              <w:t>supprime</w:t>
            </w:r>
            <w:r>
              <w:rPr>
                <w:rFonts w:ascii="Verdana" w:hAnsi="Verdana"/>
                <w:sz w:val="22"/>
                <w:szCs w:val="22"/>
              </w:rPr>
              <w:t xml:space="preserve"> les données</w:t>
            </w:r>
          </w:p>
          <w:p w:rsidR="00692356" w:rsidRPr="00692356" w:rsidRDefault="00692356" w:rsidP="00105EAD">
            <w:pPr>
              <w:numPr>
                <w:ilvl w:val="0"/>
                <w:numId w:val="68"/>
              </w:numPr>
              <w:spacing w:line="360" w:lineRule="auto"/>
              <w:rPr>
                <w:rFonts w:ascii="Verdana" w:hAnsi="Verdana"/>
              </w:rPr>
            </w:pPr>
            <w:r>
              <w:rPr>
                <w:rFonts w:ascii="Verdana" w:hAnsi="Verdana"/>
                <w:sz w:val="22"/>
                <w:szCs w:val="22"/>
              </w:rPr>
              <w:t>Service supprimé</w:t>
            </w:r>
          </w:p>
        </w:tc>
      </w:tr>
      <w:tr w:rsidR="00692356" w:rsidRPr="00A53FB8" w:rsidTr="005258A0">
        <w:tc>
          <w:tcPr>
            <w:tcW w:w="3780" w:type="dxa"/>
          </w:tcPr>
          <w:p w:rsidR="00692356" w:rsidRPr="00A53FB8" w:rsidRDefault="00692356" w:rsidP="005258A0">
            <w:pPr>
              <w:spacing w:line="360" w:lineRule="auto"/>
              <w:rPr>
                <w:rStyle w:val="Style14ptGrasBleufonc"/>
                <w:sz w:val="22"/>
                <w:szCs w:val="22"/>
              </w:rPr>
            </w:pPr>
            <w:r w:rsidRPr="00A53FB8">
              <w:rPr>
                <w:rStyle w:val="Style14ptGrasBleufonc"/>
                <w:sz w:val="22"/>
                <w:szCs w:val="22"/>
              </w:rPr>
              <w:t>Scénario effectif</w:t>
            </w:r>
          </w:p>
        </w:tc>
        <w:tc>
          <w:tcPr>
            <w:tcW w:w="5040" w:type="dxa"/>
          </w:tcPr>
          <w:p w:rsidR="00692356" w:rsidRPr="00D25D2B" w:rsidRDefault="00692356" w:rsidP="005258A0">
            <w:pPr>
              <w:spacing w:line="360" w:lineRule="auto"/>
              <w:ind w:left="360"/>
              <w:rPr>
                <w:rFonts w:ascii="Verdana" w:hAnsi="Verdana"/>
              </w:rPr>
            </w:pPr>
            <w:r>
              <w:rPr>
                <w:rFonts w:ascii="Verdana" w:hAnsi="Verdana"/>
                <w:sz w:val="22"/>
                <w:szCs w:val="22"/>
              </w:rPr>
              <w:t>*E1 : code service n’existe pas</w:t>
            </w:r>
          </w:p>
          <w:p w:rsidR="00692356" w:rsidRPr="00A53FB8" w:rsidRDefault="00692356" w:rsidP="005258A0">
            <w:pPr>
              <w:spacing w:line="360" w:lineRule="auto"/>
              <w:rPr>
                <w:rFonts w:ascii="Verdana" w:hAnsi="Verdana"/>
              </w:rPr>
            </w:pPr>
            <w:r>
              <w:rPr>
                <w:rFonts w:ascii="Verdana" w:hAnsi="Verdana"/>
                <w:sz w:val="22"/>
                <w:szCs w:val="22"/>
              </w:rPr>
              <w:t xml:space="preserve">     *E2</w:t>
            </w:r>
            <w:r w:rsidRPr="00A53FB8">
              <w:rPr>
                <w:rFonts w:ascii="Verdana" w:hAnsi="Verdana"/>
                <w:sz w:val="22"/>
                <w:szCs w:val="22"/>
              </w:rPr>
              <w:t> : L’</w:t>
            </w:r>
            <w:r>
              <w:rPr>
                <w:rFonts w:ascii="Verdana" w:hAnsi="Verdana"/>
                <w:sz w:val="22"/>
                <w:szCs w:val="22"/>
              </w:rPr>
              <w:t xml:space="preserve">acteur annule la mise à jour </w:t>
            </w:r>
          </w:p>
          <w:p w:rsidR="00692356" w:rsidRPr="00A53FB8" w:rsidRDefault="00692356" w:rsidP="00105EAD">
            <w:pPr>
              <w:numPr>
                <w:ilvl w:val="0"/>
                <w:numId w:val="69"/>
              </w:numPr>
              <w:spacing w:line="360" w:lineRule="auto"/>
              <w:rPr>
                <w:rFonts w:ascii="Verdana" w:hAnsi="Verdana"/>
              </w:rPr>
            </w:pPr>
            <w:r w:rsidRPr="00A53FB8">
              <w:rPr>
                <w:rFonts w:ascii="Verdana" w:hAnsi="Verdana"/>
                <w:sz w:val="22"/>
                <w:szCs w:val="22"/>
              </w:rPr>
              <w:t>Quitter l’interface</w:t>
            </w:r>
          </w:p>
        </w:tc>
      </w:tr>
    </w:tbl>
    <w:p w:rsidR="008C548A" w:rsidRDefault="001E2839" w:rsidP="001E2839">
      <w:pPr>
        <w:spacing w:after="200" w:line="276" w:lineRule="auto"/>
        <w:jc w:val="center"/>
        <w:rPr>
          <w:rFonts w:ascii="Verdana" w:hAnsi="Verdana"/>
          <w:bCs/>
          <w:i/>
          <w:color w:val="C00000"/>
          <w:u w:val="single"/>
        </w:rPr>
      </w:pPr>
      <w:r>
        <w:rPr>
          <w:rFonts w:ascii="Verdana" w:hAnsi="Verdana"/>
          <w:i/>
          <w:iCs/>
          <w:noProof/>
          <w:color w:val="C00000"/>
          <w:u w:val="single"/>
        </w:rPr>
        <w:t>Tableau 10</w:t>
      </w:r>
      <w:r w:rsidRPr="005258A0">
        <w:rPr>
          <w:rFonts w:ascii="Verdana" w:hAnsi="Verdana"/>
          <w:i/>
          <w:iCs/>
          <w:noProof/>
          <w:color w:val="C00000"/>
          <w:u w:val="single"/>
        </w:rPr>
        <w:t xml:space="preserve"> : Descriptif du cas d’utilisation </w:t>
      </w:r>
      <w:r w:rsidRPr="005258A0">
        <w:rPr>
          <w:rFonts w:ascii="Verdana" w:hAnsi="Verdana"/>
          <w:b/>
          <w:iCs/>
          <w:color w:val="C00000"/>
          <w:u w:val="single"/>
        </w:rPr>
        <w:t xml:space="preserve">« </w:t>
      </w:r>
      <w:r>
        <w:rPr>
          <w:rFonts w:ascii="Verdana" w:hAnsi="Verdana"/>
          <w:bCs/>
          <w:i/>
          <w:color w:val="C00000"/>
          <w:u w:val="single"/>
        </w:rPr>
        <w:t xml:space="preserve">Mise à jour service </w:t>
      </w:r>
    </w:p>
    <w:p w:rsidR="00CA39FB" w:rsidRPr="001E2839" w:rsidRDefault="001E2839" w:rsidP="001E2839">
      <w:pPr>
        <w:spacing w:after="200" w:line="276" w:lineRule="auto"/>
        <w:jc w:val="center"/>
        <w:rPr>
          <w:rFonts w:ascii="Verdana" w:hAnsi="Verdana"/>
          <w:b/>
          <w:iCs/>
          <w:color w:val="C00000"/>
          <w:sz w:val="20"/>
          <w:szCs w:val="20"/>
          <w:u w:val="single"/>
        </w:rPr>
      </w:pPr>
      <w:r>
        <w:rPr>
          <w:rFonts w:ascii="Verdana" w:hAnsi="Verdana"/>
          <w:bCs/>
          <w:i/>
          <w:color w:val="C00000"/>
          <w:u w:val="single"/>
        </w:rPr>
        <w:t>(</w:t>
      </w:r>
      <w:r w:rsidR="005544B6">
        <w:rPr>
          <w:rFonts w:ascii="Verdana" w:hAnsi="Verdana"/>
          <w:bCs/>
          <w:i/>
          <w:color w:val="C00000"/>
          <w:u w:val="single"/>
        </w:rPr>
        <w:t>Supprimer</w:t>
      </w:r>
      <w:r w:rsidRPr="005258A0">
        <w:rPr>
          <w:rFonts w:ascii="Verdana" w:hAnsi="Verdana"/>
          <w:bCs/>
          <w:i/>
          <w:color w:val="C00000"/>
          <w:u w:val="single"/>
        </w:rPr>
        <w:t>)</w:t>
      </w:r>
      <w:r w:rsidRPr="005258A0">
        <w:rPr>
          <w:rFonts w:ascii="Verdana" w:hAnsi="Verdana"/>
          <w:b/>
          <w:iCs/>
          <w:color w:val="C00000"/>
          <w:u w:val="single"/>
        </w:rPr>
        <w:t>»</w:t>
      </w:r>
    </w:p>
    <w:p w:rsidR="008C548A" w:rsidRDefault="008C548A" w:rsidP="008C548A">
      <w:pPr>
        <w:pStyle w:val="FIGURE"/>
        <w:ind w:left="720"/>
        <w:jc w:val="left"/>
        <w:rPr>
          <w:b/>
          <w:bCs/>
          <w:color w:val="003366"/>
          <w:sz w:val="28"/>
          <w:szCs w:val="28"/>
          <w:u w:val="none"/>
        </w:rPr>
      </w:pPr>
    </w:p>
    <w:p w:rsidR="008C548A" w:rsidRDefault="00B8619F" w:rsidP="008C548A">
      <w:pPr>
        <w:pStyle w:val="FIGURE"/>
        <w:numPr>
          <w:ilvl w:val="0"/>
          <w:numId w:val="59"/>
        </w:numPr>
        <w:jc w:val="left"/>
        <w:rPr>
          <w:b/>
          <w:bCs/>
          <w:color w:val="003366"/>
          <w:sz w:val="28"/>
          <w:szCs w:val="28"/>
          <w:u w:val="none"/>
        </w:rPr>
      </w:pPr>
      <w:r>
        <w:rPr>
          <w:b/>
          <w:bCs/>
          <w:color w:val="003366"/>
          <w:sz w:val="28"/>
          <w:szCs w:val="28"/>
          <w:u w:val="none"/>
        </w:rPr>
        <w:lastRenderedPageBreak/>
        <w:t>Base de données</w:t>
      </w:r>
      <w:r w:rsidRPr="00A171AA">
        <w:rPr>
          <w:b/>
          <w:bCs/>
          <w:color w:val="003366"/>
          <w:sz w:val="28"/>
          <w:szCs w:val="28"/>
          <w:u w:val="none"/>
        </w:rPr>
        <w:t> :</w:t>
      </w:r>
    </w:p>
    <w:p w:rsidR="008C548A" w:rsidRDefault="008C548A" w:rsidP="008C548A">
      <w:pPr>
        <w:pStyle w:val="FIGURE"/>
        <w:ind w:left="720"/>
        <w:jc w:val="left"/>
        <w:rPr>
          <w:b/>
          <w:bCs/>
          <w:color w:val="003366"/>
          <w:sz w:val="28"/>
          <w:szCs w:val="28"/>
          <w:u w:val="none"/>
        </w:rPr>
      </w:pPr>
    </w:p>
    <w:p w:rsidR="008C548A" w:rsidRPr="008C548A" w:rsidRDefault="008C548A" w:rsidP="008C548A">
      <w:pPr>
        <w:pStyle w:val="FIGURE"/>
        <w:ind w:left="720"/>
        <w:jc w:val="left"/>
        <w:rPr>
          <w:b/>
          <w:bCs/>
          <w:color w:val="003366"/>
          <w:sz w:val="28"/>
          <w:szCs w:val="28"/>
          <w:u w:val="none"/>
        </w:rPr>
      </w:pPr>
    </w:p>
    <w:p w:rsidR="008C548A" w:rsidRDefault="008C548A" w:rsidP="008C548A">
      <w:pPr>
        <w:spacing w:after="200" w:line="276" w:lineRule="auto"/>
        <w:rPr>
          <w:rFonts w:ascii="Verdana" w:hAnsi="Verdana"/>
          <w:b/>
          <w:iCs/>
          <w:color w:val="365F91" w:themeColor="accent1" w:themeShade="BF"/>
          <w:sz w:val="20"/>
          <w:szCs w:val="20"/>
          <w:u w:val="single"/>
        </w:rPr>
      </w:pPr>
      <w:r>
        <w:rPr>
          <w:rFonts w:ascii="Verdana" w:hAnsi="Verdana"/>
          <w:b/>
          <w:iCs/>
          <w:noProof/>
          <w:color w:val="365F91" w:themeColor="accent1" w:themeShade="BF"/>
          <w:sz w:val="20"/>
          <w:szCs w:val="20"/>
          <w:u w:val="single"/>
        </w:rPr>
        <w:drawing>
          <wp:inline distT="0" distB="0" distL="0" distR="0">
            <wp:extent cx="5760720" cy="4474210"/>
            <wp:effectExtent l="19050" t="0" r="0" b="0"/>
            <wp:docPr id="4" name="Image 3" descr="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3" cstate="print"/>
                    <a:stretch>
                      <a:fillRect/>
                    </a:stretch>
                  </pic:blipFill>
                  <pic:spPr>
                    <a:xfrm>
                      <a:off x="0" y="0"/>
                      <a:ext cx="5760720" cy="4474210"/>
                    </a:xfrm>
                    <a:prstGeom prst="rect">
                      <a:avLst/>
                    </a:prstGeom>
                  </pic:spPr>
                </pic:pic>
              </a:graphicData>
            </a:graphic>
          </wp:inline>
        </w:drawing>
      </w:r>
    </w:p>
    <w:p w:rsidR="008C548A" w:rsidRDefault="008C548A" w:rsidP="008C548A">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Figure 9 : Base de données</w:t>
      </w: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Default="008C548A" w:rsidP="008C548A">
      <w:pPr>
        <w:spacing w:after="200" w:line="276" w:lineRule="auto"/>
        <w:rPr>
          <w:rFonts w:ascii="Verdana" w:hAnsi="Verdana"/>
          <w:b/>
          <w:iCs/>
          <w:color w:val="365F91" w:themeColor="accent1" w:themeShade="BF"/>
          <w:sz w:val="20"/>
          <w:szCs w:val="20"/>
          <w:u w:val="single"/>
        </w:rPr>
      </w:pPr>
    </w:p>
    <w:p w:rsidR="008C548A" w:rsidRPr="008C548A" w:rsidRDefault="008C548A" w:rsidP="008C548A">
      <w:pPr>
        <w:pStyle w:val="FIGURE"/>
        <w:numPr>
          <w:ilvl w:val="0"/>
          <w:numId w:val="59"/>
        </w:numPr>
        <w:jc w:val="left"/>
        <w:rPr>
          <w:b/>
          <w:iCs/>
          <w:color w:val="365F91" w:themeColor="accent1" w:themeShade="BF"/>
          <w:sz w:val="28"/>
          <w:szCs w:val="28"/>
        </w:rPr>
      </w:pPr>
      <w:r w:rsidRPr="008C548A">
        <w:rPr>
          <w:b/>
          <w:iCs/>
          <w:color w:val="365F91" w:themeColor="accent1" w:themeShade="BF"/>
          <w:sz w:val="28"/>
          <w:szCs w:val="28"/>
        </w:rPr>
        <w:t>Diagramme de class</w:t>
      </w:r>
    </w:p>
    <w:p w:rsidR="008C548A" w:rsidRDefault="008C548A" w:rsidP="008C548A">
      <w:pPr>
        <w:pStyle w:val="FIGURE"/>
        <w:ind w:left="360"/>
        <w:jc w:val="left"/>
        <w:rPr>
          <w:b/>
          <w:iCs/>
          <w:color w:val="365F91" w:themeColor="accent1" w:themeShade="BF"/>
          <w:sz w:val="20"/>
          <w:szCs w:val="20"/>
        </w:rPr>
      </w:pPr>
    </w:p>
    <w:p w:rsidR="00885A84" w:rsidRPr="008C548A" w:rsidRDefault="00885A84" w:rsidP="008C548A">
      <w:pPr>
        <w:pStyle w:val="FIGURE"/>
        <w:ind w:left="360"/>
        <w:jc w:val="left"/>
        <w:rPr>
          <w:b/>
          <w:iCs/>
          <w:color w:val="365F91" w:themeColor="accent1" w:themeShade="BF"/>
          <w:sz w:val="20"/>
          <w:szCs w:val="20"/>
        </w:rPr>
      </w:pPr>
      <w:r w:rsidRPr="008C548A">
        <w:rPr>
          <w:color w:val="auto"/>
          <w:sz w:val="22"/>
          <w:szCs w:val="22"/>
        </w:rPr>
        <w:t>Pour décrire et manipuler  les données du monde réel en règles d’utilisation on a utilisé le diagramme de classes:</w:t>
      </w:r>
    </w:p>
    <w:p w:rsidR="00885A84" w:rsidRDefault="00C5320F" w:rsidP="00C5320F">
      <w:pPr>
        <w:spacing w:after="200" w:line="276" w:lineRule="auto"/>
        <w:ind w:left="-426"/>
        <w:rPr>
          <w:rFonts w:ascii="Verdana" w:hAnsi="Verdana"/>
          <w:b/>
          <w:iCs/>
          <w:color w:val="365F91" w:themeColor="accent1" w:themeShade="BF"/>
          <w:sz w:val="20"/>
          <w:szCs w:val="20"/>
          <w:u w:val="single"/>
        </w:rPr>
      </w:pPr>
      <w:r>
        <w:rPr>
          <w:rFonts w:ascii="Verdana" w:hAnsi="Verdana"/>
          <w:b/>
          <w:iCs/>
          <w:noProof/>
          <w:color w:val="365F91" w:themeColor="accent1" w:themeShade="BF"/>
          <w:sz w:val="20"/>
          <w:szCs w:val="20"/>
          <w:u w:val="single"/>
        </w:rPr>
        <w:drawing>
          <wp:inline distT="0" distB="0" distL="0" distR="0">
            <wp:extent cx="6493904" cy="7175157"/>
            <wp:effectExtent l="19050" t="0" r="2146" b="0"/>
            <wp:docPr id="11" name="Image 11" descr="C:\Users\imane\Desktop\d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mane\Desktop\dch.jpg"/>
                    <pic:cNvPicPr>
                      <a:picLocks noChangeAspect="1" noChangeArrowheads="1"/>
                    </pic:cNvPicPr>
                  </pic:nvPicPr>
                  <pic:blipFill>
                    <a:blip r:embed="rId34" cstate="print"/>
                    <a:srcRect/>
                    <a:stretch>
                      <a:fillRect/>
                    </a:stretch>
                  </pic:blipFill>
                  <pic:spPr bwMode="auto">
                    <a:xfrm>
                      <a:off x="0" y="0"/>
                      <a:ext cx="6487126" cy="7167668"/>
                    </a:xfrm>
                    <a:prstGeom prst="rect">
                      <a:avLst/>
                    </a:prstGeom>
                    <a:noFill/>
                    <a:ln w="9525">
                      <a:noFill/>
                      <a:miter lim="800000"/>
                      <a:headEnd/>
                      <a:tailEnd/>
                    </a:ln>
                  </pic:spPr>
                </pic:pic>
              </a:graphicData>
            </a:graphic>
          </wp:inline>
        </w:drawing>
      </w:r>
    </w:p>
    <w:p w:rsidR="004B1172" w:rsidRDefault="00C5320F" w:rsidP="00C5320F">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Figure</w:t>
      </w:r>
      <w:r w:rsidR="008C548A">
        <w:rPr>
          <w:rFonts w:ascii="Verdana" w:hAnsi="Verdana"/>
          <w:b/>
          <w:iCs/>
          <w:color w:val="365F91" w:themeColor="accent1" w:themeShade="BF"/>
          <w:sz w:val="20"/>
          <w:szCs w:val="20"/>
          <w:u w:val="single"/>
        </w:rPr>
        <w:t xml:space="preserve"> 10</w:t>
      </w:r>
      <w:r>
        <w:rPr>
          <w:rFonts w:ascii="Verdana" w:hAnsi="Verdana"/>
          <w:b/>
          <w:iCs/>
          <w:color w:val="365F91" w:themeColor="accent1" w:themeShade="BF"/>
          <w:sz w:val="20"/>
          <w:szCs w:val="20"/>
          <w:u w:val="single"/>
        </w:rPr>
        <w:t> : Diagramme de classes</w:t>
      </w:r>
    </w:p>
    <w:p w:rsidR="004B1172" w:rsidRDefault="004B1172">
      <w:pPr>
        <w:spacing w:after="200" w:line="276" w:lineRule="auto"/>
        <w:rPr>
          <w:rFonts w:ascii="Verdana" w:hAnsi="Verdana"/>
          <w:b/>
          <w:iCs/>
          <w:color w:val="365F91" w:themeColor="accent1" w:themeShade="BF"/>
          <w:sz w:val="20"/>
          <w:szCs w:val="20"/>
          <w:u w:val="single"/>
        </w:rPr>
      </w:pPr>
    </w:p>
    <w:p w:rsidR="00303DFF" w:rsidRDefault="00303DFF" w:rsidP="004B1172">
      <w:pPr>
        <w:spacing w:after="200" w:line="276" w:lineRule="auto"/>
        <w:jc w:val="center"/>
        <w:rPr>
          <w:rFonts w:ascii="Verdana" w:hAnsi="Verdana"/>
          <w:b/>
          <w:iCs/>
          <w:color w:val="404040" w:themeColor="text1" w:themeTint="BF"/>
          <w:sz w:val="20"/>
          <w:szCs w:val="20"/>
          <w:u w:val="single"/>
        </w:rPr>
      </w:pPr>
    </w:p>
    <w:p w:rsidR="004B1172" w:rsidRPr="004B1172" w:rsidRDefault="004B1172" w:rsidP="004B1172">
      <w:pPr>
        <w:spacing w:after="200" w:line="276" w:lineRule="auto"/>
        <w:jc w:val="center"/>
        <w:rPr>
          <w:rFonts w:ascii="Verdana" w:hAnsi="Verdana"/>
          <w:b/>
          <w:iCs/>
          <w:color w:val="404040" w:themeColor="text1" w:themeTint="BF"/>
          <w:sz w:val="20"/>
          <w:szCs w:val="20"/>
          <w:u w:val="single"/>
        </w:rPr>
      </w:pPr>
      <w:r w:rsidRPr="004B1172">
        <w:rPr>
          <w:rFonts w:ascii="Verdana" w:hAnsi="Verdana"/>
          <w:b/>
          <w:iCs/>
          <w:color w:val="404040" w:themeColor="text1" w:themeTint="BF"/>
          <w:sz w:val="20"/>
          <w:szCs w:val="20"/>
          <w:u w:val="single"/>
        </w:rPr>
        <w:t>Table Archiveur</w:t>
      </w:r>
    </w:p>
    <w:tbl>
      <w:tblPr>
        <w:tblStyle w:val="Grilledutableau"/>
        <w:tblW w:w="0" w:type="auto"/>
        <w:tblLook w:val="04A0"/>
      </w:tblPr>
      <w:tblGrid>
        <w:gridCol w:w="4606"/>
        <w:gridCol w:w="4606"/>
      </w:tblGrid>
      <w:tr w:rsidR="004B1172" w:rsidTr="004B1172">
        <w:tc>
          <w:tcPr>
            <w:tcW w:w="4606" w:type="dxa"/>
          </w:tcPr>
          <w:p w:rsidR="004B1172" w:rsidRDefault="004B1172" w:rsidP="004B1172">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 xml:space="preserve">Mot clé </w:t>
            </w:r>
          </w:p>
        </w:tc>
        <w:tc>
          <w:tcPr>
            <w:tcW w:w="4606" w:type="dxa"/>
          </w:tcPr>
          <w:p w:rsidR="004B1172" w:rsidRDefault="00190FA4" w:rsidP="004B1172">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w:t>
            </w:r>
            <w:r w:rsidR="004B1172">
              <w:rPr>
                <w:rFonts w:ascii="Verdana" w:hAnsi="Verdana"/>
                <w:b/>
                <w:iCs/>
                <w:color w:val="365F91" w:themeColor="accent1" w:themeShade="BF"/>
                <w:sz w:val="20"/>
                <w:szCs w:val="20"/>
                <w:u w:val="single"/>
              </w:rPr>
              <w:t>ndications</w:t>
            </w:r>
          </w:p>
        </w:tc>
      </w:tr>
      <w:tr w:rsidR="004B1172" w:rsidTr="004B1172">
        <w:tc>
          <w:tcPr>
            <w:tcW w:w="4606" w:type="dxa"/>
          </w:tcPr>
          <w:p w:rsidR="004B1172" w:rsidRPr="00B117E8" w:rsidRDefault="004B1172" w:rsidP="004B1172">
            <w:pPr>
              <w:spacing w:after="200" w:line="276" w:lineRule="auto"/>
              <w:rPr>
                <w:rFonts w:ascii="Verdana" w:hAnsi="Verdana"/>
                <w:iCs/>
              </w:rPr>
            </w:pPr>
            <w:r w:rsidRPr="00B117E8">
              <w:rPr>
                <w:rFonts w:ascii="Verdana" w:hAnsi="Verdana"/>
                <w:iCs/>
              </w:rPr>
              <w:t>Code_archiv</w:t>
            </w:r>
          </w:p>
        </w:tc>
        <w:tc>
          <w:tcPr>
            <w:tcW w:w="4606" w:type="dxa"/>
          </w:tcPr>
          <w:p w:rsidR="004B1172" w:rsidRPr="00B117E8" w:rsidRDefault="004B1172" w:rsidP="004B1172">
            <w:pPr>
              <w:spacing w:after="200" w:line="276" w:lineRule="auto"/>
              <w:rPr>
                <w:rFonts w:ascii="Verdana" w:hAnsi="Verdana"/>
                <w:iCs/>
              </w:rPr>
            </w:pPr>
            <w:r w:rsidRPr="00B117E8">
              <w:rPr>
                <w:rFonts w:ascii="Verdana" w:hAnsi="Verdana"/>
                <w:iCs/>
              </w:rPr>
              <w:t>Code de l’archiveur</w:t>
            </w:r>
          </w:p>
        </w:tc>
      </w:tr>
      <w:tr w:rsidR="004B1172" w:rsidTr="004B1172">
        <w:tc>
          <w:tcPr>
            <w:tcW w:w="4606" w:type="dxa"/>
          </w:tcPr>
          <w:p w:rsidR="004B1172" w:rsidRPr="00B117E8" w:rsidRDefault="004B1172" w:rsidP="004B1172">
            <w:pPr>
              <w:spacing w:after="200" w:line="276" w:lineRule="auto"/>
              <w:rPr>
                <w:rFonts w:ascii="Verdana" w:hAnsi="Verdana"/>
                <w:iCs/>
              </w:rPr>
            </w:pPr>
            <w:r w:rsidRPr="00B117E8">
              <w:rPr>
                <w:rFonts w:ascii="Verdana" w:hAnsi="Verdana"/>
                <w:iCs/>
              </w:rPr>
              <w:t>Code_salle</w:t>
            </w:r>
          </w:p>
        </w:tc>
        <w:tc>
          <w:tcPr>
            <w:tcW w:w="4606" w:type="dxa"/>
          </w:tcPr>
          <w:p w:rsidR="004B1172" w:rsidRPr="00B117E8" w:rsidRDefault="004B1172" w:rsidP="004B1172">
            <w:pPr>
              <w:spacing w:after="200" w:line="276" w:lineRule="auto"/>
              <w:rPr>
                <w:rFonts w:ascii="Verdana" w:hAnsi="Verdana"/>
                <w:iCs/>
              </w:rPr>
            </w:pPr>
            <w:r w:rsidRPr="00B117E8">
              <w:rPr>
                <w:rFonts w:ascii="Verdana" w:hAnsi="Verdana"/>
                <w:iCs/>
              </w:rPr>
              <w:t>Code de la salle</w:t>
            </w:r>
          </w:p>
        </w:tc>
      </w:tr>
      <w:tr w:rsidR="004B1172" w:rsidTr="004B1172">
        <w:tc>
          <w:tcPr>
            <w:tcW w:w="4606" w:type="dxa"/>
          </w:tcPr>
          <w:p w:rsidR="004B1172" w:rsidRPr="00B117E8" w:rsidRDefault="004B1172" w:rsidP="004B1172">
            <w:pPr>
              <w:spacing w:after="200" w:line="276" w:lineRule="auto"/>
              <w:rPr>
                <w:rFonts w:ascii="Verdana" w:hAnsi="Verdana"/>
                <w:iCs/>
              </w:rPr>
            </w:pPr>
            <w:r w:rsidRPr="00B117E8">
              <w:rPr>
                <w:rFonts w:ascii="Verdana" w:hAnsi="Verdana"/>
                <w:iCs/>
              </w:rPr>
              <w:t>Nom</w:t>
            </w:r>
          </w:p>
        </w:tc>
        <w:tc>
          <w:tcPr>
            <w:tcW w:w="4606" w:type="dxa"/>
          </w:tcPr>
          <w:p w:rsidR="004B1172" w:rsidRPr="00B117E8" w:rsidRDefault="004B1172" w:rsidP="004B1172">
            <w:pPr>
              <w:spacing w:after="200" w:line="276" w:lineRule="auto"/>
              <w:rPr>
                <w:rFonts w:ascii="Verdana" w:hAnsi="Verdana"/>
                <w:iCs/>
              </w:rPr>
            </w:pPr>
            <w:r w:rsidRPr="00B117E8">
              <w:rPr>
                <w:rFonts w:ascii="Verdana" w:hAnsi="Verdana"/>
                <w:iCs/>
              </w:rPr>
              <w:t>Nom de l’archiveur</w:t>
            </w:r>
          </w:p>
        </w:tc>
      </w:tr>
      <w:tr w:rsidR="004B1172" w:rsidTr="004B1172">
        <w:tc>
          <w:tcPr>
            <w:tcW w:w="4606" w:type="dxa"/>
          </w:tcPr>
          <w:p w:rsidR="004B1172" w:rsidRPr="00B117E8" w:rsidRDefault="00B117E8" w:rsidP="004B1172">
            <w:pPr>
              <w:spacing w:after="200" w:line="276" w:lineRule="auto"/>
              <w:rPr>
                <w:rFonts w:ascii="Verdana" w:hAnsi="Verdana"/>
                <w:iCs/>
              </w:rPr>
            </w:pPr>
            <w:r w:rsidRPr="00B117E8">
              <w:rPr>
                <w:rFonts w:ascii="Verdana" w:hAnsi="Verdana"/>
                <w:iCs/>
              </w:rPr>
              <w:t>Mot_passe</w:t>
            </w:r>
          </w:p>
        </w:tc>
        <w:tc>
          <w:tcPr>
            <w:tcW w:w="4606" w:type="dxa"/>
          </w:tcPr>
          <w:p w:rsidR="004B1172" w:rsidRPr="00B117E8" w:rsidRDefault="00B117E8" w:rsidP="004B1172">
            <w:pPr>
              <w:spacing w:after="200" w:line="276" w:lineRule="auto"/>
              <w:rPr>
                <w:rFonts w:ascii="Verdana" w:hAnsi="Verdana"/>
                <w:iCs/>
              </w:rPr>
            </w:pPr>
            <w:r w:rsidRPr="00B117E8">
              <w:rPr>
                <w:rFonts w:ascii="Verdana" w:hAnsi="Verdana"/>
                <w:iCs/>
              </w:rPr>
              <w:t>Mot de passe que l’archiveur utilise</w:t>
            </w:r>
          </w:p>
        </w:tc>
      </w:tr>
      <w:tr w:rsidR="00B117E8" w:rsidTr="004B1172">
        <w:tc>
          <w:tcPr>
            <w:tcW w:w="4606" w:type="dxa"/>
          </w:tcPr>
          <w:p w:rsidR="00B117E8" w:rsidRPr="00B117E8" w:rsidRDefault="00B117E8" w:rsidP="004B1172">
            <w:pPr>
              <w:spacing w:after="200" w:line="276" w:lineRule="auto"/>
              <w:rPr>
                <w:rFonts w:ascii="Verdana" w:hAnsi="Verdana"/>
                <w:iCs/>
              </w:rPr>
            </w:pPr>
            <w:r w:rsidRPr="00B117E8">
              <w:rPr>
                <w:rFonts w:ascii="Verdana" w:hAnsi="Verdana"/>
                <w:iCs/>
              </w:rPr>
              <w:t>Service</w:t>
            </w:r>
          </w:p>
        </w:tc>
        <w:tc>
          <w:tcPr>
            <w:tcW w:w="4606" w:type="dxa"/>
          </w:tcPr>
          <w:p w:rsidR="00B117E8" w:rsidRPr="00B117E8" w:rsidRDefault="00B117E8" w:rsidP="004B1172">
            <w:pPr>
              <w:spacing w:after="200" w:line="276" w:lineRule="auto"/>
              <w:rPr>
                <w:rFonts w:ascii="Verdana" w:hAnsi="Verdana"/>
                <w:iCs/>
              </w:rPr>
            </w:pPr>
            <w:r w:rsidRPr="00B117E8">
              <w:rPr>
                <w:rFonts w:ascii="Verdana" w:hAnsi="Verdana"/>
                <w:iCs/>
              </w:rPr>
              <w:t>Service auquel l’archiveur appartient</w:t>
            </w:r>
          </w:p>
        </w:tc>
      </w:tr>
      <w:tr w:rsidR="00B117E8" w:rsidTr="004B1172">
        <w:tc>
          <w:tcPr>
            <w:tcW w:w="4606" w:type="dxa"/>
          </w:tcPr>
          <w:p w:rsidR="00B117E8" w:rsidRPr="00B117E8" w:rsidRDefault="00B117E8" w:rsidP="004B1172">
            <w:pPr>
              <w:spacing w:after="200" w:line="276" w:lineRule="auto"/>
              <w:rPr>
                <w:rFonts w:ascii="Verdana" w:hAnsi="Verdana"/>
                <w:iCs/>
              </w:rPr>
            </w:pPr>
            <w:r w:rsidRPr="00B117E8">
              <w:rPr>
                <w:rFonts w:ascii="Verdana" w:hAnsi="Verdana"/>
                <w:iCs/>
              </w:rPr>
              <w:t>Role</w:t>
            </w:r>
          </w:p>
        </w:tc>
        <w:tc>
          <w:tcPr>
            <w:tcW w:w="4606" w:type="dxa"/>
          </w:tcPr>
          <w:p w:rsidR="00B117E8" w:rsidRPr="00B117E8" w:rsidRDefault="00B117E8" w:rsidP="004B1172">
            <w:pPr>
              <w:spacing w:after="200" w:line="276" w:lineRule="auto"/>
              <w:rPr>
                <w:rFonts w:ascii="Verdana" w:hAnsi="Verdana"/>
                <w:iCs/>
              </w:rPr>
            </w:pPr>
            <w:r w:rsidRPr="00B117E8">
              <w:rPr>
                <w:rFonts w:ascii="Verdana" w:hAnsi="Verdana"/>
                <w:iCs/>
              </w:rPr>
              <w:t>Le rôle de cette personne</w:t>
            </w:r>
          </w:p>
        </w:tc>
      </w:tr>
    </w:tbl>
    <w:p w:rsidR="00CC6190" w:rsidRDefault="00CC6190">
      <w:pPr>
        <w:spacing w:after="200" w:line="276" w:lineRule="auto"/>
        <w:rPr>
          <w:rFonts w:ascii="Verdana" w:hAnsi="Verdana"/>
          <w:b/>
          <w:iCs/>
          <w:color w:val="365F91" w:themeColor="accent1" w:themeShade="BF"/>
          <w:sz w:val="20"/>
          <w:szCs w:val="20"/>
          <w:u w:val="single"/>
        </w:rPr>
      </w:pPr>
    </w:p>
    <w:p w:rsidR="00CC6190" w:rsidRDefault="00CC6190">
      <w:pPr>
        <w:spacing w:after="200" w:line="276" w:lineRule="auto"/>
        <w:rPr>
          <w:rFonts w:ascii="Verdana" w:hAnsi="Verdana"/>
          <w:b/>
          <w:iCs/>
          <w:color w:val="365F91" w:themeColor="accent1" w:themeShade="BF"/>
          <w:sz w:val="20"/>
          <w:szCs w:val="20"/>
          <w:u w:val="single"/>
        </w:rPr>
      </w:pPr>
    </w:p>
    <w:p w:rsidR="00CC6190" w:rsidRDefault="00CC6190" w:rsidP="004043D4">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historique_Dos</w:t>
      </w:r>
    </w:p>
    <w:tbl>
      <w:tblPr>
        <w:tblStyle w:val="Grilledutableau"/>
        <w:tblW w:w="0" w:type="auto"/>
        <w:tblLook w:val="04A0"/>
      </w:tblPr>
      <w:tblGrid>
        <w:gridCol w:w="4606"/>
        <w:gridCol w:w="4606"/>
      </w:tblGrid>
      <w:tr w:rsidR="00CC6190" w:rsidTr="00CC6190">
        <w:tc>
          <w:tcPr>
            <w:tcW w:w="4606" w:type="dxa"/>
          </w:tcPr>
          <w:p w:rsidR="00CC6190" w:rsidRDefault="00CC6190">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CC6190">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 xml:space="preserve">clé </w:t>
            </w:r>
          </w:p>
        </w:tc>
        <w:tc>
          <w:tcPr>
            <w:tcW w:w="4606" w:type="dxa"/>
          </w:tcPr>
          <w:p w:rsidR="00CC6190" w:rsidRDefault="00CC6190">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CC6190" w:rsidTr="00CC6190">
        <w:tc>
          <w:tcPr>
            <w:tcW w:w="4606" w:type="dxa"/>
          </w:tcPr>
          <w:p w:rsidR="00CC6190" w:rsidRPr="00900E19" w:rsidRDefault="00CC6190">
            <w:pPr>
              <w:spacing w:after="200" w:line="276" w:lineRule="auto"/>
              <w:rPr>
                <w:rFonts w:ascii="Verdana" w:hAnsi="Verdana"/>
                <w:iCs/>
              </w:rPr>
            </w:pPr>
            <w:r w:rsidRPr="00900E19">
              <w:rPr>
                <w:rFonts w:ascii="Verdana" w:hAnsi="Verdana"/>
                <w:iCs/>
              </w:rPr>
              <w:t>Code_dos</w:t>
            </w:r>
          </w:p>
        </w:tc>
        <w:tc>
          <w:tcPr>
            <w:tcW w:w="4606" w:type="dxa"/>
          </w:tcPr>
          <w:p w:rsidR="00CC6190" w:rsidRPr="00900E19" w:rsidRDefault="00CC6190">
            <w:pPr>
              <w:spacing w:after="200" w:line="276" w:lineRule="auto"/>
              <w:rPr>
                <w:rFonts w:ascii="Verdana" w:hAnsi="Verdana"/>
                <w:iCs/>
              </w:rPr>
            </w:pPr>
            <w:r w:rsidRPr="00900E19">
              <w:rPr>
                <w:rFonts w:ascii="Verdana" w:hAnsi="Verdana"/>
                <w:iCs/>
              </w:rPr>
              <w:t>Code du dossier</w:t>
            </w:r>
          </w:p>
        </w:tc>
      </w:tr>
      <w:tr w:rsidR="00CC6190" w:rsidTr="00CC6190">
        <w:tc>
          <w:tcPr>
            <w:tcW w:w="4606" w:type="dxa"/>
          </w:tcPr>
          <w:p w:rsidR="00CC6190" w:rsidRPr="00900E19" w:rsidRDefault="00CC6190">
            <w:pPr>
              <w:spacing w:after="200" w:line="276" w:lineRule="auto"/>
              <w:rPr>
                <w:rFonts w:ascii="Verdana" w:hAnsi="Verdana"/>
                <w:iCs/>
              </w:rPr>
            </w:pPr>
            <w:r w:rsidRPr="00900E19">
              <w:rPr>
                <w:rFonts w:ascii="Verdana" w:hAnsi="Verdana"/>
                <w:iCs/>
              </w:rPr>
              <w:t>Reference</w:t>
            </w:r>
          </w:p>
        </w:tc>
        <w:tc>
          <w:tcPr>
            <w:tcW w:w="4606" w:type="dxa"/>
          </w:tcPr>
          <w:p w:rsidR="00CC6190" w:rsidRPr="00900E19" w:rsidRDefault="00CC6190">
            <w:pPr>
              <w:spacing w:after="200" w:line="276" w:lineRule="auto"/>
              <w:rPr>
                <w:rFonts w:ascii="Verdana" w:hAnsi="Verdana"/>
                <w:iCs/>
              </w:rPr>
            </w:pPr>
            <w:r w:rsidRPr="00900E19">
              <w:rPr>
                <w:rFonts w:ascii="Verdana" w:hAnsi="Verdana"/>
                <w:iCs/>
              </w:rPr>
              <w:t>La référence du dossier</w:t>
            </w:r>
          </w:p>
        </w:tc>
      </w:tr>
      <w:tr w:rsidR="00CC6190" w:rsidTr="00CC6190">
        <w:tc>
          <w:tcPr>
            <w:tcW w:w="4606" w:type="dxa"/>
          </w:tcPr>
          <w:p w:rsidR="00CC6190" w:rsidRPr="00900E19" w:rsidRDefault="00000F37">
            <w:pPr>
              <w:spacing w:after="200" w:line="276" w:lineRule="auto"/>
              <w:rPr>
                <w:rFonts w:ascii="Verdana" w:hAnsi="Verdana"/>
                <w:iCs/>
              </w:rPr>
            </w:pPr>
            <w:r w:rsidRPr="00900E19">
              <w:rPr>
                <w:rFonts w:ascii="Verdana" w:hAnsi="Verdana"/>
                <w:iCs/>
              </w:rPr>
              <w:t>E</w:t>
            </w:r>
            <w:r w:rsidR="00CC6190" w:rsidRPr="00900E19">
              <w:rPr>
                <w:rFonts w:ascii="Verdana" w:hAnsi="Verdana"/>
                <w:iCs/>
              </w:rPr>
              <w:t>xercice</w:t>
            </w:r>
          </w:p>
        </w:tc>
        <w:tc>
          <w:tcPr>
            <w:tcW w:w="4606" w:type="dxa"/>
          </w:tcPr>
          <w:p w:rsidR="00CC6190" w:rsidRPr="00900E19" w:rsidRDefault="00CC6190">
            <w:pPr>
              <w:spacing w:after="200" w:line="276" w:lineRule="auto"/>
              <w:rPr>
                <w:rFonts w:ascii="Verdana" w:hAnsi="Verdana"/>
                <w:iCs/>
              </w:rPr>
            </w:pPr>
            <w:r w:rsidRPr="00900E19">
              <w:rPr>
                <w:rFonts w:ascii="Verdana" w:hAnsi="Verdana"/>
                <w:iCs/>
              </w:rPr>
              <w:t xml:space="preserve">L’année du </w:t>
            </w:r>
            <w:r w:rsidR="00900E19">
              <w:rPr>
                <w:rFonts w:ascii="Verdana" w:hAnsi="Verdana"/>
                <w:iCs/>
              </w:rPr>
              <w:t>dépôt de plusieurs dossiers</w:t>
            </w:r>
          </w:p>
        </w:tc>
      </w:tr>
      <w:tr w:rsidR="00CC6190" w:rsidTr="00CC6190">
        <w:tc>
          <w:tcPr>
            <w:tcW w:w="4606" w:type="dxa"/>
          </w:tcPr>
          <w:p w:rsidR="00CC6190" w:rsidRPr="00900E19" w:rsidRDefault="00CC6190">
            <w:pPr>
              <w:spacing w:after="200" w:line="276" w:lineRule="auto"/>
              <w:rPr>
                <w:rFonts w:ascii="Verdana" w:hAnsi="Verdana"/>
                <w:iCs/>
              </w:rPr>
            </w:pPr>
            <w:r w:rsidRPr="00900E19">
              <w:rPr>
                <w:rFonts w:ascii="Verdana" w:hAnsi="Verdana"/>
                <w:iCs/>
              </w:rPr>
              <w:t>Date_depot</w:t>
            </w:r>
          </w:p>
        </w:tc>
        <w:tc>
          <w:tcPr>
            <w:tcW w:w="4606" w:type="dxa"/>
          </w:tcPr>
          <w:p w:rsidR="00CC6190" w:rsidRPr="00900E19" w:rsidRDefault="00CC6190">
            <w:pPr>
              <w:spacing w:after="200" w:line="276" w:lineRule="auto"/>
              <w:rPr>
                <w:rFonts w:ascii="Verdana" w:hAnsi="Verdana"/>
                <w:iCs/>
              </w:rPr>
            </w:pPr>
            <w:r w:rsidRPr="00900E19">
              <w:rPr>
                <w:rFonts w:ascii="Verdana" w:hAnsi="Verdana"/>
                <w:iCs/>
              </w:rPr>
              <w:t>Date du dépôt du dossier</w:t>
            </w:r>
          </w:p>
        </w:tc>
      </w:tr>
      <w:tr w:rsidR="00CC6190" w:rsidTr="00CC6190">
        <w:tc>
          <w:tcPr>
            <w:tcW w:w="4606" w:type="dxa"/>
          </w:tcPr>
          <w:p w:rsidR="00CC6190" w:rsidRPr="00900E19" w:rsidRDefault="00CC6190">
            <w:pPr>
              <w:spacing w:after="200" w:line="276" w:lineRule="auto"/>
              <w:rPr>
                <w:rFonts w:ascii="Verdana" w:hAnsi="Verdana"/>
                <w:iCs/>
              </w:rPr>
            </w:pPr>
            <w:r w:rsidRPr="00900E19">
              <w:rPr>
                <w:rFonts w:ascii="Verdana" w:hAnsi="Verdana"/>
                <w:iCs/>
              </w:rPr>
              <w:t>Num_ordre</w:t>
            </w:r>
          </w:p>
        </w:tc>
        <w:tc>
          <w:tcPr>
            <w:tcW w:w="4606" w:type="dxa"/>
          </w:tcPr>
          <w:p w:rsidR="00CC6190" w:rsidRPr="00900E19" w:rsidRDefault="00CC6190">
            <w:pPr>
              <w:spacing w:after="200" w:line="276" w:lineRule="auto"/>
              <w:rPr>
                <w:rFonts w:ascii="Verdana" w:hAnsi="Verdana"/>
                <w:iCs/>
              </w:rPr>
            </w:pPr>
            <w:r w:rsidRPr="00900E19">
              <w:rPr>
                <w:rFonts w:ascii="Verdana" w:hAnsi="Verdana"/>
                <w:iCs/>
              </w:rPr>
              <w:t>Numéro d’ordre du dossier</w:t>
            </w:r>
          </w:p>
        </w:tc>
      </w:tr>
      <w:tr w:rsidR="00CC6190" w:rsidTr="00CC6190">
        <w:tc>
          <w:tcPr>
            <w:tcW w:w="4606" w:type="dxa"/>
          </w:tcPr>
          <w:p w:rsidR="00CC6190" w:rsidRPr="00900E19" w:rsidRDefault="00000F37">
            <w:pPr>
              <w:spacing w:after="200" w:line="276" w:lineRule="auto"/>
              <w:rPr>
                <w:rFonts w:ascii="Verdana" w:hAnsi="Verdana"/>
                <w:iCs/>
              </w:rPr>
            </w:pPr>
            <w:r w:rsidRPr="00900E19">
              <w:rPr>
                <w:rFonts w:ascii="Verdana" w:hAnsi="Verdana"/>
                <w:iCs/>
              </w:rPr>
              <w:t>A</w:t>
            </w:r>
            <w:r w:rsidR="00CC6190" w:rsidRPr="00900E19">
              <w:rPr>
                <w:rFonts w:ascii="Verdana" w:hAnsi="Verdana"/>
                <w:iCs/>
              </w:rPr>
              <w:t>dresse</w:t>
            </w:r>
          </w:p>
        </w:tc>
        <w:tc>
          <w:tcPr>
            <w:tcW w:w="4606" w:type="dxa"/>
          </w:tcPr>
          <w:p w:rsidR="00CC6190" w:rsidRPr="00900E19" w:rsidRDefault="00CC6190">
            <w:pPr>
              <w:spacing w:after="200" w:line="276" w:lineRule="auto"/>
              <w:rPr>
                <w:rFonts w:ascii="Verdana" w:hAnsi="Verdana"/>
                <w:iCs/>
              </w:rPr>
            </w:pPr>
            <w:r w:rsidRPr="00900E19">
              <w:rPr>
                <w:rFonts w:ascii="Verdana" w:hAnsi="Verdana"/>
                <w:iCs/>
              </w:rPr>
              <w:t xml:space="preserve">Chemin </w:t>
            </w:r>
            <w:r w:rsidR="00900E19" w:rsidRPr="00900E19">
              <w:rPr>
                <w:rFonts w:ascii="Verdana" w:hAnsi="Verdana"/>
                <w:iCs/>
              </w:rPr>
              <w:t>du dossier</w:t>
            </w:r>
          </w:p>
        </w:tc>
      </w:tr>
      <w:tr w:rsidR="00CC6190" w:rsidTr="00CC6190">
        <w:tc>
          <w:tcPr>
            <w:tcW w:w="4606" w:type="dxa"/>
          </w:tcPr>
          <w:p w:rsidR="00CC6190" w:rsidRPr="00900E19" w:rsidRDefault="00900E19">
            <w:pPr>
              <w:spacing w:after="200" w:line="276" w:lineRule="auto"/>
              <w:rPr>
                <w:rFonts w:ascii="Verdana" w:hAnsi="Verdana"/>
                <w:iCs/>
              </w:rPr>
            </w:pPr>
            <w:r w:rsidRPr="00900E19">
              <w:rPr>
                <w:rFonts w:ascii="Verdana" w:hAnsi="Verdana"/>
                <w:iCs/>
              </w:rPr>
              <w:t>Code_service</w:t>
            </w:r>
          </w:p>
        </w:tc>
        <w:tc>
          <w:tcPr>
            <w:tcW w:w="4606" w:type="dxa"/>
          </w:tcPr>
          <w:p w:rsidR="00CC6190" w:rsidRPr="00900E19" w:rsidRDefault="00900E19">
            <w:pPr>
              <w:spacing w:after="200" w:line="276" w:lineRule="auto"/>
              <w:rPr>
                <w:rFonts w:ascii="Verdana" w:hAnsi="Verdana"/>
                <w:iCs/>
              </w:rPr>
            </w:pPr>
            <w:r w:rsidRPr="00900E19">
              <w:rPr>
                <w:rFonts w:ascii="Verdana" w:hAnsi="Verdana"/>
                <w:iCs/>
              </w:rPr>
              <w:t xml:space="preserve">Le code du service </w:t>
            </w:r>
          </w:p>
        </w:tc>
      </w:tr>
      <w:tr w:rsidR="00900E19" w:rsidTr="00CC6190">
        <w:tc>
          <w:tcPr>
            <w:tcW w:w="4606" w:type="dxa"/>
          </w:tcPr>
          <w:p w:rsidR="00900E19" w:rsidRPr="00900E19" w:rsidRDefault="00900E19">
            <w:pPr>
              <w:spacing w:after="200" w:line="276" w:lineRule="auto"/>
              <w:rPr>
                <w:rFonts w:ascii="Verdana" w:hAnsi="Verdana"/>
                <w:iCs/>
              </w:rPr>
            </w:pPr>
            <w:r w:rsidRPr="00900E19">
              <w:rPr>
                <w:rFonts w:ascii="Verdana" w:hAnsi="Verdana"/>
                <w:iCs/>
              </w:rPr>
              <w:t>Etat_dos</w:t>
            </w:r>
          </w:p>
        </w:tc>
        <w:tc>
          <w:tcPr>
            <w:tcW w:w="4606" w:type="dxa"/>
          </w:tcPr>
          <w:p w:rsidR="00900E19" w:rsidRPr="00900E19" w:rsidRDefault="00900E19">
            <w:pPr>
              <w:spacing w:after="200" w:line="276" w:lineRule="auto"/>
              <w:rPr>
                <w:rFonts w:ascii="Verdana" w:hAnsi="Verdana"/>
                <w:iCs/>
              </w:rPr>
            </w:pPr>
            <w:r w:rsidRPr="00900E19">
              <w:rPr>
                <w:rFonts w:ascii="Verdana" w:hAnsi="Verdana"/>
                <w:iCs/>
              </w:rPr>
              <w:t>L’état du dossier</w:t>
            </w:r>
          </w:p>
        </w:tc>
      </w:tr>
    </w:tbl>
    <w:p w:rsidR="004043D4" w:rsidRDefault="004043D4">
      <w:pPr>
        <w:spacing w:after="200" w:line="276" w:lineRule="auto"/>
        <w:rPr>
          <w:rFonts w:ascii="Verdana" w:hAnsi="Verdana"/>
          <w:b/>
          <w:iCs/>
          <w:color w:val="365F91" w:themeColor="accent1" w:themeShade="BF"/>
          <w:sz w:val="20"/>
          <w:szCs w:val="20"/>
          <w:u w:val="single"/>
        </w:rPr>
      </w:pPr>
    </w:p>
    <w:p w:rsidR="004043D4" w:rsidRDefault="004043D4"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Role</w:t>
      </w:r>
    </w:p>
    <w:tbl>
      <w:tblPr>
        <w:tblStyle w:val="Grilledutableau"/>
        <w:tblW w:w="0" w:type="auto"/>
        <w:tblLook w:val="04A0"/>
      </w:tblPr>
      <w:tblGrid>
        <w:gridCol w:w="4606"/>
        <w:gridCol w:w="4606"/>
      </w:tblGrid>
      <w:tr w:rsidR="004043D4" w:rsidTr="004043D4">
        <w:tc>
          <w:tcPr>
            <w:tcW w:w="4606" w:type="dxa"/>
          </w:tcPr>
          <w:p w:rsidR="004043D4" w:rsidRDefault="004043D4">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4043D4" w:rsidRDefault="004043D4">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4043D4" w:rsidTr="004043D4">
        <w:tc>
          <w:tcPr>
            <w:tcW w:w="4606" w:type="dxa"/>
          </w:tcPr>
          <w:p w:rsidR="004043D4" w:rsidRPr="004043D4" w:rsidRDefault="004043D4">
            <w:pPr>
              <w:spacing w:after="200" w:line="276" w:lineRule="auto"/>
              <w:rPr>
                <w:rFonts w:ascii="Verdana" w:hAnsi="Verdana"/>
                <w:iCs/>
              </w:rPr>
            </w:pPr>
            <w:r w:rsidRPr="004043D4">
              <w:rPr>
                <w:rFonts w:ascii="Verdana" w:hAnsi="Verdana"/>
                <w:iCs/>
              </w:rPr>
              <w:t>Code _role</w:t>
            </w:r>
          </w:p>
        </w:tc>
        <w:tc>
          <w:tcPr>
            <w:tcW w:w="4606" w:type="dxa"/>
          </w:tcPr>
          <w:p w:rsidR="004043D4" w:rsidRPr="004043D4" w:rsidRDefault="004043D4">
            <w:pPr>
              <w:spacing w:after="200" w:line="276" w:lineRule="auto"/>
              <w:rPr>
                <w:rFonts w:ascii="Verdana" w:hAnsi="Verdana"/>
                <w:iCs/>
              </w:rPr>
            </w:pPr>
            <w:r w:rsidRPr="004043D4">
              <w:rPr>
                <w:rFonts w:ascii="Verdana" w:hAnsi="Verdana"/>
                <w:iCs/>
              </w:rPr>
              <w:t>Code du rôle</w:t>
            </w:r>
          </w:p>
        </w:tc>
      </w:tr>
      <w:tr w:rsidR="004043D4" w:rsidTr="004043D4">
        <w:tc>
          <w:tcPr>
            <w:tcW w:w="4606" w:type="dxa"/>
          </w:tcPr>
          <w:p w:rsidR="004043D4" w:rsidRPr="004043D4" w:rsidRDefault="004043D4">
            <w:pPr>
              <w:spacing w:after="200" w:line="276" w:lineRule="auto"/>
              <w:rPr>
                <w:rFonts w:ascii="Verdana" w:hAnsi="Verdana"/>
                <w:iCs/>
              </w:rPr>
            </w:pPr>
            <w:r w:rsidRPr="004043D4">
              <w:rPr>
                <w:rFonts w:ascii="Verdana" w:hAnsi="Verdana"/>
                <w:iCs/>
              </w:rPr>
              <w:t>Lib_role</w:t>
            </w:r>
          </w:p>
        </w:tc>
        <w:tc>
          <w:tcPr>
            <w:tcW w:w="4606" w:type="dxa"/>
          </w:tcPr>
          <w:p w:rsidR="004043D4" w:rsidRPr="004043D4" w:rsidRDefault="004043D4">
            <w:pPr>
              <w:spacing w:after="200" w:line="276" w:lineRule="auto"/>
              <w:rPr>
                <w:rFonts w:ascii="Verdana" w:hAnsi="Verdana"/>
                <w:iCs/>
              </w:rPr>
            </w:pPr>
            <w:r w:rsidRPr="004043D4">
              <w:rPr>
                <w:rFonts w:ascii="Verdana" w:hAnsi="Verdana"/>
                <w:iCs/>
              </w:rPr>
              <w:t>Le nom du rôle</w:t>
            </w:r>
          </w:p>
        </w:tc>
      </w:tr>
    </w:tbl>
    <w:p w:rsidR="006E5ADB" w:rsidRDefault="006E5ADB">
      <w:pPr>
        <w:spacing w:after="200" w:line="276" w:lineRule="auto"/>
        <w:rPr>
          <w:rFonts w:ascii="Verdana" w:hAnsi="Verdana"/>
          <w:b/>
          <w:iCs/>
          <w:color w:val="365F91" w:themeColor="accent1" w:themeShade="BF"/>
          <w:sz w:val="20"/>
          <w:szCs w:val="20"/>
          <w:u w:val="single"/>
        </w:rPr>
      </w:pPr>
    </w:p>
    <w:p w:rsidR="006E5ADB" w:rsidRDefault="006E5ADB"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type mouvement</w:t>
      </w:r>
    </w:p>
    <w:tbl>
      <w:tblPr>
        <w:tblStyle w:val="Grilledutableau"/>
        <w:tblW w:w="0" w:type="auto"/>
        <w:tblLook w:val="04A0"/>
      </w:tblPr>
      <w:tblGrid>
        <w:gridCol w:w="4606"/>
        <w:gridCol w:w="4606"/>
      </w:tblGrid>
      <w:tr w:rsidR="006E5ADB" w:rsidTr="004D6E7B">
        <w:tc>
          <w:tcPr>
            <w:tcW w:w="4606" w:type="dxa"/>
          </w:tcPr>
          <w:p w:rsidR="006E5ADB" w:rsidRDefault="006E5ADB"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6E5ADB" w:rsidRDefault="006E5ADB"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6E5ADB" w:rsidTr="004D6E7B">
        <w:tc>
          <w:tcPr>
            <w:tcW w:w="4606" w:type="dxa"/>
          </w:tcPr>
          <w:p w:rsidR="006E5ADB" w:rsidRPr="004043D4" w:rsidRDefault="006E5ADB" w:rsidP="004D6E7B">
            <w:pPr>
              <w:spacing w:after="200" w:line="276" w:lineRule="auto"/>
              <w:rPr>
                <w:rFonts w:ascii="Verdana" w:hAnsi="Verdana"/>
                <w:iCs/>
              </w:rPr>
            </w:pPr>
            <w:r w:rsidRPr="004043D4">
              <w:rPr>
                <w:rFonts w:ascii="Verdana" w:hAnsi="Verdana"/>
                <w:iCs/>
              </w:rPr>
              <w:t xml:space="preserve">Code </w:t>
            </w:r>
            <w:r>
              <w:rPr>
                <w:rFonts w:ascii="Verdana" w:hAnsi="Verdana"/>
                <w:iCs/>
              </w:rPr>
              <w:t>_type</w:t>
            </w:r>
          </w:p>
        </w:tc>
        <w:tc>
          <w:tcPr>
            <w:tcW w:w="4606" w:type="dxa"/>
          </w:tcPr>
          <w:p w:rsidR="006E5ADB" w:rsidRPr="004043D4" w:rsidRDefault="006E5ADB" w:rsidP="004D6E7B">
            <w:pPr>
              <w:spacing w:after="200" w:line="276" w:lineRule="auto"/>
              <w:rPr>
                <w:rFonts w:ascii="Verdana" w:hAnsi="Verdana"/>
                <w:iCs/>
              </w:rPr>
            </w:pPr>
            <w:r w:rsidRPr="004043D4">
              <w:rPr>
                <w:rFonts w:ascii="Verdana" w:hAnsi="Verdana"/>
                <w:iCs/>
              </w:rPr>
              <w:t xml:space="preserve">Code du </w:t>
            </w:r>
            <w:r>
              <w:rPr>
                <w:rFonts w:ascii="Verdana" w:hAnsi="Verdana"/>
                <w:iCs/>
              </w:rPr>
              <w:t>type</w:t>
            </w:r>
          </w:p>
        </w:tc>
      </w:tr>
      <w:tr w:rsidR="006E5ADB" w:rsidTr="004D6E7B">
        <w:tc>
          <w:tcPr>
            <w:tcW w:w="4606" w:type="dxa"/>
          </w:tcPr>
          <w:p w:rsidR="006E5ADB" w:rsidRPr="004043D4" w:rsidRDefault="006E5ADB" w:rsidP="004D6E7B">
            <w:pPr>
              <w:spacing w:after="200" w:line="276" w:lineRule="auto"/>
              <w:rPr>
                <w:rFonts w:ascii="Verdana" w:hAnsi="Verdana"/>
                <w:iCs/>
              </w:rPr>
            </w:pPr>
            <w:r w:rsidRPr="004043D4">
              <w:rPr>
                <w:rFonts w:ascii="Verdana" w:hAnsi="Verdana"/>
                <w:iCs/>
              </w:rPr>
              <w:t>Lib_</w:t>
            </w:r>
            <w:r>
              <w:rPr>
                <w:rFonts w:ascii="Verdana" w:hAnsi="Verdana"/>
                <w:iCs/>
              </w:rPr>
              <w:t>type</w:t>
            </w:r>
          </w:p>
        </w:tc>
        <w:tc>
          <w:tcPr>
            <w:tcW w:w="4606" w:type="dxa"/>
          </w:tcPr>
          <w:p w:rsidR="006E5ADB" w:rsidRPr="004043D4" w:rsidRDefault="006E5ADB" w:rsidP="004D6E7B">
            <w:pPr>
              <w:spacing w:after="200" w:line="276" w:lineRule="auto"/>
              <w:rPr>
                <w:rFonts w:ascii="Verdana" w:hAnsi="Verdana"/>
                <w:iCs/>
              </w:rPr>
            </w:pPr>
            <w:r w:rsidRPr="004043D4">
              <w:rPr>
                <w:rFonts w:ascii="Verdana" w:hAnsi="Verdana"/>
                <w:iCs/>
              </w:rPr>
              <w:t xml:space="preserve">Le nom du </w:t>
            </w:r>
            <w:r>
              <w:rPr>
                <w:rFonts w:ascii="Verdana" w:hAnsi="Verdana"/>
                <w:iCs/>
              </w:rPr>
              <w:t>type</w:t>
            </w:r>
          </w:p>
        </w:tc>
      </w:tr>
    </w:tbl>
    <w:p w:rsidR="00BD5971" w:rsidRDefault="00BD5971" w:rsidP="006E5ADB">
      <w:pPr>
        <w:spacing w:after="200" w:line="276" w:lineRule="auto"/>
        <w:jc w:val="center"/>
        <w:rPr>
          <w:rFonts w:ascii="Verdana" w:hAnsi="Verdana"/>
          <w:b/>
          <w:iCs/>
          <w:color w:val="365F91" w:themeColor="accent1" w:themeShade="BF"/>
          <w:sz w:val="20"/>
          <w:szCs w:val="20"/>
          <w:u w:val="single"/>
        </w:rPr>
      </w:pPr>
    </w:p>
    <w:p w:rsidR="00BD5971" w:rsidRDefault="00BD5971"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Utilisateur</w:t>
      </w:r>
    </w:p>
    <w:tbl>
      <w:tblPr>
        <w:tblStyle w:val="Grilledutableau"/>
        <w:tblW w:w="0" w:type="auto"/>
        <w:tblLook w:val="04A0"/>
      </w:tblPr>
      <w:tblGrid>
        <w:gridCol w:w="4606"/>
        <w:gridCol w:w="4606"/>
      </w:tblGrid>
      <w:tr w:rsidR="00BD5971" w:rsidTr="004D6E7B">
        <w:tc>
          <w:tcPr>
            <w:tcW w:w="4606" w:type="dxa"/>
          </w:tcPr>
          <w:p w:rsidR="00BD5971" w:rsidRDefault="00BD5971"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BD5971" w:rsidRDefault="00BD5971"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BD5971" w:rsidTr="004D6E7B">
        <w:tc>
          <w:tcPr>
            <w:tcW w:w="4606" w:type="dxa"/>
          </w:tcPr>
          <w:p w:rsidR="00BD5971" w:rsidRPr="004043D4" w:rsidRDefault="00BD5971" w:rsidP="004D6E7B">
            <w:pPr>
              <w:spacing w:after="200" w:line="276" w:lineRule="auto"/>
              <w:rPr>
                <w:rFonts w:ascii="Verdana" w:hAnsi="Verdana"/>
                <w:iCs/>
              </w:rPr>
            </w:pPr>
            <w:r>
              <w:rPr>
                <w:rFonts w:ascii="Verdana" w:hAnsi="Verdana"/>
                <w:iCs/>
              </w:rPr>
              <w:t>Matricule</w:t>
            </w:r>
          </w:p>
        </w:tc>
        <w:tc>
          <w:tcPr>
            <w:tcW w:w="4606" w:type="dxa"/>
          </w:tcPr>
          <w:p w:rsidR="00BD5971" w:rsidRPr="004043D4" w:rsidRDefault="00BD5971" w:rsidP="004D6E7B">
            <w:pPr>
              <w:spacing w:after="200" w:line="276" w:lineRule="auto"/>
              <w:rPr>
                <w:rFonts w:ascii="Verdana" w:hAnsi="Verdana"/>
                <w:iCs/>
              </w:rPr>
            </w:pPr>
            <w:r>
              <w:rPr>
                <w:rFonts w:ascii="Verdana" w:hAnsi="Verdana"/>
                <w:iCs/>
              </w:rPr>
              <w:t>La matricule de l’utilisateur</w:t>
            </w:r>
          </w:p>
        </w:tc>
      </w:tr>
      <w:tr w:rsidR="00BD5971" w:rsidTr="004D6E7B">
        <w:tc>
          <w:tcPr>
            <w:tcW w:w="4606" w:type="dxa"/>
          </w:tcPr>
          <w:p w:rsidR="00BD5971" w:rsidRPr="004043D4" w:rsidRDefault="00BD5971" w:rsidP="004D6E7B">
            <w:pPr>
              <w:spacing w:after="200" w:line="276" w:lineRule="auto"/>
              <w:rPr>
                <w:rFonts w:ascii="Verdana" w:hAnsi="Verdana"/>
                <w:iCs/>
              </w:rPr>
            </w:pPr>
            <w:r>
              <w:rPr>
                <w:rFonts w:ascii="Verdana" w:hAnsi="Verdana"/>
                <w:iCs/>
              </w:rPr>
              <w:t>Nom_U</w:t>
            </w:r>
          </w:p>
        </w:tc>
        <w:tc>
          <w:tcPr>
            <w:tcW w:w="4606" w:type="dxa"/>
          </w:tcPr>
          <w:p w:rsidR="00BD5971" w:rsidRPr="004043D4" w:rsidRDefault="00BD5971" w:rsidP="004D6E7B">
            <w:pPr>
              <w:spacing w:after="200" w:line="276" w:lineRule="auto"/>
              <w:rPr>
                <w:rFonts w:ascii="Verdana" w:hAnsi="Verdana"/>
                <w:iCs/>
              </w:rPr>
            </w:pPr>
            <w:r>
              <w:rPr>
                <w:rFonts w:ascii="Verdana" w:hAnsi="Verdana"/>
                <w:iCs/>
              </w:rPr>
              <w:t>Nom de l’utilisateur</w:t>
            </w:r>
          </w:p>
        </w:tc>
      </w:tr>
      <w:tr w:rsidR="00BD5971" w:rsidTr="004D6E7B">
        <w:tc>
          <w:tcPr>
            <w:tcW w:w="4606" w:type="dxa"/>
          </w:tcPr>
          <w:p w:rsidR="00BD5971" w:rsidRDefault="00BD5971" w:rsidP="004D6E7B">
            <w:pPr>
              <w:spacing w:after="200" w:line="276" w:lineRule="auto"/>
              <w:rPr>
                <w:rFonts w:ascii="Verdana" w:hAnsi="Verdana"/>
                <w:iCs/>
              </w:rPr>
            </w:pPr>
            <w:r>
              <w:rPr>
                <w:rFonts w:ascii="Verdana" w:hAnsi="Verdana"/>
                <w:iCs/>
              </w:rPr>
              <w:t>Prenom_U</w:t>
            </w:r>
          </w:p>
        </w:tc>
        <w:tc>
          <w:tcPr>
            <w:tcW w:w="4606" w:type="dxa"/>
          </w:tcPr>
          <w:p w:rsidR="00BD5971" w:rsidRDefault="00BD5971" w:rsidP="004D6E7B">
            <w:pPr>
              <w:spacing w:after="200" w:line="276" w:lineRule="auto"/>
              <w:rPr>
                <w:rFonts w:ascii="Verdana" w:hAnsi="Verdana"/>
                <w:iCs/>
              </w:rPr>
            </w:pPr>
            <w:r>
              <w:rPr>
                <w:rFonts w:ascii="Verdana" w:hAnsi="Verdana"/>
                <w:iCs/>
              </w:rPr>
              <w:t>Prénom de l’utilisateur</w:t>
            </w:r>
          </w:p>
        </w:tc>
      </w:tr>
      <w:tr w:rsidR="00BD5971" w:rsidTr="004D6E7B">
        <w:tc>
          <w:tcPr>
            <w:tcW w:w="4606" w:type="dxa"/>
          </w:tcPr>
          <w:p w:rsidR="00BD5971" w:rsidRDefault="00DE527D" w:rsidP="004D6E7B">
            <w:pPr>
              <w:spacing w:after="200" w:line="276" w:lineRule="auto"/>
              <w:rPr>
                <w:rFonts w:ascii="Verdana" w:hAnsi="Verdana"/>
                <w:iCs/>
              </w:rPr>
            </w:pPr>
            <w:r>
              <w:rPr>
                <w:rFonts w:ascii="Verdana" w:hAnsi="Verdana"/>
                <w:iCs/>
              </w:rPr>
              <w:t>Mot_pass</w:t>
            </w:r>
          </w:p>
        </w:tc>
        <w:tc>
          <w:tcPr>
            <w:tcW w:w="4606" w:type="dxa"/>
          </w:tcPr>
          <w:p w:rsidR="00BD5971" w:rsidRDefault="00DE527D" w:rsidP="004D6E7B">
            <w:pPr>
              <w:spacing w:after="200" w:line="276" w:lineRule="auto"/>
              <w:rPr>
                <w:rFonts w:ascii="Verdana" w:hAnsi="Verdana"/>
                <w:iCs/>
              </w:rPr>
            </w:pPr>
            <w:r>
              <w:rPr>
                <w:rFonts w:ascii="Verdana" w:hAnsi="Verdana"/>
                <w:iCs/>
              </w:rPr>
              <w:t>Mot de passe de l’utilisateur</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 xml:space="preserve">Code_role </w:t>
            </w:r>
          </w:p>
        </w:tc>
        <w:tc>
          <w:tcPr>
            <w:tcW w:w="4606" w:type="dxa"/>
          </w:tcPr>
          <w:p w:rsidR="00DE527D" w:rsidRDefault="00DE527D" w:rsidP="004D6E7B">
            <w:pPr>
              <w:spacing w:after="200" w:line="276" w:lineRule="auto"/>
              <w:rPr>
                <w:rFonts w:ascii="Verdana" w:hAnsi="Verdana"/>
                <w:iCs/>
              </w:rPr>
            </w:pPr>
            <w:r>
              <w:rPr>
                <w:rFonts w:ascii="Verdana" w:hAnsi="Verdana"/>
                <w:iCs/>
              </w:rPr>
              <w:t>Le code du rôle</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Code_service</w:t>
            </w:r>
          </w:p>
        </w:tc>
        <w:tc>
          <w:tcPr>
            <w:tcW w:w="4606" w:type="dxa"/>
          </w:tcPr>
          <w:p w:rsidR="00DE527D" w:rsidRDefault="00DE527D" w:rsidP="004D6E7B">
            <w:pPr>
              <w:spacing w:after="200" w:line="276" w:lineRule="auto"/>
              <w:rPr>
                <w:rFonts w:ascii="Verdana" w:hAnsi="Verdana"/>
                <w:iCs/>
              </w:rPr>
            </w:pPr>
            <w:r>
              <w:rPr>
                <w:rFonts w:ascii="Verdana" w:hAnsi="Verdana"/>
                <w:iCs/>
              </w:rPr>
              <w:t>Le code du service</w:t>
            </w:r>
          </w:p>
        </w:tc>
      </w:tr>
    </w:tbl>
    <w:p w:rsidR="00BD5971" w:rsidRDefault="00BD5971" w:rsidP="006E5ADB">
      <w:pPr>
        <w:spacing w:after="200" w:line="276" w:lineRule="auto"/>
        <w:jc w:val="center"/>
        <w:rPr>
          <w:rFonts w:ascii="Verdana" w:hAnsi="Verdana"/>
          <w:b/>
          <w:iCs/>
          <w:color w:val="365F91" w:themeColor="accent1" w:themeShade="BF"/>
          <w:sz w:val="20"/>
          <w:szCs w:val="20"/>
          <w:u w:val="single"/>
        </w:rPr>
      </w:pPr>
    </w:p>
    <w:p w:rsidR="00DE527D" w:rsidRDefault="00DE527D"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Service</w:t>
      </w:r>
    </w:p>
    <w:tbl>
      <w:tblPr>
        <w:tblStyle w:val="Grilledutableau"/>
        <w:tblW w:w="0" w:type="auto"/>
        <w:tblLook w:val="04A0"/>
      </w:tblPr>
      <w:tblGrid>
        <w:gridCol w:w="4606"/>
        <w:gridCol w:w="4606"/>
      </w:tblGrid>
      <w:tr w:rsidR="00DE527D" w:rsidTr="004D6E7B">
        <w:tc>
          <w:tcPr>
            <w:tcW w:w="4606" w:type="dxa"/>
          </w:tcPr>
          <w:p w:rsidR="00DE527D" w:rsidRDefault="00DE527D"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DE527D" w:rsidRDefault="00DE527D"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DE527D" w:rsidTr="004D6E7B">
        <w:tc>
          <w:tcPr>
            <w:tcW w:w="4606" w:type="dxa"/>
          </w:tcPr>
          <w:p w:rsidR="00DE527D" w:rsidRPr="004043D4" w:rsidRDefault="00DE527D" w:rsidP="00DE527D">
            <w:pPr>
              <w:spacing w:after="200" w:line="276" w:lineRule="auto"/>
              <w:rPr>
                <w:rFonts w:ascii="Verdana" w:hAnsi="Verdana"/>
                <w:iCs/>
              </w:rPr>
            </w:pPr>
            <w:r w:rsidRPr="004043D4">
              <w:rPr>
                <w:rFonts w:ascii="Verdana" w:hAnsi="Verdana"/>
                <w:iCs/>
              </w:rPr>
              <w:t xml:space="preserve">Code </w:t>
            </w:r>
            <w:r>
              <w:rPr>
                <w:rFonts w:ascii="Verdana" w:hAnsi="Verdana"/>
                <w:iCs/>
              </w:rPr>
              <w:t>_service</w:t>
            </w:r>
          </w:p>
        </w:tc>
        <w:tc>
          <w:tcPr>
            <w:tcW w:w="4606" w:type="dxa"/>
          </w:tcPr>
          <w:p w:rsidR="00DE527D" w:rsidRPr="004043D4" w:rsidRDefault="00DE527D" w:rsidP="004D6E7B">
            <w:pPr>
              <w:spacing w:after="200" w:line="276" w:lineRule="auto"/>
              <w:rPr>
                <w:rFonts w:ascii="Verdana" w:hAnsi="Verdana"/>
                <w:iCs/>
              </w:rPr>
            </w:pPr>
            <w:r w:rsidRPr="004043D4">
              <w:rPr>
                <w:rFonts w:ascii="Verdana" w:hAnsi="Verdana"/>
                <w:iCs/>
              </w:rPr>
              <w:t xml:space="preserve">Code du </w:t>
            </w:r>
            <w:r>
              <w:rPr>
                <w:rFonts w:ascii="Verdana" w:hAnsi="Verdana"/>
                <w:iCs/>
              </w:rPr>
              <w:t>service</w:t>
            </w:r>
          </w:p>
        </w:tc>
      </w:tr>
      <w:tr w:rsidR="00DE527D" w:rsidTr="004D6E7B">
        <w:tc>
          <w:tcPr>
            <w:tcW w:w="4606" w:type="dxa"/>
          </w:tcPr>
          <w:p w:rsidR="00DE527D" w:rsidRPr="004043D4" w:rsidRDefault="00DE527D" w:rsidP="004D6E7B">
            <w:pPr>
              <w:spacing w:after="200" w:line="276" w:lineRule="auto"/>
              <w:rPr>
                <w:rFonts w:ascii="Verdana" w:hAnsi="Verdana"/>
                <w:iCs/>
              </w:rPr>
            </w:pPr>
            <w:r>
              <w:rPr>
                <w:rFonts w:ascii="Verdana" w:hAnsi="Verdana"/>
                <w:iCs/>
              </w:rPr>
              <w:t>Nom_service</w:t>
            </w:r>
          </w:p>
        </w:tc>
        <w:tc>
          <w:tcPr>
            <w:tcW w:w="4606" w:type="dxa"/>
          </w:tcPr>
          <w:p w:rsidR="00DE527D" w:rsidRPr="004043D4" w:rsidRDefault="00DE527D" w:rsidP="004D6E7B">
            <w:pPr>
              <w:spacing w:after="200" w:line="276" w:lineRule="auto"/>
              <w:rPr>
                <w:rFonts w:ascii="Verdana" w:hAnsi="Verdana"/>
                <w:iCs/>
              </w:rPr>
            </w:pPr>
            <w:r>
              <w:rPr>
                <w:rFonts w:ascii="Verdana" w:hAnsi="Verdana"/>
                <w:iCs/>
              </w:rPr>
              <w:t>Le nom du service</w:t>
            </w:r>
          </w:p>
        </w:tc>
      </w:tr>
    </w:tbl>
    <w:p w:rsidR="00DE527D" w:rsidRDefault="00DE527D" w:rsidP="006E5ADB">
      <w:pPr>
        <w:spacing w:after="200" w:line="276" w:lineRule="auto"/>
        <w:jc w:val="center"/>
        <w:rPr>
          <w:rFonts w:ascii="Verdana" w:hAnsi="Verdana"/>
          <w:b/>
          <w:iCs/>
          <w:color w:val="365F91" w:themeColor="accent1" w:themeShade="BF"/>
          <w:sz w:val="20"/>
          <w:szCs w:val="20"/>
          <w:u w:val="single"/>
        </w:rPr>
      </w:pPr>
    </w:p>
    <w:p w:rsidR="00DE527D" w:rsidRDefault="00DE527D"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dossier</w:t>
      </w:r>
    </w:p>
    <w:tbl>
      <w:tblPr>
        <w:tblStyle w:val="Grilledutableau"/>
        <w:tblW w:w="0" w:type="auto"/>
        <w:tblLook w:val="04A0"/>
      </w:tblPr>
      <w:tblGrid>
        <w:gridCol w:w="4606"/>
        <w:gridCol w:w="4606"/>
      </w:tblGrid>
      <w:tr w:rsidR="00DE527D" w:rsidTr="004D6E7B">
        <w:tc>
          <w:tcPr>
            <w:tcW w:w="4606" w:type="dxa"/>
          </w:tcPr>
          <w:p w:rsidR="00DE527D" w:rsidRDefault="00DE527D"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DE527D" w:rsidRDefault="00DE527D"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DE527D" w:rsidTr="004D6E7B">
        <w:tc>
          <w:tcPr>
            <w:tcW w:w="4606" w:type="dxa"/>
          </w:tcPr>
          <w:p w:rsidR="00DE527D" w:rsidRPr="004043D4" w:rsidRDefault="00DE527D" w:rsidP="004D6E7B">
            <w:pPr>
              <w:spacing w:after="200" w:line="276" w:lineRule="auto"/>
              <w:rPr>
                <w:rFonts w:ascii="Verdana" w:hAnsi="Verdana"/>
                <w:iCs/>
              </w:rPr>
            </w:pPr>
            <w:r w:rsidRPr="004043D4">
              <w:rPr>
                <w:rFonts w:ascii="Verdana" w:hAnsi="Verdana"/>
                <w:iCs/>
              </w:rPr>
              <w:t xml:space="preserve">Code </w:t>
            </w:r>
            <w:r>
              <w:rPr>
                <w:rFonts w:ascii="Verdana" w:hAnsi="Verdana"/>
                <w:iCs/>
              </w:rPr>
              <w:t>_dossier</w:t>
            </w:r>
          </w:p>
        </w:tc>
        <w:tc>
          <w:tcPr>
            <w:tcW w:w="4606" w:type="dxa"/>
          </w:tcPr>
          <w:p w:rsidR="00DE527D" w:rsidRPr="004043D4" w:rsidRDefault="00DE527D" w:rsidP="004D6E7B">
            <w:pPr>
              <w:spacing w:after="200" w:line="276" w:lineRule="auto"/>
              <w:rPr>
                <w:rFonts w:ascii="Verdana" w:hAnsi="Verdana"/>
                <w:iCs/>
              </w:rPr>
            </w:pPr>
            <w:r>
              <w:rPr>
                <w:rFonts w:ascii="Verdana" w:hAnsi="Verdana"/>
                <w:iCs/>
              </w:rPr>
              <w:t>Le code du dossier</w:t>
            </w:r>
          </w:p>
        </w:tc>
      </w:tr>
      <w:tr w:rsidR="00DE527D" w:rsidTr="004D6E7B">
        <w:tc>
          <w:tcPr>
            <w:tcW w:w="4606" w:type="dxa"/>
          </w:tcPr>
          <w:p w:rsidR="00DE527D" w:rsidRPr="004043D4" w:rsidRDefault="00DE527D" w:rsidP="004D6E7B">
            <w:pPr>
              <w:spacing w:after="200" w:line="276" w:lineRule="auto"/>
              <w:rPr>
                <w:rFonts w:ascii="Verdana" w:hAnsi="Verdana"/>
                <w:iCs/>
              </w:rPr>
            </w:pPr>
            <w:r>
              <w:rPr>
                <w:rFonts w:ascii="Verdana" w:hAnsi="Verdana"/>
                <w:iCs/>
              </w:rPr>
              <w:t>Reference</w:t>
            </w:r>
          </w:p>
        </w:tc>
        <w:tc>
          <w:tcPr>
            <w:tcW w:w="4606" w:type="dxa"/>
          </w:tcPr>
          <w:p w:rsidR="00DE527D" w:rsidRPr="004043D4" w:rsidRDefault="00DE527D" w:rsidP="004D6E7B">
            <w:pPr>
              <w:spacing w:after="200" w:line="276" w:lineRule="auto"/>
              <w:rPr>
                <w:rFonts w:ascii="Verdana" w:hAnsi="Verdana"/>
                <w:iCs/>
              </w:rPr>
            </w:pPr>
            <w:r>
              <w:rPr>
                <w:rFonts w:ascii="Verdana" w:hAnsi="Verdana"/>
                <w:iCs/>
              </w:rPr>
              <w:t>Les références du dossier</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Exercice</w:t>
            </w:r>
          </w:p>
        </w:tc>
        <w:tc>
          <w:tcPr>
            <w:tcW w:w="4606" w:type="dxa"/>
          </w:tcPr>
          <w:p w:rsidR="00DE527D" w:rsidRDefault="00DE527D" w:rsidP="004D6E7B">
            <w:pPr>
              <w:spacing w:after="200" w:line="276" w:lineRule="auto"/>
              <w:rPr>
                <w:rFonts w:ascii="Verdana" w:hAnsi="Verdana"/>
                <w:iCs/>
              </w:rPr>
            </w:pPr>
            <w:r>
              <w:rPr>
                <w:rFonts w:ascii="Verdana" w:hAnsi="Verdana"/>
                <w:iCs/>
              </w:rPr>
              <w:t>L’année du dépôt du dossier</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Date_depot</w:t>
            </w:r>
          </w:p>
        </w:tc>
        <w:tc>
          <w:tcPr>
            <w:tcW w:w="4606" w:type="dxa"/>
          </w:tcPr>
          <w:p w:rsidR="00DE527D" w:rsidRDefault="00DE527D" w:rsidP="004D6E7B">
            <w:pPr>
              <w:spacing w:after="200" w:line="276" w:lineRule="auto"/>
              <w:rPr>
                <w:rFonts w:ascii="Verdana" w:hAnsi="Verdana"/>
                <w:iCs/>
              </w:rPr>
            </w:pPr>
            <w:r>
              <w:rPr>
                <w:rFonts w:ascii="Verdana" w:hAnsi="Verdana"/>
                <w:iCs/>
              </w:rPr>
              <w:t>La date exacte du dépôt du dossier</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Num_ordre</w:t>
            </w:r>
          </w:p>
        </w:tc>
        <w:tc>
          <w:tcPr>
            <w:tcW w:w="4606" w:type="dxa"/>
          </w:tcPr>
          <w:p w:rsidR="00DE527D" w:rsidRDefault="00DE527D" w:rsidP="004D6E7B">
            <w:pPr>
              <w:spacing w:after="200" w:line="276" w:lineRule="auto"/>
              <w:rPr>
                <w:rFonts w:ascii="Verdana" w:hAnsi="Verdana"/>
                <w:iCs/>
              </w:rPr>
            </w:pPr>
            <w:r>
              <w:rPr>
                <w:rFonts w:ascii="Verdana" w:hAnsi="Verdana"/>
                <w:iCs/>
              </w:rPr>
              <w:t>Le numéro d’ordre du dossier</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lastRenderedPageBreak/>
              <w:t>Adresse</w:t>
            </w:r>
          </w:p>
        </w:tc>
        <w:tc>
          <w:tcPr>
            <w:tcW w:w="4606" w:type="dxa"/>
          </w:tcPr>
          <w:p w:rsidR="00DE527D" w:rsidRDefault="00DE527D" w:rsidP="004D6E7B">
            <w:pPr>
              <w:spacing w:after="200" w:line="276" w:lineRule="auto"/>
              <w:rPr>
                <w:rFonts w:ascii="Verdana" w:hAnsi="Verdana"/>
                <w:iCs/>
              </w:rPr>
            </w:pPr>
            <w:r>
              <w:rPr>
                <w:rFonts w:ascii="Verdana" w:hAnsi="Verdana"/>
                <w:iCs/>
              </w:rPr>
              <w:t>Le chemin du dossier</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Code_service</w:t>
            </w:r>
          </w:p>
        </w:tc>
        <w:tc>
          <w:tcPr>
            <w:tcW w:w="4606" w:type="dxa"/>
          </w:tcPr>
          <w:p w:rsidR="00DE527D" w:rsidRDefault="00DE527D" w:rsidP="004D6E7B">
            <w:pPr>
              <w:spacing w:after="200" w:line="276" w:lineRule="auto"/>
              <w:rPr>
                <w:rFonts w:ascii="Verdana" w:hAnsi="Verdana"/>
                <w:iCs/>
              </w:rPr>
            </w:pPr>
            <w:r>
              <w:rPr>
                <w:rFonts w:ascii="Verdana" w:hAnsi="Verdana"/>
                <w:iCs/>
              </w:rPr>
              <w:t>Le code du service</w:t>
            </w:r>
          </w:p>
        </w:tc>
      </w:tr>
      <w:tr w:rsidR="00DE527D" w:rsidTr="004D6E7B">
        <w:tc>
          <w:tcPr>
            <w:tcW w:w="4606" w:type="dxa"/>
          </w:tcPr>
          <w:p w:rsidR="00DE527D" w:rsidRDefault="00DE527D" w:rsidP="004D6E7B">
            <w:pPr>
              <w:spacing w:after="200" w:line="276" w:lineRule="auto"/>
              <w:rPr>
                <w:rFonts w:ascii="Verdana" w:hAnsi="Verdana"/>
                <w:iCs/>
              </w:rPr>
            </w:pPr>
            <w:r>
              <w:rPr>
                <w:rFonts w:ascii="Verdana" w:hAnsi="Verdana"/>
                <w:iCs/>
              </w:rPr>
              <w:t>Etat_dos</w:t>
            </w:r>
          </w:p>
        </w:tc>
        <w:tc>
          <w:tcPr>
            <w:tcW w:w="4606" w:type="dxa"/>
          </w:tcPr>
          <w:p w:rsidR="00DE527D" w:rsidRDefault="00DE527D" w:rsidP="004D6E7B">
            <w:pPr>
              <w:spacing w:after="200" w:line="276" w:lineRule="auto"/>
              <w:rPr>
                <w:rFonts w:ascii="Verdana" w:hAnsi="Verdana"/>
                <w:iCs/>
              </w:rPr>
            </w:pPr>
            <w:r>
              <w:rPr>
                <w:rFonts w:ascii="Verdana" w:hAnsi="Verdana"/>
                <w:iCs/>
              </w:rPr>
              <w:t>L’état du dossier</w:t>
            </w:r>
          </w:p>
        </w:tc>
      </w:tr>
    </w:tbl>
    <w:p w:rsidR="00375DB2" w:rsidRDefault="00375DB2" w:rsidP="006E5ADB">
      <w:pPr>
        <w:spacing w:after="200" w:line="276" w:lineRule="auto"/>
        <w:jc w:val="center"/>
        <w:rPr>
          <w:rFonts w:ascii="Verdana" w:hAnsi="Verdana"/>
          <w:b/>
          <w:iCs/>
          <w:color w:val="365F91" w:themeColor="accent1" w:themeShade="BF"/>
          <w:sz w:val="20"/>
          <w:szCs w:val="20"/>
          <w:u w:val="single"/>
        </w:rPr>
      </w:pPr>
    </w:p>
    <w:p w:rsidR="00375DB2" w:rsidRDefault="00375DB2"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mvt_dossier</w:t>
      </w:r>
    </w:p>
    <w:tbl>
      <w:tblPr>
        <w:tblStyle w:val="Grilledutableau"/>
        <w:tblW w:w="0" w:type="auto"/>
        <w:tblLook w:val="04A0"/>
      </w:tblPr>
      <w:tblGrid>
        <w:gridCol w:w="4606"/>
        <w:gridCol w:w="4606"/>
      </w:tblGrid>
      <w:tr w:rsidR="00375DB2" w:rsidTr="004D6E7B">
        <w:tc>
          <w:tcPr>
            <w:tcW w:w="4606" w:type="dxa"/>
          </w:tcPr>
          <w:p w:rsidR="00375DB2" w:rsidRDefault="00375DB2"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375DB2" w:rsidRDefault="00375DB2"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375DB2" w:rsidTr="004D6E7B">
        <w:tc>
          <w:tcPr>
            <w:tcW w:w="4606" w:type="dxa"/>
          </w:tcPr>
          <w:p w:rsidR="00375DB2" w:rsidRPr="004043D4" w:rsidRDefault="00375DB2" w:rsidP="004D6E7B">
            <w:pPr>
              <w:spacing w:after="200" w:line="276" w:lineRule="auto"/>
              <w:rPr>
                <w:rFonts w:ascii="Verdana" w:hAnsi="Verdana"/>
                <w:iCs/>
              </w:rPr>
            </w:pPr>
            <w:r w:rsidRPr="004043D4">
              <w:rPr>
                <w:rFonts w:ascii="Verdana" w:hAnsi="Verdana"/>
                <w:iCs/>
              </w:rPr>
              <w:t xml:space="preserve">Code </w:t>
            </w:r>
            <w:r>
              <w:rPr>
                <w:rFonts w:ascii="Verdana" w:hAnsi="Verdana"/>
                <w:iCs/>
              </w:rPr>
              <w:t>_mvt</w:t>
            </w:r>
          </w:p>
        </w:tc>
        <w:tc>
          <w:tcPr>
            <w:tcW w:w="4606" w:type="dxa"/>
          </w:tcPr>
          <w:p w:rsidR="00375DB2" w:rsidRPr="004043D4" w:rsidRDefault="00375DB2" w:rsidP="004D6E7B">
            <w:pPr>
              <w:spacing w:after="200" w:line="276" w:lineRule="auto"/>
              <w:rPr>
                <w:rFonts w:ascii="Verdana" w:hAnsi="Verdana"/>
                <w:iCs/>
              </w:rPr>
            </w:pPr>
            <w:r w:rsidRPr="004043D4">
              <w:rPr>
                <w:rFonts w:ascii="Verdana" w:hAnsi="Verdana"/>
                <w:iCs/>
              </w:rPr>
              <w:t xml:space="preserve">Code du </w:t>
            </w:r>
            <w:r>
              <w:rPr>
                <w:rFonts w:ascii="Verdana" w:hAnsi="Verdana"/>
                <w:iCs/>
              </w:rPr>
              <w:t>mouvement</w:t>
            </w:r>
          </w:p>
        </w:tc>
      </w:tr>
      <w:tr w:rsidR="00375DB2" w:rsidTr="004D6E7B">
        <w:tc>
          <w:tcPr>
            <w:tcW w:w="4606" w:type="dxa"/>
          </w:tcPr>
          <w:p w:rsidR="00375DB2" w:rsidRPr="004043D4" w:rsidRDefault="00375DB2" w:rsidP="004D6E7B">
            <w:pPr>
              <w:spacing w:after="200" w:line="276" w:lineRule="auto"/>
              <w:rPr>
                <w:rFonts w:ascii="Verdana" w:hAnsi="Verdana"/>
                <w:iCs/>
              </w:rPr>
            </w:pPr>
            <w:r>
              <w:rPr>
                <w:rFonts w:ascii="Verdana" w:hAnsi="Verdana"/>
                <w:iCs/>
              </w:rPr>
              <w:t>Code_dossier</w:t>
            </w:r>
          </w:p>
        </w:tc>
        <w:tc>
          <w:tcPr>
            <w:tcW w:w="4606" w:type="dxa"/>
          </w:tcPr>
          <w:p w:rsidR="00375DB2" w:rsidRPr="004043D4" w:rsidRDefault="00375DB2" w:rsidP="004D6E7B">
            <w:pPr>
              <w:spacing w:after="200" w:line="276" w:lineRule="auto"/>
              <w:rPr>
                <w:rFonts w:ascii="Verdana" w:hAnsi="Verdana"/>
                <w:iCs/>
              </w:rPr>
            </w:pPr>
            <w:r>
              <w:rPr>
                <w:rFonts w:ascii="Verdana" w:hAnsi="Verdana"/>
                <w:iCs/>
              </w:rPr>
              <w:t>Le code du dossier</w:t>
            </w:r>
          </w:p>
        </w:tc>
      </w:tr>
      <w:tr w:rsidR="00375DB2" w:rsidTr="004D6E7B">
        <w:tc>
          <w:tcPr>
            <w:tcW w:w="4606" w:type="dxa"/>
          </w:tcPr>
          <w:p w:rsidR="00375DB2" w:rsidRDefault="00375DB2" w:rsidP="004D6E7B">
            <w:pPr>
              <w:spacing w:after="200" w:line="276" w:lineRule="auto"/>
              <w:rPr>
                <w:rFonts w:ascii="Verdana" w:hAnsi="Verdana"/>
                <w:iCs/>
              </w:rPr>
            </w:pPr>
            <w:r>
              <w:rPr>
                <w:rFonts w:ascii="Verdana" w:hAnsi="Verdana"/>
                <w:iCs/>
              </w:rPr>
              <w:t>Matricule</w:t>
            </w:r>
          </w:p>
        </w:tc>
        <w:tc>
          <w:tcPr>
            <w:tcW w:w="4606" w:type="dxa"/>
          </w:tcPr>
          <w:p w:rsidR="00375DB2" w:rsidRDefault="00375DB2" w:rsidP="004D6E7B">
            <w:pPr>
              <w:spacing w:after="200" w:line="276" w:lineRule="auto"/>
              <w:rPr>
                <w:rFonts w:ascii="Verdana" w:hAnsi="Verdana"/>
                <w:iCs/>
              </w:rPr>
            </w:pPr>
            <w:r>
              <w:rPr>
                <w:rFonts w:ascii="Verdana" w:hAnsi="Verdana"/>
                <w:iCs/>
              </w:rPr>
              <w:t>La matricule de l’utilisateur</w:t>
            </w:r>
          </w:p>
        </w:tc>
      </w:tr>
      <w:tr w:rsidR="00375DB2" w:rsidTr="004D6E7B">
        <w:tc>
          <w:tcPr>
            <w:tcW w:w="4606" w:type="dxa"/>
          </w:tcPr>
          <w:p w:rsidR="00375DB2" w:rsidRDefault="00375DB2" w:rsidP="004D6E7B">
            <w:pPr>
              <w:spacing w:after="200" w:line="276" w:lineRule="auto"/>
              <w:rPr>
                <w:rFonts w:ascii="Verdana" w:hAnsi="Verdana"/>
                <w:iCs/>
              </w:rPr>
            </w:pPr>
            <w:r>
              <w:rPr>
                <w:rFonts w:ascii="Verdana" w:hAnsi="Verdana"/>
                <w:iCs/>
              </w:rPr>
              <w:t>Date_entree</w:t>
            </w:r>
          </w:p>
        </w:tc>
        <w:tc>
          <w:tcPr>
            <w:tcW w:w="4606" w:type="dxa"/>
          </w:tcPr>
          <w:p w:rsidR="00375DB2" w:rsidRDefault="00375DB2" w:rsidP="004D6E7B">
            <w:pPr>
              <w:spacing w:after="200" w:line="276" w:lineRule="auto"/>
              <w:rPr>
                <w:rFonts w:ascii="Verdana" w:hAnsi="Verdana"/>
                <w:iCs/>
              </w:rPr>
            </w:pPr>
            <w:r>
              <w:rPr>
                <w:rFonts w:ascii="Verdana" w:hAnsi="Verdana"/>
                <w:iCs/>
              </w:rPr>
              <w:t>Date d’insertion du dossier</w:t>
            </w:r>
          </w:p>
        </w:tc>
      </w:tr>
      <w:tr w:rsidR="00375DB2" w:rsidTr="004D6E7B">
        <w:tc>
          <w:tcPr>
            <w:tcW w:w="4606" w:type="dxa"/>
          </w:tcPr>
          <w:p w:rsidR="00375DB2" w:rsidRDefault="00375DB2" w:rsidP="004D6E7B">
            <w:pPr>
              <w:spacing w:after="200" w:line="276" w:lineRule="auto"/>
              <w:rPr>
                <w:rFonts w:ascii="Verdana" w:hAnsi="Verdana"/>
                <w:iCs/>
              </w:rPr>
            </w:pPr>
            <w:r>
              <w:rPr>
                <w:rFonts w:ascii="Verdana" w:hAnsi="Verdana"/>
                <w:iCs/>
              </w:rPr>
              <w:t>Date_sortie</w:t>
            </w:r>
          </w:p>
        </w:tc>
        <w:tc>
          <w:tcPr>
            <w:tcW w:w="4606" w:type="dxa"/>
          </w:tcPr>
          <w:p w:rsidR="00375DB2" w:rsidRDefault="00375DB2" w:rsidP="004D6E7B">
            <w:pPr>
              <w:spacing w:after="200" w:line="276" w:lineRule="auto"/>
              <w:rPr>
                <w:rFonts w:ascii="Verdana" w:hAnsi="Verdana"/>
                <w:iCs/>
              </w:rPr>
            </w:pPr>
            <w:r>
              <w:rPr>
                <w:rFonts w:ascii="Verdana" w:hAnsi="Verdana"/>
                <w:iCs/>
              </w:rPr>
              <w:t xml:space="preserve">Date </w:t>
            </w:r>
            <w:r w:rsidR="00B25E6E">
              <w:rPr>
                <w:rFonts w:ascii="Verdana" w:hAnsi="Verdana"/>
                <w:iCs/>
              </w:rPr>
              <w:t>de la</w:t>
            </w:r>
            <w:r>
              <w:rPr>
                <w:rFonts w:ascii="Verdana" w:hAnsi="Verdana"/>
                <w:iCs/>
              </w:rPr>
              <w:t xml:space="preserve"> sortie du dossier</w:t>
            </w:r>
          </w:p>
        </w:tc>
      </w:tr>
      <w:tr w:rsidR="00375DB2" w:rsidTr="004D6E7B">
        <w:tc>
          <w:tcPr>
            <w:tcW w:w="4606" w:type="dxa"/>
          </w:tcPr>
          <w:p w:rsidR="00375DB2" w:rsidRDefault="00375DB2" w:rsidP="004D6E7B">
            <w:pPr>
              <w:spacing w:after="200" w:line="276" w:lineRule="auto"/>
              <w:rPr>
                <w:rFonts w:ascii="Verdana" w:hAnsi="Verdana"/>
                <w:iCs/>
              </w:rPr>
            </w:pPr>
            <w:r>
              <w:rPr>
                <w:rFonts w:ascii="Verdana" w:hAnsi="Verdana"/>
                <w:iCs/>
              </w:rPr>
              <w:t>Code_type_mouvement</w:t>
            </w:r>
          </w:p>
        </w:tc>
        <w:tc>
          <w:tcPr>
            <w:tcW w:w="4606" w:type="dxa"/>
          </w:tcPr>
          <w:p w:rsidR="00375DB2" w:rsidRDefault="00375DB2" w:rsidP="004D6E7B">
            <w:pPr>
              <w:spacing w:after="200" w:line="276" w:lineRule="auto"/>
              <w:rPr>
                <w:rFonts w:ascii="Verdana" w:hAnsi="Verdana"/>
                <w:iCs/>
              </w:rPr>
            </w:pPr>
            <w:r>
              <w:rPr>
                <w:rFonts w:ascii="Verdana" w:hAnsi="Verdana"/>
                <w:iCs/>
              </w:rPr>
              <w:t>Code du type du mouvement</w:t>
            </w:r>
          </w:p>
        </w:tc>
      </w:tr>
    </w:tbl>
    <w:p w:rsidR="00375DB2" w:rsidRDefault="00375DB2" w:rsidP="006E5ADB">
      <w:pPr>
        <w:spacing w:after="200" w:line="276" w:lineRule="auto"/>
        <w:jc w:val="center"/>
        <w:rPr>
          <w:rFonts w:ascii="Verdana" w:hAnsi="Verdana"/>
          <w:b/>
          <w:iCs/>
          <w:color w:val="365F91" w:themeColor="accent1" w:themeShade="BF"/>
          <w:sz w:val="20"/>
          <w:szCs w:val="20"/>
          <w:u w:val="single"/>
        </w:rPr>
      </w:pPr>
    </w:p>
    <w:p w:rsidR="00375DB2" w:rsidRDefault="00375DB2"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Table emplacement</w:t>
      </w:r>
    </w:p>
    <w:tbl>
      <w:tblPr>
        <w:tblStyle w:val="Grilledutableau"/>
        <w:tblW w:w="0" w:type="auto"/>
        <w:tblLook w:val="04A0"/>
      </w:tblPr>
      <w:tblGrid>
        <w:gridCol w:w="4606"/>
        <w:gridCol w:w="4606"/>
      </w:tblGrid>
      <w:tr w:rsidR="00375DB2" w:rsidTr="004D6E7B">
        <w:tc>
          <w:tcPr>
            <w:tcW w:w="4606" w:type="dxa"/>
          </w:tcPr>
          <w:p w:rsidR="00375DB2" w:rsidRDefault="00375DB2"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375DB2" w:rsidRDefault="00375DB2"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375DB2" w:rsidTr="004D6E7B">
        <w:tc>
          <w:tcPr>
            <w:tcW w:w="4606" w:type="dxa"/>
          </w:tcPr>
          <w:p w:rsidR="00375DB2" w:rsidRPr="004043D4" w:rsidRDefault="00375DB2" w:rsidP="004D6E7B">
            <w:pPr>
              <w:spacing w:after="200" w:line="276" w:lineRule="auto"/>
              <w:rPr>
                <w:rFonts w:ascii="Verdana" w:hAnsi="Verdana"/>
                <w:iCs/>
              </w:rPr>
            </w:pPr>
            <w:r w:rsidRPr="004043D4">
              <w:rPr>
                <w:rFonts w:ascii="Verdana" w:hAnsi="Verdana"/>
                <w:iCs/>
              </w:rPr>
              <w:t xml:space="preserve">Code </w:t>
            </w:r>
            <w:r>
              <w:rPr>
                <w:rFonts w:ascii="Verdana" w:hAnsi="Verdana"/>
                <w:iCs/>
              </w:rPr>
              <w:t>_emp</w:t>
            </w:r>
          </w:p>
        </w:tc>
        <w:tc>
          <w:tcPr>
            <w:tcW w:w="4606" w:type="dxa"/>
          </w:tcPr>
          <w:p w:rsidR="00375DB2" w:rsidRPr="004043D4" w:rsidRDefault="00375DB2" w:rsidP="004D6E7B">
            <w:pPr>
              <w:spacing w:after="200" w:line="276" w:lineRule="auto"/>
              <w:rPr>
                <w:rFonts w:ascii="Verdana" w:hAnsi="Verdana"/>
                <w:iCs/>
              </w:rPr>
            </w:pPr>
            <w:r w:rsidRPr="004043D4">
              <w:rPr>
                <w:rFonts w:ascii="Verdana" w:hAnsi="Verdana"/>
                <w:iCs/>
              </w:rPr>
              <w:t>Code d</w:t>
            </w:r>
            <w:r>
              <w:rPr>
                <w:rFonts w:ascii="Verdana" w:hAnsi="Verdana"/>
                <w:iCs/>
              </w:rPr>
              <w:t>e l’emplacement</w:t>
            </w:r>
          </w:p>
        </w:tc>
      </w:tr>
      <w:tr w:rsidR="00375DB2" w:rsidTr="004D6E7B">
        <w:tc>
          <w:tcPr>
            <w:tcW w:w="4606" w:type="dxa"/>
          </w:tcPr>
          <w:p w:rsidR="00375DB2" w:rsidRPr="004043D4" w:rsidRDefault="00375DB2" w:rsidP="004D6E7B">
            <w:pPr>
              <w:spacing w:after="200" w:line="276" w:lineRule="auto"/>
              <w:rPr>
                <w:rFonts w:ascii="Verdana" w:hAnsi="Verdana"/>
                <w:iCs/>
              </w:rPr>
            </w:pPr>
            <w:r>
              <w:rPr>
                <w:rFonts w:ascii="Verdana" w:hAnsi="Verdana"/>
                <w:iCs/>
              </w:rPr>
              <w:t>Adresse</w:t>
            </w:r>
          </w:p>
        </w:tc>
        <w:tc>
          <w:tcPr>
            <w:tcW w:w="4606" w:type="dxa"/>
          </w:tcPr>
          <w:p w:rsidR="00375DB2" w:rsidRPr="004043D4" w:rsidRDefault="00375DB2" w:rsidP="004D6E7B">
            <w:pPr>
              <w:spacing w:after="200" w:line="276" w:lineRule="auto"/>
              <w:rPr>
                <w:rFonts w:ascii="Verdana" w:hAnsi="Verdana"/>
                <w:iCs/>
              </w:rPr>
            </w:pPr>
            <w:r>
              <w:rPr>
                <w:rFonts w:ascii="Verdana" w:hAnsi="Verdana"/>
                <w:iCs/>
              </w:rPr>
              <w:t>Le chemin du dossier</w:t>
            </w:r>
          </w:p>
        </w:tc>
      </w:tr>
      <w:tr w:rsidR="00DA37FA" w:rsidTr="004D6E7B">
        <w:tc>
          <w:tcPr>
            <w:tcW w:w="4606" w:type="dxa"/>
          </w:tcPr>
          <w:p w:rsidR="00DA37FA" w:rsidRDefault="00DA37FA" w:rsidP="004D6E7B">
            <w:pPr>
              <w:spacing w:after="200" w:line="276" w:lineRule="auto"/>
              <w:rPr>
                <w:rFonts w:ascii="Verdana" w:hAnsi="Verdana"/>
                <w:iCs/>
              </w:rPr>
            </w:pPr>
            <w:r>
              <w:rPr>
                <w:rFonts w:ascii="Verdana" w:hAnsi="Verdana"/>
                <w:iCs/>
              </w:rPr>
              <w:t>Etat</w:t>
            </w:r>
          </w:p>
        </w:tc>
        <w:tc>
          <w:tcPr>
            <w:tcW w:w="4606" w:type="dxa"/>
          </w:tcPr>
          <w:p w:rsidR="00DA37FA" w:rsidRDefault="00DA37FA" w:rsidP="004D6E7B">
            <w:pPr>
              <w:spacing w:after="200" w:line="276" w:lineRule="auto"/>
              <w:rPr>
                <w:rFonts w:ascii="Verdana" w:hAnsi="Verdana"/>
                <w:iCs/>
              </w:rPr>
            </w:pPr>
            <w:r>
              <w:rPr>
                <w:rFonts w:ascii="Verdana" w:hAnsi="Verdana"/>
                <w:iCs/>
              </w:rPr>
              <w:t>L’état du dossier</w:t>
            </w:r>
          </w:p>
        </w:tc>
      </w:tr>
      <w:tr w:rsidR="00DA37FA" w:rsidTr="004D6E7B">
        <w:tc>
          <w:tcPr>
            <w:tcW w:w="4606" w:type="dxa"/>
          </w:tcPr>
          <w:p w:rsidR="00DA37FA" w:rsidRDefault="00DA37FA" w:rsidP="004D6E7B">
            <w:pPr>
              <w:spacing w:after="200" w:line="276" w:lineRule="auto"/>
              <w:rPr>
                <w:rFonts w:ascii="Verdana" w:hAnsi="Verdana"/>
                <w:iCs/>
              </w:rPr>
            </w:pPr>
            <w:r>
              <w:rPr>
                <w:rFonts w:ascii="Verdana" w:hAnsi="Verdana"/>
                <w:iCs/>
              </w:rPr>
              <w:t>Code_salle</w:t>
            </w:r>
          </w:p>
        </w:tc>
        <w:tc>
          <w:tcPr>
            <w:tcW w:w="4606" w:type="dxa"/>
          </w:tcPr>
          <w:p w:rsidR="00DA37FA" w:rsidRDefault="00DA37FA" w:rsidP="004D6E7B">
            <w:pPr>
              <w:spacing w:after="200" w:line="276" w:lineRule="auto"/>
              <w:rPr>
                <w:rFonts w:ascii="Verdana" w:hAnsi="Verdana"/>
                <w:iCs/>
              </w:rPr>
            </w:pPr>
            <w:r>
              <w:rPr>
                <w:rFonts w:ascii="Verdana" w:hAnsi="Verdana"/>
                <w:iCs/>
              </w:rPr>
              <w:t>Le code de la salle</w:t>
            </w:r>
          </w:p>
        </w:tc>
      </w:tr>
    </w:tbl>
    <w:p w:rsidR="00DA37FA" w:rsidRDefault="00DA37FA" w:rsidP="006E5ADB">
      <w:pPr>
        <w:spacing w:after="200" w:line="276" w:lineRule="auto"/>
        <w:jc w:val="center"/>
        <w:rPr>
          <w:rFonts w:ascii="Verdana" w:hAnsi="Verdana"/>
          <w:b/>
          <w:iCs/>
          <w:color w:val="365F91" w:themeColor="accent1" w:themeShade="BF"/>
          <w:sz w:val="20"/>
          <w:szCs w:val="20"/>
          <w:u w:val="single"/>
        </w:rPr>
      </w:pPr>
    </w:p>
    <w:p w:rsidR="00DA37FA" w:rsidRDefault="00DA37FA"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 xml:space="preserve">Table salle </w:t>
      </w:r>
    </w:p>
    <w:tbl>
      <w:tblPr>
        <w:tblStyle w:val="Grilledutableau"/>
        <w:tblW w:w="0" w:type="auto"/>
        <w:tblLook w:val="04A0"/>
      </w:tblPr>
      <w:tblGrid>
        <w:gridCol w:w="4606"/>
        <w:gridCol w:w="4606"/>
      </w:tblGrid>
      <w:tr w:rsidR="00DA37FA" w:rsidTr="004D6E7B">
        <w:tc>
          <w:tcPr>
            <w:tcW w:w="4606" w:type="dxa"/>
          </w:tcPr>
          <w:p w:rsidR="00DA37FA" w:rsidRDefault="00DA37FA"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Mot</w:t>
            </w:r>
            <w:r w:rsidRPr="004043D4">
              <w:rPr>
                <w:rFonts w:ascii="Verdana" w:hAnsi="Verdana"/>
                <w:b/>
                <w:iCs/>
                <w:color w:val="365F91" w:themeColor="accent1" w:themeShade="BF"/>
                <w:sz w:val="20"/>
                <w:szCs w:val="20"/>
              </w:rPr>
              <w:t xml:space="preserve"> </w:t>
            </w:r>
            <w:r>
              <w:rPr>
                <w:rFonts w:ascii="Verdana" w:hAnsi="Verdana"/>
                <w:b/>
                <w:iCs/>
                <w:color w:val="365F91" w:themeColor="accent1" w:themeShade="BF"/>
                <w:sz w:val="20"/>
                <w:szCs w:val="20"/>
                <w:u w:val="single"/>
              </w:rPr>
              <w:t>clé</w:t>
            </w:r>
          </w:p>
        </w:tc>
        <w:tc>
          <w:tcPr>
            <w:tcW w:w="4606" w:type="dxa"/>
          </w:tcPr>
          <w:p w:rsidR="00DA37FA" w:rsidRDefault="00DA37FA" w:rsidP="004D6E7B">
            <w:pPr>
              <w:spacing w:after="200" w:line="276" w:lineRule="auto"/>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t>Indications</w:t>
            </w:r>
          </w:p>
        </w:tc>
      </w:tr>
      <w:tr w:rsidR="00DA37FA" w:rsidTr="004D6E7B">
        <w:tc>
          <w:tcPr>
            <w:tcW w:w="4606" w:type="dxa"/>
          </w:tcPr>
          <w:p w:rsidR="00DA37FA" w:rsidRPr="004043D4" w:rsidRDefault="00DA37FA" w:rsidP="004D6E7B">
            <w:pPr>
              <w:spacing w:after="200" w:line="276" w:lineRule="auto"/>
              <w:rPr>
                <w:rFonts w:ascii="Verdana" w:hAnsi="Verdana"/>
                <w:iCs/>
              </w:rPr>
            </w:pPr>
            <w:r w:rsidRPr="004043D4">
              <w:rPr>
                <w:rFonts w:ascii="Verdana" w:hAnsi="Verdana"/>
                <w:iCs/>
              </w:rPr>
              <w:t xml:space="preserve">Code </w:t>
            </w:r>
            <w:r>
              <w:rPr>
                <w:rFonts w:ascii="Verdana" w:hAnsi="Verdana"/>
                <w:iCs/>
              </w:rPr>
              <w:t>_salle</w:t>
            </w:r>
          </w:p>
        </w:tc>
        <w:tc>
          <w:tcPr>
            <w:tcW w:w="4606" w:type="dxa"/>
          </w:tcPr>
          <w:p w:rsidR="00DA37FA" w:rsidRPr="004043D4" w:rsidRDefault="00DA37FA" w:rsidP="004D6E7B">
            <w:pPr>
              <w:spacing w:after="200" w:line="276" w:lineRule="auto"/>
              <w:rPr>
                <w:rFonts w:ascii="Verdana" w:hAnsi="Verdana"/>
                <w:iCs/>
              </w:rPr>
            </w:pPr>
            <w:r w:rsidRPr="004043D4">
              <w:rPr>
                <w:rFonts w:ascii="Verdana" w:hAnsi="Verdana"/>
                <w:iCs/>
              </w:rPr>
              <w:t>Code d</w:t>
            </w:r>
            <w:r>
              <w:rPr>
                <w:rFonts w:ascii="Verdana" w:hAnsi="Verdana"/>
                <w:iCs/>
              </w:rPr>
              <w:t>e la salle</w:t>
            </w:r>
          </w:p>
        </w:tc>
      </w:tr>
      <w:tr w:rsidR="00DA37FA" w:rsidTr="004D6E7B">
        <w:tc>
          <w:tcPr>
            <w:tcW w:w="4606" w:type="dxa"/>
          </w:tcPr>
          <w:p w:rsidR="00DA37FA" w:rsidRPr="004043D4" w:rsidRDefault="00DA37FA" w:rsidP="004D6E7B">
            <w:pPr>
              <w:spacing w:after="200" w:line="276" w:lineRule="auto"/>
              <w:rPr>
                <w:rFonts w:ascii="Verdana" w:hAnsi="Verdana"/>
                <w:iCs/>
              </w:rPr>
            </w:pPr>
            <w:r w:rsidRPr="004043D4">
              <w:rPr>
                <w:rFonts w:ascii="Verdana" w:hAnsi="Verdana"/>
                <w:iCs/>
              </w:rPr>
              <w:t>Lib_</w:t>
            </w:r>
            <w:r>
              <w:rPr>
                <w:rFonts w:ascii="Verdana" w:hAnsi="Verdana"/>
                <w:iCs/>
              </w:rPr>
              <w:t>salle</w:t>
            </w:r>
          </w:p>
        </w:tc>
        <w:tc>
          <w:tcPr>
            <w:tcW w:w="4606" w:type="dxa"/>
          </w:tcPr>
          <w:p w:rsidR="00DA37FA" w:rsidRPr="004043D4" w:rsidRDefault="00DA37FA" w:rsidP="004D6E7B">
            <w:pPr>
              <w:spacing w:after="200" w:line="276" w:lineRule="auto"/>
              <w:rPr>
                <w:rFonts w:ascii="Verdana" w:hAnsi="Verdana"/>
                <w:iCs/>
              </w:rPr>
            </w:pPr>
            <w:r>
              <w:rPr>
                <w:rFonts w:ascii="Verdana" w:hAnsi="Verdana"/>
                <w:iCs/>
              </w:rPr>
              <w:t>La caractérisation</w:t>
            </w:r>
            <w:r w:rsidRPr="004043D4">
              <w:rPr>
                <w:rFonts w:ascii="Verdana" w:hAnsi="Verdana"/>
                <w:iCs/>
              </w:rPr>
              <w:t xml:space="preserve"> d</w:t>
            </w:r>
            <w:r>
              <w:rPr>
                <w:rFonts w:ascii="Verdana" w:hAnsi="Verdana"/>
                <w:iCs/>
              </w:rPr>
              <w:t>e la salle</w:t>
            </w:r>
          </w:p>
        </w:tc>
      </w:tr>
      <w:tr w:rsidR="00DA37FA" w:rsidTr="004D6E7B">
        <w:tc>
          <w:tcPr>
            <w:tcW w:w="4606" w:type="dxa"/>
          </w:tcPr>
          <w:p w:rsidR="00DA37FA" w:rsidRPr="004043D4" w:rsidRDefault="00DA37FA" w:rsidP="004D6E7B">
            <w:pPr>
              <w:spacing w:after="200" w:line="276" w:lineRule="auto"/>
              <w:rPr>
                <w:rFonts w:ascii="Verdana" w:hAnsi="Verdana"/>
                <w:iCs/>
              </w:rPr>
            </w:pPr>
            <w:r>
              <w:rPr>
                <w:rFonts w:ascii="Verdana" w:hAnsi="Verdana"/>
                <w:iCs/>
              </w:rPr>
              <w:t>Capacité</w:t>
            </w:r>
          </w:p>
        </w:tc>
        <w:tc>
          <w:tcPr>
            <w:tcW w:w="4606" w:type="dxa"/>
          </w:tcPr>
          <w:p w:rsidR="00DA37FA" w:rsidRPr="004043D4" w:rsidRDefault="00DA37FA" w:rsidP="004D6E7B">
            <w:pPr>
              <w:spacing w:after="200" w:line="276" w:lineRule="auto"/>
              <w:rPr>
                <w:rFonts w:ascii="Verdana" w:hAnsi="Verdana"/>
                <w:iCs/>
              </w:rPr>
            </w:pPr>
            <w:r>
              <w:rPr>
                <w:rFonts w:ascii="Verdana" w:hAnsi="Verdana"/>
                <w:iCs/>
              </w:rPr>
              <w:t>La capacité d’une salle peut contenir</w:t>
            </w:r>
          </w:p>
        </w:tc>
      </w:tr>
    </w:tbl>
    <w:p w:rsidR="004B1172" w:rsidRDefault="004B1172" w:rsidP="006E5ADB">
      <w:pPr>
        <w:spacing w:after="200" w:line="276" w:lineRule="auto"/>
        <w:jc w:val="center"/>
        <w:rPr>
          <w:rFonts w:ascii="Verdana" w:hAnsi="Verdana"/>
          <w:b/>
          <w:iCs/>
          <w:color w:val="365F91" w:themeColor="accent1" w:themeShade="BF"/>
          <w:sz w:val="20"/>
          <w:szCs w:val="20"/>
          <w:u w:val="single"/>
        </w:rPr>
      </w:pPr>
      <w:r>
        <w:rPr>
          <w:rFonts w:ascii="Verdana" w:hAnsi="Verdana"/>
          <w:b/>
          <w:iCs/>
          <w:color w:val="365F91" w:themeColor="accent1" w:themeShade="BF"/>
          <w:sz w:val="20"/>
          <w:szCs w:val="20"/>
          <w:u w:val="single"/>
        </w:rPr>
        <w:br w:type="page"/>
      </w:r>
    </w:p>
    <w:p w:rsidR="00345473" w:rsidRDefault="00336F0D">
      <w:pPr>
        <w:spacing w:after="200" w:line="276" w:lineRule="auto"/>
        <w:rPr>
          <w:rFonts w:ascii="Verdana" w:hAnsi="Verdana"/>
          <w:i/>
          <w:iCs/>
          <w:color w:val="C00000"/>
          <w:sz w:val="28"/>
          <w:szCs w:val="28"/>
          <w:u w:val="single"/>
        </w:rPr>
      </w:pPr>
      <w:r>
        <w:rPr>
          <w:rFonts w:ascii="Verdana" w:hAnsi="Verdana"/>
          <w:i/>
          <w:iCs/>
          <w:noProof/>
          <w:color w:val="C00000"/>
          <w:sz w:val="28"/>
          <w:szCs w:val="28"/>
          <w:u w:val="single"/>
        </w:rPr>
        <w:lastRenderedPageBreak/>
        <w:pict>
          <v:shape id="_x0000_s1075" type="#_x0000_t98" style="position:absolute;margin-left:26.2pt;margin-top:210.8pt;width:6in;height:252pt;z-index:251703296" adj="3844" strokeweight="3pt">
            <v:fill opacity="64881f"/>
            <v:textbox style="mso-next-textbox:#_x0000_s1075">
              <w:txbxContent>
                <w:p w:rsidR="0091345A" w:rsidRDefault="00336F0D" w:rsidP="00345473">
                  <w:pPr>
                    <w:pStyle w:val="grandtitre"/>
                    <w:jc w:val="center"/>
                    <w:rPr>
                      <w:rStyle w:val="apple-style-span"/>
                      <w:sz w:val="52"/>
                      <w:szCs w:val="52"/>
                    </w:rPr>
                  </w:pPr>
                  <w:r w:rsidRPr="00336F0D">
                    <w:rPr>
                      <w:rStyle w:val="apple-style-span"/>
                      <w:sz w:val="80"/>
                      <w:szCs w:val="80"/>
                    </w:rPr>
                    <w:pict>
                      <v:shape id="_x0000_i1028" type="#_x0000_t136" style="width:185.25pt;height:67.5pt" fillcolor="#369" stroked="f">
                        <v:shadow on="t" color="#b2b2b2" opacity="52429f" offset="3pt"/>
                        <v:textpath style="font-family:&quot;Times New Roman&quot;;font-size:48pt;v-text-kern:t" trim="t" fitpath="t" string="Partie IV"/>
                      </v:shape>
                    </w:pict>
                  </w:r>
                </w:p>
                <w:p w:rsidR="0091345A" w:rsidRDefault="0091345A" w:rsidP="00345473">
                  <w:pPr>
                    <w:pStyle w:val="grandtitre"/>
                    <w:jc w:val="center"/>
                    <w:rPr>
                      <w:rStyle w:val="apple-style-span"/>
                      <w:sz w:val="52"/>
                      <w:szCs w:val="52"/>
                    </w:rPr>
                  </w:pPr>
                  <w:r>
                    <w:rPr>
                      <w:rStyle w:val="apple-style-span"/>
                      <w:sz w:val="52"/>
                      <w:szCs w:val="52"/>
                    </w:rPr>
                    <w:t>Réalisation</w:t>
                  </w:r>
                </w:p>
                <w:p w:rsidR="0091345A" w:rsidRDefault="0091345A" w:rsidP="00345473">
                  <w:pPr>
                    <w:pStyle w:val="grandtitre"/>
                    <w:jc w:val="center"/>
                    <w:rPr>
                      <w:rStyle w:val="apple-style-span"/>
                      <w:sz w:val="52"/>
                      <w:szCs w:val="52"/>
                    </w:rPr>
                  </w:pPr>
                </w:p>
                <w:p w:rsidR="0091345A" w:rsidRDefault="0091345A" w:rsidP="00345473">
                  <w:pPr>
                    <w:pStyle w:val="grandtitre"/>
                    <w:jc w:val="center"/>
                    <w:rPr>
                      <w:rStyle w:val="apple-style-span"/>
                      <w:sz w:val="52"/>
                      <w:szCs w:val="52"/>
                    </w:rPr>
                  </w:pPr>
                </w:p>
                <w:p w:rsidR="0091345A" w:rsidRDefault="0091345A" w:rsidP="00345473">
                  <w:pPr>
                    <w:pStyle w:val="grandtitre"/>
                    <w:jc w:val="center"/>
                    <w:rPr>
                      <w:rStyle w:val="apple-style-span"/>
                      <w:sz w:val="52"/>
                      <w:szCs w:val="52"/>
                    </w:rPr>
                  </w:pPr>
                </w:p>
                <w:p w:rsidR="0091345A" w:rsidRPr="004E47CF" w:rsidRDefault="0091345A" w:rsidP="00345473">
                  <w:pPr>
                    <w:pStyle w:val="grandtitre"/>
                    <w:jc w:val="center"/>
                    <w:rPr>
                      <w:rStyle w:val="apple-style-span"/>
                      <w:sz w:val="52"/>
                      <w:szCs w:val="52"/>
                    </w:rPr>
                  </w:pPr>
                </w:p>
                <w:p w:rsidR="0091345A" w:rsidRPr="00EB70F1" w:rsidRDefault="0091345A" w:rsidP="00345473">
                  <w:pPr>
                    <w:pStyle w:val="parties"/>
                  </w:pPr>
                </w:p>
              </w:txbxContent>
            </v:textbox>
            <w10:wrap type="square"/>
          </v:shape>
        </w:pict>
      </w:r>
      <w:r w:rsidR="00345473">
        <w:rPr>
          <w:rFonts w:ascii="Verdana" w:hAnsi="Verdana"/>
          <w:i/>
          <w:iCs/>
          <w:color w:val="C00000"/>
          <w:sz w:val="28"/>
          <w:szCs w:val="28"/>
          <w:u w:val="single"/>
        </w:rPr>
        <w:br w:type="page"/>
      </w:r>
    </w:p>
    <w:p w:rsidR="00345473" w:rsidRDefault="00345473" w:rsidP="00B8619F">
      <w:pPr>
        <w:spacing w:after="200" w:line="276" w:lineRule="auto"/>
        <w:rPr>
          <w:rFonts w:ascii="Verdana" w:hAnsi="Verdana"/>
          <w:i/>
          <w:iCs/>
          <w:color w:val="C00000"/>
          <w:sz w:val="28"/>
          <w:szCs w:val="28"/>
          <w:u w:val="single"/>
        </w:rPr>
      </w:pPr>
    </w:p>
    <w:p w:rsidR="00B04C10" w:rsidRPr="00E65FD2" w:rsidRDefault="00E65FD2" w:rsidP="00B8619F">
      <w:pPr>
        <w:spacing w:after="200" w:line="276" w:lineRule="auto"/>
        <w:rPr>
          <w:rFonts w:ascii="Verdana" w:hAnsi="Verdana"/>
          <w:i/>
          <w:iCs/>
          <w:color w:val="C00000"/>
          <w:sz w:val="32"/>
          <w:szCs w:val="32"/>
          <w:u w:val="single"/>
        </w:rPr>
      </w:pPr>
      <w:r w:rsidRPr="005258A0">
        <w:rPr>
          <w:rFonts w:ascii="Verdana" w:hAnsi="Verdana"/>
          <w:i/>
          <w:iCs/>
          <w:color w:val="C00000"/>
          <w:sz w:val="28"/>
          <w:szCs w:val="28"/>
          <w:u w:val="single"/>
        </w:rPr>
        <w:t>1-Authentification</w:t>
      </w:r>
    </w:p>
    <w:p w:rsidR="00E65FD2" w:rsidRPr="00E65FD2" w:rsidRDefault="00E65FD2" w:rsidP="00B04C10">
      <w:pPr>
        <w:rPr>
          <w:rFonts w:ascii="Verdana" w:hAnsi="Verdana"/>
          <w:sz w:val="22"/>
          <w:szCs w:val="22"/>
        </w:rPr>
      </w:pPr>
    </w:p>
    <w:p w:rsidR="00E65FD2" w:rsidRPr="00E65FD2" w:rsidRDefault="00E65FD2" w:rsidP="00E65FD2">
      <w:pPr>
        <w:spacing w:line="360" w:lineRule="auto"/>
        <w:jc w:val="both"/>
        <w:rPr>
          <w:rFonts w:ascii="Verdana" w:hAnsi="Verdana"/>
          <w:sz w:val="22"/>
          <w:szCs w:val="22"/>
        </w:rPr>
      </w:pPr>
      <w:r w:rsidRPr="00E65FD2">
        <w:rPr>
          <w:rFonts w:ascii="Verdana" w:hAnsi="Verdana"/>
          <w:sz w:val="22"/>
          <w:szCs w:val="22"/>
        </w:rPr>
        <w:t>Pour pouvoir se connecter l’utilisateur est mené de s’authentifier  afin d’accéder au menu de l’application, et pour se faire il faut entrer le login (Nom d’utilisateur) qui est dans notre application la matricule de chaque fonctionnaire du groupe AL OMRANE, et un mot de passe.</w:t>
      </w:r>
    </w:p>
    <w:p w:rsidR="00E65FD2" w:rsidRPr="00E65FD2" w:rsidRDefault="00E65FD2" w:rsidP="00E65FD2">
      <w:pPr>
        <w:spacing w:line="360" w:lineRule="auto"/>
        <w:jc w:val="both"/>
        <w:rPr>
          <w:rFonts w:ascii="Verdana" w:hAnsi="Verdana"/>
          <w:sz w:val="22"/>
          <w:szCs w:val="22"/>
        </w:rPr>
      </w:pPr>
      <w:r w:rsidRPr="00E65FD2">
        <w:rPr>
          <w:rFonts w:ascii="Verdana" w:hAnsi="Verdana"/>
          <w:sz w:val="22"/>
          <w:szCs w:val="22"/>
        </w:rPr>
        <w:t>Et pour garder la sécurité de chaque compte l’utilisateur peut masquer les caractères de son mot de passe comme il peut les afficher.</w:t>
      </w:r>
    </w:p>
    <w:p w:rsidR="00E65FD2" w:rsidRPr="00E65FD2" w:rsidRDefault="00E65FD2" w:rsidP="00E65FD2">
      <w:pPr>
        <w:spacing w:line="360" w:lineRule="auto"/>
        <w:jc w:val="both"/>
        <w:rPr>
          <w:rFonts w:ascii="Verdana" w:hAnsi="Verdana"/>
          <w:sz w:val="22"/>
          <w:szCs w:val="22"/>
        </w:rPr>
      </w:pPr>
      <w:r w:rsidRPr="00E65FD2">
        <w:rPr>
          <w:rFonts w:ascii="Verdana" w:hAnsi="Verdana"/>
          <w:sz w:val="22"/>
          <w:szCs w:val="22"/>
        </w:rPr>
        <w:t xml:space="preserve">Si un login n’existe pas dans la base de données un message d’erreur va s’afficher et dans ce cas là le champ du mot de passe ne va pas s’autoriser. </w:t>
      </w:r>
    </w:p>
    <w:p w:rsidR="00B04C10" w:rsidRPr="00E65FD2" w:rsidRDefault="00B04C10" w:rsidP="00B04C10">
      <w:pPr>
        <w:pStyle w:val="Paragraphedeliste"/>
        <w:ind w:left="360"/>
        <w:rPr>
          <w:rFonts w:ascii="Verdana" w:hAnsi="Verdana"/>
          <w:sz w:val="14"/>
          <w:szCs w:val="14"/>
        </w:rPr>
      </w:pPr>
    </w:p>
    <w:p w:rsidR="00E65FD2" w:rsidRPr="00E65FD2" w:rsidRDefault="00E65FD2" w:rsidP="00B04C10">
      <w:pPr>
        <w:pStyle w:val="Paragraphedeliste"/>
        <w:ind w:left="360"/>
        <w:rPr>
          <w:rFonts w:ascii="Verdana" w:hAnsi="Verdana"/>
          <w:sz w:val="14"/>
          <w:szCs w:val="14"/>
        </w:rPr>
      </w:pPr>
    </w:p>
    <w:p w:rsidR="00E65FD2" w:rsidRPr="00E65FD2" w:rsidRDefault="00E65FD2" w:rsidP="00B04C10">
      <w:pPr>
        <w:pStyle w:val="Paragraphedeliste"/>
        <w:ind w:left="360"/>
        <w:rPr>
          <w:rFonts w:ascii="Verdana" w:hAnsi="Verdana"/>
          <w:sz w:val="14"/>
          <w:szCs w:val="14"/>
        </w:rPr>
      </w:pPr>
    </w:p>
    <w:p w:rsidR="00B04C10" w:rsidRPr="00E65FD2" w:rsidRDefault="00B04C10" w:rsidP="000C1EAD">
      <w:pPr>
        <w:rPr>
          <w:rFonts w:ascii="Verdana" w:hAnsi="Verdana"/>
          <w:sz w:val="14"/>
          <w:szCs w:val="14"/>
        </w:rPr>
      </w:pPr>
      <w:r w:rsidRPr="00E65FD2">
        <w:rPr>
          <w:rFonts w:ascii="Verdana" w:hAnsi="Verdana"/>
          <w:sz w:val="14"/>
          <w:szCs w:val="14"/>
        </w:rPr>
        <w:tab/>
      </w:r>
    </w:p>
    <w:p w:rsidR="00E65FD2" w:rsidRPr="00E65FD2" w:rsidRDefault="00E65FD2" w:rsidP="000C1EAD">
      <w:pPr>
        <w:rPr>
          <w:rFonts w:ascii="Verdana" w:hAnsi="Verdana"/>
          <w:sz w:val="14"/>
          <w:szCs w:val="14"/>
        </w:rPr>
      </w:pPr>
    </w:p>
    <w:p w:rsidR="00E65FD2" w:rsidRPr="00E65FD2" w:rsidRDefault="00364150" w:rsidP="000C1EAD">
      <w:pPr>
        <w:rPr>
          <w:rFonts w:ascii="Verdana" w:hAnsi="Verdana"/>
          <w:sz w:val="14"/>
          <w:szCs w:val="14"/>
        </w:rPr>
      </w:pPr>
      <w:r>
        <w:rPr>
          <w:rFonts w:ascii="Verdana" w:hAnsi="Verdana"/>
          <w:noProof/>
          <w:sz w:val="14"/>
          <w:szCs w:val="14"/>
        </w:rPr>
        <w:drawing>
          <wp:inline distT="0" distB="0" distL="0" distR="0">
            <wp:extent cx="5483826" cy="3461591"/>
            <wp:effectExtent l="19050" t="0" r="2574" b="0"/>
            <wp:docPr id="8" name="Image 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5" cstate="print"/>
                    <a:stretch>
                      <a:fillRect/>
                    </a:stretch>
                  </pic:blipFill>
                  <pic:spPr>
                    <a:xfrm>
                      <a:off x="0" y="0"/>
                      <a:ext cx="5478660" cy="3458330"/>
                    </a:xfrm>
                    <a:prstGeom prst="rect">
                      <a:avLst/>
                    </a:prstGeom>
                  </pic:spPr>
                </pic:pic>
              </a:graphicData>
            </a:graphic>
          </wp:inline>
        </w:drawing>
      </w: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8C548A" w:rsidRPr="008C548A" w:rsidRDefault="008C548A" w:rsidP="008C548A">
      <w:pPr>
        <w:spacing w:after="200" w:line="276" w:lineRule="auto"/>
        <w:jc w:val="center"/>
        <w:rPr>
          <w:rFonts w:ascii="Verdana" w:hAnsi="Verdana"/>
          <w:b/>
          <w:bCs/>
          <w:iCs/>
          <w:color w:val="365F91" w:themeColor="accent1" w:themeShade="BF"/>
          <w:sz w:val="20"/>
          <w:szCs w:val="20"/>
          <w:u w:val="single"/>
        </w:rPr>
      </w:pPr>
      <w:r w:rsidRPr="008C548A">
        <w:rPr>
          <w:rFonts w:ascii="Verdana" w:hAnsi="Verdana"/>
          <w:b/>
          <w:bCs/>
          <w:iCs/>
          <w:color w:val="365F91" w:themeColor="accent1" w:themeShade="BF"/>
          <w:sz w:val="20"/>
          <w:szCs w:val="20"/>
          <w:u w:val="single"/>
        </w:rPr>
        <w:t>Figure 11 : capture d’</w:t>
      </w:r>
      <w:r w:rsidR="005544B6" w:rsidRPr="008C548A">
        <w:rPr>
          <w:rFonts w:ascii="Verdana" w:hAnsi="Verdana"/>
          <w:b/>
          <w:bCs/>
          <w:iCs/>
          <w:color w:val="365F91" w:themeColor="accent1" w:themeShade="BF"/>
          <w:sz w:val="20"/>
          <w:szCs w:val="20"/>
          <w:u w:val="single"/>
        </w:rPr>
        <w:t>écran</w:t>
      </w:r>
      <w:r w:rsidRPr="008C548A">
        <w:rPr>
          <w:rFonts w:ascii="Verdana" w:hAnsi="Verdana"/>
          <w:b/>
          <w:bCs/>
          <w:iCs/>
          <w:color w:val="365F91" w:themeColor="accent1" w:themeShade="BF"/>
          <w:sz w:val="20"/>
          <w:szCs w:val="20"/>
          <w:u w:val="single"/>
        </w:rPr>
        <w:t xml:space="preserve"> de l’interface «d’authentification» </w:t>
      </w: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E65FD2" w:rsidRPr="00E65FD2" w:rsidRDefault="00E65FD2" w:rsidP="000C1EAD">
      <w:pPr>
        <w:rPr>
          <w:rFonts w:ascii="Verdana" w:hAnsi="Verdana"/>
          <w:sz w:val="14"/>
          <w:szCs w:val="14"/>
        </w:rPr>
      </w:pPr>
    </w:p>
    <w:p w:rsidR="00E65FD2" w:rsidRDefault="00E65FD2" w:rsidP="000C1EAD">
      <w:pPr>
        <w:rPr>
          <w:rFonts w:ascii="Verdana" w:hAnsi="Verdana"/>
          <w:sz w:val="14"/>
          <w:szCs w:val="14"/>
        </w:rPr>
      </w:pPr>
    </w:p>
    <w:p w:rsidR="008C548A" w:rsidRPr="00E65FD2" w:rsidRDefault="008C548A" w:rsidP="000C1EAD">
      <w:pPr>
        <w:rPr>
          <w:rFonts w:ascii="Verdana" w:hAnsi="Verdana"/>
          <w:sz w:val="14"/>
          <w:szCs w:val="14"/>
        </w:rPr>
      </w:pPr>
    </w:p>
    <w:p w:rsidR="00E65FD2" w:rsidRPr="00E65FD2" w:rsidRDefault="00E65FD2" w:rsidP="000C1EAD">
      <w:pPr>
        <w:rPr>
          <w:rFonts w:ascii="Verdana" w:hAnsi="Verdana"/>
          <w:sz w:val="14"/>
          <w:szCs w:val="14"/>
        </w:rPr>
      </w:pPr>
    </w:p>
    <w:p w:rsidR="005258A0" w:rsidRDefault="007550E2" w:rsidP="000C1EAD">
      <w:pPr>
        <w:rPr>
          <w:rFonts w:ascii="Verdana" w:hAnsi="Verdana"/>
          <w:i/>
          <w:iCs/>
          <w:color w:val="C00000"/>
          <w:sz w:val="28"/>
          <w:szCs w:val="28"/>
          <w:u w:val="single"/>
        </w:rPr>
      </w:pPr>
      <w:r>
        <w:rPr>
          <w:rFonts w:ascii="Verdana" w:hAnsi="Verdana"/>
          <w:i/>
          <w:iCs/>
          <w:color w:val="C00000"/>
          <w:sz w:val="28"/>
          <w:szCs w:val="28"/>
          <w:u w:val="single"/>
        </w:rPr>
        <w:lastRenderedPageBreak/>
        <w:t>2-Menu d’application</w:t>
      </w:r>
    </w:p>
    <w:p w:rsidR="005258A0" w:rsidRDefault="005258A0" w:rsidP="000C1EAD">
      <w:pPr>
        <w:rPr>
          <w:rFonts w:ascii="Verdana" w:hAnsi="Verdana"/>
          <w:i/>
          <w:iCs/>
          <w:color w:val="C00000"/>
          <w:sz w:val="28"/>
          <w:szCs w:val="28"/>
          <w:u w:val="single"/>
        </w:rPr>
      </w:pPr>
    </w:p>
    <w:p w:rsidR="005258A0" w:rsidRDefault="007550E2" w:rsidP="000C1EAD">
      <w:pPr>
        <w:rPr>
          <w:rFonts w:ascii="Verdana" w:hAnsi="Verdana"/>
          <w:iCs/>
          <w:sz w:val="22"/>
          <w:szCs w:val="22"/>
        </w:rPr>
      </w:pPr>
      <w:r w:rsidRPr="007550E2">
        <w:rPr>
          <w:rFonts w:ascii="Verdana" w:hAnsi="Verdana"/>
          <w:iCs/>
          <w:sz w:val="22"/>
          <w:szCs w:val="22"/>
        </w:rPr>
        <w:t>Notre application se compose d’un menu principal qui se constitue deux 4 boutons :</w:t>
      </w:r>
    </w:p>
    <w:p w:rsidR="000410A0" w:rsidRDefault="007550E2" w:rsidP="000C1EAD">
      <w:pPr>
        <w:rPr>
          <w:rFonts w:ascii="Verdana" w:hAnsi="Verdana"/>
          <w:iCs/>
          <w:sz w:val="22"/>
          <w:szCs w:val="22"/>
        </w:rPr>
      </w:pPr>
      <w:r>
        <w:rPr>
          <w:rFonts w:ascii="Verdana" w:hAnsi="Verdana"/>
          <w:iCs/>
          <w:sz w:val="22"/>
          <w:szCs w:val="22"/>
        </w:rPr>
        <w:t xml:space="preserve">Le premier bouton : administrateur </w:t>
      </w:r>
      <w:r w:rsidR="000410A0">
        <w:rPr>
          <w:rFonts w:ascii="Verdana" w:hAnsi="Verdana"/>
          <w:iCs/>
          <w:sz w:val="22"/>
          <w:szCs w:val="22"/>
        </w:rPr>
        <w:t>se compose de 4 sous menus :</w:t>
      </w:r>
    </w:p>
    <w:p w:rsidR="000410A0" w:rsidRDefault="000410A0" w:rsidP="000C1EAD">
      <w:pPr>
        <w:rPr>
          <w:rFonts w:ascii="Verdana" w:hAnsi="Verdana"/>
          <w:iCs/>
          <w:sz w:val="22"/>
          <w:szCs w:val="22"/>
        </w:rPr>
      </w:pPr>
    </w:p>
    <w:p w:rsidR="000410A0" w:rsidRDefault="000410A0" w:rsidP="00105EAD">
      <w:pPr>
        <w:pStyle w:val="Paragraphedeliste"/>
        <w:numPr>
          <w:ilvl w:val="0"/>
          <w:numId w:val="70"/>
        </w:numPr>
        <w:rPr>
          <w:rFonts w:ascii="Verdana" w:hAnsi="Verdana"/>
          <w:iCs/>
          <w:sz w:val="22"/>
          <w:szCs w:val="22"/>
        </w:rPr>
      </w:pPr>
      <w:r>
        <w:rPr>
          <w:rFonts w:ascii="Verdana" w:hAnsi="Verdana"/>
          <w:iCs/>
          <w:sz w:val="22"/>
          <w:szCs w:val="22"/>
        </w:rPr>
        <w:t>Maj-salle</w:t>
      </w:r>
    </w:p>
    <w:p w:rsidR="000410A0" w:rsidRDefault="000410A0" w:rsidP="00105EAD">
      <w:pPr>
        <w:pStyle w:val="Paragraphedeliste"/>
        <w:numPr>
          <w:ilvl w:val="0"/>
          <w:numId w:val="70"/>
        </w:numPr>
        <w:rPr>
          <w:rFonts w:ascii="Verdana" w:hAnsi="Verdana"/>
          <w:iCs/>
          <w:sz w:val="22"/>
          <w:szCs w:val="22"/>
        </w:rPr>
      </w:pPr>
      <w:r w:rsidRPr="000410A0">
        <w:rPr>
          <w:rFonts w:ascii="Verdana" w:hAnsi="Verdana"/>
          <w:iCs/>
          <w:sz w:val="22"/>
          <w:szCs w:val="22"/>
        </w:rPr>
        <w:t>Maj-service</w:t>
      </w:r>
    </w:p>
    <w:p w:rsidR="000410A0" w:rsidRDefault="000410A0" w:rsidP="00105EAD">
      <w:pPr>
        <w:pStyle w:val="Paragraphedeliste"/>
        <w:numPr>
          <w:ilvl w:val="0"/>
          <w:numId w:val="70"/>
        </w:numPr>
        <w:rPr>
          <w:rFonts w:ascii="Verdana" w:hAnsi="Verdana"/>
          <w:iCs/>
          <w:sz w:val="22"/>
          <w:szCs w:val="22"/>
        </w:rPr>
      </w:pPr>
      <w:r w:rsidRPr="000410A0">
        <w:rPr>
          <w:rFonts w:ascii="Verdana" w:hAnsi="Verdana"/>
          <w:iCs/>
          <w:sz w:val="22"/>
          <w:szCs w:val="22"/>
        </w:rPr>
        <w:t>Maj-compte</w:t>
      </w:r>
    </w:p>
    <w:p w:rsidR="000410A0" w:rsidRDefault="000410A0" w:rsidP="00105EAD">
      <w:pPr>
        <w:pStyle w:val="Paragraphedeliste"/>
        <w:numPr>
          <w:ilvl w:val="0"/>
          <w:numId w:val="70"/>
        </w:numPr>
        <w:rPr>
          <w:rFonts w:ascii="Verdana" w:hAnsi="Verdana"/>
          <w:iCs/>
          <w:sz w:val="22"/>
          <w:szCs w:val="22"/>
        </w:rPr>
      </w:pPr>
      <w:r w:rsidRPr="000410A0">
        <w:rPr>
          <w:rFonts w:ascii="Verdana" w:hAnsi="Verdana"/>
          <w:iCs/>
          <w:sz w:val="22"/>
          <w:szCs w:val="22"/>
        </w:rPr>
        <w:t>Inscription</w:t>
      </w:r>
    </w:p>
    <w:p w:rsidR="000410A0" w:rsidRPr="000410A0" w:rsidRDefault="000410A0" w:rsidP="000410A0">
      <w:pPr>
        <w:pStyle w:val="Paragraphedeliste"/>
        <w:ind w:left="3196"/>
        <w:rPr>
          <w:rFonts w:ascii="Verdana" w:hAnsi="Verdana"/>
          <w:iCs/>
          <w:sz w:val="22"/>
          <w:szCs w:val="22"/>
        </w:rPr>
      </w:pPr>
    </w:p>
    <w:p w:rsidR="000410A0" w:rsidRDefault="000410A0" w:rsidP="000410A0">
      <w:pPr>
        <w:rPr>
          <w:rFonts w:ascii="Verdana" w:hAnsi="Verdana"/>
          <w:iCs/>
          <w:sz w:val="22"/>
          <w:szCs w:val="22"/>
        </w:rPr>
      </w:pPr>
      <w:r>
        <w:rPr>
          <w:rFonts w:ascii="Verdana" w:hAnsi="Verdana"/>
          <w:iCs/>
          <w:sz w:val="22"/>
          <w:szCs w:val="22"/>
        </w:rPr>
        <w:t>Le 2</w:t>
      </w:r>
      <w:r w:rsidRPr="000410A0">
        <w:rPr>
          <w:rFonts w:ascii="Verdana" w:hAnsi="Verdana"/>
          <w:iCs/>
          <w:sz w:val="22"/>
          <w:szCs w:val="22"/>
          <w:vertAlign w:val="superscript"/>
        </w:rPr>
        <w:t>ème</w:t>
      </w:r>
      <w:r>
        <w:rPr>
          <w:rFonts w:ascii="Verdana" w:hAnsi="Verdana"/>
          <w:iCs/>
          <w:sz w:val="22"/>
          <w:szCs w:val="22"/>
        </w:rPr>
        <w:t xml:space="preserve"> bouton : consulter se compose d’un seul sous menu :</w:t>
      </w:r>
    </w:p>
    <w:p w:rsidR="000410A0" w:rsidRDefault="000410A0" w:rsidP="000410A0">
      <w:pPr>
        <w:rPr>
          <w:rFonts w:ascii="Verdana" w:hAnsi="Verdana"/>
          <w:iCs/>
          <w:sz w:val="22"/>
          <w:szCs w:val="22"/>
        </w:rPr>
      </w:pPr>
    </w:p>
    <w:p w:rsidR="000410A0" w:rsidRDefault="000410A0" w:rsidP="00105EAD">
      <w:pPr>
        <w:pStyle w:val="Paragraphedeliste"/>
        <w:numPr>
          <w:ilvl w:val="0"/>
          <w:numId w:val="71"/>
        </w:numPr>
        <w:rPr>
          <w:rFonts w:ascii="Verdana" w:hAnsi="Verdana"/>
          <w:iCs/>
          <w:sz w:val="22"/>
          <w:szCs w:val="22"/>
        </w:rPr>
      </w:pPr>
      <w:r w:rsidRPr="000410A0">
        <w:rPr>
          <w:rFonts w:ascii="Verdana" w:hAnsi="Verdana"/>
          <w:iCs/>
          <w:sz w:val="22"/>
          <w:szCs w:val="22"/>
        </w:rPr>
        <w:t>Consulter dossier</w:t>
      </w:r>
      <w:r>
        <w:rPr>
          <w:rFonts w:ascii="Verdana" w:hAnsi="Verdana"/>
          <w:iCs/>
          <w:sz w:val="22"/>
          <w:szCs w:val="22"/>
        </w:rPr>
        <w:t>.</w:t>
      </w:r>
    </w:p>
    <w:p w:rsidR="000410A0" w:rsidRDefault="000410A0" w:rsidP="000410A0">
      <w:pPr>
        <w:pStyle w:val="Paragraphedeliste"/>
        <w:ind w:left="3196"/>
        <w:rPr>
          <w:rFonts w:ascii="Verdana" w:hAnsi="Verdana"/>
          <w:iCs/>
          <w:sz w:val="22"/>
          <w:szCs w:val="22"/>
        </w:rPr>
      </w:pPr>
    </w:p>
    <w:p w:rsidR="000410A0" w:rsidRDefault="000410A0" w:rsidP="000410A0">
      <w:pPr>
        <w:rPr>
          <w:rFonts w:ascii="Verdana" w:hAnsi="Verdana"/>
          <w:iCs/>
          <w:sz w:val="22"/>
          <w:szCs w:val="22"/>
        </w:rPr>
      </w:pPr>
      <w:r>
        <w:rPr>
          <w:rFonts w:ascii="Verdana" w:hAnsi="Verdana"/>
          <w:iCs/>
          <w:sz w:val="22"/>
          <w:szCs w:val="22"/>
        </w:rPr>
        <w:t>Le 3</w:t>
      </w:r>
      <w:r w:rsidRPr="000410A0">
        <w:rPr>
          <w:rFonts w:ascii="Verdana" w:hAnsi="Verdana"/>
          <w:iCs/>
          <w:sz w:val="22"/>
          <w:szCs w:val="22"/>
          <w:vertAlign w:val="superscript"/>
        </w:rPr>
        <w:t>ème</w:t>
      </w:r>
      <w:r>
        <w:rPr>
          <w:rFonts w:ascii="Verdana" w:hAnsi="Verdana"/>
          <w:iCs/>
          <w:sz w:val="22"/>
          <w:szCs w:val="22"/>
        </w:rPr>
        <w:t xml:space="preserve"> bouton : Archiver se compose de 2 sous menus :</w:t>
      </w:r>
    </w:p>
    <w:p w:rsidR="000410A0" w:rsidRDefault="000410A0" w:rsidP="000410A0">
      <w:pPr>
        <w:rPr>
          <w:rFonts w:ascii="Verdana" w:hAnsi="Verdana"/>
          <w:iCs/>
          <w:sz w:val="22"/>
          <w:szCs w:val="22"/>
        </w:rPr>
      </w:pPr>
    </w:p>
    <w:p w:rsidR="000410A0" w:rsidRDefault="000410A0" w:rsidP="00105EAD">
      <w:pPr>
        <w:pStyle w:val="Paragraphedeliste"/>
        <w:numPr>
          <w:ilvl w:val="0"/>
          <w:numId w:val="71"/>
        </w:numPr>
        <w:rPr>
          <w:rFonts w:ascii="Verdana" w:hAnsi="Verdana"/>
          <w:iCs/>
          <w:sz w:val="22"/>
          <w:szCs w:val="22"/>
        </w:rPr>
      </w:pPr>
      <w:r>
        <w:rPr>
          <w:rFonts w:ascii="Verdana" w:hAnsi="Verdana"/>
          <w:iCs/>
          <w:sz w:val="22"/>
          <w:szCs w:val="22"/>
        </w:rPr>
        <w:t>Maj-dossier</w:t>
      </w:r>
    </w:p>
    <w:p w:rsidR="000410A0" w:rsidRDefault="000410A0" w:rsidP="00105EAD">
      <w:pPr>
        <w:pStyle w:val="Paragraphedeliste"/>
        <w:numPr>
          <w:ilvl w:val="0"/>
          <w:numId w:val="71"/>
        </w:numPr>
        <w:rPr>
          <w:rFonts w:ascii="Verdana" w:hAnsi="Verdana"/>
          <w:iCs/>
          <w:sz w:val="22"/>
          <w:szCs w:val="22"/>
        </w:rPr>
      </w:pPr>
      <w:r>
        <w:rPr>
          <w:rFonts w:ascii="Verdana" w:hAnsi="Verdana"/>
          <w:iCs/>
          <w:sz w:val="22"/>
          <w:szCs w:val="22"/>
        </w:rPr>
        <w:t>Archiver dossier</w:t>
      </w:r>
    </w:p>
    <w:p w:rsidR="001F0F65" w:rsidRDefault="001F0F65" w:rsidP="001F0F65">
      <w:pPr>
        <w:pStyle w:val="Paragraphedeliste"/>
        <w:ind w:left="3196"/>
        <w:rPr>
          <w:rFonts w:ascii="Verdana" w:hAnsi="Verdana"/>
          <w:iCs/>
          <w:sz w:val="22"/>
          <w:szCs w:val="22"/>
        </w:rPr>
      </w:pPr>
    </w:p>
    <w:p w:rsidR="000410A0" w:rsidRDefault="000410A0" w:rsidP="000410A0">
      <w:pPr>
        <w:rPr>
          <w:rFonts w:ascii="Verdana" w:hAnsi="Verdana"/>
          <w:iCs/>
          <w:sz w:val="22"/>
          <w:szCs w:val="22"/>
        </w:rPr>
      </w:pPr>
      <w:r>
        <w:rPr>
          <w:rFonts w:ascii="Verdana" w:hAnsi="Verdana"/>
          <w:iCs/>
          <w:sz w:val="22"/>
          <w:szCs w:val="22"/>
        </w:rPr>
        <w:t>Le 4</w:t>
      </w:r>
      <w:r w:rsidRPr="000410A0">
        <w:rPr>
          <w:rFonts w:ascii="Verdana" w:hAnsi="Verdana"/>
          <w:iCs/>
          <w:sz w:val="22"/>
          <w:szCs w:val="22"/>
          <w:vertAlign w:val="superscript"/>
        </w:rPr>
        <w:t>ème</w:t>
      </w:r>
      <w:r>
        <w:rPr>
          <w:rFonts w:ascii="Verdana" w:hAnsi="Verdana"/>
          <w:iCs/>
          <w:sz w:val="22"/>
          <w:szCs w:val="22"/>
        </w:rPr>
        <w:t xml:space="preserve"> bouton : historique</w:t>
      </w:r>
    </w:p>
    <w:p w:rsidR="001F0F65" w:rsidRDefault="005544B6" w:rsidP="000410A0">
      <w:pPr>
        <w:rPr>
          <w:rFonts w:ascii="Verdana" w:hAnsi="Verdana"/>
          <w:iCs/>
          <w:sz w:val="22"/>
          <w:szCs w:val="22"/>
        </w:rPr>
      </w:pPr>
      <w:r>
        <w:rPr>
          <w:rFonts w:ascii="Verdana" w:hAnsi="Verdana"/>
          <w:iCs/>
          <w:noProof/>
          <w:sz w:val="22"/>
          <w:szCs w:val="22"/>
        </w:rPr>
        <w:drawing>
          <wp:inline distT="0" distB="0" distL="0" distR="0">
            <wp:extent cx="5760720" cy="4241165"/>
            <wp:effectExtent l="19050" t="0" r="0" b="0"/>
            <wp:docPr id="6" name="Image 5" descr="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PNG"/>
                    <pic:cNvPicPr/>
                  </pic:nvPicPr>
                  <pic:blipFill>
                    <a:blip r:embed="rId36" cstate="print"/>
                    <a:stretch>
                      <a:fillRect/>
                    </a:stretch>
                  </pic:blipFill>
                  <pic:spPr>
                    <a:xfrm>
                      <a:off x="0" y="0"/>
                      <a:ext cx="5760720" cy="4241165"/>
                    </a:xfrm>
                    <a:prstGeom prst="rect">
                      <a:avLst/>
                    </a:prstGeom>
                  </pic:spPr>
                </pic:pic>
              </a:graphicData>
            </a:graphic>
          </wp:inline>
        </w:drawing>
      </w:r>
    </w:p>
    <w:p w:rsidR="001F0F65" w:rsidRPr="000410A0" w:rsidRDefault="001F0F65" w:rsidP="000410A0">
      <w:pPr>
        <w:rPr>
          <w:rFonts w:ascii="Verdana" w:hAnsi="Verdana"/>
          <w:iCs/>
          <w:sz w:val="22"/>
          <w:szCs w:val="22"/>
        </w:rPr>
      </w:pPr>
      <w:r>
        <w:rPr>
          <w:rFonts w:ascii="Verdana" w:hAnsi="Verdana"/>
          <w:iCs/>
          <w:sz w:val="22"/>
          <w:szCs w:val="22"/>
        </w:rPr>
        <w:tab/>
      </w:r>
      <w:r>
        <w:rPr>
          <w:rFonts w:ascii="Verdana" w:hAnsi="Verdana"/>
          <w:iCs/>
          <w:sz w:val="22"/>
          <w:szCs w:val="22"/>
        </w:rPr>
        <w:tab/>
      </w:r>
      <w:r>
        <w:rPr>
          <w:rFonts w:ascii="Verdana" w:hAnsi="Verdana"/>
          <w:iCs/>
          <w:sz w:val="22"/>
          <w:szCs w:val="22"/>
        </w:rPr>
        <w:tab/>
      </w:r>
      <w:r>
        <w:rPr>
          <w:rFonts w:ascii="Verdana" w:hAnsi="Verdana"/>
          <w:iCs/>
          <w:sz w:val="22"/>
          <w:szCs w:val="22"/>
        </w:rPr>
        <w:tab/>
      </w:r>
    </w:p>
    <w:p w:rsidR="005258A0" w:rsidRPr="008C548A" w:rsidRDefault="008C548A" w:rsidP="008C548A">
      <w:pPr>
        <w:jc w:val="center"/>
        <w:rPr>
          <w:rFonts w:ascii="Verdana" w:hAnsi="Verdana"/>
          <w:i/>
          <w:iCs/>
          <w:color w:val="C00000"/>
          <w:sz w:val="28"/>
          <w:szCs w:val="28"/>
          <w:u w:val="single"/>
        </w:rPr>
      </w:pPr>
      <w:r w:rsidRPr="008C548A">
        <w:rPr>
          <w:rFonts w:ascii="Verdana" w:hAnsi="Verdana"/>
          <w:b/>
          <w:bCs/>
          <w:iCs/>
          <w:color w:val="365F91" w:themeColor="accent1" w:themeShade="BF"/>
          <w:sz w:val="20"/>
          <w:szCs w:val="20"/>
          <w:u w:val="single"/>
        </w:rPr>
        <w:t xml:space="preserve"> Figure 1</w:t>
      </w:r>
      <w:r>
        <w:rPr>
          <w:rFonts w:ascii="Verdana" w:hAnsi="Verdana"/>
          <w:b/>
          <w:bCs/>
          <w:iCs/>
          <w:color w:val="365F91" w:themeColor="accent1" w:themeShade="BF"/>
          <w:sz w:val="20"/>
          <w:szCs w:val="20"/>
          <w:u w:val="single"/>
        </w:rPr>
        <w:t>2</w:t>
      </w:r>
      <w:r w:rsidRPr="008C548A">
        <w:rPr>
          <w:rFonts w:ascii="Verdana" w:hAnsi="Verdana"/>
          <w:b/>
          <w:bCs/>
          <w:iCs/>
          <w:color w:val="365F91" w:themeColor="accent1" w:themeShade="BF"/>
          <w:sz w:val="20"/>
          <w:szCs w:val="20"/>
          <w:u w:val="single"/>
        </w:rPr>
        <w:t> : capture d’</w:t>
      </w:r>
      <w:r w:rsidR="005544B6" w:rsidRPr="008C548A">
        <w:rPr>
          <w:rFonts w:ascii="Verdana" w:hAnsi="Verdana"/>
          <w:b/>
          <w:bCs/>
          <w:iCs/>
          <w:color w:val="365F91" w:themeColor="accent1" w:themeShade="BF"/>
          <w:sz w:val="20"/>
          <w:szCs w:val="20"/>
          <w:u w:val="single"/>
        </w:rPr>
        <w:t>écran</w:t>
      </w:r>
      <w:r w:rsidRPr="008C548A">
        <w:rPr>
          <w:rFonts w:ascii="Verdana" w:hAnsi="Verdana"/>
          <w:b/>
          <w:bCs/>
          <w:iCs/>
          <w:color w:val="365F91" w:themeColor="accent1" w:themeShade="BF"/>
          <w:sz w:val="20"/>
          <w:szCs w:val="20"/>
          <w:u w:val="single"/>
        </w:rPr>
        <w:t xml:space="preserve"> de l’interface «  Menu d’application »</w:t>
      </w:r>
    </w:p>
    <w:p w:rsidR="005544B6" w:rsidRDefault="005544B6" w:rsidP="000C1EAD">
      <w:pPr>
        <w:rPr>
          <w:rFonts w:ascii="Verdana" w:hAnsi="Verdana"/>
          <w:i/>
          <w:iCs/>
          <w:color w:val="C00000"/>
          <w:sz w:val="28"/>
          <w:szCs w:val="28"/>
          <w:u w:val="single"/>
        </w:rPr>
      </w:pPr>
    </w:p>
    <w:p w:rsidR="005544B6" w:rsidRDefault="005544B6" w:rsidP="000C1EAD">
      <w:pPr>
        <w:rPr>
          <w:rFonts w:ascii="Verdana" w:hAnsi="Verdana"/>
          <w:i/>
          <w:iCs/>
          <w:color w:val="C00000"/>
          <w:sz w:val="28"/>
          <w:szCs w:val="28"/>
          <w:u w:val="single"/>
        </w:rPr>
      </w:pPr>
    </w:p>
    <w:p w:rsidR="00E65FD2" w:rsidRPr="00E65FD2" w:rsidRDefault="005258A0" w:rsidP="000C1EAD">
      <w:pPr>
        <w:rPr>
          <w:rFonts w:ascii="Verdana" w:hAnsi="Verdana"/>
          <w:i/>
          <w:iCs/>
          <w:color w:val="C00000"/>
          <w:sz w:val="28"/>
          <w:szCs w:val="28"/>
          <w:u w:val="single"/>
        </w:rPr>
      </w:pPr>
      <w:r>
        <w:rPr>
          <w:rFonts w:ascii="Verdana" w:hAnsi="Verdana"/>
          <w:i/>
          <w:iCs/>
          <w:color w:val="C00000"/>
          <w:sz w:val="28"/>
          <w:szCs w:val="28"/>
          <w:u w:val="single"/>
        </w:rPr>
        <w:lastRenderedPageBreak/>
        <w:t>3</w:t>
      </w:r>
      <w:r w:rsidR="00E65FD2" w:rsidRPr="00E65FD2">
        <w:rPr>
          <w:rFonts w:ascii="Verdana" w:hAnsi="Verdana"/>
          <w:i/>
          <w:iCs/>
          <w:color w:val="C00000"/>
          <w:sz w:val="28"/>
          <w:szCs w:val="28"/>
          <w:u w:val="single"/>
        </w:rPr>
        <w:t xml:space="preserve">-Inscription </w:t>
      </w:r>
    </w:p>
    <w:p w:rsidR="00E65FD2" w:rsidRPr="00E65FD2" w:rsidRDefault="00E65FD2" w:rsidP="000C1EAD">
      <w:pPr>
        <w:rPr>
          <w:rFonts w:ascii="Verdana" w:hAnsi="Verdana"/>
          <w:i/>
          <w:iCs/>
          <w:color w:val="C00000"/>
          <w:sz w:val="28"/>
          <w:szCs w:val="28"/>
          <w:u w:val="single"/>
        </w:rPr>
      </w:pPr>
    </w:p>
    <w:p w:rsidR="00E65FD2" w:rsidRPr="00E65FD2" w:rsidRDefault="00E65FD2" w:rsidP="00E65FD2">
      <w:pPr>
        <w:spacing w:line="360" w:lineRule="auto"/>
        <w:jc w:val="both"/>
        <w:rPr>
          <w:rFonts w:ascii="Verdana" w:hAnsi="Verdana"/>
          <w:sz w:val="22"/>
          <w:szCs w:val="22"/>
        </w:rPr>
      </w:pPr>
      <w:r w:rsidRPr="00E65FD2">
        <w:rPr>
          <w:rFonts w:ascii="Verdana" w:hAnsi="Verdana"/>
          <w:sz w:val="22"/>
          <w:szCs w:val="22"/>
        </w:rPr>
        <w:t>Dans notre application il y a deux types d’inscription, une pour l’archiveur et l’autre pour l’administrateur ou le consultant qu’on va expliquer chacune séparemment.</w:t>
      </w:r>
    </w:p>
    <w:p w:rsidR="00E65FD2" w:rsidRPr="00E65FD2" w:rsidRDefault="00E65FD2" w:rsidP="00D000B2">
      <w:pPr>
        <w:pStyle w:val="Titre2"/>
        <w:ind w:firstLine="708"/>
        <w:rPr>
          <w:rFonts w:ascii="Verdana" w:hAnsi="Verdana"/>
          <w:sz w:val="24"/>
          <w:szCs w:val="24"/>
          <w:u w:val="single"/>
        </w:rPr>
      </w:pPr>
      <w:r w:rsidRPr="00E65FD2">
        <w:rPr>
          <w:rFonts w:ascii="Verdana" w:hAnsi="Verdana"/>
          <w:sz w:val="24"/>
          <w:szCs w:val="24"/>
          <w:u w:val="single"/>
        </w:rPr>
        <w:t xml:space="preserve">a-Inscription de l’administrateur et consultant </w:t>
      </w:r>
    </w:p>
    <w:p w:rsidR="00E65FD2" w:rsidRPr="00E65FD2" w:rsidRDefault="00E65FD2" w:rsidP="00E65FD2">
      <w:pPr>
        <w:rPr>
          <w:rFonts w:ascii="Verdana" w:hAnsi="Verdana"/>
        </w:rPr>
      </w:pPr>
    </w:p>
    <w:p w:rsidR="00E65FD2" w:rsidRPr="00E65FD2" w:rsidRDefault="00E65FD2" w:rsidP="00E65FD2">
      <w:pPr>
        <w:spacing w:line="360" w:lineRule="auto"/>
        <w:jc w:val="both"/>
        <w:rPr>
          <w:rFonts w:ascii="Verdana" w:hAnsi="Verdana"/>
          <w:sz w:val="22"/>
          <w:szCs w:val="22"/>
        </w:rPr>
      </w:pPr>
      <w:r w:rsidRPr="00E65FD2">
        <w:rPr>
          <w:rFonts w:ascii="Verdana" w:hAnsi="Verdana"/>
          <w:sz w:val="22"/>
          <w:szCs w:val="22"/>
        </w:rPr>
        <w:t xml:space="preserve">Afin de s’inscrire étant administrateur ou consultant il faut cocher l’option (admin/consultant) </w:t>
      </w:r>
    </w:p>
    <w:p w:rsidR="00E65FD2" w:rsidRPr="00E65FD2" w:rsidRDefault="00E65FD2" w:rsidP="00364150">
      <w:pPr>
        <w:spacing w:line="360" w:lineRule="auto"/>
        <w:jc w:val="both"/>
        <w:rPr>
          <w:rFonts w:ascii="Verdana" w:hAnsi="Verdana"/>
          <w:sz w:val="22"/>
          <w:szCs w:val="22"/>
        </w:rPr>
      </w:pPr>
      <w:r w:rsidRPr="00E65FD2">
        <w:rPr>
          <w:rFonts w:ascii="Verdana" w:hAnsi="Verdana"/>
          <w:sz w:val="22"/>
          <w:szCs w:val="22"/>
        </w:rPr>
        <w:t>Pour garantir le remplissage des champs on a utilisé une tech</w:t>
      </w:r>
      <w:r w:rsidR="00364150">
        <w:rPr>
          <w:rFonts w:ascii="Verdana" w:hAnsi="Verdana"/>
          <w:sz w:val="22"/>
          <w:szCs w:val="22"/>
        </w:rPr>
        <w:t>nique  plus pratique et récente, l</w:t>
      </w:r>
      <w:r w:rsidRPr="00E65FD2">
        <w:rPr>
          <w:rFonts w:ascii="Verdana" w:hAnsi="Verdana"/>
          <w:sz w:val="22"/>
          <w:szCs w:val="22"/>
        </w:rPr>
        <w:t xml:space="preserve">e principe de cette technique et comme suit : </w:t>
      </w:r>
    </w:p>
    <w:p w:rsidR="00E65FD2" w:rsidRPr="005258A0" w:rsidRDefault="00E65FD2" w:rsidP="005258A0">
      <w:pPr>
        <w:spacing w:line="360" w:lineRule="auto"/>
        <w:jc w:val="both"/>
        <w:rPr>
          <w:rFonts w:ascii="Verdana" w:hAnsi="Verdana"/>
        </w:rPr>
      </w:pPr>
      <w:r w:rsidRPr="00E65FD2">
        <w:rPr>
          <w:rFonts w:ascii="Verdana" w:hAnsi="Verdana"/>
          <w:sz w:val="22"/>
          <w:szCs w:val="22"/>
        </w:rPr>
        <w:t>A chaque fois un champ est replie correctement, le champ suivant est activé</w:t>
      </w:r>
      <w:r w:rsidRPr="00E65FD2">
        <w:rPr>
          <w:rFonts w:ascii="Verdana" w:hAnsi="Verdana"/>
        </w:rPr>
        <w:t>.</w:t>
      </w:r>
      <w:r w:rsidRPr="00E65FD2">
        <w:rPr>
          <w:rFonts w:ascii="Verdana" w:hAnsi="Verdana"/>
          <w:u w:val="single"/>
        </w:rPr>
        <w:t xml:space="preserve">  </w:t>
      </w:r>
    </w:p>
    <w:p w:rsidR="00B62300" w:rsidRPr="005258A0" w:rsidRDefault="00364150" w:rsidP="005258A0">
      <w:pPr>
        <w:rPr>
          <w:rFonts w:ascii="Verdana" w:hAnsi="Verdana"/>
        </w:rPr>
      </w:pPr>
      <w:r>
        <w:rPr>
          <w:rFonts w:ascii="Verdana" w:hAnsi="Verdana"/>
          <w:noProof/>
        </w:rPr>
        <w:drawing>
          <wp:inline distT="0" distB="0" distL="0" distR="0">
            <wp:extent cx="3613077" cy="3797643"/>
            <wp:effectExtent l="19050" t="0" r="6423" b="0"/>
            <wp:docPr id="9" name="Image 8" desc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PNG"/>
                    <pic:cNvPicPr/>
                  </pic:nvPicPr>
                  <pic:blipFill>
                    <a:blip r:embed="rId37" cstate="print"/>
                    <a:stretch>
                      <a:fillRect/>
                    </a:stretch>
                  </pic:blipFill>
                  <pic:spPr>
                    <a:xfrm>
                      <a:off x="0" y="0"/>
                      <a:ext cx="3615498" cy="3800188"/>
                    </a:xfrm>
                    <a:prstGeom prst="rect">
                      <a:avLst/>
                    </a:prstGeom>
                  </pic:spPr>
                </pic:pic>
              </a:graphicData>
            </a:graphic>
          </wp:inline>
        </w:drawing>
      </w:r>
    </w:p>
    <w:p w:rsidR="008C548A" w:rsidRPr="008C548A" w:rsidRDefault="008C548A" w:rsidP="008C548A">
      <w:pPr>
        <w:spacing w:after="200" w:line="276" w:lineRule="auto"/>
        <w:rPr>
          <w:rFonts w:ascii="Verdana" w:hAnsi="Verdana"/>
          <w:b/>
          <w:bCs/>
          <w:iCs/>
          <w:color w:val="365F91" w:themeColor="accent1" w:themeShade="BF"/>
          <w:sz w:val="20"/>
          <w:szCs w:val="20"/>
          <w:u w:val="single"/>
        </w:rPr>
      </w:pPr>
      <w:r w:rsidRPr="008C548A">
        <w:rPr>
          <w:rFonts w:ascii="Verdana" w:hAnsi="Verdana"/>
          <w:b/>
          <w:bCs/>
          <w:iCs/>
          <w:color w:val="365F91" w:themeColor="accent1" w:themeShade="BF"/>
          <w:sz w:val="20"/>
          <w:szCs w:val="20"/>
          <w:u w:val="single"/>
        </w:rPr>
        <w:t>Figure 1</w:t>
      </w:r>
      <w:r>
        <w:rPr>
          <w:rFonts w:ascii="Verdana" w:hAnsi="Verdana"/>
          <w:b/>
          <w:bCs/>
          <w:iCs/>
          <w:color w:val="365F91" w:themeColor="accent1" w:themeShade="BF"/>
          <w:sz w:val="20"/>
          <w:szCs w:val="20"/>
          <w:u w:val="single"/>
        </w:rPr>
        <w:t>3</w:t>
      </w:r>
      <w:r w:rsidRPr="008C548A">
        <w:rPr>
          <w:rFonts w:ascii="Verdana" w:hAnsi="Verdana"/>
          <w:b/>
          <w:bCs/>
          <w:iCs/>
          <w:color w:val="365F91" w:themeColor="accent1" w:themeShade="BF"/>
          <w:sz w:val="20"/>
          <w:szCs w:val="20"/>
          <w:u w:val="single"/>
        </w:rPr>
        <w:t> : capture d’</w:t>
      </w:r>
      <w:r w:rsidR="005544B6" w:rsidRPr="008C548A">
        <w:rPr>
          <w:rFonts w:ascii="Verdana" w:hAnsi="Verdana"/>
          <w:b/>
          <w:bCs/>
          <w:iCs/>
          <w:color w:val="365F91" w:themeColor="accent1" w:themeShade="BF"/>
          <w:sz w:val="20"/>
          <w:szCs w:val="20"/>
          <w:u w:val="single"/>
        </w:rPr>
        <w:t>écran</w:t>
      </w:r>
      <w:r w:rsidRPr="008C548A">
        <w:rPr>
          <w:rFonts w:ascii="Verdana" w:hAnsi="Verdana"/>
          <w:b/>
          <w:bCs/>
          <w:iCs/>
          <w:color w:val="365F91" w:themeColor="accent1" w:themeShade="BF"/>
          <w:sz w:val="20"/>
          <w:szCs w:val="20"/>
          <w:u w:val="single"/>
        </w:rPr>
        <w:t xml:space="preserve"> de l’interface Inscription d’administrateur ou consultant </w:t>
      </w:r>
    </w:p>
    <w:p w:rsidR="00E65FD2" w:rsidRPr="00E65FD2" w:rsidRDefault="00E65FD2" w:rsidP="008C548A">
      <w:pPr>
        <w:pStyle w:val="Titre2"/>
        <w:rPr>
          <w:rFonts w:ascii="Verdana" w:hAnsi="Verdana"/>
          <w:sz w:val="24"/>
          <w:szCs w:val="24"/>
          <w:u w:val="single"/>
        </w:rPr>
      </w:pPr>
      <w:r w:rsidRPr="00E65FD2">
        <w:rPr>
          <w:rFonts w:ascii="Verdana" w:hAnsi="Verdana"/>
          <w:sz w:val="24"/>
          <w:szCs w:val="24"/>
          <w:u w:val="single"/>
        </w:rPr>
        <w:t>b-Inscription d’archiveur</w:t>
      </w:r>
    </w:p>
    <w:p w:rsidR="00B62300" w:rsidRPr="00E65FD2" w:rsidRDefault="00B62300" w:rsidP="00E65FD2">
      <w:pPr>
        <w:rPr>
          <w:rFonts w:ascii="Verdana" w:hAnsi="Verdana"/>
        </w:rPr>
      </w:pPr>
    </w:p>
    <w:p w:rsidR="00E65FD2" w:rsidRDefault="00E65FD2" w:rsidP="005258A0">
      <w:pPr>
        <w:spacing w:line="360" w:lineRule="auto"/>
        <w:jc w:val="both"/>
        <w:rPr>
          <w:rFonts w:ascii="Verdana" w:hAnsi="Verdana"/>
          <w:sz w:val="22"/>
          <w:szCs w:val="22"/>
        </w:rPr>
      </w:pPr>
      <w:r w:rsidRPr="00E65FD2">
        <w:rPr>
          <w:rFonts w:ascii="Verdana" w:hAnsi="Verdana"/>
          <w:sz w:val="22"/>
          <w:szCs w:val="22"/>
        </w:rPr>
        <w:t>Le deuxième type c’est l’in</w:t>
      </w:r>
      <w:r w:rsidR="00D000B2">
        <w:rPr>
          <w:rFonts w:ascii="Verdana" w:hAnsi="Verdana"/>
          <w:sz w:val="22"/>
          <w:szCs w:val="22"/>
        </w:rPr>
        <w:t>scription d’archiveur, elle a le</w:t>
      </w:r>
      <w:r w:rsidRPr="00E65FD2">
        <w:rPr>
          <w:rFonts w:ascii="Verdana" w:hAnsi="Verdana"/>
          <w:sz w:val="22"/>
          <w:szCs w:val="22"/>
        </w:rPr>
        <w:t xml:space="preserve"> même principe comme </w:t>
      </w:r>
      <w:r w:rsidR="00D000B2" w:rsidRPr="00E65FD2">
        <w:rPr>
          <w:rFonts w:ascii="Verdana" w:hAnsi="Verdana"/>
          <w:sz w:val="22"/>
          <w:szCs w:val="22"/>
        </w:rPr>
        <w:t>le précédent</w:t>
      </w:r>
      <w:r w:rsidRPr="00E65FD2">
        <w:rPr>
          <w:rFonts w:ascii="Verdana" w:hAnsi="Verdana"/>
          <w:sz w:val="22"/>
          <w:szCs w:val="22"/>
        </w:rPr>
        <w:t xml:space="preserve"> appart qu’il faut cocher l’option (archiveur).  </w:t>
      </w:r>
    </w:p>
    <w:p w:rsidR="00FB5694" w:rsidRPr="005258A0" w:rsidRDefault="005258A0" w:rsidP="005258A0">
      <w:pPr>
        <w:rPr>
          <w:rFonts w:ascii="Verdana" w:hAnsi="Verdana"/>
        </w:rPr>
      </w:pPr>
      <w:r>
        <w:rPr>
          <w:rFonts w:ascii="Verdana" w:hAnsi="Verdana"/>
          <w:noProof/>
        </w:rPr>
        <w:lastRenderedPageBreak/>
        <w:drawing>
          <wp:inline distT="0" distB="0" distL="0" distR="0">
            <wp:extent cx="3679740" cy="3744868"/>
            <wp:effectExtent l="19050" t="0" r="0" b="0"/>
            <wp:docPr id="22" name="Image 9" de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R.PNG"/>
                    <pic:cNvPicPr/>
                  </pic:nvPicPr>
                  <pic:blipFill>
                    <a:blip r:embed="rId38" cstate="print"/>
                    <a:stretch>
                      <a:fillRect/>
                    </a:stretch>
                  </pic:blipFill>
                  <pic:spPr>
                    <a:xfrm>
                      <a:off x="0" y="0"/>
                      <a:ext cx="3679740" cy="3744868"/>
                    </a:xfrm>
                    <a:prstGeom prst="rect">
                      <a:avLst/>
                    </a:prstGeom>
                  </pic:spPr>
                </pic:pic>
              </a:graphicData>
            </a:graphic>
          </wp:inline>
        </w:drawing>
      </w:r>
    </w:p>
    <w:p w:rsidR="008C548A" w:rsidRPr="008C548A" w:rsidRDefault="008C548A" w:rsidP="008C548A">
      <w:pPr>
        <w:pStyle w:val="Titre2"/>
        <w:ind w:firstLine="708"/>
        <w:rPr>
          <w:rFonts w:ascii="Verdana" w:hAnsi="Verdana"/>
          <w:i/>
          <w:iCs/>
          <w:color w:val="C00000"/>
          <w:sz w:val="28"/>
          <w:szCs w:val="28"/>
          <w:u w:val="single"/>
        </w:rPr>
      </w:pPr>
      <w:r w:rsidRPr="008C548A">
        <w:rPr>
          <w:rFonts w:ascii="Verdana" w:hAnsi="Verdana"/>
          <w:iCs/>
          <w:color w:val="365F91" w:themeColor="accent1" w:themeShade="BF"/>
          <w:sz w:val="20"/>
          <w:szCs w:val="20"/>
          <w:u w:val="single"/>
        </w:rPr>
        <w:t>Figure 14 :</w:t>
      </w:r>
      <w:r>
        <w:rPr>
          <w:rFonts w:ascii="Verdana" w:hAnsi="Verdana"/>
          <w:iCs/>
          <w:color w:val="365F91" w:themeColor="accent1" w:themeShade="BF"/>
          <w:sz w:val="20"/>
          <w:szCs w:val="20"/>
          <w:u w:val="single"/>
        </w:rPr>
        <w:t xml:space="preserve"> capture d’</w:t>
      </w:r>
      <w:r w:rsidR="005544B6">
        <w:rPr>
          <w:rFonts w:ascii="Verdana" w:hAnsi="Verdana"/>
          <w:iCs/>
          <w:color w:val="365F91" w:themeColor="accent1" w:themeShade="BF"/>
          <w:sz w:val="20"/>
          <w:szCs w:val="20"/>
          <w:u w:val="single"/>
        </w:rPr>
        <w:t>écran</w:t>
      </w:r>
      <w:r>
        <w:rPr>
          <w:rFonts w:ascii="Verdana" w:hAnsi="Verdana"/>
          <w:iCs/>
          <w:color w:val="365F91" w:themeColor="accent1" w:themeShade="BF"/>
          <w:sz w:val="20"/>
          <w:szCs w:val="20"/>
          <w:u w:val="single"/>
        </w:rPr>
        <w:t xml:space="preserve"> de l’interface « </w:t>
      </w:r>
      <w:r w:rsidRPr="008C548A">
        <w:rPr>
          <w:rFonts w:ascii="Verdana" w:hAnsi="Verdana"/>
          <w:iCs/>
          <w:color w:val="365F91" w:themeColor="accent1" w:themeShade="BF"/>
          <w:sz w:val="20"/>
          <w:szCs w:val="20"/>
          <w:u w:val="single"/>
        </w:rPr>
        <w:t>Inscription d’archiveur</w:t>
      </w:r>
      <w:r>
        <w:rPr>
          <w:rFonts w:ascii="Verdana" w:hAnsi="Verdana"/>
          <w:iCs/>
          <w:color w:val="365F91" w:themeColor="accent1" w:themeShade="BF"/>
          <w:sz w:val="20"/>
          <w:szCs w:val="20"/>
          <w:u w:val="single"/>
        </w:rPr>
        <w:t> »</w:t>
      </w:r>
      <w:r w:rsidRPr="008C548A">
        <w:rPr>
          <w:rFonts w:ascii="Verdana" w:hAnsi="Verdana"/>
          <w:color w:val="0070C0"/>
          <w:sz w:val="20"/>
          <w:szCs w:val="20"/>
          <w:u w:val="single"/>
        </w:rPr>
        <w:t> </w:t>
      </w:r>
    </w:p>
    <w:p w:rsidR="00E65FD2" w:rsidRPr="005258A0" w:rsidRDefault="005258A0" w:rsidP="00E65FD2">
      <w:pPr>
        <w:pStyle w:val="Titre2"/>
        <w:rPr>
          <w:rFonts w:ascii="Verdana" w:hAnsi="Verdana"/>
          <w:b w:val="0"/>
          <w:bCs w:val="0"/>
          <w:i/>
          <w:iCs/>
          <w:color w:val="C00000"/>
          <w:sz w:val="28"/>
          <w:szCs w:val="28"/>
          <w:u w:val="single"/>
        </w:rPr>
      </w:pPr>
      <w:r w:rsidRPr="005258A0">
        <w:rPr>
          <w:rFonts w:ascii="Verdana" w:hAnsi="Verdana"/>
          <w:b w:val="0"/>
          <w:bCs w:val="0"/>
          <w:i/>
          <w:iCs/>
          <w:color w:val="C00000"/>
          <w:sz w:val="28"/>
          <w:szCs w:val="28"/>
          <w:u w:val="single"/>
        </w:rPr>
        <w:t>4-</w:t>
      </w:r>
      <w:r w:rsidR="00364150" w:rsidRPr="005258A0">
        <w:rPr>
          <w:rFonts w:ascii="Verdana" w:hAnsi="Verdana"/>
          <w:b w:val="0"/>
          <w:bCs w:val="0"/>
          <w:i/>
          <w:iCs/>
          <w:color w:val="C00000"/>
          <w:sz w:val="28"/>
          <w:szCs w:val="28"/>
          <w:u w:val="single"/>
        </w:rPr>
        <w:t>Mise à jour salle</w:t>
      </w:r>
    </w:p>
    <w:p w:rsidR="00364150" w:rsidRDefault="00364150" w:rsidP="00B62300">
      <w:pPr>
        <w:jc w:val="both"/>
      </w:pPr>
    </w:p>
    <w:p w:rsidR="00364150" w:rsidRDefault="00364150" w:rsidP="001F0F65">
      <w:pPr>
        <w:spacing w:line="360" w:lineRule="auto"/>
        <w:jc w:val="both"/>
        <w:rPr>
          <w:rFonts w:ascii="Verdana" w:hAnsi="Verdana"/>
          <w:sz w:val="22"/>
          <w:szCs w:val="22"/>
        </w:rPr>
      </w:pPr>
      <w:r w:rsidRPr="001F0F65">
        <w:rPr>
          <w:rFonts w:ascii="Verdana" w:hAnsi="Verdana"/>
          <w:sz w:val="22"/>
          <w:szCs w:val="22"/>
        </w:rPr>
        <w:t>Pour f</w:t>
      </w:r>
      <w:r w:rsidR="00B62300" w:rsidRPr="001F0F65">
        <w:rPr>
          <w:rFonts w:ascii="Verdana" w:hAnsi="Verdana"/>
          <w:sz w:val="22"/>
          <w:szCs w:val="22"/>
        </w:rPr>
        <w:t>aire la mise à jour d’une salle, l’administrateur doit</w:t>
      </w:r>
      <w:r w:rsidRPr="001F0F65">
        <w:rPr>
          <w:rFonts w:ascii="Verdana" w:hAnsi="Verdana"/>
          <w:sz w:val="22"/>
          <w:szCs w:val="22"/>
        </w:rPr>
        <w:t xml:space="preserve"> entrer un code salle</w:t>
      </w:r>
      <w:r w:rsidR="00B62300" w:rsidRPr="001F0F65">
        <w:rPr>
          <w:rFonts w:ascii="Verdana" w:hAnsi="Verdana"/>
          <w:sz w:val="22"/>
          <w:szCs w:val="22"/>
        </w:rPr>
        <w:t>,</w:t>
      </w:r>
      <w:r w:rsidRPr="001F0F65">
        <w:rPr>
          <w:rFonts w:ascii="Verdana" w:hAnsi="Verdana"/>
          <w:sz w:val="22"/>
          <w:szCs w:val="22"/>
        </w:rPr>
        <w:t xml:space="preserve"> s</w:t>
      </w:r>
      <w:r w:rsidR="00B62300" w:rsidRPr="001F0F65">
        <w:rPr>
          <w:rFonts w:ascii="Verdana" w:hAnsi="Verdana"/>
          <w:sz w:val="22"/>
          <w:szCs w:val="22"/>
        </w:rPr>
        <w:t xml:space="preserve">i ce code </w:t>
      </w:r>
      <w:r w:rsidR="00760F25" w:rsidRPr="001F0F65">
        <w:rPr>
          <w:rFonts w:ascii="Verdana" w:hAnsi="Verdana"/>
          <w:sz w:val="22"/>
          <w:szCs w:val="22"/>
        </w:rPr>
        <w:t>existe</w:t>
      </w:r>
      <w:r w:rsidR="00B62300" w:rsidRPr="001F0F65">
        <w:rPr>
          <w:rFonts w:ascii="Verdana" w:hAnsi="Verdana"/>
          <w:sz w:val="22"/>
          <w:szCs w:val="22"/>
        </w:rPr>
        <w:t>,</w:t>
      </w:r>
      <w:r w:rsidR="00760F25" w:rsidRPr="001F0F65">
        <w:rPr>
          <w:rFonts w:ascii="Verdana" w:hAnsi="Verdana"/>
          <w:sz w:val="22"/>
          <w:szCs w:val="22"/>
        </w:rPr>
        <w:t xml:space="preserve"> les</w:t>
      </w:r>
      <w:r w:rsidR="00B62300" w:rsidRPr="001F0F65">
        <w:rPr>
          <w:rFonts w:ascii="Verdana" w:hAnsi="Verdana"/>
          <w:sz w:val="22"/>
          <w:szCs w:val="22"/>
        </w:rPr>
        <w:t xml:space="preserve"> autres</w:t>
      </w:r>
      <w:r w:rsidR="00760F25" w:rsidRPr="001F0F65">
        <w:rPr>
          <w:rFonts w:ascii="Verdana" w:hAnsi="Verdana"/>
          <w:sz w:val="22"/>
          <w:szCs w:val="22"/>
        </w:rPr>
        <w:t xml:space="preserve"> champs </w:t>
      </w:r>
      <w:r w:rsidR="00B62300" w:rsidRPr="001F0F65">
        <w:rPr>
          <w:rFonts w:ascii="Verdana" w:hAnsi="Verdana"/>
          <w:sz w:val="22"/>
          <w:szCs w:val="22"/>
        </w:rPr>
        <w:t xml:space="preserve">seront </w:t>
      </w:r>
      <w:r w:rsidR="00760F25" w:rsidRPr="001F0F65">
        <w:rPr>
          <w:rFonts w:ascii="Verdana" w:hAnsi="Verdana"/>
          <w:sz w:val="22"/>
          <w:szCs w:val="22"/>
        </w:rPr>
        <w:t>rempli</w:t>
      </w:r>
      <w:r w:rsidR="00B62300" w:rsidRPr="001F0F65">
        <w:rPr>
          <w:rFonts w:ascii="Verdana" w:hAnsi="Verdana"/>
          <w:sz w:val="22"/>
          <w:szCs w:val="22"/>
        </w:rPr>
        <w:t>s automatiquement, et ici on a la possibilité de faire la modification,  la suppression, ou cliquer sur nouveau si on veut ajouter une nouvelle salle. Sinon, il affiche un message d’erreur (dans un label).</w:t>
      </w:r>
    </w:p>
    <w:p w:rsidR="002E5BC0" w:rsidRDefault="002E5BC0" w:rsidP="001F0F65">
      <w:pPr>
        <w:spacing w:line="360" w:lineRule="auto"/>
        <w:jc w:val="both"/>
        <w:rPr>
          <w:rFonts w:ascii="Verdana" w:hAnsi="Verdana"/>
          <w:sz w:val="22"/>
          <w:szCs w:val="22"/>
        </w:rPr>
      </w:pPr>
    </w:p>
    <w:p w:rsidR="002E5BC0" w:rsidRPr="001F0F65" w:rsidRDefault="002E5BC0" w:rsidP="001F0F65">
      <w:pPr>
        <w:spacing w:line="360" w:lineRule="auto"/>
        <w:jc w:val="both"/>
        <w:rPr>
          <w:rFonts w:ascii="Verdana" w:hAnsi="Verdana"/>
          <w:sz w:val="22"/>
          <w:szCs w:val="22"/>
        </w:rPr>
      </w:pPr>
    </w:p>
    <w:p w:rsidR="00E65FD2" w:rsidRDefault="005544B6" w:rsidP="002E5BC0">
      <w:pPr>
        <w:ind w:left="567"/>
        <w:rPr>
          <w:rFonts w:ascii="Verdana" w:hAnsi="Verdana"/>
          <w:color w:val="C00000"/>
          <w:sz w:val="28"/>
          <w:szCs w:val="28"/>
        </w:rPr>
      </w:pPr>
      <w:r>
        <w:rPr>
          <w:rFonts w:ascii="Verdana" w:hAnsi="Verdana"/>
          <w:noProof/>
          <w:color w:val="C00000"/>
          <w:sz w:val="28"/>
          <w:szCs w:val="28"/>
        </w:rPr>
        <w:lastRenderedPageBreak/>
        <w:drawing>
          <wp:inline distT="0" distB="0" distL="0" distR="0">
            <wp:extent cx="5525272" cy="3048426"/>
            <wp:effectExtent l="19050" t="0" r="0" b="0"/>
            <wp:docPr id="15" name="Image 14" desc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PNG"/>
                    <pic:cNvPicPr/>
                  </pic:nvPicPr>
                  <pic:blipFill>
                    <a:blip r:embed="rId39" cstate="print"/>
                    <a:stretch>
                      <a:fillRect/>
                    </a:stretch>
                  </pic:blipFill>
                  <pic:spPr>
                    <a:xfrm>
                      <a:off x="0" y="0"/>
                      <a:ext cx="5525272" cy="3048426"/>
                    </a:xfrm>
                    <a:prstGeom prst="rect">
                      <a:avLst/>
                    </a:prstGeom>
                  </pic:spPr>
                </pic:pic>
              </a:graphicData>
            </a:graphic>
          </wp:inline>
        </w:drawing>
      </w:r>
    </w:p>
    <w:p w:rsidR="002E5BC0" w:rsidRPr="008C548A" w:rsidRDefault="002E5BC0" w:rsidP="002E5BC0">
      <w:pPr>
        <w:ind w:left="567"/>
        <w:rPr>
          <w:rFonts w:ascii="Verdana" w:hAnsi="Verdana"/>
          <w:b/>
          <w:bCs/>
          <w:color w:val="002060"/>
          <w:sz w:val="20"/>
          <w:szCs w:val="20"/>
          <w:u w:val="single"/>
        </w:rPr>
      </w:pPr>
      <w:r>
        <w:rPr>
          <w:rFonts w:ascii="Verdana" w:hAnsi="Verdana"/>
          <w:color w:val="C00000"/>
          <w:sz w:val="28"/>
          <w:szCs w:val="28"/>
        </w:rPr>
        <w:t xml:space="preserve">     </w:t>
      </w:r>
      <w:r w:rsidRPr="008C548A">
        <w:rPr>
          <w:rFonts w:ascii="Verdana" w:hAnsi="Verdana"/>
          <w:b/>
          <w:bCs/>
          <w:color w:val="002060"/>
          <w:sz w:val="20"/>
          <w:szCs w:val="20"/>
          <w:u w:val="single"/>
        </w:rPr>
        <w:t>Figure </w:t>
      </w:r>
      <w:r w:rsidR="008C548A" w:rsidRPr="008C548A">
        <w:rPr>
          <w:rFonts w:ascii="Verdana" w:hAnsi="Verdana"/>
          <w:b/>
          <w:bCs/>
          <w:color w:val="002060"/>
          <w:sz w:val="20"/>
          <w:szCs w:val="20"/>
          <w:u w:val="single"/>
        </w:rPr>
        <w:t xml:space="preserve">15 </w:t>
      </w:r>
      <w:r w:rsidRPr="008C548A">
        <w:rPr>
          <w:rFonts w:ascii="Verdana" w:hAnsi="Verdana"/>
          <w:b/>
          <w:bCs/>
          <w:color w:val="002060"/>
          <w:sz w:val="20"/>
          <w:szCs w:val="20"/>
          <w:u w:val="single"/>
        </w:rPr>
        <w:t>: capture d’écran de l’interface « Maj-salle »</w:t>
      </w:r>
    </w:p>
    <w:p w:rsidR="00E65FD2" w:rsidRPr="008C548A" w:rsidRDefault="00E65FD2" w:rsidP="000C1EAD">
      <w:pPr>
        <w:rPr>
          <w:rFonts w:ascii="Verdana" w:hAnsi="Verdana"/>
          <w:color w:val="002060"/>
          <w:sz w:val="14"/>
          <w:szCs w:val="14"/>
          <w:u w:val="single"/>
        </w:rPr>
      </w:pPr>
    </w:p>
    <w:p w:rsidR="00E65FD2" w:rsidRPr="00E65FD2" w:rsidRDefault="00E65FD2" w:rsidP="000C1EAD">
      <w:pPr>
        <w:rPr>
          <w:rFonts w:ascii="Verdana" w:hAnsi="Verdana"/>
          <w:sz w:val="14"/>
          <w:szCs w:val="14"/>
        </w:rPr>
      </w:pPr>
    </w:p>
    <w:p w:rsidR="00E65FD2" w:rsidRDefault="005258A0" w:rsidP="000C1EAD">
      <w:pPr>
        <w:rPr>
          <w:rFonts w:ascii="Verdana" w:hAnsi="Verdana"/>
          <w:i/>
          <w:iCs/>
          <w:color w:val="C00000"/>
          <w:sz w:val="28"/>
          <w:szCs w:val="28"/>
          <w:u w:val="single"/>
        </w:rPr>
      </w:pPr>
      <w:r w:rsidRPr="005258A0">
        <w:rPr>
          <w:rFonts w:ascii="Verdana" w:hAnsi="Verdana"/>
          <w:i/>
          <w:iCs/>
          <w:color w:val="C00000"/>
          <w:sz w:val="28"/>
          <w:szCs w:val="28"/>
          <w:u w:val="single"/>
        </w:rPr>
        <w:t>5-</w:t>
      </w:r>
      <w:r w:rsidR="00B62300" w:rsidRPr="005258A0">
        <w:rPr>
          <w:rFonts w:ascii="Verdana" w:hAnsi="Verdana"/>
          <w:i/>
          <w:iCs/>
          <w:color w:val="C00000"/>
          <w:sz w:val="28"/>
          <w:szCs w:val="28"/>
          <w:u w:val="single"/>
        </w:rPr>
        <w:t>Mise à jour service</w:t>
      </w:r>
    </w:p>
    <w:p w:rsidR="00D000B2" w:rsidRDefault="00D000B2" w:rsidP="000C1EAD">
      <w:pPr>
        <w:rPr>
          <w:rFonts w:ascii="Verdana" w:hAnsi="Verdana"/>
          <w:iCs/>
          <w:sz w:val="22"/>
          <w:szCs w:val="22"/>
        </w:rPr>
      </w:pPr>
    </w:p>
    <w:p w:rsidR="00D000B2" w:rsidRDefault="00D000B2" w:rsidP="00D000B2">
      <w:pPr>
        <w:spacing w:line="360" w:lineRule="auto"/>
        <w:jc w:val="both"/>
        <w:rPr>
          <w:rFonts w:ascii="Verdana" w:hAnsi="Verdana"/>
          <w:iCs/>
          <w:sz w:val="22"/>
          <w:szCs w:val="22"/>
        </w:rPr>
      </w:pPr>
      <w:r>
        <w:rPr>
          <w:rFonts w:ascii="Verdana" w:hAnsi="Verdana"/>
          <w:iCs/>
          <w:sz w:val="22"/>
          <w:szCs w:val="22"/>
        </w:rPr>
        <w:t>Pour faire la mise à jour des services, on saisi le code du service qu’on veut chercher, si ce code existe, les champs seront remplis automatiquement et l’administrateur dans ce cas peut modifier le champ qu’il veut, comme il peut supprimer le service carrément, sinon un message d’erreur sera affiché « le code de service inexistant  ».</w:t>
      </w:r>
    </w:p>
    <w:p w:rsidR="00B62300" w:rsidRDefault="00B62300" w:rsidP="000C1EAD">
      <w:pPr>
        <w:rPr>
          <w:rFonts w:ascii="Verdana" w:hAnsi="Verdana"/>
          <w:b/>
          <w:bCs/>
          <w:color w:val="0070C0"/>
          <w:u w:val="single"/>
        </w:rPr>
      </w:pPr>
    </w:p>
    <w:p w:rsidR="00D000B2" w:rsidRDefault="00D000B2" w:rsidP="000C1EAD">
      <w:pPr>
        <w:rPr>
          <w:rFonts w:ascii="Verdana" w:hAnsi="Verdana"/>
          <w:b/>
          <w:bCs/>
          <w:color w:val="0070C0"/>
          <w:u w:val="single"/>
        </w:rPr>
      </w:pPr>
    </w:p>
    <w:p w:rsidR="00B62300" w:rsidRDefault="005258A0" w:rsidP="000C1EAD">
      <w:pPr>
        <w:rPr>
          <w:rFonts w:ascii="Verdana" w:hAnsi="Verdana"/>
          <w:b/>
          <w:bCs/>
          <w:color w:val="0070C0"/>
          <w:u w:val="single"/>
        </w:rPr>
      </w:pPr>
      <w:r>
        <w:rPr>
          <w:rFonts w:ascii="Verdana" w:hAnsi="Verdana"/>
          <w:b/>
          <w:bCs/>
          <w:noProof/>
          <w:color w:val="0070C0"/>
          <w:u w:val="single"/>
        </w:rPr>
        <w:drawing>
          <wp:inline distT="0" distB="0" distL="0" distR="0">
            <wp:extent cx="5760720" cy="2838450"/>
            <wp:effectExtent l="19050" t="0" r="0" b="0"/>
            <wp:docPr id="20" name="Image 1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cstate="print"/>
                    <a:stretch>
                      <a:fillRect/>
                    </a:stretch>
                  </pic:blipFill>
                  <pic:spPr>
                    <a:xfrm>
                      <a:off x="0" y="0"/>
                      <a:ext cx="5760720" cy="2838450"/>
                    </a:xfrm>
                    <a:prstGeom prst="rect">
                      <a:avLst/>
                    </a:prstGeom>
                  </pic:spPr>
                </pic:pic>
              </a:graphicData>
            </a:graphic>
          </wp:inline>
        </w:drawing>
      </w:r>
    </w:p>
    <w:p w:rsidR="00B62300" w:rsidRDefault="00B62300" w:rsidP="000C1EAD">
      <w:pPr>
        <w:rPr>
          <w:rFonts w:ascii="Verdana" w:hAnsi="Verdana"/>
          <w:b/>
          <w:bCs/>
          <w:color w:val="0070C0"/>
          <w:u w:val="single"/>
        </w:rPr>
      </w:pPr>
    </w:p>
    <w:p w:rsidR="00B62300" w:rsidRPr="008C548A" w:rsidRDefault="008C548A" w:rsidP="008C548A">
      <w:pPr>
        <w:jc w:val="center"/>
        <w:rPr>
          <w:rFonts w:ascii="Verdana" w:hAnsi="Verdana"/>
          <w:b/>
          <w:bCs/>
          <w:color w:val="002060"/>
          <w:u w:val="single"/>
        </w:rPr>
      </w:pPr>
      <w:r w:rsidRPr="008C548A">
        <w:rPr>
          <w:rFonts w:ascii="Verdana" w:hAnsi="Verdana"/>
          <w:b/>
          <w:bCs/>
          <w:iCs/>
          <w:color w:val="002060"/>
          <w:sz w:val="20"/>
          <w:szCs w:val="20"/>
          <w:u w:val="single"/>
        </w:rPr>
        <w:t>Figure 1</w:t>
      </w:r>
      <w:r>
        <w:rPr>
          <w:rFonts w:ascii="Verdana" w:hAnsi="Verdana"/>
          <w:b/>
          <w:bCs/>
          <w:iCs/>
          <w:color w:val="002060"/>
          <w:sz w:val="20"/>
          <w:szCs w:val="20"/>
          <w:u w:val="single"/>
        </w:rPr>
        <w:t>6</w:t>
      </w:r>
      <w:r w:rsidRPr="008C548A">
        <w:rPr>
          <w:rFonts w:ascii="Verdana" w:hAnsi="Verdana"/>
          <w:b/>
          <w:bCs/>
          <w:iCs/>
          <w:color w:val="002060"/>
          <w:sz w:val="20"/>
          <w:szCs w:val="20"/>
          <w:u w:val="single"/>
        </w:rPr>
        <w:t> : capture d’</w:t>
      </w:r>
      <w:r w:rsidR="005544B6" w:rsidRPr="008C548A">
        <w:rPr>
          <w:rFonts w:ascii="Verdana" w:hAnsi="Verdana"/>
          <w:b/>
          <w:bCs/>
          <w:iCs/>
          <w:color w:val="002060"/>
          <w:sz w:val="20"/>
          <w:szCs w:val="20"/>
          <w:u w:val="single"/>
        </w:rPr>
        <w:t>écran</w:t>
      </w:r>
      <w:r w:rsidRPr="008C548A">
        <w:rPr>
          <w:rFonts w:ascii="Verdana" w:hAnsi="Verdana"/>
          <w:b/>
          <w:bCs/>
          <w:iCs/>
          <w:color w:val="002060"/>
          <w:sz w:val="20"/>
          <w:szCs w:val="20"/>
          <w:u w:val="single"/>
        </w:rPr>
        <w:t xml:space="preserve"> de l’interface « Maj_service »</w:t>
      </w:r>
    </w:p>
    <w:p w:rsidR="00B62300" w:rsidRDefault="005258A0" w:rsidP="000C1EAD">
      <w:pPr>
        <w:rPr>
          <w:rFonts w:ascii="Verdana" w:hAnsi="Verdana"/>
          <w:i/>
          <w:iCs/>
          <w:color w:val="C00000"/>
          <w:sz w:val="28"/>
          <w:szCs w:val="28"/>
          <w:u w:val="single"/>
        </w:rPr>
      </w:pPr>
      <w:r w:rsidRPr="005258A0">
        <w:rPr>
          <w:rFonts w:ascii="Verdana" w:hAnsi="Verdana"/>
          <w:i/>
          <w:iCs/>
          <w:color w:val="C00000"/>
          <w:sz w:val="28"/>
          <w:szCs w:val="28"/>
          <w:u w:val="single"/>
        </w:rPr>
        <w:lastRenderedPageBreak/>
        <w:t>6-Mise à jour Compte</w:t>
      </w:r>
    </w:p>
    <w:p w:rsidR="005258A0" w:rsidRDefault="005258A0" w:rsidP="000C1EAD">
      <w:pPr>
        <w:rPr>
          <w:rFonts w:ascii="Verdana" w:hAnsi="Verdana"/>
          <w:i/>
          <w:iCs/>
          <w:color w:val="C00000"/>
          <w:sz w:val="28"/>
          <w:szCs w:val="28"/>
          <w:u w:val="single"/>
        </w:rPr>
      </w:pPr>
    </w:p>
    <w:p w:rsidR="005258A0" w:rsidRPr="00424A10" w:rsidRDefault="00424A10" w:rsidP="00424A10">
      <w:pPr>
        <w:spacing w:line="360" w:lineRule="auto"/>
        <w:jc w:val="both"/>
        <w:rPr>
          <w:rFonts w:ascii="Verdana" w:hAnsi="Verdana"/>
          <w:iCs/>
          <w:sz w:val="22"/>
          <w:szCs w:val="22"/>
        </w:rPr>
      </w:pPr>
      <w:r w:rsidRPr="00424A10">
        <w:rPr>
          <w:rFonts w:ascii="Verdana" w:hAnsi="Verdana"/>
          <w:iCs/>
          <w:sz w:val="22"/>
          <w:szCs w:val="22"/>
        </w:rPr>
        <w:t>Pour que l’admi</w:t>
      </w:r>
      <w:r>
        <w:rPr>
          <w:rFonts w:ascii="Verdana" w:hAnsi="Verdana"/>
          <w:iCs/>
          <w:sz w:val="22"/>
          <w:szCs w:val="22"/>
        </w:rPr>
        <w:t>nistrateur mis à jour un compte, il doit saisir le numéro de matricule de la personne qui veut mettre rendre son compte, si le numéro de matricule n’est pas juste, le système redemande la saisi à nouveau, sinon les champs ou il y a le nom, prénom, etc de l’utilisateur se remplissent et l’administrateur dans ce cas peut modifier le champ qu’il veut, comme il peut supprimer le compte carrément.</w:t>
      </w:r>
    </w:p>
    <w:p w:rsidR="005258A0" w:rsidRPr="005258A0" w:rsidRDefault="005258A0" w:rsidP="000C1EAD">
      <w:pPr>
        <w:rPr>
          <w:rFonts w:ascii="Verdana" w:hAnsi="Verdana"/>
          <w:i/>
          <w:iCs/>
          <w:color w:val="C00000"/>
          <w:sz w:val="28"/>
          <w:szCs w:val="28"/>
          <w:u w:val="single"/>
        </w:rPr>
      </w:pPr>
    </w:p>
    <w:p w:rsidR="005258A0" w:rsidRPr="005258A0" w:rsidRDefault="005544B6" w:rsidP="000C1EAD">
      <w:pPr>
        <w:rPr>
          <w:rFonts w:ascii="Verdana" w:hAnsi="Verdana"/>
          <w:b/>
          <w:bCs/>
          <w:color w:val="0070C0"/>
          <w:sz w:val="28"/>
          <w:szCs w:val="28"/>
          <w:u w:val="single"/>
        </w:rPr>
      </w:pPr>
      <w:r>
        <w:rPr>
          <w:rFonts w:ascii="Verdana" w:hAnsi="Verdana"/>
          <w:b/>
          <w:bCs/>
          <w:noProof/>
          <w:color w:val="0070C0"/>
          <w:sz w:val="28"/>
          <w:szCs w:val="28"/>
          <w:u w:val="single"/>
        </w:rPr>
        <w:drawing>
          <wp:inline distT="0" distB="0" distL="0" distR="0">
            <wp:extent cx="4956604" cy="3496987"/>
            <wp:effectExtent l="19050" t="0" r="0" b="0"/>
            <wp:docPr id="18" name="Image 17" descr="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NG"/>
                    <pic:cNvPicPr/>
                  </pic:nvPicPr>
                  <pic:blipFill>
                    <a:blip r:embed="rId41" cstate="print"/>
                    <a:stretch>
                      <a:fillRect/>
                    </a:stretch>
                  </pic:blipFill>
                  <pic:spPr>
                    <a:xfrm>
                      <a:off x="0" y="0"/>
                      <a:ext cx="4955436" cy="3496163"/>
                    </a:xfrm>
                    <a:prstGeom prst="rect">
                      <a:avLst/>
                    </a:prstGeom>
                  </pic:spPr>
                </pic:pic>
              </a:graphicData>
            </a:graphic>
          </wp:inline>
        </w:drawing>
      </w:r>
    </w:p>
    <w:p w:rsidR="008C548A" w:rsidRDefault="008C548A" w:rsidP="008C548A">
      <w:pPr>
        <w:spacing w:after="200" w:line="276" w:lineRule="auto"/>
        <w:jc w:val="center"/>
        <w:rPr>
          <w:rFonts w:ascii="Verdana" w:hAnsi="Verdana"/>
          <w:b/>
          <w:bCs/>
          <w:noProof/>
          <w:color w:val="002060"/>
          <w:u w:val="single"/>
        </w:rPr>
      </w:pPr>
      <w:r w:rsidRPr="008C548A">
        <w:rPr>
          <w:rFonts w:ascii="Verdana" w:hAnsi="Verdana"/>
          <w:b/>
          <w:bCs/>
          <w:iCs/>
          <w:color w:val="002060"/>
          <w:sz w:val="20"/>
          <w:szCs w:val="20"/>
          <w:u w:val="single"/>
        </w:rPr>
        <w:t>Figure 1</w:t>
      </w:r>
      <w:r>
        <w:rPr>
          <w:rFonts w:ascii="Verdana" w:hAnsi="Verdana"/>
          <w:b/>
          <w:bCs/>
          <w:iCs/>
          <w:color w:val="002060"/>
          <w:sz w:val="20"/>
          <w:szCs w:val="20"/>
          <w:u w:val="single"/>
        </w:rPr>
        <w:t>7</w:t>
      </w:r>
      <w:r w:rsidRPr="008C548A">
        <w:rPr>
          <w:rFonts w:ascii="Verdana" w:hAnsi="Verdana"/>
          <w:b/>
          <w:bCs/>
          <w:iCs/>
          <w:color w:val="002060"/>
          <w:sz w:val="20"/>
          <w:szCs w:val="20"/>
          <w:u w:val="single"/>
        </w:rPr>
        <w:t> : capture d’</w:t>
      </w:r>
      <w:r w:rsidR="005544B6" w:rsidRPr="008C548A">
        <w:rPr>
          <w:rFonts w:ascii="Verdana" w:hAnsi="Verdana"/>
          <w:b/>
          <w:bCs/>
          <w:iCs/>
          <w:color w:val="002060"/>
          <w:sz w:val="20"/>
          <w:szCs w:val="20"/>
          <w:u w:val="single"/>
        </w:rPr>
        <w:t>écran</w:t>
      </w:r>
      <w:r w:rsidRPr="008C548A">
        <w:rPr>
          <w:rFonts w:ascii="Verdana" w:hAnsi="Verdana"/>
          <w:b/>
          <w:bCs/>
          <w:iCs/>
          <w:color w:val="002060"/>
          <w:sz w:val="20"/>
          <w:szCs w:val="20"/>
          <w:u w:val="single"/>
        </w:rPr>
        <w:t xml:space="preserve"> de l’interface « </w:t>
      </w:r>
      <w:r>
        <w:rPr>
          <w:rFonts w:ascii="Verdana" w:hAnsi="Verdana"/>
          <w:b/>
          <w:bCs/>
          <w:iCs/>
          <w:color w:val="002060"/>
          <w:sz w:val="20"/>
          <w:szCs w:val="20"/>
          <w:u w:val="single"/>
        </w:rPr>
        <w:t>Maj-compte</w:t>
      </w:r>
      <w:r w:rsidRPr="008C548A">
        <w:rPr>
          <w:rFonts w:ascii="Verdana" w:hAnsi="Verdana"/>
          <w:b/>
          <w:bCs/>
          <w:iCs/>
          <w:color w:val="002060"/>
          <w:sz w:val="20"/>
          <w:szCs w:val="20"/>
          <w:u w:val="single"/>
        </w:rPr>
        <w:t> »</w:t>
      </w:r>
    </w:p>
    <w:p w:rsidR="00B62300" w:rsidRPr="008C548A" w:rsidRDefault="005258A0" w:rsidP="008C548A">
      <w:pPr>
        <w:spacing w:after="200" w:line="276" w:lineRule="auto"/>
        <w:rPr>
          <w:rFonts w:ascii="Verdana" w:hAnsi="Verdana"/>
          <w:b/>
          <w:bCs/>
          <w:noProof/>
          <w:color w:val="002060"/>
          <w:u w:val="single"/>
        </w:rPr>
      </w:pPr>
      <w:r w:rsidRPr="005258A0">
        <w:rPr>
          <w:rFonts w:ascii="Verdana" w:hAnsi="Verdana"/>
          <w:i/>
          <w:iCs/>
          <w:noProof/>
          <w:color w:val="C00000"/>
          <w:sz w:val="28"/>
          <w:szCs w:val="28"/>
          <w:u w:val="single"/>
        </w:rPr>
        <w:t>7-Mise à jour dossier</w:t>
      </w:r>
    </w:p>
    <w:p w:rsidR="005258A0" w:rsidRPr="005258A0" w:rsidRDefault="005258A0" w:rsidP="005258A0">
      <w:pPr>
        <w:spacing w:line="360" w:lineRule="auto"/>
        <w:jc w:val="both"/>
        <w:rPr>
          <w:rFonts w:ascii="Verdana" w:hAnsi="Verdana"/>
          <w:noProof/>
          <w:sz w:val="22"/>
          <w:szCs w:val="22"/>
        </w:rPr>
      </w:pPr>
      <w:r>
        <w:rPr>
          <w:rFonts w:ascii="Verdana" w:hAnsi="Verdana"/>
          <w:noProof/>
          <w:sz w:val="22"/>
          <w:szCs w:val="22"/>
        </w:rPr>
        <w:t xml:space="preserve">Pour inserer un nouveau dossier l’administrateur est mené à cliquer sur le bouton </w:t>
      </w:r>
      <w:r w:rsidRPr="005258A0">
        <w:rPr>
          <w:rFonts w:ascii="Verdana" w:hAnsi="Verdana"/>
          <w:b/>
          <w:bCs/>
          <w:noProof/>
          <w:sz w:val="22"/>
          <w:szCs w:val="22"/>
        </w:rPr>
        <w:t>nouveau</w:t>
      </w:r>
      <w:r>
        <w:rPr>
          <w:rFonts w:ascii="Verdana" w:hAnsi="Verdana"/>
          <w:b/>
          <w:bCs/>
          <w:noProof/>
          <w:sz w:val="22"/>
          <w:szCs w:val="22"/>
        </w:rPr>
        <w:t xml:space="preserve">, </w:t>
      </w:r>
      <w:r>
        <w:rPr>
          <w:rFonts w:ascii="Verdana" w:hAnsi="Verdana"/>
          <w:noProof/>
          <w:sz w:val="22"/>
          <w:szCs w:val="22"/>
        </w:rPr>
        <w:t xml:space="preserve">le champ code dossier où la recherche s’effectue se désactive puis après l’administrateur rempli les champs par les informations du dossier et clique sur </w:t>
      </w:r>
      <w:r>
        <w:rPr>
          <w:rFonts w:ascii="Verdana" w:hAnsi="Verdana"/>
          <w:b/>
          <w:bCs/>
          <w:noProof/>
          <w:sz w:val="22"/>
          <w:szCs w:val="22"/>
        </w:rPr>
        <w:t>ajouter.</w:t>
      </w:r>
    </w:p>
    <w:p w:rsidR="005258A0" w:rsidRDefault="005258A0" w:rsidP="00D1327E">
      <w:pPr>
        <w:spacing w:line="360" w:lineRule="auto"/>
        <w:jc w:val="both"/>
        <w:rPr>
          <w:rFonts w:ascii="Verdana" w:hAnsi="Verdana"/>
          <w:noProof/>
          <w:sz w:val="22"/>
          <w:szCs w:val="22"/>
        </w:rPr>
      </w:pPr>
      <w:r>
        <w:rPr>
          <w:rFonts w:ascii="Verdana" w:hAnsi="Verdana"/>
          <w:noProof/>
          <w:sz w:val="22"/>
          <w:szCs w:val="22"/>
        </w:rPr>
        <w:t>Afin de rech</w:t>
      </w:r>
      <w:r w:rsidR="001E2839">
        <w:rPr>
          <w:rFonts w:ascii="Verdana" w:hAnsi="Verdana"/>
          <w:noProof/>
          <w:sz w:val="22"/>
          <w:szCs w:val="22"/>
        </w:rPr>
        <w:t xml:space="preserve">ercher </w:t>
      </w:r>
      <w:r w:rsidR="00D1327E">
        <w:rPr>
          <w:rFonts w:ascii="Verdana" w:hAnsi="Verdana"/>
          <w:noProof/>
          <w:sz w:val="22"/>
          <w:szCs w:val="22"/>
        </w:rPr>
        <w:t>un dossier l’administrateur doit entrer le code du dossier voulu, si le code n’existe pas soit il doit le resaisir à nouveau si c’est une faute de frape.</w:t>
      </w:r>
    </w:p>
    <w:p w:rsidR="00D1327E" w:rsidRDefault="00D1327E" w:rsidP="00D1327E">
      <w:pPr>
        <w:spacing w:line="360" w:lineRule="auto"/>
        <w:jc w:val="both"/>
        <w:rPr>
          <w:rFonts w:ascii="Verdana" w:hAnsi="Verdana"/>
          <w:noProof/>
          <w:sz w:val="22"/>
          <w:szCs w:val="22"/>
        </w:rPr>
      </w:pPr>
      <w:r>
        <w:rPr>
          <w:rFonts w:ascii="Verdana" w:hAnsi="Verdana"/>
          <w:noProof/>
          <w:sz w:val="22"/>
          <w:szCs w:val="22"/>
        </w:rPr>
        <w:t>Et si le code est exacte, les informations consernant le dossier seront remplises dont les champs indiqués.</w:t>
      </w:r>
    </w:p>
    <w:p w:rsidR="00D1327E" w:rsidRDefault="00D1327E" w:rsidP="00D1327E">
      <w:pPr>
        <w:spacing w:line="360" w:lineRule="auto"/>
        <w:jc w:val="both"/>
        <w:rPr>
          <w:rFonts w:ascii="Verdana" w:hAnsi="Verdana"/>
          <w:noProof/>
          <w:sz w:val="22"/>
          <w:szCs w:val="22"/>
        </w:rPr>
      </w:pPr>
      <w:r>
        <w:rPr>
          <w:rFonts w:ascii="Verdana" w:hAnsi="Verdana"/>
          <w:noProof/>
          <w:sz w:val="22"/>
          <w:szCs w:val="22"/>
        </w:rPr>
        <w:lastRenderedPageBreak/>
        <w:t xml:space="preserve">Et dans ce cas un il y a deux cas : </w:t>
      </w:r>
    </w:p>
    <w:p w:rsidR="00D1327E" w:rsidRDefault="00D1327E" w:rsidP="00D1327E">
      <w:pPr>
        <w:spacing w:line="360" w:lineRule="auto"/>
        <w:jc w:val="both"/>
        <w:rPr>
          <w:rFonts w:ascii="Verdana" w:hAnsi="Verdana"/>
          <w:noProof/>
          <w:sz w:val="22"/>
          <w:szCs w:val="22"/>
        </w:rPr>
      </w:pPr>
      <w:r>
        <w:rPr>
          <w:rFonts w:ascii="Verdana" w:hAnsi="Verdana"/>
          <w:noProof/>
          <w:sz w:val="22"/>
          <w:szCs w:val="22"/>
        </w:rPr>
        <w:t>1</w:t>
      </w:r>
      <w:r w:rsidRPr="00D1327E">
        <w:rPr>
          <w:rFonts w:ascii="Verdana" w:hAnsi="Verdana"/>
          <w:noProof/>
          <w:sz w:val="22"/>
          <w:szCs w:val="22"/>
          <w:vertAlign w:val="superscript"/>
        </w:rPr>
        <w:t>er</w:t>
      </w:r>
      <w:r>
        <w:rPr>
          <w:rFonts w:ascii="Verdana" w:hAnsi="Verdana"/>
          <w:noProof/>
          <w:sz w:val="22"/>
          <w:szCs w:val="22"/>
        </w:rPr>
        <w:t xml:space="preserve"> cas : Si le dossier est </w:t>
      </w:r>
      <w:r w:rsidR="00BD681C">
        <w:rPr>
          <w:rFonts w:ascii="Verdana" w:hAnsi="Verdana"/>
          <w:noProof/>
          <w:sz w:val="22"/>
          <w:szCs w:val="22"/>
        </w:rPr>
        <w:t>« </w:t>
      </w:r>
      <w:r>
        <w:rPr>
          <w:rFonts w:ascii="Verdana" w:hAnsi="Verdana"/>
          <w:noProof/>
          <w:sz w:val="22"/>
          <w:szCs w:val="22"/>
        </w:rPr>
        <w:t>disponible</w:t>
      </w:r>
      <w:r w:rsidR="00BD681C">
        <w:rPr>
          <w:rFonts w:ascii="Verdana" w:hAnsi="Verdana"/>
          <w:noProof/>
          <w:sz w:val="22"/>
          <w:szCs w:val="22"/>
        </w:rPr>
        <w:t> »</w:t>
      </w:r>
      <w:r>
        <w:rPr>
          <w:rFonts w:ascii="Verdana" w:hAnsi="Verdana"/>
          <w:noProof/>
          <w:sz w:val="22"/>
          <w:szCs w:val="22"/>
        </w:rPr>
        <w:t>, l’administrateur peut lui effectuer un mouvement et dans ce cas une nouvelle fenêtre s’ouvre ou il y a les informations que celui-ci doit remplir afin d’indiquer les le type du mouvement, la matricule de la personne qui va prendre le dossier, la date d’entrée et de sortie de ce dossier.</w:t>
      </w:r>
    </w:p>
    <w:p w:rsidR="00BD681C" w:rsidRDefault="00BD681C" w:rsidP="00D1327E">
      <w:pPr>
        <w:spacing w:line="360" w:lineRule="auto"/>
        <w:jc w:val="both"/>
        <w:rPr>
          <w:rFonts w:ascii="Verdana" w:hAnsi="Verdana"/>
          <w:noProof/>
          <w:sz w:val="22"/>
          <w:szCs w:val="22"/>
        </w:rPr>
      </w:pPr>
      <w:r>
        <w:rPr>
          <w:rFonts w:ascii="Verdana" w:hAnsi="Verdana"/>
          <w:noProof/>
          <w:sz w:val="22"/>
          <w:szCs w:val="22"/>
        </w:rPr>
        <w:t>2</w:t>
      </w:r>
      <w:r w:rsidRPr="00BD681C">
        <w:rPr>
          <w:rFonts w:ascii="Verdana" w:hAnsi="Verdana"/>
          <w:noProof/>
          <w:sz w:val="22"/>
          <w:szCs w:val="22"/>
          <w:vertAlign w:val="superscript"/>
        </w:rPr>
        <w:t>ème</w:t>
      </w:r>
      <w:r>
        <w:rPr>
          <w:rFonts w:ascii="Verdana" w:hAnsi="Verdana"/>
          <w:noProof/>
          <w:sz w:val="22"/>
          <w:szCs w:val="22"/>
        </w:rPr>
        <w:t xml:space="preserve"> cas : Si le dossier est  « non disponible », l’administrateur peut re</w:t>
      </w:r>
      <w:r w:rsidR="008F1185">
        <w:rPr>
          <w:rFonts w:ascii="Verdana" w:hAnsi="Verdana"/>
          <w:noProof/>
          <w:sz w:val="22"/>
          <w:szCs w:val="22"/>
        </w:rPr>
        <w:t>dé</w:t>
      </w:r>
      <w:r>
        <w:rPr>
          <w:rFonts w:ascii="Verdana" w:hAnsi="Verdana"/>
          <w:noProof/>
          <w:sz w:val="22"/>
          <w:szCs w:val="22"/>
        </w:rPr>
        <w:t>poser le dossier, et dans ce cas une nouvelle fenêtre aussi s’ouvre ou il faut indiquer les informations concernant le dépôt.</w:t>
      </w:r>
    </w:p>
    <w:p w:rsidR="005258A0" w:rsidRPr="005258A0" w:rsidRDefault="005544B6" w:rsidP="000C1EAD">
      <w:pPr>
        <w:rPr>
          <w:rFonts w:ascii="Verdana" w:hAnsi="Verdana"/>
          <w:i/>
          <w:iCs/>
          <w:noProof/>
          <w:color w:val="C00000"/>
          <w:sz w:val="28"/>
          <w:szCs w:val="28"/>
          <w:u w:val="single"/>
        </w:rPr>
      </w:pPr>
      <w:r>
        <w:rPr>
          <w:rFonts w:ascii="Verdana" w:hAnsi="Verdana"/>
          <w:i/>
          <w:iCs/>
          <w:noProof/>
          <w:color w:val="C00000"/>
          <w:sz w:val="28"/>
          <w:szCs w:val="28"/>
          <w:u w:val="single"/>
        </w:rPr>
        <w:drawing>
          <wp:inline distT="0" distB="0" distL="0" distR="0">
            <wp:extent cx="5760720" cy="4181475"/>
            <wp:effectExtent l="19050" t="0" r="0" b="0"/>
            <wp:docPr id="26" name="Image 25" descr="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PNG"/>
                    <pic:cNvPicPr/>
                  </pic:nvPicPr>
                  <pic:blipFill>
                    <a:blip r:embed="rId42" cstate="print"/>
                    <a:stretch>
                      <a:fillRect/>
                    </a:stretch>
                  </pic:blipFill>
                  <pic:spPr>
                    <a:xfrm>
                      <a:off x="0" y="0"/>
                      <a:ext cx="5760720" cy="4181475"/>
                    </a:xfrm>
                    <a:prstGeom prst="rect">
                      <a:avLst/>
                    </a:prstGeom>
                  </pic:spPr>
                </pic:pic>
              </a:graphicData>
            </a:graphic>
          </wp:inline>
        </w:drawing>
      </w:r>
    </w:p>
    <w:p w:rsidR="00B62300" w:rsidRPr="008C548A" w:rsidRDefault="008C548A" w:rsidP="008C548A">
      <w:pPr>
        <w:jc w:val="center"/>
        <w:rPr>
          <w:rFonts w:ascii="Verdana" w:hAnsi="Verdana"/>
          <w:b/>
          <w:bCs/>
          <w:color w:val="0070C0"/>
          <w:u w:val="single"/>
        </w:rPr>
      </w:pPr>
      <w:r w:rsidRPr="008C548A">
        <w:rPr>
          <w:rFonts w:ascii="Verdana" w:hAnsi="Verdana"/>
          <w:b/>
          <w:bCs/>
          <w:iCs/>
          <w:color w:val="365F91" w:themeColor="accent1" w:themeShade="BF"/>
          <w:sz w:val="20"/>
          <w:szCs w:val="20"/>
          <w:u w:val="single"/>
        </w:rPr>
        <w:t>Figure 1</w:t>
      </w:r>
      <w:r>
        <w:rPr>
          <w:rFonts w:ascii="Verdana" w:hAnsi="Verdana"/>
          <w:b/>
          <w:bCs/>
          <w:iCs/>
          <w:color w:val="365F91" w:themeColor="accent1" w:themeShade="BF"/>
          <w:sz w:val="20"/>
          <w:szCs w:val="20"/>
          <w:u w:val="single"/>
        </w:rPr>
        <w:t>8</w:t>
      </w:r>
      <w:r w:rsidRPr="008C548A">
        <w:rPr>
          <w:rFonts w:ascii="Verdana" w:hAnsi="Verdana"/>
          <w:b/>
          <w:bCs/>
          <w:iCs/>
          <w:color w:val="365F91" w:themeColor="accent1" w:themeShade="BF"/>
          <w:sz w:val="20"/>
          <w:szCs w:val="20"/>
          <w:u w:val="single"/>
        </w:rPr>
        <w:t> : capture d’</w:t>
      </w:r>
      <w:r w:rsidR="005544B6" w:rsidRPr="008C548A">
        <w:rPr>
          <w:rFonts w:ascii="Verdana" w:hAnsi="Verdana"/>
          <w:b/>
          <w:bCs/>
          <w:iCs/>
          <w:color w:val="365F91" w:themeColor="accent1" w:themeShade="BF"/>
          <w:sz w:val="20"/>
          <w:szCs w:val="20"/>
          <w:u w:val="single"/>
        </w:rPr>
        <w:t>écran</w:t>
      </w:r>
      <w:r w:rsidRPr="008C548A">
        <w:rPr>
          <w:rFonts w:ascii="Verdana" w:hAnsi="Verdana"/>
          <w:b/>
          <w:bCs/>
          <w:iCs/>
          <w:color w:val="365F91" w:themeColor="accent1" w:themeShade="BF"/>
          <w:sz w:val="20"/>
          <w:szCs w:val="20"/>
          <w:u w:val="single"/>
        </w:rPr>
        <w:t xml:space="preserve"> de l’interface « </w:t>
      </w:r>
      <w:r>
        <w:rPr>
          <w:rFonts w:ascii="Verdana" w:hAnsi="Verdana"/>
          <w:b/>
          <w:bCs/>
          <w:iCs/>
          <w:color w:val="365F91" w:themeColor="accent1" w:themeShade="BF"/>
          <w:sz w:val="20"/>
          <w:szCs w:val="20"/>
          <w:u w:val="single"/>
        </w:rPr>
        <w:t>Maj-Dossier</w:t>
      </w:r>
      <w:r w:rsidRPr="008C548A">
        <w:rPr>
          <w:rFonts w:ascii="Verdana" w:hAnsi="Verdana"/>
          <w:b/>
          <w:bCs/>
          <w:iCs/>
          <w:color w:val="365F91" w:themeColor="accent1" w:themeShade="BF"/>
          <w:sz w:val="20"/>
          <w:szCs w:val="20"/>
          <w:u w:val="single"/>
        </w:rPr>
        <w:t> »</w:t>
      </w:r>
    </w:p>
    <w:p w:rsidR="00E65FD2" w:rsidRPr="00E65FD2" w:rsidRDefault="00E65FD2" w:rsidP="000C1EAD">
      <w:pPr>
        <w:rPr>
          <w:rFonts w:ascii="Verdana" w:hAnsi="Verdana"/>
          <w:sz w:val="14"/>
          <w:szCs w:val="14"/>
        </w:rPr>
      </w:pPr>
    </w:p>
    <w:p w:rsidR="00E65FD2" w:rsidRPr="008C548A" w:rsidRDefault="002E5BC0" w:rsidP="000C1EAD">
      <w:pPr>
        <w:rPr>
          <w:rFonts w:ascii="Verdana" w:hAnsi="Verdana"/>
          <w:b/>
          <w:bCs/>
          <w:color w:val="C00000"/>
          <w:sz w:val="28"/>
          <w:szCs w:val="28"/>
          <w:u w:val="single"/>
        </w:rPr>
      </w:pPr>
      <w:r w:rsidRPr="008C548A">
        <w:rPr>
          <w:rFonts w:ascii="Verdana" w:hAnsi="Verdana"/>
          <w:b/>
          <w:bCs/>
          <w:color w:val="C00000"/>
          <w:sz w:val="28"/>
          <w:szCs w:val="28"/>
          <w:u w:val="single"/>
        </w:rPr>
        <w:t>8- Historique :</w:t>
      </w:r>
    </w:p>
    <w:p w:rsidR="00015330" w:rsidRDefault="00015330" w:rsidP="000C1EAD">
      <w:pPr>
        <w:rPr>
          <w:rFonts w:ascii="Verdana" w:hAnsi="Verdana"/>
          <w:sz w:val="14"/>
          <w:szCs w:val="14"/>
        </w:rPr>
      </w:pPr>
    </w:p>
    <w:p w:rsidR="00015330" w:rsidRDefault="00015330" w:rsidP="00015330">
      <w:pPr>
        <w:spacing w:line="360" w:lineRule="auto"/>
        <w:jc w:val="both"/>
        <w:rPr>
          <w:rFonts w:ascii="Verdana" w:hAnsi="Verdana"/>
          <w:sz w:val="22"/>
          <w:szCs w:val="22"/>
        </w:rPr>
      </w:pPr>
      <w:r>
        <w:rPr>
          <w:rFonts w:ascii="Verdana" w:hAnsi="Verdana"/>
          <w:sz w:val="22"/>
          <w:szCs w:val="22"/>
        </w:rPr>
        <w:t>A chaque fois un dossier est supprimé, il est automatiquement enregistré dans la table historique, comme ca aucun dossier ne sera perdu.</w:t>
      </w:r>
    </w:p>
    <w:p w:rsidR="002E5BC0" w:rsidRDefault="00015330" w:rsidP="00015330">
      <w:pPr>
        <w:spacing w:line="360" w:lineRule="auto"/>
        <w:jc w:val="both"/>
        <w:rPr>
          <w:rFonts w:ascii="Verdana" w:hAnsi="Verdana"/>
          <w:noProof/>
          <w:sz w:val="14"/>
          <w:szCs w:val="14"/>
        </w:rPr>
      </w:pPr>
      <w:r>
        <w:rPr>
          <w:rFonts w:ascii="Verdana" w:hAnsi="Verdana"/>
          <w:sz w:val="22"/>
          <w:szCs w:val="22"/>
        </w:rPr>
        <w:t>Si on veut rechercher les mouvements d’un dossier dans l’historique, il suffit d’entrer le code du dossier voulu et toutes les informations concernant ce dossier seront affichées dans une table sous forme de datagridView, ces informations sont les champs de la table dossier dans la base de données.</w:t>
      </w:r>
    </w:p>
    <w:p w:rsidR="005544B6" w:rsidRPr="00E65FD2" w:rsidRDefault="005544B6" w:rsidP="00015330">
      <w:pPr>
        <w:spacing w:line="360" w:lineRule="auto"/>
        <w:jc w:val="both"/>
        <w:rPr>
          <w:rFonts w:ascii="Verdana" w:hAnsi="Verdana"/>
          <w:sz w:val="14"/>
          <w:szCs w:val="14"/>
        </w:rPr>
      </w:pPr>
    </w:p>
    <w:p w:rsidR="00E65FD2" w:rsidRPr="00E65FD2" w:rsidRDefault="00E65FD2" w:rsidP="000C1EAD">
      <w:pPr>
        <w:rPr>
          <w:rFonts w:ascii="Verdana" w:hAnsi="Verdana"/>
          <w:sz w:val="14"/>
          <w:szCs w:val="14"/>
        </w:rPr>
      </w:pPr>
    </w:p>
    <w:p w:rsidR="00E65FD2" w:rsidRPr="00E65FD2" w:rsidRDefault="005544B6" w:rsidP="000C1EAD">
      <w:pPr>
        <w:rPr>
          <w:rFonts w:ascii="Verdana" w:hAnsi="Verdana"/>
          <w:sz w:val="14"/>
          <w:szCs w:val="14"/>
        </w:rPr>
      </w:pPr>
      <w:r>
        <w:rPr>
          <w:rFonts w:ascii="Verdana" w:hAnsi="Verdana"/>
          <w:noProof/>
          <w:sz w:val="14"/>
          <w:szCs w:val="14"/>
        </w:rPr>
        <w:lastRenderedPageBreak/>
        <w:drawing>
          <wp:inline distT="0" distB="0" distL="0" distR="0">
            <wp:extent cx="5760720" cy="3754120"/>
            <wp:effectExtent l="19050" t="0" r="0" b="0"/>
            <wp:docPr id="27" name="Image 26" descr="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NG"/>
                    <pic:cNvPicPr/>
                  </pic:nvPicPr>
                  <pic:blipFill>
                    <a:blip r:embed="rId43" cstate="print"/>
                    <a:stretch>
                      <a:fillRect/>
                    </a:stretch>
                  </pic:blipFill>
                  <pic:spPr>
                    <a:xfrm>
                      <a:off x="0" y="0"/>
                      <a:ext cx="5760720" cy="3754120"/>
                    </a:xfrm>
                    <a:prstGeom prst="rect">
                      <a:avLst/>
                    </a:prstGeom>
                  </pic:spPr>
                </pic:pic>
              </a:graphicData>
            </a:graphic>
          </wp:inline>
        </w:drawing>
      </w:r>
    </w:p>
    <w:p w:rsidR="005544B6" w:rsidRPr="008C548A" w:rsidRDefault="005544B6" w:rsidP="005544B6">
      <w:pPr>
        <w:jc w:val="center"/>
        <w:rPr>
          <w:rFonts w:ascii="Verdana" w:hAnsi="Verdana"/>
          <w:b/>
          <w:bCs/>
          <w:color w:val="0070C0"/>
          <w:u w:val="single"/>
        </w:rPr>
      </w:pPr>
      <w:r w:rsidRPr="008C548A">
        <w:rPr>
          <w:rFonts w:ascii="Verdana" w:hAnsi="Verdana"/>
          <w:b/>
          <w:bCs/>
          <w:iCs/>
          <w:color w:val="365F91" w:themeColor="accent1" w:themeShade="BF"/>
          <w:sz w:val="20"/>
          <w:szCs w:val="20"/>
          <w:u w:val="single"/>
        </w:rPr>
        <w:t>Figure 1</w:t>
      </w:r>
      <w:r>
        <w:rPr>
          <w:rFonts w:ascii="Verdana" w:hAnsi="Verdana"/>
          <w:b/>
          <w:bCs/>
          <w:iCs/>
          <w:color w:val="365F91" w:themeColor="accent1" w:themeShade="BF"/>
          <w:sz w:val="20"/>
          <w:szCs w:val="20"/>
          <w:u w:val="single"/>
        </w:rPr>
        <w:t>9</w:t>
      </w:r>
      <w:r w:rsidRPr="008C548A">
        <w:rPr>
          <w:rFonts w:ascii="Verdana" w:hAnsi="Verdana"/>
          <w:b/>
          <w:bCs/>
          <w:iCs/>
          <w:color w:val="365F91" w:themeColor="accent1" w:themeShade="BF"/>
          <w:sz w:val="20"/>
          <w:szCs w:val="20"/>
          <w:u w:val="single"/>
        </w:rPr>
        <w:t> : capture d’écran de l’interface « </w:t>
      </w:r>
      <w:r>
        <w:rPr>
          <w:rFonts w:ascii="Verdana" w:hAnsi="Verdana"/>
          <w:b/>
          <w:bCs/>
          <w:iCs/>
          <w:color w:val="365F91" w:themeColor="accent1" w:themeShade="BF"/>
          <w:sz w:val="20"/>
          <w:szCs w:val="20"/>
          <w:u w:val="single"/>
        </w:rPr>
        <w:t>Historique</w:t>
      </w:r>
      <w:r w:rsidRPr="008C548A">
        <w:rPr>
          <w:rFonts w:ascii="Verdana" w:hAnsi="Verdana"/>
          <w:b/>
          <w:bCs/>
          <w:iCs/>
          <w:color w:val="365F91" w:themeColor="accent1" w:themeShade="BF"/>
          <w:sz w:val="20"/>
          <w:szCs w:val="20"/>
          <w:u w:val="single"/>
        </w:rPr>
        <w:t> »</w:t>
      </w:r>
    </w:p>
    <w:p w:rsidR="00B47908" w:rsidRPr="00E65FD2" w:rsidRDefault="00B47908" w:rsidP="000C1EAD">
      <w:pPr>
        <w:rPr>
          <w:rFonts w:ascii="Verdana" w:hAnsi="Verdana"/>
          <w:b/>
          <w:color w:val="548DD4" w:themeColor="text2" w:themeTint="99"/>
          <w:sz w:val="14"/>
          <w:szCs w:val="14"/>
        </w:rPr>
      </w:pPr>
    </w:p>
    <w:p w:rsidR="00E65FD2" w:rsidRPr="008C548A" w:rsidRDefault="00015330">
      <w:pPr>
        <w:rPr>
          <w:rFonts w:ascii="Verdana" w:hAnsi="Verdana"/>
          <w:b/>
          <w:color w:val="C00000"/>
          <w:sz w:val="28"/>
          <w:szCs w:val="28"/>
          <w:u w:val="single"/>
        </w:rPr>
      </w:pPr>
      <w:r w:rsidRPr="008C548A">
        <w:rPr>
          <w:rFonts w:ascii="Verdana" w:hAnsi="Verdana"/>
          <w:b/>
          <w:color w:val="C00000"/>
          <w:sz w:val="28"/>
          <w:szCs w:val="28"/>
          <w:u w:val="single"/>
        </w:rPr>
        <w:t>9-suivi d’un dossier</w:t>
      </w:r>
      <w:r w:rsidR="008C548A">
        <w:rPr>
          <w:rFonts w:ascii="Verdana" w:hAnsi="Verdana"/>
          <w:b/>
          <w:color w:val="C00000"/>
          <w:sz w:val="28"/>
          <w:szCs w:val="28"/>
          <w:u w:val="single"/>
        </w:rPr>
        <w:t> :</w:t>
      </w:r>
    </w:p>
    <w:p w:rsidR="00015330" w:rsidRDefault="00015330">
      <w:pPr>
        <w:rPr>
          <w:rFonts w:ascii="Verdana" w:hAnsi="Verdana"/>
          <w:b/>
          <w:color w:val="548DD4" w:themeColor="text2" w:themeTint="99"/>
          <w:sz w:val="14"/>
          <w:szCs w:val="14"/>
        </w:rPr>
      </w:pPr>
    </w:p>
    <w:p w:rsidR="00015330" w:rsidRDefault="00015330" w:rsidP="00322854">
      <w:pPr>
        <w:spacing w:line="360" w:lineRule="auto"/>
        <w:jc w:val="both"/>
        <w:rPr>
          <w:rFonts w:ascii="Verdana" w:hAnsi="Verdana"/>
          <w:sz w:val="22"/>
          <w:szCs w:val="22"/>
        </w:rPr>
      </w:pPr>
      <w:r>
        <w:rPr>
          <w:rFonts w:ascii="Verdana" w:hAnsi="Verdana"/>
          <w:sz w:val="22"/>
          <w:szCs w:val="22"/>
        </w:rPr>
        <w:t xml:space="preserve">Il y a </w:t>
      </w:r>
      <w:r w:rsidR="0057259C">
        <w:rPr>
          <w:rFonts w:ascii="Verdana" w:hAnsi="Verdana"/>
          <w:sz w:val="22"/>
          <w:szCs w:val="22"/>
        </w:rPr>
        <w:t>trois</w:t>
      </w:r>
      <w:r>
        <w:rPr>
          <w:rFonts w:ascii="Verdana" w:hAnsi="Verdana"/>
          <w:sz w:val="22"/>
          <w:szCs w:val="22"/>
        </w:rPr>
        <w:t xml:space="preserve"> types de recherche pour afficher le suivi des dossiers :</w:t>
      </w:r>
    </w:p>
    <w:p w:rsidR="00015330" w:rsidRDefault="00015330" w:rsidP="00322854">
      <w:pPr>
        <w:spacing w:line="360" w:lineRule="auto"/>
        <w:jc w:val="both"/>
        <w:rPr>
          <w:rFonts w:ascii="Verdana" w:hAnsi="Verdana"/>
          <w:sz w:val="22"/>
          <w:szCs w:val="22"/>
        </w:rPr>
      </w:pPr>
    </w:p>
    <w:p w:rsidR="00322854" w:rsidRDefault="00015330" w:rsidP="00105EAD">
      <w:pPr>
        <w:pStyle w:val="Paragraphedeliste"/>
        <w:numPr>
          <w:ilvl w:val="0"/>
          <w:numId w:val="76"/>
        </w:numPr>
        <w:spacing w:line="360" w:lineRule="auto"/>
        <w:jc w:val="both"/>
        <w:rPr>
          <w:rFonts w:ascii="Verdana" w:hAnsi="Verdana"/>
          <w:sz w:val="22"/>
          <w:szCs w:val="22"/>
        </w:rPr>
      </w:pPr>
      <w:r>
        <w:rPr>
          <w:rFonts w:ascii="Verdana" w:hAnsi="Verdana"/>
          <w:sz w:val="22"/>
          <w:szCs w:val="22"/>
        </w:rPr>
        <w:t>Si on saisi le code du dossier : les mouvements que ce dossier a subi depuis qu’il était déposé seront affichés dans une table.</w:t>
      </w:r>
    </w:p>
    <w:p w:rsidR="00322854" w:rsidRDefault="00015330" w:rsidP="00105EAD">
      <w:pPr>
        <w:pStyle w:val="Paragraphedeliste"/>
        <w:numPr>
          <w:ilvl w:val="0"/>
          <w:numId w:val="76"/>
        </w:numPr>
        <w:spacing w:line="360" w:lineRule="auto"/>
        <w:jc w:val="both"/>
        <w:rPr>
          <w:rFonts w:ascii="Verdana" w:hAnsi="Verdana"/>
          <w:sz w:val="22"/>
          <w:szCs w:val="22"/>
        </w:rPr>
      </w:pPr>
      <w:r w:rsidRPr="00322854">
        <w:rPr>
          <w:rFonts w:ascii="Verdana" w:hAnsi="Verdana"/>
          <w:sz w:val="22"/>
          <w:szCs w:val="22"/>
        </w:rPr>
        <w:t xml:space="preserve">Si on saisi deux dates : les mouvements de tous les dossiers </w:t>
      </w:r>
      <w:r w:rsidR="00322854" w:rsidRPr="00322854">
        <w:rPr>
          <w:rFonts w:ascii="Verdana" w:hAnsi="Verdana"/>
          <w:sz w:val="22"/>
          <w:szCs w:val="22"/>
        </w:rPr>
        <w:t>qui ont subi un déplacement entre ces deux dates.</w:t>
      </w:r>
    </w:p>
    <w:p w:rsidR="00322854" w:rsidRDefault="00322854" w:rsidP="00105EAD">
      <w:pPr>
        <w:pStyle w:val="Paragraphedeliste"/>
        <w:numPr>
          <w:ilvl w:val="0"/>
          <w:numId w:val="76"/>
        </w:numPr>
        <w:spacing w:line="360" w:lineRule="auto"/>
        <w:jc w:val="both"/>
        <w:rPr>
          <w:rFonts w:ascii="Verdana" w:hAnsi="Verdana"/>
          <w:sz w:val="22"/>
          <w:szCs w:val="22"/>
        </w:rPr>
      </w:pPr>
      <w:r>
        <w:rPr>
          <w:rFonts w:ascii="Verdana" w:hAnsi="Verdana"/>
          <w:sz w:val="22"/>
          <w:szCs w:val="22"/>
        </w:rPr>
        <w:t>Sinon tous les dossiers seront affichés.</w:t>
      </w: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Default="005544B6" w:rsidP="005544B6">
      <w:pPr>
        <w:pStyle w:val="Paragraphedeliste"/>
        <w:spacing w:line="360" w:lineRule="auto"/>
        <w:jc w:val="both"/>
        <w:rPr>
          <w:rFonts w:ascii="Verdana" w:hAnsi="Verdana"/>
          <w:sz w:val="22"/>
          <w:szCs w:val="22"/>
        </w:rPr>
      </w:pPr>
    </w:p>
    <w:p w:rsidR="005544B6" w:rsidRPr="00322854" w:rsidRDefault="005544B6" w:rsidP="005544B6">
      <w:pPr>
        <w:pStyle w:val="Paragraphedeliste"/>
        <w:spacing w:line="360" w:lineRule="auto"/>
        <w:jc w:val="both"/>
        <w:rPr>
          <w:rFonts w:ascii="Verdana" w:hAnsi="Verdana"/>
          <w:sz w:val="22"/>
          <w:szCs w:val="22"/>
        </w:rPr>
      </w:pPr>
    </w:p>
    <w:p w:rsidR="00FC306A" w:rsidRDefault="005544B6" w:rsidP="00FC306A">
      <w:pPr>
        <w:pStyle w:val="Paragraphedeliste"/>
        <w:rPr>
          <w:rFonts w:ascii="Verdana" w:hAnsi="Verdana"/>
          <w:b/>
          <w:color w:val="548DD4" w:themeColor="text2" w:themeTint="99"/>
          <w:sz w:val="14"/>
          <w:szCs w:val="14"/>
        </w:rPr>
      </w:pPr>
      <w:r>
        <w:rPr>
          <w:rFonts w:ascii="Verdana" w:hAnsi="Verdana"/>
          <w:b/>
          <w:noProof/>
          <w:color w:val="548DD4" w:themeColor="text2" w:themeTint="99"/>
          <w:sz w:val="14"/>
          <w:szCs w:val="14"/>
        </w:rPr>
        <w:drawing>
          <wp:inline distT="0" distB="0" distL="0" distR="0">
            <wp:extent cx="5039429" cy="3982006"/>
            <wp:effectExtent l="19050" t="0" r="8821" b="0"/>
            <wp:docPr id="28" name="Image 27" descr="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i.PNG"/>
                    <pic:cNvPicPr/>
                  </pic:nvPicPr>
                  <pic:blipFill>
                    <a:blip r:embed="rId44" cstate="print"/>
                    <a:stretch>
                      <a:fillRect/>
                    </a:stretch>
                  </pic:blipFill>
                  <pic:spPr>
                    <a:xfrm>
                      <a:off x="0" y="0"/>
                      <a:ext cx="5039429" cy="3982006"/>
                    </a:xfrm>
                    <a:prstGeom prst="rect">
                      <a:avLst/>
                    </a:prstGeom>
                  </pic:spPr>
                </pic:pic>
              </a:graphicData>
            </a:graphic>
          </wp:inline>
        </w:drawing>
      </w:r>
    </w:p>
    <w:p w:rsidR="00FC306A" w:rsidRDefault="00FC306A" w:rsidP="00FC306A">
      <w:pPr>
        <w:rPr>
          <w:rFonts w:ascii="Verdana" w:hAnsi="Verdana"/>
          <w:b/>
          <w:color w:val="548DD4" w:themeColor="text2" w:themeTint="99"/>
          <w:sz w:val="14"/>
          <w:szCs w:val="14"/>
        </w:rPr>
      </w:pPr>
    </w:p>
    <w:p w:rsidR="005544B6" w:rsidRDefault="005544B6" w:rsidP="005544B6">
      <w:pPr>
        <w:jc w:val="center"/>
        <w:rPr>
          <w:rFonts w:ascii="Verdana" w:hAnsi="Verdana"/>
          <w:b/>
          <w:bCs/>
          <w:iCs/>
          <w:color w:val="365F91" w:themeColor="accent1" w:themeShade="BF"/>
          <w:sz w:val="20"/>
          <w:szCs w:val="20"/>
          <w:u w:val="single"/>
        </w:rPr>
      </w:pPr>
      <w:r w:rsidRPr="008C548A">
        <w:rPr>
          <w:rFonts w:ascii="Verdana" w:hAnsi="Verdana"/>
          <w:b/>
          <w:bCs/>
          <w:iCs/>
          <w:color w:val="365F91" w:themeColor="accent1" w:themeShade="BF"/>
          <w:sz w:val="20"/>
          <w:szCs w:val="20"/>
          <w:u w:val="single"/>
        </w:rPr>
        <w:t xml:space="preserve">Figure </w:t>
      </w:r>
      <w:r>
        <w:rPr>
          <w:rFonts w:ascii="Verdana" w:hAnsi="Verdana"/>
          <w:b/>
          <w:bCs/>
          <w:iCs/>
          <w:color w:val="365F91" w:themeColor="accent1" w:themeShade="BF"/>
          <w:sz w:val="20"/>
          <w:szCs w:val="20"/>
          <w:u w:val="single"/>
        </w:rPr>
        <w:t>20</w:t>
      </w:r>
      <w:r w:rsidRPr="008C548A">
        <w:rPr>
          <w:rFonts w:ascii="Verdana" w:hAnsi="Verdana"/>
          <w:b/>
          <w:bCs/>
          <w:iCs/>
          <w:color w:val="365F91" w:themeColor="accent1" w:themeShade="BF"/>
          <w:sz w:val="20"/>
          <w:szCs w:val="20"/>
          <w:u w:val="single"/>
        </w:rPr>
        <w:t> : capture d’écran de l’interface « </w:t>
      </w:r>
      <w:r>
        <w:rPr>
          <w:rFonts w:ascii="Verdana" w:hAnsi="Verdana"/>
          <w:b/>
          <w:bCs/>
          <w:iCs/>
          <w:color w:val="365F91" w:themeColor="accent1" w:themeShade="BF"/>
          <w:sz w:val="20"/>
          <w:szCs w:val="20"/>
          <w:u w:val="single"/>
        </w:rPr>
        <w:t>Suivi d’un dossier</w:t>
      </w:r>
      <w:r w:rsidRPr="008C548A">
        <w:rPr>
          <w:rFonts w:ascii="Verdana" w:hAnsi="Verdana"/>
          <w:b/>
          <w:bCs/>
          <w:iCs/>
          <w:color w:val="365F91" w:themeColor="accent1" w:themeShade="BF"/>
          <w:sz w:val="20"/>
          <w:szCs w:val="20"/>
          <w:u w:val="single"/>
        </w:rPr>
        <w:t> »</w:t>
      </w: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FC306A" w:rsidRDefault="00FC306A" w:rsidP="00FC306A">
      <w:pPr>
        <w:rPr>
          <w:rFonts w:ascii="Verdana" w:hAnsi="Verdana"/>
          <w:b/>
          <w:color w:val="548DD4" w:themeColor="text2" w:themeTint="99"/>
          <w:sz w:val="14"/>
          <w:szCs w:val="14"/>
        </w:rPr>
      </w:pPr>
    </w:p>
    <w:p w:rsidR="00FC306A" w:rsidRPr="005544B6" w:rsidRDefault="00FC306A" w:rsidP="00FC306A">
      <w:pPr>
        <w:rPr>
          <w:rFonts w:ascii="Verdana" w:hAnsi="Verdana"/>
          <w:b/>
          <w:bCs/>
          <w:color w:val="C00000"/>
          <w:sz w:val="28"/>
          <w:szCs w:val="28"/>
          <w:u w:val="single"/>
        </w:rPr>
      </w:pPr>
      <w:r w:rsidRPr="005544B6">
        <w:rPr>
          <w:rFonts w:ascii="Verdana" w:hAnsi="Verdana"/>
          <w:b/>
          <w:bCs/>
          <w:color w:val="C00000"/>
          <w:sz w:val="28"/>
          <w:szCs w:val="28"/>
          <w:u w:val="single"/>
        </w:rPr>
        <w:lastRenderedPageBreak/>
        <w:t>11-consultation d’un dossier</w:t>
      </w:r>
      <w:r w:rsidR="005544B6">
        <w:rPr>
          <w:rFonts w:ascii="Verdana" w:hAnsi="Verdana"/>
          <w:b/>
          <w:bCs/>
          <w:color w:val="C00000"/>
          <w:sz w:val="28"/>
          <w:szCs w:val="28"/>
          <w:u w:val="single"/>
        </w:rPr>
        <w:t> :</w:t>
      </w:r>
    </w:p>
    <w:p w:rsidR="00FC306A" w:rsidRDefault="00FC306A" w:rsidP="00FC306A">
      <w:pPr>
        <w:rPr>
          <w:rFonts w:ascii="Verdana" w:hAnsi="Verdana"/>
          <w:sz w:val="22"/>
          <w:szCs w:val="22"/>
        </w:rPr>
      </w:pPr>
    </w:p>
    <w:p w:rsidR="00FC306A" w:rsidRDefault="00FC306A" w:rsidP="00FC306A">
      <w:pPr>
        <w:spacing w:line="360" w:lineRule="auto"/>
        <w:jc w:val="both"/>
        <w:rPr>
          <w:rFonts w:ascii="Verdana" w:hAnsi="Verdana"/>
          <w:sz w:val="22"/>
          <w:szCs w:val="22"/>
        </w:rPr>
      </w:pPr>
      <w:r>
        <w:rPr>
          <w:rFonts w:ascii="Verdana" w:hAnsi="Verdana"/>
          <w:sz w:val="22"/>
          <w:szCs w:val="22"/>
        </w:rPr>
        <w:t>Pour consulter les informations concernant un dossier précis, le consultant doit saisir le code du dossier si ce code est exacte les champs seront automatiquement remplis par les informations de celui-ci, sinon on re-entrer le code à nouveau.</w:t>
      </w:r>
    </w:p>
    <w:p w:rsidR="005544B6" w:rsidRDefault="005544B6" w:rsidP="00FC306A">
      <w:pPr>
        <w:spacing w:line="360" w:lineRule="auto"/>
        <w:jc w:val="both"/>
        <w:rPr>
          <w:rFonts w:ascii="Verdana" w:hAnsi="Verdana"/>
          <w:sz w:val="22"/>
          <w:szCs w:val="22"/>
        </w:rPr>
      </w:pPr>
    </w:p>
    <w:p w:rsidR="005544B6" w:rsidRDefault="005544B6" w:rsidP="005544B6">
      <w:pPr>
        <w:jc w:val="center"/>
        <w:rPr>
          <w:rFonts w:ascii="Verdana" w:hAnsi="Verdana"/>
          <w:b/>
          <w:bCs/>
          <w:iCs/>
          <w:color w:val="365F91" w:themeColor="accent1" w:themeShade="BF"/>
          <w:sz w:val="20"/>
          <w:szCs w:val="20"/>
          <w:u w:val="single"/>
        </w:rPr>
      </w:pPr>
      <w:r>
        <w:rPr>
          <w:rFonts w:ascii="Verdana" w:hAnsi="Verdana"/>
          <w:noProof/>
          <w:sz w:val="22"/>
          <w:szCs w:val="22"/>
        </w:rPr>
        <w:drawing>
          <wp:inline distT="0" distB="0" distL="0" distR="0">
            <wp:extent cx="5760720" cy="3352165"/>
            <wp:effectExtent l="19050" t="0" r="0" b="0"/>
            <wp:docPr id="29" name="Image 28" descr="Consulte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er-dos.PNG"/>
                    <pic:cNvPicPr/>
                  </pic:nvPicPr>
                  <pic:blipFill>
                    <a:blip r:embed="rId45" cstate="print"/>
                    <a:stretch>
                      <a:fillRect/>
                    </a:stretch>
                  </pic:blipFill>
                  <pic:spPr>
                    <a:xfrm>
                      <a:off x="0" y="0"/>
                      <a:ext cx="5760720" cy="3352165"/>
                    </a:xfrm>
                    <a:prstGeom prst="rect">
                      <a:avLst/>
                    </a:prstGeom>
                  </pic:spPr>
                </pic:pic>
              </a:graphicData>
            </a:graphic>
          </wp:inline>
        </w:drawing>
      </w:r>
      <w:r w:rsidRPr="005544B6">
        <w:rPr>
          <w:rFonts w:ascii="Verdana" w:hAnsi="Verdana"/>
          <w:b/>
          <w:bCs/>
          <w:iCs/>
          <w:color w:val="365F91" w:themeColor="accent1" w:themeShade="BF"/>
          <w:sz w:val="20"/>
          <w:szCs w:val="20"/>
          <w:u w:val="single"/>
        </w:rPr>
        <w:t xml:space="preserve"> </w:t>
      </w:r>
      <w:r w:rsidRPr="008C548A">
        <w:rPr>
          <w:rFonts w:ascii="Verdana" w:hAnsi="Verdana"/>
          <w:b/>
          <w:bCs/>
          <w:iCs/>
          <w:color w:val="365F91" w:themeColor="accent1" w:themeShade="BF"/>
          <w:sz w:val="20"/>
          <w:szCs w:val="20"/>
          <w:u w:val="single"/>
        </w:rPr>
        <w:t xml:space="preserve">Figure </w:t>
      </w:r>
      <w:r>
        <w:rPr>
          <w:rFonts w:ascii="Verdana" w:hAnsi="Verdana"/>
          <w:b/>
          <w:bCs/>
          <w:iCs/>
          <w:color w:val="365F91" w:themeColor="accent1" w:themeShade="BF"/>
          <w:sz w:val="20"/>
          <w:szCs w:val="20"/>
          <w:u w:val="single"/>
        </w:rPr>
        <w:t>21</w:t>
      </w:r>
      <w:r w:rsidRPr="008C548A">
        <w:rPr>
          <w:rFonts w:ascii="Verdana" w:hAnsi="Verdana"/>
          <w:b/>
          <w:bCs/>
          <w:iCs/>
          <w:color w:val="365F91" w:themeColor="accent1" w:themeShade="BF"/>
          <w:sz w:val="20"/>
          <w:szCs w:val="20"/>
          <w:u w:val="single"/>
        </w:rPr>
        <w:t> : capture d’écran de l’interface « </w:t>
      </w:r>
      <w:r>
        <w:rPr>
          <w:rFonts w:ascii="Verdana" w:hAnsi="Verdana"/>
          <w:b/>
          <w:bCs/>
          <w:iCs/>
          <w:color w:val="365F91" w:themeColor="accent1" w:themeShade="BF"/>
          <w:sz w:val="20"/>
          <w:szCs w:val="20"/>
          <w:u w:val="single"/>
        </w:rPr>
        <w:t>Consulter un dossier</w:t>
      </w:r>
      <w:r w:rsidRPr="008C548A">
        <w:rPr>
          <w:rFonts w:ascii="Verdana" w:hAnsi="Verdana"/>
          <w:b/>
          <w:bCs/>
          <w:iCs/>
          <w:color w:val="365F91" w:themeColor="accent1" w:themeShade="BF"/>
          <w:sz w:val="20"/>
          <w:szCs w:val="20"/>
          <w:u w:val="single"/>
        </w:rPr>
        <w:t> »</w:t>
      </w:r>
    </w:p>
    <w:p w:rsidR="005544B6" w:rsidRDefault="005544B6" w:rsidP="005544B6">
      <w:pPr>
        <w:jc w:val="center"/>
        <w:rPr>
          <w:rFonts w:ascii="Verdana" w:hAnsi="Verdana"/>
          <w:b/>
          <w:bCs/>
          <w:iCs/>
          <w:color w:val="365F91" w:themeColor="accent1" w:themeShade="BF"/>
          <w:sz w:val="20"/>
          <w:szCs w:val="20"/>
          <w:u w:val="single"/>
        </w:rPr>
      </w:pPr>
    </w:p>
    <w:p w:rsidR="005544B6" w:rsidRDefault="005544B6" w:rsidP="005544B6">
      <w:pPr>
        <w:jc w:val="center"/>
        <w:rPr>
          <w:rFonts w:ascii="Verdana" w:hAnsi="Verdana"/>
          <w:b/>
          <w:bCs/>
          <w:iCs/>
          <w:color w:val="365F91" w:themeColor="accent1" w:themeShade="BF"/>
          <w:sz w:val="20"/>
          <w:szCs w:val="20"/>
          <w:u w:val="single"/>
        </w:rPr>
      </w:pPr>
    </w:p>
    <w:p w:rsidR="00B25E6E" w:rsidRDefault="00B25E6E">
      <w:pPr>
        <w:spacing w:after="200" w:line="276" w:lineRule="auto"/>
        <w:rPr>
          <w:rFonts w:ascii="Verdana" w:hAnsi="Verdana"/>
          <w:sz w:val="22"/>
          <w:szCs w:val="22"/>
        </w:rPr>
      </w:pPr>
      <w:r>
        <w:rPr>
          <w:rFonts w:ascii="Verdana" w:hAnsi="Verdana"/>
          <w:sz w:val="22"/>
          <w:szCs w:val="22"/>
        </w:rPr>
        <w:br w:type="page"/>
      </w:r>
    </w:p>
    <w:p w:rsidR="00B25E6E" w:rsidRDefault="00B25E6E" w:rsidP="005544B6">
      <w:pPr>
        <w:spacing w:line="360" w:lineRule="auto"/>
        <w:jc w:val="center"/>
        <w:rPr>
          <w:rFonts w:ascii="Verdana" w:hAnsi="Verdana"/>
          <w:b/>
          <w:color w:val="0070C0"/>
          <w:sz w:val="40"/>
          <w:szCs w:val="40"/>
          <w:u w:val="single"/>
        </w:rPr>
      </w:pPr>
      <w:r w:rsidRPr="00B25E6E">
        <w:rPr>
          <w:rFonts w:ascii="Verdana" w:hAnsi="Verdana"/>
          <w:b/>
          <w:color w:val="0070C0"/>
          <w:sz w:val="40"/>
          <w:szCs w:val="40"/>
          <w:u w:val="single"/>
        </w:rPr>
        <w:lastRenderedPageBreak/>
        <w:t>Liste des figures</w:t>
      </w:r>
    </w:p>
    <w:p w:rsidR="00A107E7" w:rsidRDefault="00A107E7" w:rsidP="005544B6">
      <w:pPr>
        <w:spacing w:line="360" w:lineRule="auto"/>
        <w:jc w:val="center"/>
        <w:rPr>
          <w:rFonts w:ascii="Verdana" w:hAnsi="Verdana"/>
          <w:b/>
          <w:color w:val="0070C0"/>
          <w:sz w:val="40"/>
          <w:szCs w:val="40"/>
          <w:u w:val="single"/>
        </w:rPr>
      </w:pPr>
    </w:p>
    <w:p w:rsidR="005544B6" w:rsidRPr="005544B6" w:rsidRDefault="005544B6" w:rsidP="005544B6">
      <w:pPr>
        <w:jc w:val="both"/>
        <w:rPr>
          <w:rFonts w:ascii="Verdana" w:hAnsi="Verdana"/>
          <w:bCs/>
          <w:iCs/>
          <w:color w:val="365F91" w:themeColor="accent1" w:themeShade="BF"/>
          <w:u w:val="single"/>
        </w:rPr>
      </w:pPr>
      <w:r w:rsidRPr="00A107E7">
        <w:rPr>
          <w:rFonts w:ascii="Verdana" w:hAnsi="Verdana"/>
          <w:b/>
          <w:iCs/>
          <w:u w:val="single"/>
        </w:rPr>
        <w:t>Figure 1</w:t>
      </w:r>
      <w:r w:rsidRPr="005544B6">
        <w:rPr>
          <w:rFonts w:ascii="Verdana" w:hAnsi="Verdana"/>
          <w:bCs/>
          <w:iCs/>
          <w:color w:val="365F91" w:themeColor="accent1" w:themeShade="BF"/>
          <w:u w:val="single"/>
        </w:rPr>
        <w:t> : Diagramme du cas d’utilisation pour l’acteur « Consultant »</w:t>
      </w:r>
    </w:p>
    <w:p w:rsidR="005544B6" w:rsidRPr="005544B6" w:rsidRDefault="005544B6" w:rsidP="005544B6">
      <w:pPr>
        <w:spacing w:after="200"/>
        <w:jc w:val="both"/>
        <w:rPr>
          <w:rFonts w:ascii="Verdana" w:hAnsi="Verdana"/>
          <w:bCs/>
          <w:iCs/>
          <w:color w:val="365F91" w:themeColor="accent1" w:themeShade="BF"/>
          <w:u w:val="single"/>
        </w:rPr>
      </w:pPr>
      <w:r w:rsidRPr="00A107E7">
        <w:rPr>
          <w:rFonts w:ascii="Verdana" w:hAnsi="Verdana"/>
          <w:b/>
          <w:iCs/>
          <w:u w:val="single"/>
        </w:rPr>
        <w:t>Figure 2</w:t>
      </w:r>
      <w:r w:rsidRPr="005544B6">
        <w:rPr>
          <w:rFonts w:ascii="Verdana" w:hAnsi="Verdana"/>
          <w:bCs/>
          <w:iCs/>
          <w:color w:val="365F91" w:themeColor="accent1" w:themeShade="BF"/>
          <w:u w:val="single"/>
        </w:rPr>
        <w:t> : Diagramme du cas d’utilisation pour l’acteur « Archiveur »</w:t>
      </w:r>
    </w:p>
    <w:p w:rsidR="005544B6" w:rsidRPr="005544B6" w:rsidRDefault="00A107E7" w:rsidP="005544B6">
      <w:pPr>
        <w:spacing w:after="200"/>
        <w:jc w:val="both"/>
        <w:rPr>
          <w:rFonts w:ascii="Verdana" w:hAnsi="Verdana"/>
          <w:bCs/>
          <w:iCs/>
          <w:color w:val="365F91" w:themeColor="accent1" w:themeShade="BF"/>
          <w:u w:val="single"/>
        </w:rPr>
      </w:pPr>
      <w:r>
        <w:rPr>
          <w:rFonts w:ascii="Verdana" w:hAnsi="Verdana"/>
          <w:b/>
          <w:iCs/>
          <w:u w:val="single"/>
        </w:rPr>
        <w:t>Figure</w:t>
      </w:r>
      <w:r w:rsidR="005544B6" w:rsidRPr="00A107E7">
        <w:rPr>
          <w:rFonts w:ascii="Verdana" w:hAnsi="Verdana"/>
          <w:b/>
          <w:iCs/>
          <w:u w:val="single"/>
        </w:rPr>
        <w:t>3</w:t>
      </w:r>
      <w:r w:rsidR="005544B6" w:rsidRPr="005544B6">
        <w:rPr>
          <w:rFonts w:ascii="Verdana" w:hAnsi="Verdana"/>
          <w:bCs/>
          <w:iCs/>
          <w:color w:val="365F91" w:themeColor="accent1" w:themeShade="BF"/>
          <w:u w:val="single"/>
        </w:rPr>
        <w:t> : Diagramme du cas d’utilisation pour l’acteur « Administrateur »</w:t>
      </w:r>
    </w:p>
    <w:p w:rsidR="005544B6" w:rsidRDefault="005544B6" w:rsidP="005544B6">
      <w:pPr>
        <w:spacing w:after="200"/>
        <w:jc w:val="both"/>
        <w:rPr>
          <w:rFonts w:ascii="Verdana" w:hAnsi="Verdana"/>
          <w:bCs/>
          <w:iCs/>
          <w:color w:val="365F91" w:themeColor="accent1" w:themeShade="BF"/>
          <w:u w:val="single"/>
        </w:rPr>
      </w:pPr>
      <w:r w:rsidRPr="00A107E7">
        <w:rPr>
          <w:rFonts w:ascii="Verdana" w:hAnsi="Verdana"/>
          <w:b/>
          <w:iCs/>
          <w:u w:val="single"/>
        </w:rPr>
        <w:t>Figure 4</w:t>
      </w:r>
      <w:r w:rsidRPr="005544B6">
        <w:rPr>
          <w:rFonts w:ascii="Verdana" w:hAnsi="Verdana"/>
          <w:bCs/>
          <w:iCs/>
          <w:color w:val="365F91" w:themeColor="accent1" w:themeShade="BF"/>
          <w:u w:val="single"/>
        </w:rPr>
        <w:t> : Diagramme d’activité du cas d’utilisation « Authentification »</w:t>
      </w:r>
    </w:p>
    <w:p w:rsidR="005544B6" w:rsidRDefault="005544B6" w:rsidP="005544B6">
      <w:pPr>
        <w:rPr>
          <w:rFonts w:ascii="Verdana" w:hAnsi="Verdana"/>
          <w:bCs/>
          <w:color w:val="365F91" w:themeColor="accent1" w:themeShade="BF"/>
          <w:u w:val="single"/>
        </w:rPr>
      </w:pPr>
      <w:r w:rsidRPr="00A107E7">
        <w:rPr>
          <w:rFonts w:ascii="Verdana" w:hAnsi="Verdana"/>
          <w:b/>
          <w:iCs/>
          <w:u w:val="single"/>
        </w:rPr>
        <w:t>Figure 5</w:t>
      </w:r>
      <w:r w:rsidRPr="005544B6">
        <w:rPr>
          <w:rFonts w:ascii="Verdana" w:hAnsi="Verdana"/>
          <w:bCs/>
          <w:color w:val="365F91" w:themeColor="accent1" w:themeShade="BF"/>
          <w:u w:val="single"/>
        </w:rPr>
        <w:t> : Diagramme de séquence du cas d’</w:t>
      </w:r>
      <w:r>
        <w:rPr>
          <w:rFonts w:ascii="Verdana" w:hAnsi="Verdana"/>
          <w:bCs/>
          <w:color w:val="365F91" w:themeColor="accent1" w:themeShade="BF"/>
          <w:u w:val="single"/>
        </w:rPr>
        <w:t>utilisation « Authentification </w:t>
      </w:r>
    </w:p>
    <w:p w:rsidR="005544B6" w:rsidRPr="005544B6" w:rsidRDefault="005544B6" w:rsidP="005544B6">
      <w:pPr>
        <w:rPr>
          <w:rFonts w:ascii="Verdana" w:hAnsi="Verdana"/>
          <w:bCs/>
          <w:color w:val="365F91" w:themeColor="accent1" w:themeShade="BF"/>
          <w:u w:val="single"/>
        </w:rPr>
      </w:pPr>
    </w:p>
    <w:p w:rsidR="005544B6" w:rsidRDefault="005544B6" w:rsidP="005544B6">
      <w:pPr>
        <w:spacing w:after="200" w:line="276" w:lineRule="auto"/>
        <w:jc w:val="both"/>
        <w:rPr>
          <w:rFonts w:ascii="Verdana" w:hAnsi="Verdana"/>
          <w:bCs/>
          <w:iCs/>
          <w:color w:val="365F91" w:themeColor="accent1" w:themeShade="BF"/>
          <w:u w:val="single"/>
        </w:rPr>
      </w:pPr>
      <w:r w:rsidRPr="00A107E7">
        <w:rPr>
          <w:rFonts w:ascii="Verdana" w:hAnsi="Verdana"/>
          <w:b/>
          <w:iCs/>
          <w:u w:val="single"/>
        </w:rPr>
        <w:t>Figure 6</w:t>
      </w:r>
      <w:r w:rsidRPr="005544B6">
        <w:rPr>
          <w:rFonts w:ascii="Verdana" w:hAnsi="Verdana"/>
          <w:bCs/>
          <w:iCs/>
          <w:color w:val="365F91" w:themeColor="accent1" w:themeShade="BF"/>
          <w:u w:val="single"/>
        </w:rPr>
        <w:t> : Diagramme d’activité du cas d’utilisation « Inscription »</w:t>
      </w:r>
    </w:p>
    <w:p w:rsidR="005544B6" w:rsidRDefault="005544B6" w:rsidP="005544B6">
      <w:pPr>
        <w:rPr>
          <w:rFonts w:ascii="Verdana" w:hAnsi="Verdana"/>
          <w:bCs/>
          <w:color w:val="365F91" w:themeColor="accent1" w:themeShade="BF"/>
          <w:u w:val="single"/>
        </w:rPr>
      </w:pPr>
      <w:r w:rsidRPr="00A107E7">
        <w:rPr>
          <w:rFonts w:ascii="Verdana" w:hAnsi="Verdana"/>
          <w:b/>
          <w:iCs/>
          <w:u w:val="single"/>
        </w:rPr>
        <w:t>Figure 7</w:t>
      </w:r>
      <w:r w:rsidRPr="005544B6">
        <w:rPr>
          <w:rFonts w:ascii="Verdana" w:hAnsi="Verdana"/>
          <w:bCs/>
          <w:color w:val="365F91" w:themeColor="accent1" w:themeShade="BF"/>
          <w:u w:val="single"/>
        </w:rPr>
        <w:t> : Diagramme de séquence du cas d’utilisation « Inscription »</w:t>
      </w:r>
    </w:p>
    <w:p w:rsidR="005544B6" w:rsidRPr="005544B6" w:rsidRDefault="005544B6" w:rsidP="005544B6">
      <w:pPr>
        <w:spacing w:after="200" w:line="276" w:lineRule="auto"/>
        <w:rPr>
          <w:rFonts w:ascii="Verdana" w:hAnsi="Verdana"/>
          <w:bCs/>
          <w:iCs/>
          <w:color w:val="365F91" w:themeColor="accent1" w:themeShade="BF"/>
          <w:u w:val="single"/>
        </w:rPr>
      </w:pPr>
      <w:r w:rsidRPr="00A107E7">
        <w:rPr>
          <w:rFonts w:ascii="Verdana" w:hAnsi="Verdana"/>
          <w:b/>
          <w:iCs/>
          <w:u w:val="single"/>
        </w:rPr>
        <w:t>Figure 8</w:t>
      </w:r>
      <w:r w:rsidRPr="005544B6">
        <w:rPr>
          <w:rFonts w:ascii="Verdana" w:hAnsi="Verdana"/>
          <w:bCs/>
          <w:iCs/>
          <w:color w:val="365F91" w:themeColor="accent1" w:themeShade="BF"/>
          <w:u w:val="single"/>
        </w:rPr>
        <w:t> : diagramme de séquence du cas d’utilisation « mise à jour compte »</w:t>
      </w:r>
    </w:p>
    <w:p w:rsidR="005544B6" w:rsidRDefault="005544B6" w:rsidP="005544B6">
      <w:pPr>
        <w:spacing w:after="200" w:line="276" w:lineRule="auto"/>
        <w:rPr>
          <w:rFonts w:ascii="Verdana" w:hAnsi="Verdana"/>
          <w:bCs/>
          <w:iCs/>
          <w:color w:val="365F91" w:themeColor="accent1" w:themeShade="BF"/>
          <w:u w:val="single"/>
        </w:rPr>
      </w:pPr>
      <w:r w:rsidRPr="00A107E7">
        <w:rPr>
          <w:rFonts w:ascii="Verdana" w:hAnsi="Verdana"/>
          <w:b/>
          <w:iCs/>
          <w:u w:val="single"/>
        </w:rPr>
        <w:t>Figure 9</w:t>
      </w:r>
      <w:r w:rsidRPr="005544B6">
        <w:rPr>
          <w:rFonts w:ascii="Verdana" w:hAnsi="Verdana"/>
          <w:bCs/>
          <w:iCs/>
          <w:color w:val="365F91" w:themeColor="accent1" w:themeShade="BF"/>
          <w:u w:val="single"/>
        </w:rPr>
        <w:t> : Base de données</w:t>
      </w:r>
    </w:p>
    <w:p w:rsidR="005544B6" w:rsidRDefault="005544B6" w:rsidP="005544B6">
      <w:pPr>
        <w:spacing w:after="200" w:line="276" w:lineRule="auto"/>
        <w:rPr>
          <w:rFonts w:ascii="Verdana" w:hAnsi="Verdana"/>
          <w:bCs/>
          <w:iCs/>
          <w:color w:val="365F91" w:themeColor="accent1" w:themeShade="BF"/>
          <w:u w:val="single"/>
        </w:rPr>
      </w:pPr>
      <w:r w:rsidRPr="00A107E7">
        <w:rPr>
          <w:rFonts w:ascii="Verdana" w:hAnsi="Verdana"/>
          <w:b/>
          <w:iCs/>
          <w:u w:val="single"/>
        </w:rPr>
        <w:t>Figure 10</w:t>
      </w:r>
      <w:r w:rsidRPr="005544B6">
        <w:rPr>
          <w:rFonts w:ascii="Verdana" w:hAnsi="Verdana"/>
          <w:bCs/>
          <w:iCs/>
          <w:color w:val="365F91" w:themeColor="accent1" w:themeShade="BF"/>
          <w:u w:val="single"/>
        </w:rPr>
        <w:t> : Diagramme de classes</w:t>
      </w:r>
    </w:p>
    <w:p w:rsidR="005544B6" w:rsidRPr="005544B6" w:rsidRDefault="005544B6" w:rsidP="005544B6">
      <w:pPr>
        <w:spacing w:after="200" w:line="276" w:lineRule="auto"/>
        <w:rPr>
          <w:rFonts w:ascii="Verdana" w:hAnsi="Verdana"/>
          <w:iCs/>
          <w:color w:val="365F91" w:themeColor="accent1" w:themeShade="BF"/>
          <w:u w:val="single"/>
        </w:rPr>
      </w:pPr>
      <w:r w:rsidRPr="00A107E7">
        <w:rPr>
          <w:rFonts w:ascii="Verdana" w:hAnsi="Verdana"/>
          <w:b/>
          <w:iCs/>
          <w:u w:val="single"/>
        </w:rPr>
        <w:t>Figure 11</w:t>
      </w:r>
      <w:r w:rsidRPr="005544B6">
        <w:rPr>
          <w:rFonts w:ascii="Verdana" w:hAnsi="Verdana"/>
          <w:iCs/>
          <w:color w:val="365F91" w:themeColor="accent1" w:themeShade="BF"/>
          <w:u w:val="single"/>
        </w:rPr>
        <w:t xml:space="preserve"> : capture d’écran de l’interface «d’authentification» </w:t>
      </w:r>
    </w:p>
    <w:p w:rsidR="005544B6" w:rsidRDefault="005544B6" w:rsidP="005544B6">
      <w:pPr>
        <w:spacing w:after="200" w:line="276" w:lineRule="auto"/>
        <w:rPr>
          <w:rFonts w:ascii="Verdana" w:hAnsi="Verdana"/>
          <w:iCs/>
          <w:color w:val="365F91" w:themeColor="accent1" w:themeShade="BF"/>
          <w:u w:val="single"/>
        </w:rPr>
      </w:pPr>
      <w:r w:rsidRPr="00A107E7">
        <w:rPr>
          <w:rFonts w:ascii="Verdana" w:hAnsi="Verdana"/>
          <w:b/>
          <w:iCs/>
          <w:u w:val="single"/>
        </w:rPr>
        <w:t>Figure 12</w:t>
      </w:r>
      <w:r w:rsidRPr="005544B6">
        <w:rPr>
          <w:rFonts w:ascii="Verdana" w:hAnsi="Verdana"/>
          <w:iCs/>
          <w:color w:val="365F91" w:themeColor="accent1" w:themeShade="BF"/>
          <w:u w:val="single"/>
        </w:rPr>
        <w:t> : capture d’écran de l’interface «  Menu d’application »</w:t>
      </w:r>
    </w:p>
    <w:p w:rsidR="005544B6" w:rsidRPr="005544B6" w:rsidRDefault="005544B6" w:rsidP="005544B6">
      <w:pPr>
        <w:spacing w:after="200" w:line="276" w:lineRule="auto"/>
        <w:rPr>
          <w:rFonts w:ascii="Verdana" w:hAnsi="Verdana"/>
          <w:iCs/>
          <w:color w:val="0070C0"/>
          <w:u w:val="single"/>
        </w:rPr>
      </w:pPr>
      <w:r w:rsidRPr="00A107E7">
        <w:rPr>
          <w:rFonts w:ascii="Verdana" w:hAnsi="Verdana"/>
          <w:b/>
          <w:iCs/>
          <w:u w:val="single"/>
        </w:rPr>
        <w:t>Figure 13</w:t>
      </w:r>
      <w:r w:rsidRPr="005544B6">
        <w:rPr>
          <w:rFonts w:ascii="Verdana" w:hAnsi="Verdana"/>
          <w:iCs/>
          <w:color w:val="365F91" w:themeColor="accent1" w:themeShade="BF"/>
          <w:u w:val="single"/>
        </w:rPr>
        <w:t xml:space="preserve"> : capture d’écran de l’interface Inscription d’administrateur ou consultant </w:t>
      </w:r>
    </w:p>
    <w:p w:rsidR="005544B6" w:rsidRPr="005544B6" w:rsidRDefault="005544B6" w:rsidP="005544B6">
      <w:pPr>
        <w:pStyle w:val="Titre2"/>
        <w:jc w:val="both"/>
        <w:rPr>
          <w:rFonts w:ascii="Verdana" w:eastAsia="Times New Roman" w:hAnsi="Verdana" w:cs="Times New Roman"/>
          <w:b w:val="0"/>
          <w:bCs w:val="0"/>
          <w:iCs/>
          <w:color w:val="1F497D" w:themeColor="text2"/>
          <w:sz w:val="24"/>
          <w:szCs w:val="24"/>
          <w:u w:val="single"/>
        </w:rPr>
      </w:pPr>
      <w:r w:rsidRPr="00A107E7">
        <w:rPr>
          <w:rFonts w:ascii="Verdana" w:eastAsia="Times New Roman" w:hAnsi="Verdana" w:cs="Times New Roman"/>
          <w:bCs w:val="0"/>
          <w:iCs/>
          <w:color w:val="auto"/>
          <w:sz w:val="24"/>
          <w:szCs w:val="24"/>
          <w:u w:val="single"/>
        </w:rPr>
        <w:t>Figure 14</w:t>
      </w:r>
      <w:r w:rsidRPr="005544B6">
        <w:rPr>
          <w:rFonts w:ascii="Verdana" w:hAnsi="Verdana"/>
          <w:b w:val="0"/>
          <w:bCs w:val="0"/>
          <w:iCs/>
          <w:color w:val="1F497D" w:themeColor="text2"/>
          <w:sz w:val="24"/>
          <w:szCs w:val="24"/>
          <w:u w:val="single"/>
        </w:rPr>
        <w:t> : capture d’écran de l’interface « Inscription d’archiveur »</w:t>
      </w:r>
    </w:p>
    <w:p w:rsidR="005544B6" w:rsidRDefault="005544B6" w:rsidP="005544B6">
      <w:pPr>
        <w:pStyle w:val="Titre2"/>
        <w:jc w:val="both"/>
        <w:rPr>
          <w:rFonts w:ascii="Verdana" w:hAnsi="Verdana"/>
          <w:b w:val="0"/>
          <w:bCs w:val="0"/>
          <w:color w:val="1F497D" w:themeColor="text2"/>
          <w:sz w:val="24"/>
          <w:szCs w:val="24"/>
          <w:u w:val="single"/>
        </w:rPr>
      </w:pPr>
      <w:r w:rsidRPr="00A107E7">
        <w:rPr>
          <w:rFonts w:ascii="Verdana" w:eastAsia="Times New Roman" w:hAnsi="Verdana" w:cs="Times New Roman"/>
          <w:bCs w:val="0"/>
          <w:iCs/>
          <w:color w:val="auto"/>
          <w:sz w:val="24"/>
          <w:szCs w:val="24"/>
          <w:u w:val="single"/>
        </w:rPr>
        <w:t>Figure 15</w:t>
      </w:r>
      <w:r w:rsidRPr="005544B6">
        <w:rPr>
          <w:rFonts w:ascii="Verdana" w:hAnsi="Verdana"/>
          <w:b w:val="0"/>
          <w:bCs w:val="0"/>
          <w:color w:val="1F497D" w:themeColor="text2"/>
          <w:sz w:val="24"/>
          <w:szCs w:val="24"/>
          <w:u w:val="single"/>
        </w:rPr>
        <w:t xml:space="preserve"> : capture d’écran de l’interface « </w:t>
      </w:r>
      <w:r>
        <w:rPr>
          <w:rFonts w:ascii="Verdana" w:hAnsi="Verdana"/>
          <w:b w:val="0"/>
          <w:bCs w:val="0"/>
          <w:color w:val="1F497D" w:themeColor="text2"/>
          <w:sz w:val="24"/>
          <w:szCs w:val="24"/>
          <w:u w:val="single"/>
        </w:rPr>
        <w:t>Maj</w:t>
      </w:r>
      <w:r w:rsidRPr="005544B6">
        <w:rPr>
          <w:rFonts w:ascii="Verdana" w:hAnsi="Verdana"/>
          <w:b w:val="0"/>
          <w:bCs w:val="0"/>
          <w:color w:val="1F497D" w:themeColor="text2"/>
          <w:sz w:val="24"/>
          <w:szCs w:val="24"/>
          <w:u w:val="single"/>
        </w:rPr>
        <w:t>-salle »</w:t>
      </w:r>
    </w:p>
    <w:p w:rsidR="005544B6" w:rsidRPr="005544B6" w:rsidRDefault="005544B6" w:rsidP="005544B6"/>
    <w:p w:rsidR="005544B6" w:rsidRPr="005544B6" w:rsidRDefault="005544B6" w:rsidP="005544B6">
      <w:pPr>
        <w:rPr>
          <w:rFonts w:ascii="Verdana" w:hAnsi="Verdana"/>
          <w:iCs/>
          <w:color w:val="1F497D" w:themeColor="text2"/>
          <w:u w:val="single"/>
        </w:rPr>
      </w:pPr>
      <w:r w:rsidRPr="00A107E7">
        <w:rPr>
          <w:rFonts w:ascii="Verdana" w:hAnsi="Verdana"/>
          <w:b/>
          <w:iCs/>
          <w:u w:val="single"/>
        </w:rPr>
        <w:t>Figure 16</w:t>
      </w:r>
      <w:r w:rsidRPr="005544B6">
        <w:rPr>
          <w:rFonts w:ascii="Verdana" w:hAnsi="Verdana"/>
          <w:iCs/>
          <w:color w:val="1F497D" w:themeColor="text2"/>
          <w:u w:val="single"/>
        </w:rPr>
        <w:t> : capture d’écran de l’interface « Maj_service »</w:t>
      </w:r>
    </w:p>
    <w:p w:rsidR="005544B6" w:rsidRPr="005544B6" w:rsidRDefault="005544B6" w:rsidP="005544B6">
      <w:pPr>
        <w:rPr>
          <w:rFonts w:ascii="Verdana" w:hAnsi="Verdana"/>
          <w:iCs/>
          <w:color w:val="1F497D" w:themeColor="text2"/>
          <w:u w:val="single"/>
        </w:rPr>
      </w:pPr>
    </w:p>
    <w:p w:rsidR="005544B6" w:rsidRPr="005544B6" w:rsidRDefault="005544B6" w:rsidP="005544B6">
      <w:pPr>
        <w:spacing w:after="200" w:line="276" w:lineRule="auto"/>
        <w:rPr>
          <w:rFonts w:ascii="Verdana" w:hAnsi="Verdana"/>
          <w:iCs/>
          <w:color w:val="1F497D" w:themeColor="text2"/>
          <w:u w:val="single"/>
        </w:rPr>
      </w:pPr>
      <w:r w:rsidRPr="00A107E7">
        <w:rPr>
          <w:rFonts w:ascii="Verdana" w:hAnsi="Verdana"/>
          <w:b/>
          <w:iCs/>
          <w:u w:val="single"/>
        </w:rPr>
        <w:t>Figure 17</w:t>
      </w:r>
      <w:r w:rsidRPr="005544B6">
        <w:rPr>
          <w:rFonts w:ascii="Verdana" w:hAnsi="Verdana"/>
          <w:iCs/>
          <w:color w:val="1F497D" w:themeColor="text2"/>
          <w:u w:val="single"/>
        </w:rPr>
        <w:t> : capture d’écran de l’interface « Maj-compte »</w:t>
      </w:r>
    </w:p>
    <w:p w:rsidR="005544B6" w:rsidRDefault="005544B6" w:rsidP="005544B6">
      <w:pPr>
        <w:rPr>
          <w:rFonts w:ascii="Verdana" w:hAnsi="Verdana"/>
          <w:iCs/>
          <w:color w:val="1F497D" w:themeColor="text2"/>
          <w:u w:val="single"/>
        </w:rPr>
      </w:pPr>
      <w:r w:rsidRPr="00A107E7">
        <w:rPr>
          <w:rFonts w:ascii="Verdana" w:hAnsi="Verdana"/>
          <w:b/>
          <w:iCs/>
          <w:u w:val="single"/>
        </w:rPr>
        <w:t>Figure 18</w:t>
      </w:r>
      <w:r w:rsidRPr="005544B6">
        <w:rPr>
          <w:rFonts w:ascii="Verdana" w:hAnsi="Verdana"/>
          <w:iCs/>
          <w:color w:val="1F497D" w:themeColor="text2"/>
          <w:u w:val="single"/>
        </w:rPr>
        <w:t> : capture d’écran de l’interface « Maj-Dossier »</w:t>
      </w:r>
    </w:p>
    <w:p w:rsidR="005544B6" w:rsidRPr="005544B6" w:rsidRDefault="005544B6" w:rsidP="005544B6">
      <w:pPr>
        <w:rPr>
          <w:rFonts w:ascii="Verdana" w:hAnsi="Verdana"/>
          <w:color w:val="1F497D" w:themeColor="text2"/>
          <w:u w:val="single"/>
        </w:rPr>
      </w:pPr>
    </w:p>
    <w:p w:rsidR="005544B6" w:rsidRDefault="005544B6" w:rsidP="005544B6">
      <w:pPr>
        <w:rPr>
          <w:rFonts w:ascii="Verdana" w:hAnsi="Verdana"/>
          <w:iCs/>
          <w:color w:val="365F91" w:themeColor="accent1" w:themeShade="BF"/>
          <w:u w:val="single"/>
        </w:rPr>
      </w:pPr>
      <w:r w:rsidRPr="00A107E7">
        <w:rPr>
          <w:rFonts w:ascii="Verdana" w:hAnsi="Verdana"/>
          <w:b/>
          <w:iCs/>
          <w:u w:val="single"/>
        </w:rPr>
        <w:t>Figure 19</w:t>
      </w:r>
      <w:r w:rsidRPr="005544B6">
        <w:rPr>
          <w:rFonts w:ascii="Verdana" w:hAnsi="Verdana"/>
          <w:iCs/>
          <w:color w:val="365F91" w:themeColor="accent1" w:themeShade="BF"/>
          <w:u w:val="single"/>
        </w:rPr>
        <w:t> : capture d’écran de l’interface « Historique »</w:t>
      </w:r>
    </w:p>
    <w:p w:rsidR="005544B6" w:rsidRPr="005544B6" w:rsidRDefault="005544B6" w:rsidP="005544B6">
      <w:pPr>
        <w:rPr>
          <w:rFonts w:ascii="Verdana" w:hAnsi="Verdana"/>
          <w:color w:val="0070C0"/>
          <w:u w:val="single"/>
        </w:rPr>
      </w:pPr>
    </w:p>
    <w:p w:rsidR="005544B6" w:rsidRDefault="005544B6" w:rsidP="005544B6">
      <w:pPr>
        <w:rPr>
          <w:rFonts w:ascii="Verdana" w:hAnsi="Verdana"/>
          <w:iCs/>
          <w:color w:val="365F91" w:themeColor="accent1" w:themeShade="BF"/>
          <w:u w:val="single"/>
        </w:rPr>
      </w:pPr>
      <w:r w:rsidRPr="00A107E7">
        <w:rPr>
          <w:rFonts w:ascii="Verdana" w:hAnsi="Verdana"/>
          <w:b/>
          <w:iCs/>
          <w:u w:val="single"/>
        </w:rPr>
        <w:t>Figure 20</w:t>
      </w:r>
      <w:r w:rsidRPr="005544B6">
        <w:rPr>
          <w:rFonts w:ascii="Verdana" w:hAnsi="Verdana"/>
          <w:iCs/>
          <w:color w:val="365F91" w:themeColor="accent1" w:themeShade="BF"/>
          <w:u w:val="single"/>
        </w:rPr>
        <w:t> : capture d’écran de l’interface « Suivi d’un dossier »</w:t>
      </w:r>
    </w:p>
    <w:p w:rsidR="005544B6" w:rsidRPr="005544B6" w:rsidRDefault="005544B6" w:rsidP="005544B6">
      <w:pPr>
        <w:rPr>
          <w:rFonts w:ascii="Verdana" w:hAnsi="Verdana"/>
          <w:iCs/>
          <w:color w:val="365F91" w:themeColor="accent1" w:themeShade="BF"/>
          <w:u w:val="single"/>
        </w:rPr>
      </w:pPr>
    </w:p>
    <w:p w:rsidR="005544B6" w:rsidRPr="005544B6" w:rsidRDefault="005544B6" w:rsidP="005544B6">
      <w:pPr>
        <w:rPr>
          <w:rFonts w:ascii="Verdana" w:hAnsi="Verdana"/>
          <w:color w:val="002060"/>
          <w:u w:val="single"/>
        </w:rPr>
      </w:pPr>
      <w:r w:rsidRPr="00A107E7">
        <w:rPr>
          <w:rFonts w:ascii="Verdana" w:hAnsi="Verdana"/>
          <w:b/>
          <w:iCs/>
          <w:u w:val="single"/>
        </w:rPr>
        <w:t>Figure 21</w:t>
      </w:r>
      <w:r w:rsidRPr="005544B6">
        <w:rPr>
          <w:rFonts w:ascii="Verdana" w:hAnsi="Verdana"/>
          <w:iCs/>
          <w:color w:val="365F91" w:themeColor="accent1" w:themeShade="BF"/>
          <w:u w:val="single"/>
        </w:rPr>
        <w:t> : capture d’écran de l’interface « Consulter un dossier »</w:t>
      </w:r>
    </w:p>
    <w:p w:rsidR="005544B6" w:rsidRPr="005544B6" w:rsidRDefault="005544B6" w:rsidP="005544B6">
      <w:pPr>
        <w:rPr>
          <w:color w:val="4F81BD" w:themeColor="accent1"/>
        </w:rPr>
      </w:pPr>
    </w:p>
    <w:p w:rsidR="005544B6" w:rsidRPr="005544B6" w:rsidRDefault="005544B6" w:rsidP="005544B6">
      <w:pPr>
        <w:spacing w:after="200" w:line="276" w:lineRule="auto"/>
        <w:rPr>
          <w:rFonts w:ascii="Verdana" w:hAnsi="Verdana"/>
          <w:iCs/>
          <w:color w:val="365F91" w:themeColor="accent1" w:themeShade="BF"/>
          <w:u w:val="single"/>
        </w:rPr>
      </w:pPr>
    </w:p>
    <w:p w:rsidR="005544B6" w:rsidRPr="005544B6" w:rsidRDefault="005544B6" w:rsidP="005544B6">
      <w:pPr>
        <w:spacing w:after="200"/>
        <w:jc w:val="both"/>
        <w:rPr>
          <w:rFonts w:ascii="Verdana" w:hAnsi="Verdana"/>
          <w:bCs/>
          <w:iCs/>
          <w:color w:val="365F91" w:themeColor="accent1" w:themeShade="BF"/>
          <w:u w:val="single"/>
        </w:rPr>
      </w:pPr>
    </w:p>
    <w:p w:rsidR="005544B6" w:rsidRPr="005544B6" w:rsidRDefault="005544B6" w:rsidP="005544B6">
      <w:pPr>
        <w:spacing w:after="200" w:line="276" w:lineRule="auto"/>
        <w:rPr>
          <w:rFonts w:ascii="Verdana" w:hAnsi="Verdana"/>
          <w:b/>
          <w:iCs/>
          <w:color w:val="365F91" w:themeColor="accent1" w:themeShade="BF"/>
          <w:sz w:val="18"/>
          <w:szCs w:val="18"/>
          <w:u w:val="single"/>
        </w:rPr>
      </w:pPr>
    </w:p>
    <w:p w:rsidR="00B25E6E" w:rsidRDefault="00B25E6E" w:rsidP="00B25E6E">
      <w:pPr>
        <w:spacing w:line="360" w:lineRule="auto"/>
        <w:jc w:val="center"/>
        <w:rPr>
          <w:rFonts w:ascii="Verdana" w:hAnsi="Verdana"/>
          <w:b/>
          <w:color w:val="0070C0"/>
          <w:sz w:val="40"/>
          <w:szCs w:val="40"/>
          <w:u w:val="single"/>
        </w:rPr>
      </w:pPr>
      <w:r>
        <w:rPr>
          <w:rFonts w:ascii="Verdana" w:hAnsi="Verdana"/>
          <w:b/>
          <w:color w:val="0070C0"/>
          <w:sz w:val="40"/>
          <w:szCs w:val="40"/>
          <w:u w:val="single"/>
        </w:rPr>
        <w:t>Liste des tableaux</w:t>
      </w:r>
    </w:p>
    <w:p w:rsidR="00FC4631" w:rsidRPr="00A107E7" w:rsidRDefault="00FC4631" w:rsidP="00B25E6E">
      <w:pPr>
        <w:spacing w:line="360" w:lineRule="auto"/>
        <w:jc w:val="center"/>
        <w:rPr>
          <w:rFonts w:ascii="Verdana" w:hAnsi="Verdana"/>
          <w:color w:val="0070C0"/>
          <w:sz w:val="40"/>
          <w:szCs w:val="40"/>
          <w:u w:val="single"/>
        </w:rPr>
      </w:pPr>
    </w:p>
    <w:p w:rsidR="005544B6" w:rsidRPr="00A107E7" w:rsidRDefault="005544B6" w:rsidP="005544B6">
      <w:pPr>
        <w:spacing w:after="200" w:line="276" w:lineRule="auto"/>
        <w:rPr>
          <w:rFonts w:ascii="Verdana" w:hAnsi="Verdana"/>
          <w:color w:val="C00000"/>
          <w:u w:val="single"/>
        </w:rPr>
      </w:pPr>
      <w:r w:rsidRPr="00A107E7">
        <w:rPr>
          <w:rFonts w:ascii="Verdana" w:hAnsi="Verdana"/>
          <w:b/>
          <w:bCs/>
          <w:noProof/>
          <w:u w:val="single"/>
        </w:rPr>
        <w:t>Tableau 1</w:t>
      </w:r>
      <w:r w:rsidRPr="00A107E7">
        <w:rPr>
          <w:rFonts w:ascii="Verdana" w:hAnsi="Verdana"/>
          <w:noProof/>
          <w:color w:val="C00000"/>
          <w:u w:val="single"/>
        </w:rPr>
        <w:t> </w:t>
      </w:r>
      <w:r w:rsidRPr="00A107E7">
        <w:rPr>
          <w:rFonts w:ascii="Verdana" w:hAnsi="Verdana"/>
          <w:noProof/>
          <w:color w:val="1F497D" w:themeColor="text2"/>
          <w:u w:val="single"/>
        </w:rPr>
        <w:t xml:space="preserve">: Descriptif du cas d’utilisation </w:t>
      </w:r>
      <w:r w:rsidRPr="00A107E7">
        <w:rPr>
          <w:rFonts w:ascii="Verdana" w:hAnsi="Verdana"/>
          <w:color w:val="1F497D" w:themeColor="text2"/>
          <w:u w:val="single"/>
        </w:rPr>
        <w:t>« Authentification »</w:t>
      </w:r>
    </w:p>
    <w:p w:rsidR="005544B6" w:rsidRPr="00A107E7" w:rsidRDefault="005544B6" w:rsidP="005544B6">
      <w:pPr>
        <w:spacing w:after="200" w:line="276" w:lineRule="auto"/>
        <w:rPr>
          <w:rFonts w:ascii="Verdana" w:hAnsi="Verdana"/>
          <w:color w:val="C00000"/>
          <w:u w:val="single"/>
        </w:rPr>
      </w:pPr>
      <w:r w:rsidRPr="00A107E7">
        <w:rPr>
          <w:rFonts w:ascii="Verdana" w:hAnsi="Verdana"/>
          <w:b/>
          <w:bCs/>
          <w:noProof/>
          <w:u w:val="single"/>
        </w:rPr>
        <w:t>Tableau 2</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Inscription »</w:t>
      </w:r>
    </w:p>
    <w:p w:rsidR="005544B6" w:rsidRPr="00A107E7" w:rsidRDefault="005544B6" w:rsidP="005544B6">
      <w:pPr>
        <w:spacing w:after="200" w:line="276" w:lineRule="auto"/>
        <w:rPr>
          <w:rFonts w:ascii="Verdana" w:hAnsi="Verdana"/>
          <w:noProof/>
          <w:color w:val="1F497D" w:themeColor="text2"/>
          <w:u w:val="single"/>
        </w:rPr>
      </w:pPr>
      <w:r w:rsidRPr="00A107E7">
        <w:rPr>
          <w:rFonts w:ascii="Verdana" w:hAnsi="Verdana"/>
          <w:b/>
          <w:bCs/>
          <w:noProof/>
          <w:u w:val="single"/>
        </w:rPr>
        <w:t>Tableau 3</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compte (modifier)»</w:t>
      </w:r>
    </w:p>
    <w:p w:rsidR="005544B6" w:rsidRPr="00A107E7" w:rsidRDefault="005544B6" w:rsidP="005544B6">
      <w:pPr>
        <w:spacing w:after="200" w:line="276" w:lineRule="auto"/>
        <w:rPr>
          <w:rFonts w:ascii="Verdana" w:hAnsi="Verdana"/>
          <w:noProof/>
          <w:color w:val="1F497D" w:themeColor="text2"/>
          <w:u w:val="single"/>
        </w:rPr>
      </w:pPr>
      <w:r w:rsidRPr="00A107E7">
        <w:rPr>
          <w:rFonts w:ascii="Verdana" w:hAnsi="Verdana"/>
          <w:b/>
          <w:bCs/>
          <w:noProof/>
          <w:u w:val="single"/>
        </w:rPr>
        <w:t>Tableau 4</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compte (supprimer)»</w:t>
      </w:r>
    </w:p>
    <w:p w:rsidR="005544B6" w:rsidRPr="00A107E7" w:rsidRDefault="005544B6" w:rsidP="005544B6">
      <w:pPr>
        <w:spacing w:after="200" w:line="276" w:lineRule="auto"/>
        <w:rPr>
          <w:rFonts w:ascii="Verdana" w:hAnsi="Verdana"/>
          <w:color w:val="C00000"/>
          <w:u w:val="single"/>
        </w:rPr>
      </w:pPr>
      <w:r w:rsidRPr="00A107E7">
        <w:rPr>
          <w:rFonts w:ascii="Verdana" w:hAnsi="Verdana"/>
          <w:b/>
          <w:bCs/>
          <w:noProof/>
          <w:u w:val="single"/>
        </w:rPr>
        <w:t>Tableau 5</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salle (ajouter)»</w:t>
      </w:r>
    </w:p>
    <w:p w:rsidR="005544B6" w:rsidRPr="00A107E7" w:rsidRDefault="005544B6" w:rsidP="005544B6">
      <w:pPr>
        <w:spacing w:after="200" w:line="276" w:lineRule="auto"/>
        <w:rPr>
          <w:rFonts w:ascii="Verdana" w:hAnsi="Verdana"/>
          <w:color w:val="C00000"/>
          <w:u w:val="single"/>
        </w:rPr>
      </w:pPr>
      <w:r w:rsidRPr="00A107E7">
        <w:rPr>
          <w:rFonts w:ascii="Verdana" w:hAnsi="Verdana"/>
          <w:b/>
          <w:bCs/>
          <w:noProof/>
          <w:u w:val="single"/>
        </w:rPr>
        <w:t>Tableau 6</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salle (modifier)»</w:t>
      </w:r>
    </w:p>
    <w:p w:rsidR="005544B6" w:rsidRPr="00A107E7" w:rsidRDefault="005544B6" w:rsidP="005544B6">
      <w:pPr>
        <w:spacing w:after="200" w:line="276" w:lineRule="auto"/>
        <w:rPr>
          <w:rFonts w:ascii="Verdana" w:hAnsi="Verdana"/>
          <w:noProof/>
          <w:color w:val="C00000"/>
          <w:u w:val="single"/>
        </w:rPr>
      </w:pPr>
      <w:r w:rsidRPr="00A107E7">
        <w:rPr>
          <w:rFonts w:ascii="Verdana" w:hAnsi="Verdana"/>
          <w:b/>
          <w:bCs/>
          <w:noProof/>
          <w:u w:val="single"/>
        </w:rPr>
        <w:t>Tableau 7</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salle (supprimer)»</w:t>
      </w:r>
    </w:p>
    <w:p w:rsidR="005544B6" w:rsidRPr="00A107E7" w:rsidRDefault="005544B6" w:rsidP="005544B6">
      <w:pPr>
        <w:spacing w:after="200" w:line="276" w:lineRule="auto"/>
        <w:rPr>
          <w:rFonts w:ascii="Verdana" w:hAnsi="Verdana"/>
          <w:noProof/>
          <w:color w:val="C00000"/>
          <w:u w:val="single"/>
        </w:rPr>
      </w:pPr>
      <w:r w:rsidRPr="00A107E7">
        <w:rPr>
          <w:rFonts w:ascii="Verdana" w:hAnsi="Verdana"/>
          <w:b/>
          <w:bCs/>
          <w:noProof/>
          <w:u w:val="single"/>
        </w:rPr>
        <w:t>Tableau 8</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service (ajouter)»</w:t>
      </w:r>
    </w:p>
    <w:p w:rsidR="005544B6" w:rsidRPr="00A107E7" w:rsidRDefault="005544B6" w:rsidP="005544B6">
      <w:pPr>
        <w:spacing w:after="200" w:line="276" w:lineRule="auto"/>
        <w:rPr>
          <w:rFonts w:ascii="Verdana" w:hAnsi="Verdana"/>
          <w:noProof/>
          <w:color w:val="1F497D" w:themeColor="text2"/>
          <w:u w:val="single"/>
        </w:rPr>
      </w:pPr>
      <w:r w:rsidRPr="00A107E7">
        <w:rPr>
          <w:rFonts w:ascii="Verdana" w:hAnsi="Verdana"/>
          <w:b/>
          <w:bCs/>
          <w:noProof/>
          <w:u w:val="single"/>
        </w:rPr>
        <w:t>Tableau 9</w:t>
      </w:r>
      <w:r w:rsidRPr="00A107E7">
        <w:rPr>
          <w:rFonts w:ascii="Verdana" w:hAnsi="Verdana"/>
          <w:noProof/>
          <w:color w:val="C00000"/>
          <w:u w:val="single"/>
        </w:rPr>
        <w:t> </w:t>
      </w:r>
      <w:r w:rsidRPr="00A107E7">
        <w:rPr>
          <w:rFonts w:ascii="Verdana" w:hAnsi="Verdana"/>
          <w:noProof/>
          <w:color w:val="1F497D" w:themeColor="text2"/>
          <w:u w:val="single"/>
        </w:rPr>
        <w:t>: Descriptif du cas d’utilisation « Mise à jour service (modifier)»</w:t>
      </w:r>
    </w:p>
    <w:p w:rsidR="005544B6" w:rsidRPr="00A107E7" w:rsidRDefault="005544B6" w:rsidP="005544B6">
      <w:pPr>
        <w:spacing w:after="200" w:line="276" w:lineRule="auto"/>
        <w:rPr>
          <w:rFonts w:ascii="Verdana" w:hAnsi="Verdana"/>
          <w:noProof/>
          <w:color w:val="1F497D" w:themeColor="text2"/>
          <w:u w:val="single"/>
        </w:rPr>
      </w:pPr>
      <w:r w:rsidRPr="00A107E7">
        <w:rPr>
          <w:rFonts w:ascii="Verdana" w:hAnsi="Verdana"/>
          <w:b/>
          <w:bCs/>
          <w:noProof/>
          <w:u w:val="single"/>
        </w:rPr>
        <w:t>Tableau</w:t>
      </w:r>
      <w:r w:rsidRPr="00A107E7">
        <w:rPr>
          <w:rFonts w:ascii="Verdana" w:hAnsi="Verdana"/>
          <w:noProof/>
          <w:color w:val="C00000"/>
          <w:u w:val="single"/>
        </w:rPr>
        <w:t xml:space="preserve"> </w:t>
      </w:r>
      <w:r w:rsidRPr="00A107E7">
        <w:rPr>
          <w:rFonts w:ascii="Verdana" w:hAnsi="Verdana"/>
          <w:b/>
          <w:bCs/>
          <w:noProof/>
          <w:u w:val="single"/>
        </w:rPr>
        <w:t>10 </w:t>
      </w:r>
      <w:r w:rsidRPr="00A107E7">
        <w:rPr>
          <w:rFonts w:ascii="Verdana" w:hAnsi="Verdana"/>
          <w:noProof/>
          <w:color w:val="1F497D" w:themeColor="text2"/>
          <w:u w:val="single"/>
        </w:rPr>
        <w:t>: Descriptif du cas d’utilisation « Mise à jour service (Supprimer)»</w:t>
      </w:r>
    </w:p>
    <w:p w:rsidR="005544B6" w:rsidRPr="005258A0" w:rsidRDefault="005544B6" w:rsidP="005544B6">
      <w:pPr>
        <w:spacing w:after="200" w:line="276" w:lineRule="auto"/>
        <w:rPr>
          <w:rFonts w:ascii="Verdana" w:hAnsi="Verdana"/>
          <w:i/>
          <w:iCs/>
          <w:noProof/>
          <w:color w:val="C00000"/>
          <w:u w:val="single"/>
        </w:rPr>
      </w:pPr>
    </w:p>
    <w:p w:rsidR="005544B6" w:rsidRPr="00A107E7" w:rsidRDefault="005544B6" w:rsidP="005544B6">
      <w:pPr>
        <w:spacing w:after="200" w:line="276" w:lineRule="auto"/>
        <w:rPr>
          <w:rFonts w:ascii="Verdana" w:hAnsi="Verdana"/>
          <w:b/>
          <w:bCs/>
          <w:noProof/>
          <w:u w:val="single"/>
        </w:rPr>
      </w:pPr>
    </w:p>
    <w:p w:rsidR="005544B6" w:rsidRPr="005258A0" w:rsidRDefault="005544B6" w:rsidP="005544B6">
      <w:pPr>
        <w:spacing w:after="200" w:line="276" w:lineRule="auto"/>
        <w:rPr>
          <w:rFonts w:ascii="Verdana" w:hAnsi="Verdana"/>
          <w:i/>
          <w:iCs/>
          <w:noProof/>
          <w:color w:val="C00000"/>
          <w:u w:val="single"/>
        </w:rPr>
      </w:pPr>
    </w:p>
    <w:p w:rsidR="005544B6" w:rsidRPr="005258A0" w:rsidRDefault="005544B6" w:rsidP="005544B6">
      <w:pPr>
        <w:spacing w:after="200" w:line="276" w:lineRule="auto"/>
        <w:rPr>
          <w:rFonts w:ascii="Verdana" w:hAnsi="Verdana"/>
          <w:i/>
          <w:iCs/>
          <w:noProof/>
          <w:color w:val="C00000"/>
          <w:u w:val="single"/>
        </w:rPr>
      </w:pPr>
    </w:p>
    <w:p w:rsidR="005544B6" w:rsidRPr="005258A0" w:rsidRDefault="005544B6" w:rsidP="005544B6">
      <w:pPr>
        <w:spacing w:after="200" w:line="276" w:lineRule="auto"/>
        <w:rPr>
          <w:rFonts w:ascii="Verdana" w:hAnsi="Verdana"/>
          <w:i/>
          <w:iCs/>
          <w:noProof/>
          <w:color w:val="C00000"/>
          <w:u w:val="single"/>
        </w:rPr>
      </w:pPr>
    </w:p>
    <w:p w:rsidR="00B25E6E" w:rsidRPr="00B25E6E" w:rsidRDefault="00B25E6E" w:rsidP="005544B6">
      <w:pPr>
        <w:spacing w:line="360" w:lineRule="auto"/>
        <w:rPr>
          <w:rFonts w:ascii="Verdana" w:hAnsi="Verdana"/>
          <w:b/>
          <w:color w:val="0070C0"/>
          <w:sz w:val="40"/>
          <w:szCs w:val="40"/>
          <w:u w:val="single"/>
        </w:rPr>
      </w:pPr>
    </w:p>
    <w:p w:rsidR="00B25E6E" w:rsidRPr="00FC306A" w:rsidRDefault="00B25E6E" w:rsidP="00FC306A">
      <w:pPr>
        <w:spacing w:line="360" w:lineRule="auto"/>
        <w:jc w:val="both"/>
        <w:rPr>
          <w:rFonts w:ascii="Verdana" w:hAnsi="Verdana"/>
          <w:sz w:val="22"/>
          <w:szCs w:val="22"/>
        </w:rPr>
      </w:pPr>
    </w:p>
    <w:sectPr w:rsidR="00B25E6E" w:rsidRPr="00FC306A" w:rsidSect="0066269F">
      <w:headerReference w:type="even" r:id="rId46"/>
      <w:headerReference w:type="default" r:id="rId47"/>
      <w:footerReference w:type="default" r:id="rId4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3A3C" w:rsidRDefault="00523A3C" w:rsidP="009E2C62">
      <w:r>
        <w:separator/>
      </w:r>
    </w:p>
  </w:endnote>
  <w:endnote w:type="continuationSeparator" w:id="0">
    <w:p w:rsidR="00523A3C" w:rsidRDefault="00523A3C" w:rsidP="009E2C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08274"/>
      <w:docPartObj>
        <w:docPartGallery w:val="Page Numbers (Bottom of Page)"/>
        <w:docPartUnique/>
      </w:docPartObj>
    </w:sdtPr>
    <w:sdtContent>
      <w:p w:rsidR="0091345A" w:rsidRDefault="00336F0D" w:rsidP="009E2C62">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49">
                <w:txbxContent>
                  <w:p w:rsidR="0091345A" w:rsidRDefault="00336F0D">
                    <w:pPr>
                      <w:jc w:val="center"/>
                    </w:pPr>
                    <w:fldSimple w:instr=" PAGE    \* MERGEFORMAT ">
                      <w:r w:rsidR="0097326C" w:rsidRPr="0097326C">
                        <w:rPr>
                          <w:noProof/>
                          <w:sz w:val="16"/>
                          <w:szCs w:val="16"/>
                        </w:rPr>
                        <w:t>1</w:t>
                      </w:r>
                    </w:fldSimple>
                  </w:p>
                </w:txbxContent>
              </v:textbox>
              <w10:wrap anchorx="page" anchory="page"/>
            </v:shape>
          </w:pict>
        </w:r>
        <w:r w:rsidR="0091345A">
          <w:t>TAZI Hassan</w:t>
        </w:r>
      </w:p>
      <w:p w:rsidR="0091345A" w:rsidRDefault="0091345A" w:rsidP="009E2C62">
        <w:pPr>
          <w:pStyle w:val="Pieddepage"/>
        </w:pPr>
        <w:r>
          <w:t>YARDI Abdelkader</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3A3C" w:rsidRDefault="00523A3C" w:rsidP="009E2C62">
      <w:r>
        <w:separator/>
      </w:r>
    </w:p>
  </w:footnote>
  <w:footnote w:type="continuationSeparator" w:id="0">
    <w:p w:rsidR="00523A3C" w:rsidRDefault="00523A3C" w:rsidP="009E2C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5A" w:rsidRDefault="0091345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45A" w:rsidRDefault="0091345A">
    <w:pPr>
      <w:pStyle w:val="En-tte"/>
    </w:pPr>
    <w:r>
      <w:rPr>
        <w:noProof/>
      </w:rPr>
      <w:drawing>
        <wp:anchor distT="0" distB="0" distL="114300" distR="114300" simplePos="0" relativeHeight="251658240" behindDoc="0" locked="0" layoutInCell="1" allowOverlap="1">
          <wp:simplePos x="0" y="0"/>
          <wp:positionH relativeFrom="column">
            <wp:posOffset>4836160</wp:posOffset>
          </wp:positionH>
          <wp:positionV relativeFrom="paragraph">
            <wp:posOffset>3175</wp:posOffset>
          </wp:positionV>
          <wp:extent cx="1257300" cy="502285"/>
          <wp:effectExtent l="19050" t="0" r="0" b="0"/>
          <wp:wrapSquare wrapText="bothSides"/>
          <wp:docPr id="1" name="Image 1" descr="Logo al omrane fes Fr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l omrane fes Fr 2007"/>
                  <pic:cNvPicPr>
                    <a:picLocks noChangeAspect="1" noChangeArrowheads="1"/>
                  </pic:cNvPicPr>
                </pic:nvPicPr>
                <pic:blipFill>
                  <a:blip r:embed="rId1"/>
                  <a:srcRect/>
                  <a:stretch>
                    <a:fillRect/>
                  </a:stretch>
                </pic:blipFill>
                <pic:spPr bwMode="auto">
                  <a:xfrm>
                    <a:off x="0" y="0"/>
                    <a:ext cx="1257300" cy="502285"/>
                  </a:xfrm>
                  <a:prstGeom prst="rect">
                    <a:avLst/>
                  </a:prstGeom>
                  <a:noFill/>
                  <a:ln w="9525">
                    <a:noFill/>
                    <a:miter lim="800000"/>
                    <a:headEnd/>
                    <a:tailEnd/>
                  </a:ln>
                </pic:spPr>
              </pic:pic>
            </a:graphicData>
          </a:graphic>
        </wp:anchor>
      </w:drawing>
    </w:r>
    <w:r>
      <w:rPr>
        <w:noProof/>
      </w:rPr>
      <w:drawing>
        <wp:inline distT="0" distB="0" distL="0" distR="0">
          <wp:extent cx="1039678" cy="444843"/>
          <wp:effectExtent l="19050" t="0" r="8072" b="0"/>
          <wp:docPr id="7" name="Image 7" descr="C:\Users\Tazi\Desktop\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zi\Desktop\téléchargement.jpg"/>
                  <pic:cNvPicPr>
                    <a:picLocks noChangeAspect="1" noChangeArrowheads="1"/>
                  </pic:cNvPicPr>
                </pic:nvPicPr>
                <pic:blipFill>
                  <a:blip r:embed="rId2"/>
                  <a:srcRect/>
                  <a:stretch>
                    <a:fillRect/>
                  </a:stretch>
                </pic:blipFill>
                <pic:spPr bwMode="auto">
                  <a:xfrm>
                    <a:off x="0" y="0"/>
                    <a:ext cx="1045920" cy="447514"/>
                  </a:xfrm>
                  <a:prstGeom prst="rect">
                    <a:avLst/>
                  </a:prstGeom>
                  <a:noFill/>
                  <a:ln w="9525">
                    <a:noFill/>
                    <a:miter lim="800000"/>
                    <a:headEnd/>
                    <a:tailEnd/>
                  </a:ln>
                </pic:spPr>
              </pic:pic>
            </a:graphicData>
          </a:graphic>
        </wp:inline>
      </w:drawing>
    </w:r>
  </w:p>
  <w:p w:rsidR="0091345A" w:rsidRDefault="0091345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25pt;height:11.25pt" o:bullet="t">
        <v:imagedata r:id="rId1" o:title="BD14753_"/>
      </v:shape>
    </w:pict>
  </w:numPicBullet>
  <w:numPicBullet w:numPicBulletId="1">
    <w:pict>
      <v:shape id="_x0000_i1119" type="#_x0000_t75" style="width:11.25pt;height:11.25pt" o:bullet="t">
        <v:imagedata r:id="rId2" o:title="mso6077"/>
      </v:shape>
    </w:pict>
  </w:numPicBullet>
  <w:numPicBullet w:numPicBulletId="2">
    <w:pict>
      <v:shape id="_x0000_i1120" type="#_x0000_t75" style="width:9pt;height:9pt" o:bullet="t">
        <v:imagedata r:id="rId3" o:title="BD10299_"/>
      </v:shape>
    </w:pict>
  </w:numPicBullet>
  <w:numPicBullet w:numPicBulletId="3">
    <w:pict>
      <v:shape id="_x0000_i1121" type="#_x0000_t75" style="width:9pt;height:9pt" o:bullet="t">
        <v:imagedata r:id="rId4" o:title="BD10300_"/>
      </v:shape>
    </w:pict>
  </w:numPicBullet>
  <w:abstractNum w:abstractNumId="0">
    <w:nsid w:val="00531BD4"/>
    <w:multiLevelType w:val="hybridMultilevel"/>
    <w:tmpl w:val="CB9A8258"/>
    <w:lvl w:ilvl="0" w:tplc="D31EDB6E">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
    <w:nsid w:val="00B12C80"/>
    <w:multiLevelType w:val="hybridMultilevel"/>
    <w:tmpl w:val="C696F922"/>
    <w:lvl w:ilvl="0" w:tplc="72C8CC08">
      <w:start w:val="1"/>
      <w:numFmt w:val="decimal"/>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2">
    <w:nsid w:val="01AF4CB8"/>
    <w:multiLevelType w:val="hybridMultilevel"/>
    <w:tmpl w:val="7294224C"/>
    <w:lvl w:ilvl="0" w:tplc="040C0001">
      <w:numFmt w:val="bullet"/>
      <w:lvlText w:val=""/>
      <w:lvlJc w:val="left"/>
      <w:pPr>
        <w:tabs>
          <w:tab w:val="num" w:pos="720"/>
        </w:tabs>
        <w:ind w:left="720" w:hanging="360"/>
      </w:pPr>
      <w:rPr>
        <w:rFonts w:ascii="Symbol" w:eastAsia="Times New Roman" w:hAnsi="Symbol" w:cs="Times New Roman" w:hint="default"/>
      </w:rPr>
    </w:lvl>
    <w:lvl w:ilvl="1" w:tplc="040C000B">
      <w:start w:val="1"/>
      <w:numFmt w:val="bullet"/>
      <w:lvlText w:val=""/>
      <w:lvlJc w:val="left"/>
      <w:pPr>
        <w:tabs>
          <w:tab w:val="num" w:pos="1440"/>
        </w:tabs>
        <w:ind w:left="1440" w:hanging="360"/>
      </w:pPr>
      <w:rPr>
        <w:rFonts w:ascii="Wingdings" w:hAnsi="Wingdings"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1B3713E"/>
    <w:multiLevelType w:val="hybridMultilevel"/>
    <w:tmpl w:val="910E5758"/>
    <w:lvl w:ilvl="0" w:tplc="205835B4">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
    <w:nsid w:val="04167B98"/>
    <w:multiLevelType w:val="hybridMultilevel"/>
    <w:tmpl w:val="4410862A"/>
    <w:lvl w:ilvl="0" w:tplc="74C4EBEE">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AD82061"/>
    <w:multiLevelType w:val="hybridMultilevel"/>
    <w:tmpl w:val="1C52C9DC"/>
    <w:lvl w:ilvl="0" w:tplc="7D36DF0E">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1EE17B3"/>
    <w:multiLevelType w:val="hybridMultilevel"/>
    <w:tmpl w:val="B8CC1D14"/>
    <w:lvl w:ilvl="0" w:tplc="E18E99AA">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4302F4E"/>
    <w:multiLevelType w:val="hybridMultilevel"/>
    <w:tmpl w:val="2BFCBEC2"/>
    <w:lvl w:ilvl="0" w:tplc="CDB4F320">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479A7184">
      <w:start w:val="1"/>
      <w:numFmt w:val="bullet"/>
      <w:lvlText w:val=""/>
      <w:lvlPicBulletId w:val="0"/>
      <w:lvlJc w:val="left"/>
      <w:pPr>
        <w:tabs>
          <w:tab w:val="num" w:pos="2160"/>
        </w:tabs>
        <w:ind w:left="2160" w:hanging="360"/>
      </w:pPr>
      <w:rPr>
        <w:rFonts w:ascii="Symbol" w:hAnsi="Symbol" w:hint="default"/>
        <w:color w:val="auto"/>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149A0818"/>
    <w:multiLevelType w:val="hybridMultilevel"/>
    <w:tmpl w:val="3DEE6474"/>
    <w:lvl w:ilvl="0" w:tplc="0C5C67DC">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19C42DC0"/>
    <w:multiLevelType w:val="hybridMultilevel"/>
    <w:tmpl w:val="C04216E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1DE626F8"/>
    <w:multiLevelType w:val="hybridMultilevel"/>
    <w:tmpl w:val="1DDA80AA"/>
    <w:lvl w:ilvl="0" w:tplc="5754B084">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1">
    <w:nsid w:val="1E9D2F33"/>
    <w:multiLevelType w:val="hybridMultilevel"/>
    <w:tmpl w:val="C476709C"/>
    <w:lvl w:ilvl="0" w:tplc="040C001B">
      <w:start w:val="1"/>
      <w:numFmt w:val="lowerRoman"/>
      <w:lvlText w:val="%1."/>
      <w:lvlJc w:val="right"/>
      <w:pPr>
        <w:ind w:left="1446" w:hanging="360"/>
      </w:pPr>
    </w:lvl>
    <w:lvl w:ilvl="1" w:tplc="040C0019" w:tentative="1">
      <w:start w:val="1"/>
      <w:numFmt w:val="lowerLetter"/>
      <w:lvlText w:val="%2."/>
      <w:lvlJc w:val="left"/>
      <w:pPr>
        <w:ind w:left="2166" w:hanging="360"/>
      </w:pPr>
    </w:lvl>
    <w:lvl w:ilvl="2" w:tplc="040C001B" w:tentative="1">
      <w:start w:val="1"/>
      <w:numFmt w:val="lowerRoman"/>
      <w:lvlText w:val="%3."/>
      <w:lvlJc w:val="right"/>
      <w:pPr>
        <w:ind w:left="2886" w:hanging="180"/>
      </w:pPr>
    </w:lvl>
    <w:lvl w:ilvl="3" w:tplc="040C000F" w:tentative="1">
      <w:start w:val="1"/>
      <w:numFmt w:val="decimal"/>
      <w:lvlText w:val="%4."/>
      <w:lvlJc w:val="left"/>
      <w:pPr>
        <w:ind w:left="3606" w:hanging="360"/>
      </w:pPr>
    </w:lvl>
    <w:lvl w:ilvl="4" w:tplc="040C0019" w:tentative="1">
      <w:start w:val="1"/>
      <w:numFmt w:val="lowerLetter"/>
      <w:lvlText w:val="%5."/>
      <w:lvlJc w:val="left"/>
      <w:pPr>
        <w:ind w:left="4326" w:hanging="360"/>
      </w:pPr>
    </w:lvl>
    <w:lvl w:ilvl="5" w:tplc="040C001B" w:tentative="1">
      <w:start w:val="1"/>
      <w:numFmt w:val="lowerRoman"/>
      <w:lvlText w:val="%6."/>
      <w:lvlJc w:val="right"/>
      <w:pPr>
        <w:ind w:left="5046" w:hanging="180"/>
      </w:pPr>
    </w:lvl>
    <w:lvl w:ilvl="6" w:tplc="040C000F" w:tentative="1">
      <w:start w:val="1"/>
      <w:numFmt w:val="decimal"/>
      <w:lvlText w:val="%7."/>
      <w:lvlJc w:val="left"/>
      <w:pPr>
        <w:ind w:left="5766" w:hanging="360"/>
      </w:pPr>
    </w:lvl>
    <w:lvl w:ilvl="7" w:tplc="040C0019" w:tentative="1">
      <w:start w:val="1"/>
      <w:numFmt w:val="lowerLetter"/>
      <w:lvlText w:val="%8."/>
      <w:lvlJc w:val="left"/>
      <w:pPr>
        <w:ind w:left="6486" w:hanging="360"/>
      </w:pPr>
    </w:lvl>
    <w:lvl w:ilvl="8" w:tplc="040C001B" w:tentative="1">
      <w:start w:val="1"/>
      <w:numFmt w:val="lowerRoman"/>
      <w:lvlText w:val="%9."/>
      <w:lvlJc w:val="right"/>
      <w:pPr>
        <w:ind w:left="7206" w:hanging="180"/>
      </w:pPr>
    </w:lvl>
  </w:abstractNum>
  <w:abstractNum w:abstractNumId="12">
    <w:nsid w:val="1FDC63CE"/>
    <w:multiLevelType w:val="hybridMultilevel"/>
    <w:tmpl w:val="FF62F564"/>
    <w:lvl w:ilvl="0" w:tplc="040C0001">
      <w:start w:val="1"/>
      <w:numFmt w:val="bullet"/>
      <w:lvlText w:val=""/>
      <w:lvlJc w:val="left"/>
      <w:pPr>
        <w:tabs>
          <w:tab w:val="num" w:pos="1080"/>
        </w:tabs>
        <w:ind w:left="1080" w:hanging="360"/>
      </w:pPr>
      <w:rPr>
        <w:rFonts w:ascii="Symbol" w:hAnsi="Symbol" w:hint="default"/>
      </w:rPr>
    </w:lvl>
    <w:lvl w:ilvl="1" w:tplc="040C000B">
      <w:start w:val="1"/>
      <w:numFmt w:val="bullet"/>
      <w:lvlText w:val=""/>
      <w:lvlJc w:val="left"/>
      <w:pPr>
        <w:tabs>
          <w:tab w:val="num" w:pos="1800"/>
        </w:tabs>
        <w:ind w:left="1800" w:hanging="360"/>
      </w:pPr>
      <w:rPr>
        <w:rFonts w:ascii="Wingdings" w:hAnsi="Wingding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nsid w:val="204408F7"/>
    <w:multiLevelType w:val="hybridMultilevel"/>
    <w:tmpl w:val="392809DC"/>
    <w:lvl w:ilvl="0" w:tplc="5748FE06">
      <w:start w:val="1"/>
      <w:numFmt w:val="upperRoman"/>
      <w:pStyle w:val="dialtitres"/>
      <w:lvlText w:val="%1)"/>
      <w:lvlJc w:val="left"/>
      <w:pPr>
        <w:tabs>
          <w:tab w:val="num" w:pos="720"/>
        </w:tabs>
        <w:ind w:left="720" w:hanging="720"/>
      </w:pPr>
      <w:rPr>
        <w:rFonts w:hint="default"/>
      </w:rPr>
    </w:lvl>
    <w:lvl w:ilvl="1" w:tplc="69161102">
      <w:start w:val="2"/>
      <w:numFmt w:val="decimal"/>
      <w:lvlText w:val="%2."/>
      <w:lvlJc w:val="left"/>
      <w:pPr>
        <w:tabs>
          <w:tab w:val="num" w:pos="1080"/>
        </w:tabs>
        <w:ind w:left="1080" w:hanging="360"/>
      </w:pPr>
      <w:rPr>
        <w:rFonts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14">
    <w:nsid w:val="20A35246"/>
    <w:multiLevelType w:val="hybridMultilevel"/>
    <w:tmpl w:val="C6AADCA0"/>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5">
    <w:nsid w:val="20DF54A6"/>
    <w:multiLevelType w:val="hybridMultilevel"/>
    <w:tmpl w:val="EA0C9722"/>
    <w:lvl w:ilvl="0" w:tplc="8C9009F4">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515"/>
        </w:tabs>
        <w:ind w:left="1515" w:hanging="360"/>
      </w:pPr>
      <w:rPr>
        <w:rFonts w:ascii="Courier New" w:hAnsi="Courier New" w:cs="Courier New" w:hint="default"/>
      </w:rPr>
    </w:lvl>
    <w:lvl w:ilvl="2" w:tplc="040C0005" w:tentative="1">
      <w:start w:val="1"/>
      <w:numFmt w:val="bullet"/>
      <w:lvlText w:val=""/>
      <w:lvlJc w:val="left"/>
      <w:pPr>
        <w:tabs>
          <w:tab w:val="num" w:pos="2235"/>
        </w:tabs>
        <w:ind w:left="2235" w:hanging="360"/>
      </w:pPr>
      <w:rPr>
        <w:rFonts w:ascii="Wingdings" w:hAnsi="Wingdings" w:hint="default"/>
      </w:rPr>
    </w:lvl>
    <w:lvl w:ilvl="3" w:tplc="040C0001" w:tentative="1">
      <w:start w:val="1"/>
      <w:numFmt w:val="bullet"/>
      <w:lvlText w:val=""/>
      <w:lvlJc w:val="left"/>
      <w:pPr>
        <w:tabs>
          <w:tab w:val="num" w:pos="2955"/>
        </w:tabs>
        <w:ind w:left="2955" w:hanging="360"/>
      </w:pPr>
      <w:rPr>
        <w:rFonts w:ascii="Symbol" w:hAnsi="Symbol" w:hint="default"/>
      </w:rPr>
    </w:lvl>
    <w:lvl w:ilvl="4" w:tplc="040C0003" w:tentative="1">
      <w:start w:val="1"/>
      <w:numFmt w:val="bullet"/>
      <w:lvlText w:val="o"/>
      <w:lvlJc w:val="left"/>
      <w:pPr>
        <w:tabs>
          <w:tab w:val="num" w:pos="3675"/>
        </w:tabs>
        <w:ind w:left="3675" w:hanging="360"/>
      </w:pPr>
      <w:rPr>
        <w:rFonts w:ascii="Courier New" w:hAnsi="Courier New" w:cs="Courier New" w:hint="default"/>
      </w:rPr>
    </w:lvl>
    <w:lvl w:ilvl="5" w:tplc="040C0005" w:tentative="1">
      <w:start w:val="1"/>
      <w:numFmt w:val="bullet"/>
      <w:lvlText w:val=""/>
      <w:lvlJc w:val="left"/>
      <w:pPr>
        <w:tabs>
          <w:tab w:val="num" w:pos="4395"/>
        </w:tabs>
        <w:ind w:left="4395" w:hanging="360"/>
      </w:pPr>
      <w:rPr>
        <w:rFonts w:ascii="Wingdings" w:hAnsi="Wingdings" w:hint="default"/>
      </w:rPr>
    </w:lvl>
    <w:lvl w:ilvl="6" w:tplc="040C0001" w:tentative="1">
      <w:start w:val="1"/>
      <w:numFmt w:val="bullet"/>
      <w:lvlText w:val=""/>
      <w:lvlJc w:val="left"/>
      <w:pPr>
        <w:tabs>
          <w:tab w:val="num" w:pos="5115"/>
        </w:tabs>
        <w:ind w:left="5115" w:hanging="360"/>
      </w:pPr>
      <w:rPr>
        <w:rFonts w:ascii="Symbol" w:hAnsi="Symbol" w:hint="default"/>
      </w:rPr>
    </w:lvl>
    <w:lvl w:ilvl="7" w:tplc="040C0003" w:tentative="1">
      <w:start w:val="1"/>
      <w:numFmt w:val="bullet"/>
      <w:lvlText w:val="o"/>
      <w:lvlJc w:val="left"/>
      <w:pPr>
        <w:tabs>
          <w:tab w:val="num" w:pos="5835"/>
        </w:tabs>
        <w:ind w:left="5835" w:hanging="360"/>
      </w:pPr>
      <w:rPr>
        <w:rFonts w:ascii="Courier New" w:hAnsi="Courier New" w:cs="Courier New" w:hint="default"/>
      </w:rPr>
    </w:lvl>
    <w:lvl w:ilvl="8" w:tplc="040C0005" w:tentative="1">
      <w:start w:val="1"/>
      <w:numFmt w:val="bullet"/>
      <w:lvlText w:val=""/>
      <w:lvlJc w:val="left"/>
      <w:pPr>
        <w:tabs>
          <w:tab w:val="num" w:pos="6555"/>
        </w:tabs>
        <w:ind w:left="6555" w:hanging="360"/>
      </w:pPr>
      <w:rPr>
        <w:rFonts w:ascii="Wingdings" w:hAnsi="Wingdings" w:hint="default"/>
      </w:rPr>
    </w:lvl>
  </w:abstractNum>
  <w:abstractNum w:abstractNumId="16">
    <w:nsid w:val="21002BCF"/>
    <w:multiLevelType w:val="hybridMultilevel"/>
    <w:tmpl w:val="DD92AAE0"/>
    <w:lvl w:ilvl="0" w:tplc="D0560168">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2123035F"/>
    <w:multiLevelType w:val="hybridMultilevel"/>
    <w:tmpl w:val="2A44E15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24EF121F"/>
    <w:multiLevelType w:val="hybridMultilevel"/>
    <w:tmpl w:val="76D0AEA2"/>
    <w:lvl w:ilvl="0" w:tplc="E90069C0">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9">
    <w:nsid w:val="25BD74AE"/>
    <w:multiLevelType w:val="hybridMultilevel"/>
    <w:tmpl w:val="0C4C3B32"/>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276C1872"/>
    <w:multiLevelType w:val="hybridMultilevel"/>
    <w:tmpl w:val="0CA430FA"/>
    <w:lvl w:ilvl="0" w:tplc="49C8F73A">
      <w:start w:val="1"/>
      <w:numFmt w:val="decimal"/>
      <w:lvlText w:val="%1."/>
      <w:lvlJc w:val="left"/>
      <w:pPr>
        <w:ind w:left="926" w:hanging="360"/>
      </w:pPr>
      <w:rPr>
        <w:rFonts w:hint="default"/>
      </w:rPr>
    </w:lvl>
    <w:lvl w:ilvl="1" w:tplc="040C0019" w:tentative="1">
      <w:start w:val="1"/>
      <w:numFmt w:val="lowerLetter"/>
      <w:lvlText w:val="%2."/>
      <w:lvlJc w:val="left"/>
      <w:pPr>
        <w:ind w:left="1646" w:hanging="360"/>
      </w:pPr>
    </w:lvl>
    <w:lvl w:ilvl="2" w:tplc="040C001B" w:tentative="1">
      <w:start w:val="1"/>
      <w:numFmt w:val="lowerRoman"/>
      <w:lvlText w:val="%3."/>
      <w:lvlJc w:val="right"/>
      <w:pPr>
        <w:ind w:left="2366" w:hanging="180"/>
      </w:pPr>
    </w:lvl>
    <w:lvl w:ilvl="3" w:tplc="040C000F" w:tentative="1">
      <w:start w:val="1"/>
      <w:numFmt w:val="decimal"/>
      <w:lvlText w:val="%4."/>
      <w:lvlJc w:val="left"/>
      <w:pPr>
        <w:ind w:left="3086" w:hanging="360"/>
      </w:pPr>
    </w:lvl>
    <w:lvl w:ilvl="4" w:tplc="040C0019" w:tentative="1">
      <w:start w:val="1"/>
      <w:numFmt w:val="lowerLetter"/>
      <w:lvlText w:val="%5."/>
      <w:lvlJc w:val="left"/>
      <w:pPr>
        <w:ind w:left="3806" w:hanging="360"/>
      </w:pPr>
    </w:lvl>
    <w:lvl w:ilvl="5" w:tplc="040C001B" w:tentative="1">
      <w:start w:val="1"/>
      <w:numFmt w:val="lowerRoman"/>
      <w:lvlText w:val="%6."/>
      <w:lvlJc w:val="right"/>
      <w:pPr>
        <w:ind w:left="4526" w:hanging="180"/>
      </w:pPr>
    </w:lvl>
    <w:lvl w:ilvl="6" w:tplc="040C000F" w:tentative="1">
      <w:start w:val="1"/>
      <w:numFmt w:val="decimal"/>
      <w:lvlText w:val="%7."/>
      <w:lvlJc w:val="left"/>
      <w:pPr>
        <w:ind w:left="5246" w:hanging="360"/>
      </w:pPr>
    </w:lvl>
    <w:lvl w:ilvl="7" w:tplc="040C0019" w:tentative="1">
      <w:start w:val="1"/>
      <w:numFmt w:val="lowerLetter"/>
      <w:lvlText w:val="%8."/>
      <w:lvlJc w:val="left"/>
      <w:pPr>
        <w:ind w:left="5966" w:hanging="360"/>
      </w:pPr>
    </w:lvl>
    <w:lvl w:ilvl="8" w:tplc="040C001B" w:tentative="1">
      <w:start w:val="1"/>
      <w:numFmt w:val="lowerRoman"/>
      <w:lvlText w:val="%9."/>
      <w:lvlJc w:val="right"/>
      <w:pPr>
        <w:ind w:left="6686" w:hanging="180"/>
      </w:pPr>
    </w:lvl>
  </w:abstractNum>
  <w:abstractNum w:abstractNumId="21">
    <w:nsid w:val="29E313B0"/>
    <w:multiLevelType w:val="hybridMultilevel"/>
    <w:tmpl w:val="1EC497A0"/>
    <w:lvl w:ilvl="0" w:tplc="54046FBC">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nsid w:val="300A3729"/>
    <w:multiLevelType w:val="multilevel"/>
    <w:tmpl w:val="4DF65540"/>
    <w:styleLink w:val="stpo1"/>
    <w:lvl w:ilvl="0">
      <w:start w:val="1"/>
      <w:numFmt w:val="decimal"/>
      <w:pStyle w:val="titres2"/>
      <w:lvlText w:val="%1."/>
      <w:lvlJc w:val="left"/>
      <w:pPr>
        <w:tabs>
          <w:tab w:val="num" w:pos="2160"/>
        </w:tabs>
        <w:ind w:left="2160" w:hanging="360"/>
      </w:pPr>
      <w:rPr>
        <w:rFonts w:hint="default"/>
        <w:b/>
        <w:i w:val="0"/>
        <w:sz w:val="28"/>
      </w:rPr>
    </w:lvl>
    <w:lvl w:ilvl="1">
      <w:start w:val="1"/>
      <w:numFmt w:val="decimal"/>
      <w:lvlText w:val="%2."/>
      <w:lvlJc w:val="left"/>
      <w:pPr>
        <w:tabs>
          <w:tab w:val="num" w:pos="2520"/>
        </w:tabs>
        <w:ind w:left="2520" w:hanging="360"/>
      </w:pPr>
      <w:rPr>
        <w:rFonts w:hint="default"/>
        <w:b/>
        <w:i w:val="0"/>
        <w:sz w:val="28"/>
      </w:rPr>
    </w:lvl>
    <w:lvl w:ilvl="2">
      <w:start w:val="1"/>
      <w:numFmt w:val="decimal"/>
      <w:pStyle w:val="titres1"/>
      <w:lvlText w:val="%3)"/>
      <w:lvlJc w:val="left"/>
      <w:pPr>
        <w:tabs>
          <w:tab w:val="num" w:pos="2880"/>
        </w:tabs>
        <w:ind w:left="288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3960"/>
        </w:tabs>
        <w:ind w:left="3960" w:hanging="360"/>
      </w:pPr>
      <w:rPr>
        <w:rFonts w:hint="default"/>
      </w:rPr>
    </w:lvl>
    <w:lvl w:ilvl="6">
      <w:start w:val="1"/>
      <w:numFmt w:val="decimal"/>
      <w:lvlText w:val="%7."/>
      <w:lvlJc w:val="left"/>
      <w:pPr>
        <w:tabs>
          <w:tab w:val="num" w:pos="4320"/>
        </w:tabs>
        <w:ind w:left="4320" w:hanging="360"/>
      </w:pPr>
      <w:rPr>
        <w:rFonts w:hint="default"/>
      </w:rPr>
    </w:lvl>
    <w:lvl w:ilvl="7">
      <w:start w:val="1"/>
      <w:numFmt w:val="lowerLetter"/>
      <w:lvlText w:val="%8."/>
      <w:lvlJc w:val="left"/>
      <w:pPr>
        <w:tabs>
          <w:tab w:val="num" w:pos="4680"/>
        </w:tabs>
        <w:ind w:left="4680" w:hanging="360"/>
      </w:pPr>
      <w:rPr>
        <w:rFonts w:hint="default"/>
      </w:rPr>
    </w:lvl>
    <w:lvl w:ilvl="8">
      <w:start w:val="1"/>
      <w:numFmt w:val="lowerRoman"/>
      <w:lvlText w:val="%9."/>
      <w:lvlJc w:val="left"/>
      <w:pPr>
        <w:tabs>
          <w:tab w:val="num" w:pos="5040"/>
        </w:tabs>
        <w:ind w:left="5040" w:hanging="360"/>
      </w:pPr>
      <w:rPr>
        <w:rFonts w:hint="default"/>
      </w:rPr>
    </w:lvl>
  </w:abstractNum>
  <w:abstractNum w:abstractNumId="23">
    <w:nsid w:val="3035165E"/>
    <w:multiLevelType w:val="hybridMultilevel"/>
    <w:tmpl w:val="B7AE36AA"/>
    <w:lvl w:ilvl="0" w:tplc="7F288676">
      <w:start w:val="1"/>
      <w:numFmt w:val="lowerRoman"/>
      <w:lvlText w:val="%1."/>
      <w:lvlJc w:val="left"/>
      <w:pPr>
        <w:ind w:left="1571" w:hanging="360"/>
      </w:pPr>
      <w:rPr>
        <w:rFonts w:ascii="Verdana" w:eastAsia="Times New Roman" w:hAnsi="Verdana" w:cs="Times New Roman"/>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4">
    <w:nsid w:val="30736699"/>
    <w:multiLevelType w:val="hybridMultilevel"/>
    <w:tmpl w:val="C4F43C7E"/>
    <w:lvl w:ilvl="0" w:tplc="2CA88F00">
      <w:start w:val="1"/>
      <w:numFmt w:val="bullet"/>
      <w:lvlText w:val=""/>
      <w:lvlJc w:val="left"/>
      <w:pPr>
        <w:tabs>
          <w:tab w:val="num" w:pos="30"/>
        </w:tabs>
        <w:ind w:left="30" w:hanging="360"/>
      </w:pPr>
      <w:rPr>
        <w:rFonts w:ascii="Wingdings" w:hAnsi="Wingdings" w:hint="default"/>
        <w:color w:val="008080"/>
      </w:rPr>
    </w:lvl>
    <w:lvl w:ilvl="1" w:tplc="040C0003" w:tentative="1">
      <w:start w:val="1"/>
      <w:numFmt w:val="bullet"/>
      <w:lvlText w:val="o"/>
      <w:lvlJc w:val="left"/>
      <w:pPr>
        <w:tabs>
          <w:tab w:val="num" w:pos="1470"/>
        </w:tabs>
        <w:ind w:left="1470" w:hanging="360"/>
      </w:pPr>
      <w:rPr>
        <w:rFonts w:ascii="Courier New" w:hAnsi="Courier New" w:cs="Courier New" w:hint="default"/>
      </w:rPr>
    </w:lvl>
    <w:lvl w:ilvl="2" w:tplc="040C0005" w:tentative="1">
      <w:start w:val="1"/>
      <w:numFmt w:val="bullet"/>
      <w:lvlText w:val=""/>
      <w:lvlJc w:val="left"/>
      <w:pPr>
        <w:tabs>
          <w:tab w:val="num" w:pos="2190"/>
        </w:tabs>
        <w:ind w:left="2190" w:hanging="360"/>
      </w:pPr>
      <w:rPr>
        <w:rFonts w:ascii="Wingdings" w:hAnsi="Wingdings" w:hint="default"/>
      </w:rPr>
    </w:lvl>
    <w:lvl w:ilvl="3" w:tplc="040C0001" w:tentative="1">
      <w:start w:val="1"/>
      <w:numFmt w:val="bullet"/>
      <w:lvlText w:val=""/>
      <w:lvlJc w:val="left"/>
      <w:pPr>
        <w:tabs>
          <w:tab w:val="num" w:pos="2910"/>
        </w:tabs>
        <w:ind w:left="2910" w:hanging="360"/>
      </w:pPr>
      <w:rPr>
        <w:rFonts w:ascii="Symbol" w:hAnsi="Symbol" w:hint="default"/>
      </w:rPr>
    </w:lvl>
    <w:lvl w:ilvl="4" w:tplc="040C0003" w:tentative="1">
      <w:start w:val="1"/>
      <w:numFmt w:val="bullet"/>
      <w:lvlText w:val="o"/>
      <w:lvlJc w:val="left"/>
      <w:pPr>
        <w:tabs>
          <w:tab w:val="num" w:pos="3630"/>
        </w:tabs>
        <w:ind w:left="3630" w:hanging="360"/>
      </w:pPr>
      <w:rPr>
        <w:rFonts w:ascii="Courier New" w:hAnsi="Courier New" w:cs="Courier New" w:hint="default"/>
      </w:rPr>
    </w:lvl>
    <w:lvl w:ilvl="5" w:tplc="040C0005" w:tentative="1">
      <w:start w:val="1"/>
      <w:numFmt w:val="bullet"/>
      <w:lvlText w:val=""/>
      <w:lvlJc w:val="left"/>
      <w:pPr>
        <w:tabs>
          <w:tab w:val="num" w:pos="4350"/>
        </w:tabs>
        <w:ind w:left="4350" w:hanging="360"/>
      </w:pPr>
      <w:rPr>
        <w:rFonts w:ascii="Wingdings" w:hAnsi="Wingdings" w:hint="default"/>
      </w:rPr>
    </w:lvl>
    <w:lvl w:ilvl="6" w:tplc="040C0001" w:tentative="1">
      <w:start w:val="1"/>
      <w:numFmt w:val="bullet"/>
      <w:lvlText w:val=""/>
      <w:lvlJc w:val="left"/>
      <w:pPr>
        <w:tabs>
          <w:tab w:val="num" w:pos="5070"/>
        </w:tabs>
        <w:ind w:left="5070" w:hanging="360"/>
      </w:pPr>
      <w:rPr>
        <w:rFonts w:ascii="Symbol" w:hAnsi="Symbol" w:hint="default"/>
      </w:rPr>
    </w:lvl>
    <w:lvl w:ilvl="7" w:tplc="040C0003" w:tentative="1">
      <w:start w:val="1"/>
      <w:numFmt w:val="bullet"/>
      <w:lvlText w:val="o"/>
      <w:lvlJc w:val="left"/>
      <w:pPr>
        <w:tabs>
          <w:tab w:val="num" w:pos="5790"/>
        </w:tabs>
        <w:ind w:left="5790" w:hanging="360"/>
      </w:pPr>
      <w:rPr>
        <w:rFonts w:ascii="Courier New" w:hAnsi="Courier New" w:cs="Courier New" w:hint="default"/>
      </w:rPr>
    </w:lvl>
    <w:lvl w:ilvl="8" w:tplc="040C0005" w:tentative="1">
      <w:start w:val="1"/>
      <w:numFmt w:val="bullet"/>
      <w:lvlText w:val=""/>
      <w:lvlJc w:val="left"/>
      <w:pPr>
        <w:tabs>
          <w:tab w:val="num" w:pos="6510"/>
        </w:tabs>
        <w:ind w:left="6510" w:hanging="360"/>
      </w:pPr>
      <w:rPr>
        <w:rFonts w:ascii="Wingdings" w:hAnsi="Wingdings" w:hint="default"/>
      </w:rPr>
    </w:lvl>
  </w:abstractNum>
  <w:abstractNum w:abstractNumId="25">
    <w:nsid w:val="3104359F"/>
    <w:multiLevelType w:val="hybridMultilevel"/>
    <w:tmpl w:val="A03A414A"/>
    <w:lvl w:ilvl="0" w:tplc="040C0007">
      <w:start w:val="1"/>
      <w:numFmt w:val="bullet"/>
      <w:lvlText w:val=""/>
      <w:lvlPicBulletId w:val="1"/>
      <w:lvlJc w:val="left"/>
      <w:pPr>
        <w:ind w:left="786" w:hanging="360"/>
      </w:pPr>
      <w:rPr>
        <w:rFonts w:ascii="Symbol" w:hAnsi="Symbol" w:hint="default"/>
      </w:rPr>
    </w:lvl>
    <w:lvl w:ilvl="1" w:tplc="040C0003" w:tentative="1">
      <w:start w:val="1"/>
      <w:numFmt w:val="bullet"/>
      <w:lvlText w:val="o"/>
      <w:lvlJc w:val="left"/>
      <w:pPr>
        <w:ind w:left="1365" w:hanging="360"/>
      </w:pPr>
      <w:rPr>
        <w:rFonts w:ascii="Courier New" w:hAnsi="Courier New" w:cs="Courier New" w:hint="default"/>
      </w:rPr>
    </w:lvl>
    <w:lvl w:ilvl="2" w:tplc="040C0005" w:tentative="1">
      <w:start w:val="1"/>
      <w:numFmt w:val="bullet"/>
      <w:lvlText w:val=""/>
      <w:lvlJc w:val="left"/>
      <w:pPr>
        <w:ind w:left="2085" w:hanging="360"/>
      </w:pPr>
      <w:rPr>
        <w:rFonts w:ascii="Wingdings" w:hAnsi="Wingdings" w:hint="default"/>
      </w:rPr>
    </w:lvl>
    <w:lvl w:ilvl="3" w:tplc="040C0001" w:tentative="1">
      <w:start w:val="1"/>
      <w:numFmt w:val="bullet"/>
      <w:lvlText w:val=""/>
      <w:lvlJc w:val="left"/>
      <w:pPr>
        <w:ind w:left="2805" w:hanging="360"/>
      </w:pPr>
      <w:rPr>
        <w:rFonts w:ascii="Symbol" w:hAnsi="Symbol" w:hint="default"/>
      </w:rPr>
    </w:lvl>
    <w:lvl w:ilvl="4" w:tplc="040C0003" w:tentative="1">
      <w:start w:val="1"/>
      <w:numFmt w:val="bullet"/>
      <w:lvlText w:val="o"/>
      <w:lvlJc w:val="left"/>
      <w:pPr>
        <w:ind w:left="3525" w:hanging="360"/>
      </w:pPr>
      <w:rPr>
        <w:rFonts w:ascii="Courier New" w:hAnsi="Courier New" w:cs="Courier New" w:hint="default"/>
      </w:rPr>
    </w:lvl>
    <w:lvl w:ilvl="5" w:tplc="040C0005" w:tentative="1">
      <w:start w:val="1"/>
      <w:numFmt w:val="bullet"/>
      <w:lvlText w:val=""/>
      <w:lvlJc w:val="left"/>
      <w:pPr>
        <w:ind w:left="4245" w:hanging="360"/>
      </w:pPr>
      <w:rPr>
        <w:rFonts w:ascii="Wingdings" w:hAnsi="Wingdings" w:hint="default"/>
      </w:rPr>
    </w:lvl>
    <w:lvl w:ilvl="6" w:tplc="040C0001" w:tentative="1">
      <w:start w:val="1"/>
      <w:numFmt w:val="bullet"/>
      <w:lvlText w:val=""/>
      <w:lvlJc w:val="left"/>
      <w:pPr>
        <w:ind w:left="4965" w:hanging="360"/>
      </w:pPr>
      <w:rPr>
        <w:rFonts w:ascii="Symbol" w:hAnsi="Symbol" w:hint="default"/>
      </w:rPr>
    </w:lvl>
    <w:lvl w:ilvl="7" w:tplc="040C0003" w:tentative="1">
      <w:start w:val="1"/>
      <w:numFmt w:val="bullet"/>
      <w:lvlText w:val="o"/>
      <w:lvlJc w:val="left"/>
      <w:pPr>
        <w:ind w:left="5685" w:hanging="360"/>
      </w:pPr>
      <w:rPr>
        <w:rFonts w:ascii="Courier New" w:hAnsi="Courier New" w:cs="Courier New" w:hint="default"/>
      </w:rPr>
    </w:lvl>
    <w:lvl w:ilvl="8" w:tplc="040C0005" w:tentative="1">
      <w:start w:val="1"/>
      <w:numFmt w:val="bullet"/>
      <w:lvlText w:val=""/>
      <w:lvlJc w:val="left"/>
      <w:pPr>
        <w:ind w:left="6405" w:hanging="360"/>
      </w:pPr>
      <w:rPr>
        <w:rFonts w:ascii="Wingdings" w:hAnsi="Wingdings" w:hint="default"/>
      </w:rPr>
    </w:lvl>
  </w:abstractNum>
  <w:abstractNum w:abstractNumId="26">
    <w:nsid w:val="32D55E4B"/>
    <w:multiLevelType w:val="hybridMultilevel"/>
    <w:tmpl w:val="D62E4980"/>
    <w:lvl w:ilvl="0" w:tplc="3BEE7FE2">
      <w:start w:val="1"/>
      <w:numFmt w:val="bullet"/>
      <w:lvlText w:val=""/>
      <w:lvlJc w:val="left"/>
      <w:pPr>
        <w:tabs>
          <w:tab w:val="num" w:pos="360"/>
        </w:tabs>
        <w:ind w:left="360" w:hanging="360"/>
      </w:pPr>
      <w:rPr>
        <w:rFonts w:ascii="Wingdings" w:hAnsi="Wingdings" w:hint="default"/>
        <w:color w:val="000080"/>
      </w:rPr>
    </w:lvl>
    <w:lvl w:ilvl="1" w:tplc="040C0003">
      <w:start w:val="1"/>
      <w:numFmt w:val="bullet"/>
      <w:lvlText w:val="o"/>
      <w:lvlJc w:val="left"/>
      <w:pPr>
        <w:tabs>
          <w:tab w:val="num" w:pos="1440"/>
        </w:tabs>
        <w:ind w:left="1440" w:hanging="360"/>
      </w:pPr>
      <w:rPr>
        <w:rFonts w:ascii="Courier New" w:hAnsi="Courier New" w:cs="Courier New" w:hint="default"/>
      </w:rPr>
    </w:lvl>
    <w:lvl w:ilvl="2" w:tplc="479A7184">
      <w:start w:val="1"/>
      <w:numFmt w:val="bullet"/>
      <w:lvlText w:val=""/>
      <w:lvlPicBulletId w:val="0"/>
      <w:lvlJc w:val="left"/>
      <w:pPr>
        <w:tabs>
          <w:tab w:val="num" w:pos="2160"/>
        </w:tabs>
        <w:ind w:left="2160" w:hanging="360"/>
      </w:pPr>
      <w:rPr>
        <w:rFonts w:ascii="Symbol" w:hAnsi="Symbol" w:hint="default"/>
        <w:color w:val="auto"/>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nsid w:val="33E91C67"/>
    <w:multiLevelType w:val="hybridMultilevel"/>
    <w:tmpl w:val="ABB81D0A"/>
    <w:lvl w:ilvl="0" w:tplc="829C18C6">
      <w:start w:val="1"/>
      <w:numFmt w:val="decimal"/>
      <w:lvlText w:val="%1."/>
      <w:lvlJc w:val="left"/>
      <w:pPr>
        <w:ind w:left="2340" w:hanging="360"/>
      </w:pPr>
      <w:rPr>
        <w:rFonts w:hint="default"/>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8">
    <w:nsid w:val="34A14BE7"/>
    <w:multiLevelType w:val="hybridMultilevel"/>
    <w:tmpl w:val="26E6983E"/>
    <w:lvl w:ilvl="0" w:tplc="0A02305E">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57A3D04"/>
    <w:multiLevelType w:val="hybridMultilevel"/>
    <w:tmpl w:val="A54A90DA"/>
    <w:lvl w:ilvl="0" w:tplc="87A8A0FA">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nsid w:val="36592532"/>
    <w:multiLevelType w:val="hybridMultilevel"/>
    <w:tmpl w:val="B8D2E32E"/>
    <w:lvl w:ilvl="0" w:tplc="DD162CC2">
      <w:start w:val="1"/>
      <w:numFmt w:val="bullet"/>
      <w:lvlText w:val=""/>
      <w:lvlJc w:val="left"/>
      <w:pPr>
        <w:tabs>
          <w:tab w:val="num" w:pos="0"/>
        </w:tabs>
        <w:ind w:left="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37D64713"/>
    <w:multiLevelType w:val="hybridMultilevel"/>
    <w:tmpl w:val="4E10319C"/>
    <w:lvl w:ilvl="0" w:tplc="B0DC7B26">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38572F87"/>
    <w:multiLevelType w:val="hybridMultilevel"/>
    <w:tmpl w:val="C518ABC0"/>
    <w:lvl w:ilvl="0" w:tplc="7BE6BB1A">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3">
    <w:nsid w:val="3AC42F07"/>
    <w:multiLevelType w:val="hybridMultilevel"/>
    <w:tmpl w:val="58BEFF80"/>
    <w:lvl w:ilvl="0" w:tplc="040C0019">
      <w:start w:val="1"/>
      <w:numFmt w:val="lowerLetter"/>
      <w:lvlText w:val="%1."/>
      <w:lvlJc w:val="left"/>
      <w:pPr>
        <w:ind w:left="1778"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3BAB58B0"/>
    <w:multiLevelType w:val="hybridMultilevel"/>
    <w:tmpl w:val="D206D788"/>
    <w:lvl w:ilvl="0" w:tplc="120A4DFA">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3D1A5B5F"/>
    <w:multiLevelType w:val="hybridMultilevel"/>
    <w:tmpl w:val="466627D6"/>
    <w:lvl w:ilvl="0" w:tplc="040C000B">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36">
    <w:nsid w:val="3EAF0E3D"/>
    <w:multiLevelType w:val="hybridMultilevel"/>
    <w:tmpl w:val="DE34103C"/>
    <w:lvl w:ilvl="0" w:tplc="040C001B">
      <w:start w:val="1"/>
      <w:numFmt w:val="lowerRoman"/>
      <w:lvlText w:val="%1."/>
      <w:lvlJc w:val="right"/>
      <w:pPr>
        <w:ind w:left="1615" w:hanging="360"/>
      </w:pPr>
    </w:lvl>
    <w:lvl w:ilvl="1" w:tplc="040C0019" w:tentative="1">
      <w:start w:val="1"/>
      <w:numFmt w:val="lowerLetter"/>
      <w:lvlText w:val="%2."/>
      <w:lvlJc w:val="left"/>
      <w:pPr>
        <w:ind w:left="2335" w:hanging="360"/>
      </w:pPr>
    </w:lvl>
    <w:lvl w:ilvl="2" w:tplc="040C001B" w:tentative="1">
      <w:start w:val="1"/>
      <w:numFmt w:val="lowerRoman"/>
      <w:lvlText w:val="%3."/>
      <w:lvlJc w:val="right"/>
      <w:pPr>
        <w:ind w:left="3055" w:hanging="180"/>
      </w:pPr>
    </w:lvl>
    <w:lvl w:ilvl="3" w:tplc="040C000F" w:tentative="1">
      <w:start w:val="1"/>
      <w:numFmt w:val="decimal"/>
      <w:lvlText w:val="%4."/>
      <w:lvlJc w:val="left"/>
      <w:pPr>
        <w:ind w:left="3775" w:hanging="360"/>
      </w:pPr>
    </w:lvl>
    <w:lvl w:ilvl="4" w:tplc="040C0019" w:tentative="1">
      <w:start w:val="1"/>
      <w:numFmt w:val="lowerLetter"/>
      <w:lvlText w:val="%5."/>
      <w:lvlJc w:val="left"/>
      <w:pPr>
        <w:ind w:left="4495" w:hanging="360"/>
      </w:pPr>
    </w:lvl>
    <w:lvl w:ilvl="5" w:tplc="040C001B" w:tentative="1">
      <w:start w:val="1"/>
      <w:numFmt w:val="lowerRoman"/>
      <w:lvlText w:val="%6."/>
      <w:lvlJc w:val="right"/>
      <w:pPr>
        <w:ind w:left="5215" w:hanging="180"/>
      </w:pPr>
    </w:lvl>
    <w:lvl w:ilvl="6" w:tplc="040C000F" w:tentative="1">
      <w:start w:val="1"/>
      <w:numFmt w:val="decimal"/>
      <w:lvlText w:val="%7."/>
      <w:lvlJc w:val="left"/>
      <w:pPr>
        <w:ind w:left="5935" w:hanging="360"/>
      </w:pPr>
    </w:lvl>
    <w:lvl w:ilvl="7" w:tplc="040C0019" w:tentative="1">
      <w:start w:val="1"/>
      <w:numFmt w:val="lowerLetter"/>
      <w:lvlText w:val="%8."/>
      <w:lvlJc w:val="left"/>
      <w:pPr>
        <w:ind w:left="6655" w:hanging="360"/>
      </w:pPr>
    </w:lvl>
    <w:lvl w:ilvl="8" w:tplc="040C001B" w:tentative="1">
      <w:start w:val="1"/>
      <w:numFmt w:val="lowerRoman"/>
      <w:lvlText w:val="%9."/>
      <w:lvlJc w:val="right"/>
      <w:pPr>
        <w:ind w:left="7375" w:hanging="180"/>
      </w:pPr>
    </w:lvl>
  </w:abstractNum>
  <w:abstractNum w:abstractNumId="37">
    <w:nsid w:val="3F80444B"/>
    <w:multiLevelType w:val="hybridMultilevel"/>
    <w:tmpl w:val="970E60CC"/>
    <w:lvl w:ilvl="0" w:tplc="E77E4E36">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4053652F"/>
    <w:multiLevelType w:val="hybridMultilevel"/>
    <w:tmpl w:val="6A4C6CB0"/>
    <w:lvl w:ilvl="0" w:tplc="3E6AC3B0">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9">
    <w:nsid w:val="41132737"/>
    <w:multiLevelType w:val="hybridMultilevel"/>
    <w:tmpl w:val="00BEBCAA"/>
    <w:lvl w:ilvl="0" w:tplc="39B436B6">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426B4463"/>
    <w:multiLevelType w:val="hybridMultilevel"/>
    <w:tmpl w:val="48AC6728"/>
    <w:lvl w:ilvl="0" w:tplc="F84E94C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nsid w:val="458D7133"/>
    <w:multiLevelType w:val="hybridMultilevel"/>
    <w:tmpl w:val="EE106F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48E363D9"/>
    <w:multiLevelType w:val="hybridMultilevel"/>
    <w:tmpl w:val="F3AA4CE2"/>
    <w:lvl w:ilvl="0" w:tplc="E60C1436">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4CAE6E10"/>
    <w:multiLevelType w:val="hybridMultilevel"/>
    <w:tmpl w:val="CFCC3CD8"/>
    <w:lvl w:ilvl="0" w:tplc="D9621B74">
      <w:start w:val="1"/>
      <w:numFmt w:val="bullet"/>
      <w:lvlText w:val=""/>
      <w:lvlPicBulletId w:val="2"/>
      <w:lvlJc w:val="left"/>
      <w:pPr>
        <w:ind w:left="3196" w:hanging="360"/>
      </w:pPr>
      <w:rPr>
        <w:rFonts w:ascii="Symbol" w:hAnsi="Symbol" w:hint="default"/>
        <w:color w:val="auto"/>
      </w:rPr>
    </w:lvl>
    <w:lvl w:ilvl="1" w:tplc="040C0003" w:tentative="1">
      <w:start w:val="1"/>
      <w:numFmt w:val="bullet"/>
      <w:lvlText w:val="o"/>
      <w:lvlJc w:val="left"/>
      <w:pPr>
        <w:ind w:left="3916" w:hanging="360"/>
      </w:pPr>
      <w:rPr>
        <w:rFonts w:ascii="Courier New" w:hAnsi="Courier New" w:cs="Courier New" w:hint="default"/>
      </w:rPr>
    </w:lvl>
    <w:lvl w:ilvl="2" w:tplc="040C0005" w:tentative="1">
      <w:start w:val="1"/>
      <w:numFmt w:val="bullet"/>
      <w:lvlText w:val=""/>
      <w:lvlJc w:val="left"/>
      <w:pPr>
        <w:ind w:left="4636" w:hanging="360"/>
      </w:pPr>
      <w:rPr>
        <w:rFonts w:ascii="Wingdings" w:hAnsi="Wingdings" w:hint="default"/>
      </w:rPr>
    </w:lvl>
    <w:lvl w:ilvl="3" w:tplc="040C0001" w:tentative="1">
      <w:start w:val="1"/>
      <w:numFmt w:val="bullet"/>
      <w:lvlText w:val=""/>
      <w:lvlJc w:val="left"/>
      <w:pPr>
        <w:ind w:left="5356" w:hanging="360"/>
      </w:pPr>
      <w:rPr>
        <w:rFonts w:ascii="Symbol" w:hAnsi="Symbol" w:hint="default"/>
      </w:rPr>
    </w:lvl>
    <w:lvl w:ilvl="4" w:tplc="040C0003" w:tentative="1">
      <w:start w:val="1"/>
      <w:numFmt w:val="bullet"/>
      <w:lvlText w:val="o"/>
      <w:lvlJc w:val="left"/>
      <w:pPr>
        <w:ind w:left="6076" w:hanging="360"/>
      </w:pPr>
      <w:rPr>
        <w:rFonts w:ascii="Courier New" w:hAnsi="Courier New" w:cs="Courier New" w:hint="default"/>
      </w:rPr>
    </w:lvl>
    <w:lvl w:ilvl="5" w:tplc="040C0005" w:tentative="1">
      <w:start w:val="1"/>
      <w:numFmt w:val="bullet"/>
      <w:lvlText w:val=""/>
      <w:lvlJc w:val="left"/>
      <w:pPr>
        <w:ind w:left="6796" w:hanging="360"/>
      </w:pPr>
      <w:rPr>
        <w:rFonts w:ascii="Wingdings" w:hAnsi="Wingdings" w:hint="default"/>
      </w:rPr>
    </w:lvl>
    <w:lvl w:ilvl="6" w:tplc="040C0001" w:tentative="1">
      <w:start w:val="1"/>
      <w:numFmt w:val="bullet"/>
      <w:lvlText w:val=""/>
      <w:lvlJc w:val="left"/>
      <w:pPr>
        <w:ind w:left="7516" w:hanging="360"/>
      </w:pPr>
      <w:rPr>
        <w:rFonts w:ascii="Symbol" w:hAnsi="Symbol" w:hint="default"/>
      </w:rPr>
    </w:lvl>
    <w:lvl w:ilvl="7" w:tplc="040C0003" w:tentative="1">
      <w:start w:val="1"/>
      <w:numFmt w:val="bullet"/>
      <w:lvlText w:val="o"/>
      <w:lvlJc w:val="left"/>
      <w:pPr>
        <w:ind w:left="8236" w:hanging="360"/>
      </w:pPr>
      <w:rPr>
        <w:rFonts w:ascii="Courier New" w:hAnsi="Courier New" w:cs="Courier New" w:hint="default"/>
      </w:rPr>
    </w:lvl>
    <w:lvl w:ilvl="8" w:tplc="040C0005" w:tentative="1">
      <w:start w:val="1"/>
      <w:numFmt w:val="bullet"/>
      <w:lvlText w:val=""/>
      <w:lvlJc w:val="left"/>
      <w:pPr>
        <w:ind w:left="8956" w:hanging="360"/>
      </w:pPr>
      <w:rPr>
        <w:rFonts w:ascii="Wingdings" w:hAnsi="Wingdings" w:hint="default"/>
      </w:rPr>
    </w:lvl>
  </w:abstractNum>
  <w:abstractNum w:abstractNumId="44">
    <w:nsid w:val="4E235E24"/>
    <w:multiLevelType w:val="hybridMultilevel"/>
    <w:tmpl w:val="0BC292FE"/>
    <w:lvl w:ilvl="0" w:tplc="BBD0A04E">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nsid w:val="50867546"/>
    <w:multiLevelType w:val="hybridMultilevel"/>
    <w:tmpl w:val="66181EDC"/>
    <w:lvl w:ilvl="0" w:tplc="4C502618">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6">
    <w:nsid w:val="519A54A8"/>
    <w:multiLevelType w:val="hybridMultilevel"/>
    <w:tmpl w:val="C6A2A852"/>
    <w:lvl w:ilvl="0" w:tplc="F184F7DE">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7">
    <w:nsid w:val="51A749A3"/>
    <w:multiLevelType w:val="hybridMultilevel"/>
    <w:tmpl w:val="CBB0DDDC"/>
    <w:lvl w:ilvl="0" w:tplc="0046CA1C">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8">
    <w:nsid w:val="525248BF"/>
    <w:multiLevelType w:val="hybridMultilevel"/>
    <w:tmpl w:val="A252C058"/>
    <w:lvl w:ilvl="0" w:tplc="974E2068">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9">
    <w:nsid w:val="53801468"/>
    <w:multiLevelType w:val="hybridMultilevel"/>
    <w:tmpl w:val="A94AF648"/>
    <w:lvl w:ilvl="0" w:tplc="DA4ACF46">
      <w:start w:val="1"/>
      <w:numFmt w:val="bullet"/>
      <w:lvlText w:val=""/>
      <w:lvlJc w:val="left"/>
      <w:pPr>
        <w:tabs>
          <w:tab w:val="num" w:pos="360"/>
        </w:tabs>
        <w:ind w:left="360" w:hanging="360"/>
      </w:pPr>
      <w:rPr>
        <w:rFonts w:ascii="Wingdings" w:hAnsi="Wingdings" w:hint="default"/>
        <w:color w:val="000080"/>
      </w:rPr>
    </w:lvl>
    <w:lvl w:ilvl="1" w:tplc="040C0003">
      <w:start w:val="1"/>
      <w:numFmt w:val="bullet"/>
      <w:lvlText w:val="o"/>
      <w:lvlJc w:val="left"/>
      <w:pPr>
        <w:tabs>
          <w:tab w:val="num" w:pos="1440"/>
        </w:tabs>
        <w:ind w:left="1440" w:hanging="360"/>
      </w:pPr>
      <w:rPr>
        <w:rFonts w:ascii="Courier New" w:hAnsi="Courier New" w:cs="Courier New" w:hint="default"/>
      </w:rPr>
    </w:lvl>
    <w:lvl w:ilvl="2" w:tplc="479A7184">
      <w:start w:val="1"/>
      <w:numFmt w:val="bullet"/>
      <w:lvlText w:val=""/>
      <w:lvlPicBulletId w:val="0"/>
      <w:lvlJc w:val="left"/>
      <w:pPr>
        <w:tabs>
          <w:tab w:val="num" w:pos="2160"/>
        </w:tabs>
        <w:ind w:left="2160" w:hanging="360"/>
      </w:pPr>
      <w:rPr>
        <w:rFonts w:ascii="Symbol" w:hAnsi="Symbol" w:hint="default"/>
        <w:color w:val="auto"/>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nsid w:val="54405525"/>
    <w:multiLevelType w:val="hybridMultilevel"/>
    <w:tmpl w:val="01BA9D7C"/>
    <w:lvl w:ilvl="0" w:tplc="4F2EFEF8">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1">
    <w:nsid w:val="55EA3BEA"/>
    <w:multiLevelType w:val="hybridMultilevel"/>
    <w:tmpl w:val="A66C319C"/>
    <w:lvl w:ilvl="0" w:tplc="8B0CDED2">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nsid w:val="563B55F7"/>
    <w:multiLevelType w:val="hybridMultilevel"/>
    <w:tmpl w:val="621A1338"/>
    <w:lvl w:ilvl="0" w:tplc="D9621B74">
      <w:start w:val="1"/>
      <w:numFmt w:val="bullet"/>
      <w:lvlText w:val=""/>
      <w:lvlPicBulletId w:val="2"/>
      <w:lvlJc w:val="left"/>
      <w:pPr>
        <w:ind w:left="3196" w:hanging="360"/>
      </w:pPr>
      <w:rPr>
        <w:rFonts w:ascii="Symbol" w:hAnsi="Symbol" w:hint="default"/>
        <w:color w:val="auto"/>
      </w:rPr>
    </w:lvl>
    <w:lvl w:ilvl="1" w:tplc="040C0003" w:tentative="1">
      <w:start w:val="1"/>
      <w:numFmt w:val="bullet"/>
      <w:lvlText w:val="o"/>
      <w:lvlJc w:val="left"/>
      <w:pPr>
        <w:ind w:left="3916" w:hanging="360"/>
      </w:pPr>
      <w:rPr>
        <w:rFonts w:ascii="Courier New" w:hAnsi="Courier New" w:cs="Courier New" w:hint="default"/>
      </w:rPr>
    </w:lvl>
    <w:lvl w:ilvl="2" w:tplc="040C0005" w:tentative="1">
      <w:start w:val="1"/>
      <w:numFmt w:val="bullet"/>
      <w:lvlText w:val=""/>
      <w:lvlJc w:val="left"/>
      <w:pPr>
        <w:ind w:left="4636" w:hanging="360"/>
      </w:pPr>
      <w:rPr>
        <w:rFonts w:ascii="Wingdings" w:hAnsi="Wingdings" w:hint="default"/>
      </w:rPr>
    </w:lvl>
    <w:lvl w:ilvl="3" w:tplc="040C0001" w:tentative="1">
      <w:start w:val="1"/>
      <w:numFmt w:val="bullet"/>
      <w:lvlText w:val=""/>
      <w:lvlJc w:val="left"/>
      <w:pPr>
        <w:ind w:left="5356" w:hanging="360"/>
      </w:pPr>
      <w:rPr>
        <w:rFonts w:ascii="Symbol" w:hAnsi="Symbol" w:hint="default"/>
      </w:rPr>
    </w:lvl>
    <w:lvl w:ilvl="4" w:tplc="040C0003" w:tentative="1">
      <w:start w:val="1"/>
      <w:numFmt w:val="bullet"/>
      <w:lvlText w:val="o"/>
      <w:lvlJc w:val="left"/>
      <w:pPr>
        <w:ind w:left="6076" w:hanging="360"/>
      </w:pPr>
      <w:rPr>
        <w:rFonts w:ascii="Courier New" w:hAnsi="Courier New" w:cs="Courier New" w:hint="default"/>
      </w:rPr>
    </w:lvl>
    <w:lvl w:ilvl="5" w:tplc="040C0005" w:tentative="1">
      <w:start w:val="1"/>
      <w:numFmt w:val="bullet"/>
      <w:lvlText w:val=""/>
      <w:lvlJc w:val="left"/>
      <w:pPr>
        <w:ind w:left="6796" w:hanging="360"/>
      </w:pPr>
      <w:rPr>
        <w:rFonts w:ascii="Wingdings" w:hAnsi="Wingdings" w:hint="default"/>
      </w:rPr>
    </w:lvl>
    <w:lvl w:ilvl="6" w:tplc="040C0001" w:tentative="1">
      <w:start w:val="1"/>
      <w:numFmt w:val="bullet"/>
      <w:lvlText w:val=""/>
      <w:lvlJc w:val="left"/>
      <w:pPr>
        <w:ind w:left="7516" w:hanging="360"/>
      </w:pPr>
      <w:rPr>
        <w:rFonts w:ascii="Symbol" w:hAnsi="Symbol" w:hint="default"/>
      </w:rPr>
    </w:lvl>
    <w:lvl w:ilvl="7" w:tplc="040C0003" w:tentative="1">
      <w:start w:val="1"/>
      <w:numFmt w:val="bullet"/>
      <w:lvlText w:val="o"/>
      <w:lvlJc w:val="left"/>
      <w:pPr>
        <w:ind w:left="8236" w:hanging="360"/>
      </w:pPr>
      <w:rPr>
        <w:rFonts w:ascii="Courier New" w:hAnsi="Courier New" w:cs="Courier New" w:hint="default"/>
      </w:rPr>
    </w:lvl>
    <w:lvl w:ilvl="8" w:tplc="040C0005" w:tentative="1">
      <w:start w:val="1"/>
      <w:numFmt w:val="bullet"/>
      <w:lvlText w:val=""/>
      <w:lvlJc w:val="left"/>
      <w:pPr>
        <w:ind w:left="8956" w:hanging="360"/>
      </w:pPr>
      <w:rPr>
        <w:rFonts w:ascii="Wingdings" w:hAnsi="Wingdings" w:hint="default"/>
      </w:rPr>
    </w:lvl>
  </w:abstractNum>
  <w:abstractNum w:abstractNumId="53">
    <w:nsid w:val="57481AFF"/>
    <w:multiLevelType w:val="hybridMultilevel"/>
    <w:tmpl w:val="65F25C72"/>
    <w:lvl w:ilvl="0" w:tplc="128E4FFE">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4">
    <w:nsid w:val="59415584"/>
    <w:multiLevelType w:val="hybridMultilevel"/>
    <w:tmpl w:val="2A26474C"/>
    <w:lvl w:ilvl="0" w:tplc="98103E6A">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170"/>
        </w:tabs>
        <w:ind w:left="1170" w:hanging="360"/>
      </w:pPr>
      <w:rPr>
        <w:rFonts w:ascii="Courier New" w:hAnsi="Courier New" w:cs="Courier New" w:hint="default"/>
      </w:rPr>
    </w:lvl>
    <w:lvl w:ilvl="2" w:tplc="040C0005" w:tentative="1">
      <w:start w:val="1"/>
      <w:numFmt w:val="bullet"/>
      <w:lvlText w:val=""/>
      <w:lvlJc w:val="left"/>
      <w:pPr>
        <w:tabs>
          <w:tab w:val="num" w:pos="1890"/>
        </w:tabs>
        <w:ind w:left="1890" w:hanging="360"/>
      </w:pPr>
      <w:rPr>
        <w:rFonts w:ascii="Wingdings" w:hAnsi="Wingdings" w:hint="default"/>
      </w:rPr>
    </w:lvl>
    <w:lvl w:ilvl="3" w:tplc="040C0001" w:tentative="1">
      <w:start w:val="1"/>
      <w:numFmt w:val="bullet"/>
      <w:lvlText w:val=""/>
      <w:lvlJc w:val="left"/>
      <w:pPr>
        <w:tabs>
          <w:tab w:val="num" w:pos="2610"/>
        </w:tabs>
        <w:ind w:left="2610" w:hanging="360"/>
      </w:pPr>
      <w:rPr>
        <w:rFonts w:ascii="Symbol" w:hAnsi="Symbol" w:hint="default"/>
      </w:rPr>
    </w:lvl>
    <w:lvl w:ilvl="4" w:tplc="040C0003" w:tentative="1">
      <w:start w:val="1"/>
      <w:numFmt w:val="bullet"/>
      <w:lvlText w:val="o"/>
      <w:lvlJc w:val="left"/>
      <w:pPr>
        <w:tabs>
          <w:tab w:val="num" w:pos="3330"/>
        </w:tabs>
        <w:ind w:left="3330" w:hanging="360"/>
      </w:pPr>
      <w:rPr>
        <w:rFonts w:ascii="Courier New" w:hAnsi="Courier New" w:cs="Courier New" w:hint="default"/>
      </w:rPr>
    </w:lvl>
    <w:lvl w:ilvl="5" w:tplc="040C0005" w:tentative="1">
      <w:start w:val="1"/>
      <w:numFmt w:val="bullet"/>
      <w:lvlText w:val=""/>
      <w:lvlJc w:val="left"/>
      <w:pPr>
        <w:tabs>
          <w:tab w:val="num" w:pos="4050"/>
        </w:tabs>
        <w:ind w:left="4050" w:hanging="360"/>
      </w:pPr>
      <w:rPr>
        <w:rFonts w:ascii="Wingdings" w:hAnsi="Wingdings" w:hint="default"/>
      </w:rPr>
    </w:lvl>
    <w:lvl w:ilvl="6" w:tplc="040C0001" w:tentative="1">
      <w:start w:val="1"/>
      <w:numFmt w:val="bullet"/>
      <w:lvlText w:val=""/>
      <w:lvlJc w:val="left"/>
      <w:pPr>
        <w:tabs>
          <w:tab w:val="num" w:pos="4770"/>
        </w:tabs>
        <w:ind w:left="4770" w:hanging="360"/>
      </w:pPr>
      <w:rPr>
        <w:rFonts w:ascii="Symbol" w:hAnsi="Symbol" w:hint="default"/>
      </w:rPr>
    </w:lvl>
    <w:lvl w:ilvl="7" w:tplc="040C0003" w:tentative="1">
      <w:start w:val="1"/>
      <w:numFmt w:val="bullet"/>
      <w:lvlText w:val="o"/>
      <w:lvlJc w:val="left"/>
      <w:pPr>
        <w:tabs>
          <w:tab w:val="num" w:pos="5490"/>
        </w:tabs>
        <w:ind w:left="5490" w:hanging="360"/>
      </w:pPr>
      <w:rPr>
        <w:rFonts w:ascii="Courier New" w:hAnsi="Courier New" w:cs="Courier New" w:hint="default"/>
      </w:rPr>
    </w:lvl>
    <w:lvl w:ilvl="8" w:tplc="040C0005" w:tentative="1">
      <w:start w:val="1"/>
      <w:numFmt w:val="bullet"/>
      <w:lvlText w:val=""/>
      <w:lvlJc w:val="left"/>
      <w:pPr>
        <w:tabs>
          <w:tab w:val="num" w:pos="6210"/>
        </w:tabs>
        <w:ind w:left="6210" w:hanging="360"/>
      </w:pPr>
      <w:rPr>
        <w:rFonts w:ascii="Wingdings" w:hAnsi="Wingdings" w:hint="default"/>
      </w:rPr>
    </w:lvl>
  </w:abstractNum>
  <w:abstractNum w:abstractNumId="55">
    <w:nsid w:val="5C224618"/>
    <w:multiLevelType w:val="hybridMultilevel"/>
    <w:tmpl w:val="1E1C5858"/>
    <w:lvl w:ilvl="0" w:tplc="AAB2D98E">
      <w:start w:val="1"/>
      <w:numFmt w:val="bullet"/>
      <w:lvlText w:val=""/>
      <w:lvlJc w:val="left"/>
      <w:pPr>
        <w:tabs>
          <w:tab w:val="num" w:pos="360"/>
        </w:tabs>
        <w:ind w:left="360" w:hanging="360"/>
      </w:pPr>
      <w:rPr>
        <w:rFonts w:ascii="Wingdings" w:hAnsi="Wingdings" w:hint="default"/>
        <w:color w:val="3366FF"/>
      </w:rPr>
    </w:lvl>
    <w:lvl w:ilvl="1" w:tplc="AAB2D98E">
      <w:start w:val="1"/>
      <w:numFmt w:val="bullet"/>
      <w:lvlText w:val=""/>
      <w:lvlJc w:val="left"/>
      <w:pPr>
        <w:tabs>
          <w:tab w:val="num" w:pos="1440"/>
        </w:tabs>
        <w:ind w:left="1440" w:hanging="360"/>
      </w:pPr>
      <w:rPr>
        <w:rFonts w:ascii="Wingdings" w:hAnsi="Wingdings" w:hint="default"/>
        <w:color w:val="3366FF"/>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nsid w:val="5E1B0EB6"/>
    <w:multiLevelType w:val="hybridMultilevel"/>
    <w:tmpl w:val="0A0025DC"/>
    <w:lvl w:ilvl="0" w:tplc="EFBC8914">
      <w:start w:val="1"/>
      <w:numFmt w:val="bullet"/>
      <w:lvlText w:val=""/>
      <w:lvlJc w:val="left"/>
      <w:pPr>
        <w:tabs>
          <w:tab w:val="num" w:pos="-285"/>
        </w:tabs>
        <w:ind w:left="-285" w:hanging="360"/>
      </w:pPr>
      <w:rPr>
        <w:rFonts w:ascii="Wingdings" w:hAnsi="Wingdings" w:hint="default"/>
        <w:color w:val="000080"/>
      </w:rPr>
    </w:lvl>
    <w:lvl w:ilvl="1" w:tplc="040C0003" w:tentative="1">
      <w:start w:val="1"/>
      <w:numFmt w:val="bullet"/>
      <w:lvlText w:val="o"/>
      <w:lvlJc w:val="left"/>
      <w:pPr>
        <w:tabs>
          <w:tab w:val="num" w:pos="1155"/>
        </w:tabs>
        <w:ind w:left="1155" w:hanging="360"/>
      </w:pPr>
      <w:rPr>
        <w:rFonts w:ascii="Courier New" w:hAnsi="Courier New" w:cs="Courier New" w:hint="default"/>
      </w:rPr>
    </w:lvl>
    <w:lvl w:ilvl="2" w:tplc="040C0005" w:tentative="1">
      <w:start w:val="1"/>
      <w:numFmt w:val="bullet"/>
      <w:lvlText w:val=""/>
      <w:lvlJc w:val="left"/>
      <w:pPr>
        <w:tabs>
          <w:tab w:val="num" w:pos="1875"/>
        </w:tabs>
        <w:ind w:left="1875" w:hanging="360"/>
      </w:pPr>
      <w:rPr>
        <w:rFonts w:ascii="Wingdings" w:hAnsi="Wingdings" w:hint="default"/>
      </w:rPr>
    </w:lvl>
    <w:lvl w:ilvl="3" w:tplc="040C0001" w:tentative="1">
      <w:start w:val="1"/>
      <w:numFmt w:val="bullet"/>
      <w:lvlText w:val=""/>
      <w:lvlJc w:val="left"/>
      <w:pPr>
        <w:tabs>
          <w:tab w:val="num" w:pos="2595"/>
        </w:tabs>
        <w:ind w:left="2595" w:hanging="360"/>
      </w:pPr>
      <w:rPr>
        <w:rFonts w:ascii="Symbol" w:hAnsi="Symbol" w:hint="default"/>
      </w:rPr>
    </w:lvl>
    <w:lvl w:ilvl="4" w:tplc="040C0003" w:tentative="1">
      <w:start w:val="1"/>
      <w:numFmt w:val="bullet"/>
      <w:lvlText w:val="o"/>
      <w:lvlJc w:val="left"/>
      <w:pPr>
        <w:tabs>
          <w:tab w:val="num" w:pos="3315"/>
        </w:tabs>
        <w:ind w:left="3315" w:hanging="360"/>
      </w:pPr>
      <w:rPr>
        <w:rFonts w:ascii="Courier New" w:hAnsi="Courier New" w:cs="Courier New" w:hint="default"/>
      </w:rPr>
    </w:lvl>
    <w:lvl w:ilvl="5" w:tplc="040C0005" w:tentative="1">
      <w:start w:val="1"/>
      <w:numFmt w:val="bullet"/>
      <w:lvlText w:val=""/>
      <w:lvlJc w:val="left"/>
      <w:pPr>
        <w:tabs>
          <w:tab w:val="num" w:pos="4035"/>
        </w:tabs>
        <w:ind w:left="4035" w:hanging="360"/>
      </w:pPr>
      <w:rPr>
        <w:rFonts w:ascii="Wingdings" w:hAnsi="Wingdings" w:hint="default"/>
      </w:rPr>
    </w:lvl>
    <w:lvl w:ilvl="6" w:tplc="040C0001" w:tentative="1">
      <w:start w:val="1"/>
      <w:numFmt w:val="bullet"/>
      <w:lvlText w:val=""/>
      <w:lvlJc w:val="left"/>
      <w:pPr>
        <w:tabs>
          <w:tab w:val="num" w:pos="4755"/>
        </w:tabs>
        <w:ind w:left="4755" w:hanging="360"/>
      </w:pPr>
      <w:rPr>
        <w:rFonts w:ascii="Symbol" w:hAnsi="Symbol" w:hint="default"/>
      </w:rPr>
    </w:lvl>
    <w:lvl w:ilvl="7" w:tplc="040C0003" w:tentative="1">
      <w:start w:val="1"/>
      <w:numFmt w:val="bullet"/>
      <w:lvlText w:val="o"/>
      <w:lvlJc w:val="left"/>
      <w:pPr>
        <w:tabs>
          <w:tab w:val="num" w:pos="5475"/>
        </w:tabs>
        <w:ind w:left="5475" w:hanging="360"/>
      </w:pPr>
      <w:rPr>
        <w:rFonts w:ascii="Courier New" w:hAnsi="Courier New" w:cs="Courier New" w:hint="default"/>
      </w:rPr>
    </w:lvl>
    <w:lvl w:ilvl="8" w:tplc="040C0005" w:tentative="1">
      <w:start w:val="1"/>
      <w:numFmt w:val="bullet"/>
      <w:lvlText w:val=""/>
      <w:lvlJc w:val="left"/>
      <w:pPr>
        <w:tabs>
          <w:tab w:val="num" w:pos="6195"/>
        </w:tabs>
        <w:ind w:left="6195" w:hanging="360"/>
      </w:pPr>
      <w:rPr>
        <w:rFonts w:ascii="Wingdings" w:hAnsi="Wingdings" w:hint="default"/>
      </w:rPr>
    </w:lvl>
  </w:abstractNum>
  <w:abstractNum w:abstractNumId="57">
    <w:nsid w:val="5E4550F2"/>
    <w:multiLevelType w:val="hybridMultilevel"/>
    <w:tmpl w:val="6F301980"/>
    <w:lvl w:ilvl="0" w:tplc="CBE23FA8">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58">
    <w:nsid w:val="5E8601B6"/>
    <w:multiLevelType w:val="hybridMultilevel"/>
    <w:tmpl w:val="1C36A044"/>
    <w:lvl w:ilvl="0" w:tplc="E3F0F746">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nsid w:val="62DC59CE"/>
    <w:multiLevelType w:val="hybridMultilevel"/>
    <w:tmpl w:val="D250DFE8"/>
    <w:lvl w:ilvl="0" w:tplc="86DE6096">
      <w:start w:val="1"/>
      <w:numFmt w:val="bullet"/>
      <w:lvlText w:val=""/>
      <w:lvlJc w:val="left"/>
      <w:pPr>
        <w:tabs>
          <w:tab w:val="num" w:pos="360"/>
        </w:tabs>
        <w:ind w:left="360" w:hanging="360"/>
      </w:pPr>
      <w:rPr>
        <w:rFonts w:ascii="Wingdings" w:hAnsi="Wingdings" w:hint="default"/>
        <w:color w:val="008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0">
    <w:nsid w:val="62E81DFE"/>
    <w:multiLevelType w:val="hybridMultilevel"/>
    <w:tmpl w:val="C89EEC2C"/>
    <w:lvl w:ilvl="0" w:tplc="EEC0D24C">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1">
    <w:nsid w:val="62FF15F5"/>
    <w:multiLevelType w:val="hybridMultilevel"/>
    <w:tmpl w:val="99444D5A"/>
    <w:lvl w:ilvl="0" w:tplc="EB64F0CA">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62">
    <w:nsid w:val="639F1F4C"/>
    <w:multiLevelType w:val="hybridMultilevel"/>
    <w:tmpl w:val="D21ACD74"/>
    <w:lvl w:ilvl="0" w:tplc="524C8CE2">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3">
    <w:nsid w:val="644168E0"/>
    <w:multiLevelType w:val="hybridMultilevel"/>
    <w:tmpl w:val="545833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655370B2"/>
    <w:multiLevelType w:val="hybridMultilevel"/>
    <w:tmpl w:val="3AA084D8"/>
    <w:lvl w:ilvl="0" w:tplc="AC1AFEC4">
      <w:start w:val="1"/>
      <w:numFmt w:val="decimal"/>
      <w:lvlText w:val="%1."/>
      <w:lvlJc w:val="left"/>
      <w:pPr>
        <w:ind w:left="928" w:hanging="360"/>
      </w:pPr>
      <w:rPr>
        <w:rFonts w:hint="default"/>
        <w:color w:val="4BACC6" w:themeColor="accent5"/>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65">
    <w:nsid w:val="6628514A"/>
    <w:multiLevelType w:val="hybridMultilevel"/>
    <w:tmpl w:val="EB5CBA60"/>
    <w:lvl w:ilvl="0" w:tplc="A222811C">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66">
    <w:nsid w:val="66506174"/>
    <w:multiLevelType w:val="hybridMultilevel"/>
    <w:tmpl w:val="BF187742"/>
    <w:lvl w:ilvl="0" w:tplc="7D326EE2">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67">
    <w:nsid w:val="6657690E"/>
    <w:multiLevelType w:val="hybridMultilevel"/>
    <w:tmpl w:val="5650A0F2"/>
    <w:lvl w:ilvl="0" w:tplc="06646910">
      <w:start w:val="1"/>
      <w:numFmt w:val="bullet"/>
      <w:lvlText w:val=""/>
      <w:lvlJc w:val="left"/>
      <w:pPr>
        <w:tabs>
          <w:tab w:val="num" w:pos="360"/>
        </w:tabs>
        <w:ind w:left="360" w:hanging="360"/>
      </w:pPr>
      <w:rPr>
        <w:rFonts w:ascii="Wingdings" w:hAnsi="Wingdings" w:hint="default"/>
        <w:color w:val="3366F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8">
    <w:nsid w:val="67C36A6F"/>
    <w:multiLevelType w:val="multilevel"/>
    <w:tmpl w:val="E0EA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B1E1DA4"/>
    <w:multiLevelType w:val="hybridMultilevel"/>
    <w:tmpl w:val="DAA6B9E2"/>
    <w:lvl w:ilvl="0" w:tplc="93FEEE7A">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0">
    <w:nsid w:val="6CE5632C"/>
    <w:multiLevelType w:val="hybridMultilevel"/>
    <w:tmpl w:val="15A01F5E"/>
    <w:lvl w:ilvl="0" w:tplc="DABE2E90">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71">
    <w:nsid w:val="732C3EAB"/>
    <w:multiLevelType w:val="hybridMultilevel"/>
    <w:tmpl w:val="BBE00350"/>
    <w:lvl w:ilvl="0" w:tplc="A39E5BBC">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72">
    <w:nsid w:val="73BB1F29"/>
    <w:multiLevelType w:val="hybridMultilevel"/>
    <w:tmpl w:val="17649D1A"/>
    <w:lvl w:ilvl="0" w:tplc="78500ED2">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73">
    <w:nsid w:val="76805B1A"/>
    <w:multiLevelType w:val="hybridMultilevel"/>
    <w:tmpl w:val="962E09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792B489B"/>
    <w:multiLevelType w:val="multilevel"/>
    <w:tmpl w:val="553096CE"/>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552" w:hanging="1080"/>
      </w:pPr>
      <w:rPr>
        <w:rFonts w:hint="default"/>
      </w:rPr>
    </w:lvl>
    <w:lvl w:ilvl="3">
      <w:start w:val="1"/>
      <w:numFmt w:val="decimal"/>
      <w:isLgl/>
      <w:lvlText w:val="%1.%2.%3.%4."/>
      <w:lvlJc w:val="left"/>
      <w:pPr>
        <w:ind w:left="4968" w:hanging="1440"/>
      </w:pPr>
      <w:rPr>
        <w:rFonts w:hint="default"/>
      </w:rPr>
    </w:lvl>
    <w:lvl w:ilvl="4">
      <w:start w:val="1"/>
      <w:numFmt w:val="decimal"/>
      <w:isLgl/>
      <w:lvlText w:val="%1.%2.%3.%4.%5."/>
      <w:lvlJc w:val="left"/>
      <w:pPr>
        <w:ind w:left="6384" w:hanging="1800"/>
      </w:pPr>
      <w:rPr>
        <w:rFonts w:hint="default"/>
      </w:rPr>
    </w:lvl>
    <w:lvl w:ilvl="5">
      <w:start w:val="1"/>
      <w:numFmt w:val="decimal"/>
      <w:isLgl/>
      <w:lvlText w:val="%1.%2.%3.%4.%5.%6."/>
      <w:lvlJc w:val="left"/>
      <w:pPr>
        <w:ind w:left="7800" w:hanging="2160"/>
      </w:pPr>
      <w:rPr>
        <w:rFonts w:hint="default"/>
      </w:rPr>
    </w:lvl>
    <w:lvl w:ilvl="6">
      <w:start w:val="1"/>
      <w:numFmt w:val="decimal"/>
      <w:isLgl/>
      <w:lvlText w:val="%1.%2.%3.%4.%5.%6.%7."/>
      <w:lvlJc w:val="left"/>
      <w:pPr>
        <w:ind w:left="9216" w:hanging="2520"/>
      </w:pPr>
      <w:rPr>
        <w:rFonts w:hint="default"/>
      </w:rPr>
    </w:lvl>
    <w:lvl w:ilvl="7">
      <w:start w:val="1"/>
      <w:numFmt w:val="decimal"/>
      <w:isLgl/>
      <w:lvlText w:val="%1.%2.%3.%4.%5.%6.%7.%8."/>
      <w:lvlJc w:val="left"/>
      <w:pPr>
        <w:ind w:left="10632" w:hanging="2880"/>
      </w:pPr>
      <w:rPr>
        <w:rFonts w:hint="default"/>
      </w:rPr>
    </w:lvl>
    <w:lvl w:ilvl="8">
      <w:start w:val="1"/>
      <w:numFmt w:val="decimal"/>
      <w:isLgl/>
      <w:lvlText w:val="%1.%2.%3.%4.%5.%6.%7.%8.%9."/>
      <w:lvlJc w:val="left"/>
      <w:pPr>
        <w:ind w:left="12048" w:hanging="3240"/>
      </w:pPr>
      <w:rPr>
        <w:rFonts w:hint="default"/>
      </w:rPr>
    </w:lvl>
  </w:abstractNum>
  <w:abstractNum w:abstractNumId="75">
    <w:nsid w:val="7A9A3C7B"/>
    <w:multiLevelType w:val="hybridMultilevel"/>
    <w:tmpl w:val="134CA2B2"/>
    <w:lvl w:ilvl="0" w:tplc="12C0C6F8">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76">
    <w:nsid w:val="7AD80486"/>
    <w:multiLevelType w:val="hybridMultilevel"/>
    <w:tmpl w:val="C4D6FD66"/>
    <w:lvl w:ilvl="0" w:tplc="EB5EF67C">
      <w:start w:val="1"/>
      <w:numFmt w:val="bullet"/>
      <w:lvlText w:val=""/>
      <w:lvlJc w:val="left"/>
      <w:pPr>
        <w:tabs>
          <w:tab w:val="num" w:pos="360"/>
        </w:tabs>
        <w:ind w:left="360" w:hanging="360"/>
      </w:pPr>
      <w:rPr>
        <w:rFonts w:ascii="Wingdings" w:hAnsi="Wingdings" w:hint="default"/>
        <w:color w:val="000080"/>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77">
    <w:nsid w:val="7C25714A"/>
    <w:multiLevelType w:val="hybridMultilevel"/>
    <w:tmpl w:val="8168EC82"/>
    <w:lvl w:ilvl="0" w:tplc="00EA6038">
      <w:start w:val="1"/>
      <w:numFmt w:val="bullet"/>
      <w:lvlText w:val=""/>
      <w:lvlJc w:val="left"/>
      <w:pPr>
        <w:tabs>
          <w:tab w:val="num" w:pos="360"/>
        </w:tabs>
        <w:ind w:left="360" w:hanging="360"/>
      </w:pPr>
      <w:rPr>
        <w:rFonts w:ascii="Wingdings" w:hAnsi="Wingdings" w:hint="default"/>
        <w:color w:val="008080"/>
      </w:rPr>
    </w:lvl>
    <w:lvl w:ilvl="1" w:tplc="040C0003">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8">
    <w:nsid w:val="7C9365B5"/>
    <w:multiLevelType w:val="hybridMultilevel"/>
    <w:tmpl w:val="5A46AFF0"/>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1"/>
  </w:num>
  <w:num w:numId="2">
    <w:abstractNumId w:val="10"/>
  </w:num>
  <w:num w:numId="3">
    <w:abstractNumId w:val="38"/>
  </w:num>
  <w:num w:numId="4">
    <w:abstractNumId w:val="65"/>
  </w:num>
  <w:num w:numId="5">
    <w:abstractNumId w:val="3"/>
  </w:num>
  <w:num w:numId="6">
    <w:abstractNumId w:val="47"/>
  </w:num>
  <w:num w:numId="7">
    <w:abstractNumId w:val="45"/>
  </w:num>
  <w:num w:numId="8">
    <w:abstractNumId w:val="5"/>
  </w:num>
  <w:num w:numId="9">
    <w:abstractNumId w:val="69"/>
  </w:num>
  <w:num w:numId="10">
    <w:abstractNumId w:val="36"/>
  </w:num>
  <w:num w:numId="11">
    <w:abstractNumId w:val="72"/>
  </w:num>
  <w:num w:numId="12">
    <w:abstractNumId w:val="0"/>
  </w:num>
  <w:num w:numId="13">
    <w:abstractNumId w:val="76"/>
  </w:num>
  <w:num w:numId="14">
    <w:abstractNumId w:val="66"/>
  </w:num>
  <w:num w:numId="15">
    <w:abstractNumId w:val="18"/>
  </w:num>
  <w:num w:numId="16">
    <w:abstractNumId w:val="26"/>
  </w:num>
  <w:num w:numId="17">
    <w:abstractNumId w:val="49"/>
  </w:num>
  <w:num w:numId="18">
    <w:abstractNumId w:val="7"/>
  </w:num>
  <w:num w:numId="19">
    <w:abstractNumId w:val="44"/>
  </w:num>
  <w:num w:numId="20">
    <w:abstractNumId w:val="31"/>
  </w:num>
  <w:num w:numId="21">
    <w:abstractNumId w:val="46"/>
  </w:num>
  <w:num w:numId="22">
    <w:abstractNumId w:val="6"/>
  </w:num>
  <w:num w:numId="23">
    <w:abstractNumId w:val="48"/>
  </w:num>
  <w:num w:numId="24">
    <w:abstractNumId w:val="13"/>
  </w:num>
  <w:num w:numId="25">
    <w:abstractNumId w:val="53"/>
  </w:num>
  <w:num w:numId="26">
    <w:abstractNumId w:val="75"/>
  </w:num>
  <w:num w:numId="27">
    <w:abstractNumId w:val="34"/>
  </w:num>
  <w:num w:numId="28">
    <w:abstractNumId w:val="50"/>
  </w:num>
  <w:num w:numId="29">
    <w:abstractNumId w:val="70"/>
  </w:num>
  <w:num w:numId="30">
    <w:abstractNumId w:val="32"/>
  </w:num>
  <w:num w:numId="31">
    <w:abstractNumId w:val="51"/>
  </w:num>
  <w:num w:numId="32">
    <w:abstractNumId w:val="22"/>
  </w:num>
  <w:num w:numId="33">
    <w:abstractNumId w:val="30"/>
  </w:num>
  <w:num w:numId="34">
    <w:abstractNumId w:val="77"/>
  </w:num>
  <w:num w:numId="35">
    <w:abstractNumId w:val="59"/>
  </w:num>
  <w:num w:numId="36">
    <w:abstractNumId w:val="15"/>
  </w:num>
  <w:num w:numId="37">
    <w:abstractNumId w:val="56"/>
  </w:num>
  <w:num w:numId="38">
    <w:abstractNumId w:val="54"/>
  </w:num>
  <w:num w:numId="39">
    <w:abstractNumId w:val="24"/>
  </w:num>
  <w:num w:numId="40">
    <w:abstractNumId w:val="57"/>
  </w:num>
  <w:num w:numId="41">
    <w:abstractNumId w:val="29"/>
  </w:num>
  <w:num w:numId="42">
    <w:abstractNumId w:val="21"/>
  </w:num>
  <w:num w:numId="43">
    <w:abstractNumId w:val="67"/>
  </w:num>
  <w:num w:numId="44">
    <w:abstractNumId w:val="42"/>
  </w:num>
  <w:num w:numId="45">
    <w:abstractNumId w:val="62"/>
  </w:num>
  <w:num w:numId="46">
    <w:abstractNumId w:val="55"/>
  </w:num>
  <w:num w:numId="47">
    <w:abstractNumId w:val="37"/>
  </w:num>
  <w:num w:numId="48">
    <w:abstractNumId w:val="60"/>
  </w:num>
  <w:num w:numId="49">
    <w:abstractNumId w:val="58"/>
  </w:num>
  <w:num w:numId="50">
    <w:abstractNumId w:val="39"/>
  </w:num>
  <w:num w:numId="51">
    <w:abstractNumId w:val="8"/>
  </w:num>
  <w:num w:numId="52">
    <w:abstractNumId w:val="16"/>
  </w:num>
  <w:num w:numId="53">
    <w:abstractNumId w:val="4"/>
  </w:num>
  <w:num w:numId="54">
    <w:abstractNumId w:val="11"/>
  </w:num>
  <w:num w:numId="55">
    <w:abstractNumId w:val="35"/>
  </w:num>
  <w:num w:numId="56">
    <w:abstractNumId w:val="14"/>
  </w:num>
  <w:num w:numId="57">
    <w:abstractNumId w:val="71"/>
  </w:num>
  <w:num w:numId="58">
    <w:abstractNumId w:val="27"/>
  </w:num>
  <w:num w:numId="59">
    <w:abstractNumId w:val="74"/>
  </w:num>
  <w:num w:numId="60">
    <w:abstractNumId w:val="78"/>
  </w:num>
  <w:num w:numId="61">
    <w:abstractNumId w:val="33"/>
  </w:num>
  <w:num w:numId="62">
    <w:abstractNumId w:val="23"/>
  </w:num>
  <w:num w:numId="63">
    <w:abstractNumId w:val="41"/>
  </w:num>
  <w:num w:numId="64">
    <w:abstractNumId w:val="19"/>
  </w:num>
  <w:num w:numId="65">
    <w:abstractNumId w:val="17"/>
  </w:num>
  <w:num w:numId="66">
    <w:abstractNumId w:val="9"/>
  </w:num>
  <w:num w:numId="67">
    <w:abstractNumId w:val="40"/>
  </w:num>
  <w:num w:numId="68">
    <w:abstractNumId w:val="2"/>
  </w:num>
  <w:num w:numId="69">
    <w:abstractNumId w:val="12"/>
  </w:num>
  <w:num w:numId="70">
    <w:abstractNumId w:val="52"/>
  </w:num>
  <w:num w:numId="71">
    <w:abstractNumId w:val="43"/>
  </w:num>
  <w:num w:numId="72">
    <w:abstractNumId w:val="64"/>
  </w:num>
  <w:num w:numId="73">
    <w:abstractNumId w:val="1"/>
  </w:num>
  <w:num w:numId="74">
    <w:abstractNumId w:val="20"/>
  </w:num>
  <w:num w:numId="75">
    <w:abstractNumId w:val="68"/>
  </w:num>
  <w:num w:numId="76">
    <w:abstractNumId w:val="63"/>
  </w:num>
  <w:num w:numId="77">
    <w:abstractNumId w:val="25"/>
  </w:num>
  <w:num w:numId="78">
    <w:abstractNumId w:val="28"/>
  </w:num>
  <w:num w:numId="79">
    <w:abstractNumId w:val="73"/>
  </w:num>
  <w:numIdMacAtCleanup w:val="7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8194">
      <o:colormenu v:ext="edit" strokecolor="none"/>
    </o:shapedefaults>
    <o:shapelayout v:ext="edit">
      <o:idmap v:ext="edit" data="2"/>
    </o:shapelayout>
  </w:hdrShapeDefaults>
  <w:footnotePr>
    <w:footnote w:id="-1"/>
    <w:footnote w:id="0"/>
  </w:footnotePr>
  <w:endnotePr>
    <w:endnote w:id="-1"/>
    <w:endnote w:id="0"/>
  </w:endnotePr>
  <w:compat/>
  <w:rsids>
    <w:rsidRoot w:val="000C1EAD"/>
    <w:rsid w:val="00000F37"/>
    <w:rsid w:val="000061BE"/>
    <w:rsid w:val="00015330"/>
    <w:rsid w:val="000410A0"/>
    <w:rsid w:val="000563D7"/>
    <w:rsid w:val="00077486"/>
    <w:rsid w:val="00092B22"/>
    <w:rsid w:val="000A460D"/>
    <w:rsid w:val="000B25B7"/>
    <w:rsid w:val="000C1EAD"/>
    <w:rsid w:val="001017DF"/>
    <w:rsid w:val="00105EAD"/>
    <w:rsid w:val="001147BA"/>
    <w:rsid w:val="00137170"/>
    <w:rsid w:val="00176534"/>
    <w:rsid w:val="00187D3A"/>
    <w:rsid w:val="00190FA4"/>
    <w:rsid w:val="0019614C"/>
    <w:rsid w:val="001A0FFA"/>
    <w:rsid w:val="001B097A"/>
    <w:rsid w:val="001C3CF5"/>
    <w:rsid w:val="001D239C"/>
    <w:rsid w:val="001E2839"/>
    <w:rsid w:val="001F0F65"/>
    <w:rsid w:val="00203607"/>
    <w:rsid w:val="00231D3E"/>
    <w:rsid w:val="00254FD6"/>
    <w:rsid w:val="00280BFD"/>
    <w:rsid w:val="002A3FC1"/>
    <w:rsid w:val="002C3044"/>
    <w:rsid w:val="002E5BC0"/>
    <w:rsid w:val="0030060C"/>
    <w:rsid w:val="00303DFF"/>
    <w:rsid w:val="00322854"/>
    <w:rsid w:val="00324064"/>
    <w:rsid w:val="00334CAC"/>
    <w:rsid w:val="00336F0D"/>
    <w:rsid w:val="00345473"/>
    <w:rsid w:val="00364150"/>
    <w:rsid w:val="00375DB2"/>
    <w:rsid w:val="003979C9"/>
    <w:rsid w:val="003B3948"/>
    <w:rsid w:val="003C1822"/>
    <w:rsid w:val="003C590F"/>
    <w:rsid w:val="003C5A28"/>
    <w:rsid w:val="003E169C"/>
    <w:rsid w:val="003E50FD"/>
    <w:rsid w:val="003E7D45"/>
    <w:rsid w:val="003F3F2E"/>
    <w:rsid w:val="003F4E9A"/>
    <w:rsid w:val="003F6FF1"/>
    <w:rsid w:val="004043D4"/>
    <w:rsid w:val="00413B10"/>
    <w:rsid w:val="00424A10"/>
    <w:rsid w:val="004264F3"/>
    <w:rsid w:val="00433192"/>
    <w:rsid w:val="00446BD0"/>
    <w:rsid w:val="00484431"/>
    <w:rsid w:val="004A2CB2"/>
    <w:rsid w:val="004B1172"/>
    <w:rsid w:val="004D6E7B"/>
    <w:rsid w:val="004E5B6D"/>
    <w:rsid w:val="00523A3C"/>
    <w:rsid w:val="005258A0"/>
    <w:rsid w:val="00540427"/>
    <w:rsid w:val="00543679"/>
    <w:rsid w:val="0054463A"/>
    <w:rsid w:val="00545AA5"/>
    <w:rsid w:val="00550E3F"/>
    <w:rsid w:val="005529AF"/>
    <w:rsid w:val="005544B6"/>
    <w:rsid w:val="0057259C"/>
    <w:rsid w:val="00592608"/>
    <w:rsid w:val="005D24F9"/>
    <w:rsid w:val="005E2F69"/>
    <w:rsid w:val="005F540B"/>
    <w:rsid w:val="006160DE"/>
    <w:rsid w:val="00622937"/>
    <w:rsid w:val="0066269F"/>
    <w:rsid w:val="006738AD"/>
    <w:rsid w:val="00683D3E"/>
    <w:rsid w:val="00692356"/>
    <w:rsid w:val="006E13EF"/>
    <w:rsid w:val="006E5ADB"/>
    <w:rsid w:val="006F7616"/>
    <w:rsid w:val="00716F6A"/>
    <w:rsid w:val="007550E2"/>
    <w:rsid w:val="00760F25"/>
    <w:rsid w:val="007942CA"/>
    <w:rsid w:val="00797716"/>
    <w:rsid w:val="007A0AD0"/>
    <w:rsid w:val="007A3CCF"/>
    <w:rsid w:val="007D7C96"/>
    <w:rsid w:val="007F476D"/>
    <w:rsid w:val="008013AB"/>
    <w:rsid w:val="00804BE4"/>
    <w:rsid w:val="00834180"/>
    <w:rsid w:val="008369E3"/>
    <w:rsid w:val="00843BF4"/>
    <w:rsid w:val="00881FA5"/>
    <w:rsid w:val="008836C1"/>
    <w:rsid w:val="00885A84"/>
    <w:rsid w:val="008A6C33"/>
    <w:rsid w:val="008C548A"/>
    <w:rsid w:val="008C6F1A"/>
    <w:rsid w:val="008D2318"/>
    <w:rsid w:val="008E4240"/>
    <w:rsid w:val="008F1185"/>
    <w:rsid w:val="00900E19"/>
    <w:rsid w:val="0091345A"/>
    <w:rsid w:val="00914635"/>
    <w:rsid w:val="00926F1D"/>
    <w:rsid w:val="009458B5"/>
    <w:rsid w:val="00950D3F"/>
    <w:rsid w:val="0097326C"/>
    <w:rsid w:val="009C2FBC"/>
    <w:rsid w:val="009D2CD9"/>
    <w:rsid w:val="009E2C62"/>
    <w:rsid w:val="00A107E7"/>
    <w:rsid w:val="00A25DB2"/>
    <w:rsid w:val="00A31A31"/>
    <w:rsid w:val="00A70F0D"/>
    <w:rsid w:val="00A75878"/>
    <w:rsid w:val="00A82F5B"/>
    <w:rsid w:val="00A94247"/>
    <w:rsid w:val="00A94A81"/>
    <w:rsid w:val="00AA5758"/>
    <w:rsid w:val="00B04C10"/>
    <w:rsid w:val="00B117E8"/>
    <w:rsid w:val="00B1737F"/>
    <w:rsid w:val="00B25E6E"/>
    <w:rsid w:val="00B45CA9"/>
    <w:rsid w:val="00B47908"/>
    <w:rsid w:val="00B62300"/>
    <w:rsid w:val="00B65351"/>
    <w:rsid w:val="00B81BC4"/>
    <w:rsid w:val="00B8619F"/>
    <w:rsid w:val="00BB0C1F"/>
    <w:rsid w:val="00BB7AA4"/>
    <w:rsid w:val="00BD5971"/>
    <w:rsid w:val="00BD681C"/>
    <w:rsid w:val="00C11864"/>
    <w:rsid w:val="00C13133"/>
    <w:rsid w:val="00C26CE1"/>
    <w:rsid w:val="00C270C7"/>
    <w:rsid w:val="00C337D1"/>
    <w:rsid w:val="00C5320F"/>
    <w:rsid w:val="00C57260"/>
    <w:rsid w:val="00C75F45"/>
    <w:rsid w:val="00C80115"/>
    <w:rsid w:val="00CA39FB"/>
    <w:rsid w:val="00CC6190"/>
    <w:rsid w:val="00CD06D6"/>
    <w:rsid w:val="00CD3244"/>
    <w:rsid w:val="00D000B2"/>
    <w:rsid w:val="00D10DFD"/>
    <w:rsid w:val="00D1327E"/>
    <w:rsid w:val="00D25D2B"/>
    <w:rsid w:val="00D31D04"/>
    <w:rsid w:val="00D35DA6"/>
    <w:rsid w:val="00DA37FA"/>
    <w:rsid w:val="00DB1ADD"/>
    <w:rsid w:val="00DE527D"/>
    <w:rsid w:val="00E33EA9"/>
    <w:rsid w:val="00E6079E"/>
    <w:rsid w:val="00E633A0"/>
    <w:rsid w:val="00E65FD2"/>
    <w:rsid w:val="00EB745D"/>
    <w:rsid w:val="00ED125A"/>
    <w:rsid w:val="00F178E5"/>
    <w:rsid w:val="00F5237D"/>
    <w:rsid w:val="00F62AFD"/>
    <w:rsid w:val="00F65332"/>
    <w:rsid w:val="00F75A22"/>
    <w:rsid w:val="00F769B4"/>
    <w:rsid w:val="00FA515C"/>
    <w:rsid w:val="00FB5694"/>
    <w:rsid w:val="00FC306A"/>
    <w:rsid w:val="00FC4631"/>
    <w:rsid w:val="00FC672A"/>
    <w:rsid w:val="00FD62CF"/>
    <w:rsid w:val="00FD7EB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8194">
      <o:colormenu v:ext="edit" strokecolor="none"/>
    </o:shapedefaults>
    <o:shapelayout v:ext="edit">
      <o:idmap v:ext="edit" data="1"/>
      <o:rules v:ext="edit">
        <o:r id="V:Rule10" type="connector" idref="#_x0000_s1038"/>
        <o:r id="V:Rule11" type="connector" idref="#_x0000_s1065"/>
        <o:r id="V:Rule12" type="connector" idref="#_x0000_s1063"/>
        <o:r id="V:Rule13" type="connector" idref="#_x0000_s1037"/>
        <o:r id="V:Rule14" type="connector" idref="#_x0000_s1036"/>
        <o:r id="V:Rule15" type="connector" idref="#_x0000_s1054"/>
        <o:r id="V:Rule16" type="connector" idref="#_x0000_s1056"/>
        <o:r id="V:Rule17"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3"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Web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1EA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DB1A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5FD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qFormat/>
    <w:rsid w:val="000C1EAD"/>
    <w:pPr>
      <w:keepNext/>
      <w:spacing w:before="240" w:after="60"/>
      <w:outlineLvl w:val="3"/>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rsid w:val="000C1EAD"/>
    <w:rPr>
      <w:rFonts w:ascii="Times New Roman" w:eastAsia="Times New Roman" w:hAnsi="Times New Roman" w:cs="Times New Roman"/>
      <w:b/>
      <w:bCs/>
      <w:sz w:val="28"/>
      <w:szCs w:val="28"/>
      <w:lang w:eastAsia="fr-FR"/>
    </w:rPr>
  </w:style>
  <w:style w:type="character" w:customStyle="1" w:styleId="apple-style-span">
    <w:name w:val="apple-style-span"/>
    <w:basedOn w:val="Policepardfaut"/>
    <w:rsid w:val="000C1EAD"/>
  </w:style>
  <w:style w:type="paragraph" w:styleId="Liste2">
    <w:name w:val="List 2"/>
    <w:basedOn w:val="Normal"/>
    <w:rsid w:val="000C1EAD"/>
    <w:pPr>
      <w:ind w:left="566" w:hanging="283"/>
    </w:pPr>
  </w:style>
  <w:style w:type="paragraph" w:styleId="Liste3">
    <w:name w:val="List 3"/>
    <w:basedOn w:val="Normal"/>
    <w:rsid w:val="000C1EAD"/>
    <w:pPr>
      <w:ind w:left="849" w:hanging="283"/>
    </w:pPr>
  </w:style>
  <w:style w:type="paragraph" w:styleId="En-tte">
    <w:name w:val="header"/>
    <w:basedOn w:val="Normal"/>
    <w:link w:val="En-tteCar"/>
    <w:uiPriority w:val="99"/>
    <w:semiHidden/>
    <w:unhideWhenUsed/>
    <w:rsid w:val="009E2C62"/>
    <w:pPr>
      <w:tabs>
        <w:tab w:val="center" w:pos="4536"/>
        <w:tab w:val="right" w:pos="9072"/>
      </w:tabs>
    </w:pPr>
  </w:style>
  <w:style w:type="character" w:customStyle="1" w:styleId="En-tteCar">
    <w:name w:val="En-tête Car"/>
    <w:basedOn w:val="Policepardfaut"/>
    <w:link w:val="En-tte"/>
    <w:uiPriority w:val="99"/>
    <w:semiHidden/>
    <w:rsid w:val="009E2C62"/>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9E2C62"/>
    <w:pPr>
      <w:tabs>
        <w:tab w:val="center" w:pos="4536"/>
        <w:tab w:val="right" w:pos="9072"/>
      </w:tabs>
    </w:pPr>
  </w:style>
  <w:style w:type="character" w:customStyle="1" w:styleId="PieddepageCar">
    <w:name w:val="Pied de page Car"/>
    <w:basedOn w:val="Policepardfaut"/>
    <w:link w:val="Pieddepage"/>
    <w:uiPriority w:val="99"/>
    <w:rsid w:val="009E2C62"/>
    <w:rPr>
      <w:rFonts w:ascii="Times New Roman" w:eastAsia="Times New Roman" w:hAnsi="Times New Roman" w:cs="Times New Roman"/>
      <w:sz w:val="24"/>
      <w:szCs w:val="24"/>
      <w:lang w:eastAsia="fr-FR"/>
    </w:rPr>
  </w:style>
  <w:style w:type="paragraph" w:customStyle="1" w:styleId="dialsoustitre">
    <w:name w:val="dial sous titre"/>
    <w:basedOn w:val="Normal"/>
    <w:rsid w:val="00F178E5"/>
    <w:pPr>
      <w:ind w:firstLine="720"/>
    </w:pPr>
    <w:rPr>
      <w:b/>
      <w:color w:val="FF0000"/>
      <w:sz w:val="28"/>
      <w:szCs w:val="26"/>
      <w:u w:val="single"/>
    </w:rPr>
  </w:style>
  <w:style w:type="paragraph" w:customStyle="1" w:styleId="dialtitres">
    <w:name w:val="dial titres"/>
    <w:basedOn w:val="Normal"/>
    <w:rsid w:val="00F178E5"/>
    <w:pPr>
      <w:numPr>
        <w:numId w:val="24"/>
      </w:numPr>
      <w:tabs>
        <w:tab w:val="right" w:pos="540"/>
      </w:tabs>
      <w:spacing w:before="120" w:after="120" w:line="360" w:lineRule="auto"/>
      <w:outlineLvl w:val="2"/>
    </w:pPr>
    <w:rPr>
      <w:b/>
      <w:bCs/>
      <w:color w:val="0000FF"/>
      <w:sz w:val="32"/>
      <w:szCs w:val="28"/>
    </w:rPr>
  </w:style>
  <w:style w:type="paragraph" w:customStyle="1" w:styleId="dialsoussoustitres">
    <w:name w:val="dial sous sous titres"/>
    <w:basedOn w:val="dialtitres"/>
    <w:rsid w:val="00F178E5"/>
    <w:pPr>
      <w:spacing w:line="240" w:lineRule="auto"/>
      <w:ind w:left="0" w:firstLine="180"/>
    </w:pPr>
    <w:rPr>
      <w:i/>
      <w:color w:val="auto"/>
      <w:sz w:val="26"/>
    </w:rPr>
  </w:style>
  <w:style w:type="character" w:styleId="lev">
    <w:name w:val="Strong"/>
    <w:basedOn w:val="Policepardfaut"/>
    <w:uiPriority w:val="22"/>
    <w:qFormat/>
    <w:rsid w:val="00F178E5"/>
    <w:rPr>
      <w:b/>
      <w:bCs/>
    </w:rPr>
  </w:style>
  <w:style w:type="numbering" w:customStyle="1" w:styleId="stpo1">
    <w:name w:val="stpo1"/>
    <w:basedOn w:val="Aucuneliste"/>
    <w:rsid w:val="00F178E5"/>
    <w:pPr>
      <w:numPr>
        <w:numId w:val="32"/>
      </w:numPr>
    </w:pPr>
  </w:style>
  <w:style w:type="paragraph" w:customStyle="1" w:styleId="titres1">
    <w:name w:val="titres1"/>
    <w:basedOn w:val="Normal"/>
    <w:rsid w:val="00F178E5"/>
    <w:pPr>
      <w:numPr>
        <w:ilvl w:val="2"/>
        <w:numId w:val="32"/>
      </w:numPr>
      <w:tabs>
        <w:tab w:val="right" w:pos="540"/>
      </w:tabs>
      <w:spacing w:line="360" w:lineRule="auto"/>
      <w:jc w:val="both"/>
      <w:outlineLvl w:val="2"/>
    </w:pPr>
    <w:rPr>
      <w:b/>
      <w:bCs/>
      <w:sz w:val="28"/>
      <w:szCs w:val="28"/>
    </w:rPr>
  </w:style>
  <w:style w:type="paragraph" w:customStyle="1" w:styleId="titres2">
    <w:name w:val="titres2"/>
    <w:basedOn w:val="Normal"/>
    <w:rsid w:val="00F178E5"/>
    <w:pPr>
      <w:numPr>
        <w:numId w:val="32"/>
      </w:numPr>
      <w:tabs>
        <w:tab w:val="left" w:pos="720"/>
      </w:tabs>
      <w:spacing w:line="360" w:lineRule="auto"/>
    </w:pPr>
    <w:rPr>
      <w:b/>
      <w:bCs/>
      <w:sz w:val="26"/>
      <w:szCs w:val="26"/>
    </w:rPr>
  </w:style>
  <w:style w:type="paragraph" w:customStyle="1" w:styleId="Style">
    <w:name w:val="Style"/>
    <w:rsid w:val="00F178E5"/>
    <w:pPr>
      <w:widowControl w:val="0"/>
      <w:autoSpaceDE w:val="0"/>
      <w:autoSpaceDN w:val="0"/>
      <w:adjustRightInd w:val="0"/>
      <w:spacing w:after="0"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04C10"/>
    <w:pPr>
      <w:ind w:left="720"/>
      <w:contextualSpacing/>
    </w:pPr>
  </w:style>
  <w:style w:type="paragraph" w:customStyle="1" w:styleId="twunmatched">
    <w:name w:val="twunmatched"/>
    <w:basedOn w:val="Normal"/>
    <w:rsid w:val="00B04C10"/>
    <w:pPr>
      <w:spacing w:before="100" w:beforeAutospacing="1" w:after="100" w:afterAutospacing="1"/>
    </w:pPr>
  </w:style>
  <w:style w:type="character" w:customStyle="1" w:styleId="apple-converted-space">
    <w:name w:val="apple-converted-space"/>
    <w:basedOn w:val="Policepardfaut"/>
    <w:rsid w:val="00B04C10"/>
  </w:style>
  <w:style w:type="character" w:styleId="Lienhypertexte">
    <w:name w:val="Hyperlink"/>
    <w:basedOn w:val="Policepardfaut"/>
    <w:uiPriority w:val="99"/>
    <w:unhideWhenUsed/>
    <w:rsid w:val="00B04C10"/>
    <w:rPr>
      <w:color w:val="0000FF"/>
      <w:u w:val="single"/>
    </w:rPr>
  </w:style>
  <w:style w:type="paragraph" w:styleId="Textedebulles">
    <w:name w:val="Balloon Text"/>
    <w:basedOn w:val="Normal"/>
    <w:link w:val="TextedebullesCar"/>
    <w:uiPriority w:val="99"/>
    <w:semiHidden/>
    <w:unhideWhenUsed/>
    <w:rsid w:val="0030060C"/>
    <w:rPr>
      <w:rFonts w:ascii="Tahoma" w:hAnsi="Tahoma" w:cs="Tahoma"/>
      <w:sz w:val="16"/>
      <w:szCs w:val="16"/>
    </w:rPr>
  </w:style>
  <w:style w:type="character" w:customStyle="1" w:styleId="TextedebullesCar">
    <w:name w:val="Texte de bulles Car"/>
    <w:basedOn w:val="Policepardfaut"/>
    <w:link w:val="Textedebulles"/>
    <w:uiPriority w:val="99"/>
    <w:semiHidden/>
    <w:rsid w:val="0030060C"/>
    <w:rPr>
      <w:rFonts w:ascii="Tahoma" w:eastAsia="Times New Roman" w:hAnsi="Tahoma" w:cs="Tahoma"/>
      <w:sz w:val="16"/>
      <w:szCs w:val="16"/>
      <w:lang w:eastAsia="fr-FR"/>
    </w:rPr>
  </w:style>
  <w:style w:type="character" w:customStyle="1" w:styleId="Titre1Car">
    <w:name w:val="Titre 1 Car"/>
    <w:basedOn w:val="Policepardfaut"/>
    <w:link w:val="Titre1"/>
    <w:uiPriority w:val="9"/>
    <w:rsid w:val="00DB1ADD"/>
    <w:rPr>
      <w:rFonts w:asciiTheme="majorHAnsi" w:eastAsiaTheme="majorEastAsia" w:hAnsiTheme="majorHAnsi" w:cstheme="majorBidi"/>
      <w:b/>
      <w:bCs/>
      <w:color w:val="365F91" w:themeColor="accent1" w:themeShade="BF"/>
      <w:sz w:val="28"/>
      <w:szCs w:val="28"/>
      <w:lang w:eastAsia="fr-FR"/>
    </w:rPr>
  </w:style>
  <w:style w:type="paragraph" w:styleId="En-ttedetabledesmatires">
    <w:name w:val="TOC Heading"/>
    <w:basedOn w:val="Titre1"/>
    <w:next w:val="Normal"/>
    <w:uiPriority w:val="39"/>
    <w:semiHidden/>
    <w:unhideWhenUsed/>
    <w:qFormat/>
    <w:rsid w:val="00DB1ADD"/>
    <w:pPr>
      <w:spacing w:line="276" w:lineRule="auto"/>
      <w:outlineLvl w:val="9"/>
    </w:pPr>
    <w:rPr>
      <w:lang w:eastAsia="en-US"/>
    </w:rPr>
  </w:style>
  <w:style w:type="paragraph" w:styleId="TM2">
    <w:name w:val="toc 2"/>
    <w:basedOn w:val="Normal"/>
    <w:next w:val="Normal"/>
    <w:autoRedefine/>
    <w:uiPriority w:val="39"/>
    <w:semiHidden/>
    <w:unhideWhenUsed/>
    <w:qFormat/>
    <w:rsid w:val="00DB1ADD"/>
    <w:pPr>
      <w:spacing w:after="100" w:line="276" w:lineRule="auto"/>
      <w:ind w:left="220"/>
    </w:pPr>
    <w:rPr>
      <w:rFonts w:asciiTheme="minorHAnsi" w:eastAsiaTheme="minorEastAsia" w:hAnsiTheme="minorHAnsi" w:cstheme="minorBidi"/>
      <w:sz w:val="22"/>
      <w:szCs w:val="22"/>
      <w:lang w:eastAsia="en-US"/>
    </w:rPr>
  </w:style>
  <w:style w:type="paragraph" w:styleId="TM1">
    <w:name w:val="toc 1"/>
    <w:basedOn w:val="Normal"/>
    <w:next w:val="Normal"/>
    <w:autoRedefine/>
    <w:uiPriority w:val="39"/>
    <w:semiHidden/>
    <w:unhideWhenUsed/>
    <w:qFormat/>
    <w:rsid w:val="00DB1ADD"/>
    <w:pPr>
      <w:spacing w:after="100" w:line="276" w:lineRule="auto"/>
    </w:pPr>
    <w:rPr>
      <w:rFonts w:asciiTheme="minorHAnsi" w:eastAsiaTheme="minorEastAsia" w:hAnsiTheme="minorHAnsi" w:cstheme="minorBidi"/>
      <w:sz w:val="22"/>
      <w:szCs w:val="22"/>
      <w:lang w:eastAsia="en-US"/>
    </w:rPr>
  </w:style>
  <w:style w:type="paragraph" w:styleId="TM3">
    <w:name w:val="toc 3"/>
    <w:basedOn w:val="Normal"/>
    <w:next w:val="Normal"/>
    <w:autoRedefine/>
    <w:uiPriority w:val="39"/>
    <w:unhideWhenUsed/>
    <w:qFormat/>
    <w:rsid w:val="00DB1ADD"/>
    <w:pPr>
      <w:spacing w:after="100" w:line="276" w:lineRule="auto"/>
      <w:ind w:left="440"/>
    </w:pPr>
    <w:rPr>
      <w:rFonts w:asciiTheme="minorHAnsi" w:eastAsiaTheme="minorEastAsia" w:hAnsiTheme="minorHAnsi" w:cstheme="minorBidi"/>
      <w:sz w:val="22"/>
      <w:szCs w:val="22"/>
      <w:lang w:eastAsia="en-US"/>
    </w:rPr>
  </w:style>
  <w:style w:type="table" w:styleId="Web3">
    <w:name w:val="Table Web 3"/>
    <w:basedOn w:val="TableauNormal"/>
    <w:rsid w:val="003C1822"/>
    <w:pPr>
      <w:spacing w:after="0" w:line="240" w:lineRule="auto"/>
    </w:pPr>
    <w:rPr>
      <w:rFonts w:ascii="Times New Roman" w:eastAsia="Times New Roman" w:hAnsi="Times New Roman" w:cs="Times New Roman"/>
      <w:sz w:val="20"/>
      <w:szCs w:val="20"/>
      <w:lang w:eastAsia="fr-FR"/>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ormal16pt">
    <w:name w:val="Normal + 16 pt"/>
    <w:aliases w:val="(Complexe) Gras,(Complexe) Italique,Justifié,Première lign..."/>
    <w:basedOn w:val="Normal"/>
    <w:rsid w:val="003C1822"/>
    <w:pPr>
      <w:autoSpaceDE w:val="0"/>
      <w:autoSpaceDN w:val="0"/>
      <w:adjustRightInd w:val="0"/>
    </w:pPr>
    <w:rPr>
      <w:sz w:val="32"/>
      <w:szCs w:val="32"/>
    </w:rPr>
  </w:style>
  <w:style w:type="paragraph" w:customStyle="1" w:styleId="dialsommaire">
    <w:name w:val="dial sommaire"/>
    <w:basedOn w:val="Normal"/>
    <w:autoRedefine/>
    <w:rsid w:val="0097326C"/>
    <w:pPr>
      <w:spacing w:line="360" w:lineRule="auto"/>
      <w:ind w:left="2124" w:firstLine="708"/>
    </w:pPr>
    <w:rPr>
      <w:rFonts w:ascii="Blackadder ITC" w:hAnsi="Blackadder ITC"/>
      <w:b/>
      <w:i/>
      <w:iCs/>
      <w:color w:val="548DD4" w:themeColor="text2" w:themeTint="99"/>
      <w:sz w:val="72"/>
      <w:szCs w:val="72"/>
      <w:u w:val="single"/>
    </w:rPr>
  </w:style>
  <w:style w:type="paragraph" w:styleId="Sansinterligne">
    <w:name w:val="No Spacing"/>
    <w:link w:val="SansinterligneCar"/>
    <w:uiPriority w:val="1"/>
    <w:qFormat/>
    <w:rsid w:val="005F540B"/>
    <w:pPr>
      <w:spacing w:after="0" w:line="240" w:lineRule="auto"/>
    </w:pPr>
    <w:rPr>
      <w:rFonts w:ascii="Calibri" w:eastAsia="Times New Roman" w:hAnsi="Calibri" w:cs="Arial"/>
    </w:rPr>
  </w:style>
  <w:style w:type="character" w:customStyle="1" w:styleId="SansinterligneCar">
    <w:name w:val="Sans interligne Car"/>
    <w:basedOn w:val="Policepardfaut"/>
    <w:link w:val="Sansinterligne"/>
    <w:uiPriority w:val="1"/>
    <w:rsid w:val="005F540B"/>
    <w:rPr>
      <w:rFonts w:ascii="Calibri" w:eastAsia="Times New Roman" w:hAnsi="Calibri" w:cs="Arial"/>
    </w:rPr>
  </w:style>
  <w:style w:type="character" w:styleId="Lienhypertextesuivivisit">
    <w:name w:val="FollowedHyperlink"/>
    <w:basedOn w:val="Policepardfaut"/>
    <w:uiPriority w:val="99"/>
    <w:semiHidden/>
    <w:unhideWhenUsed/>
    <w:rsid w:val="00E33EA9"/>
    <w:rPr>
      <w:color w:val="800080" w:themeColor="followedHyperlink"/>
      <w:u w:val="single"/>
    </w:rPr>
  </w:style>
  <w:style w:type="paragraph" w:customStyle="1" w:styleId="bodytext">
    <w:name w:val="bodytext"/>
    <w:basedOn w:val="Normal"/>
    <w:rsid w:val="00E33EA9"/>
    <w:pPr>
      <w:spacing w:before="100" w:beforeAutospacing="1" w:after="100" w:afterAutospacing="1"/>
    </w:pPr>
  </w:style>
  <w:style w:type="character" w:customStyle="1" w:styleId="Titre2Car">
    <w:name w:val="Titre 2 Car"/>
    <w:basedOn w:val="Policepardfaut"/>
    <w:link w:val="Titre2"/>
    <w:uiPriority w:val="9"/>
    <w:rsid w:val="00E65FD2"/>
    <w:rPr>
      <w:rFonts w:asciiTheme="majorHAnsi" w:eastAsiaTheme="majorEastAsia" w:hAnsiTheme="majorHAnsi" w:cstheme="majorBidi"/>
      <w:b/>
      <w:bCs/>
      <w:color w:val="4F81BD" w:themeColor="accent1"/>
      <w:sz w:val="26"/>
      <w:szCs w:val="26"/>
      <w:lang w:eastAsia="fr-FR"/>
    </w:rPr>
  </w:style>
  <w:style w:type="paragraph" w:customStyle="1" w:styleId="grandtitre">
    <w:name w:val="grand titre"/>
    <w:basedOn w:val="Titre1"/>
    <w:rsid w:val="00280BFD"/>
    <w:pPr>
      <w:keepLines w:val="0"/>
      <w:spacing w:before="240" w:after="60"/>
    </w:pPr>
    <w:rPr>
      <w:rFonts w:ascii="Verdana" w:eastAsia="Times New Roman" w:hAnsi="Verdana" w:cs="Arial"/>
      <w:color w:val="003366"/>
      <w:kern w:val="32"/>
      <w:sz w:val="36"/>
      <w:szCs w:val="32"/>
    </w:rPr>
  </w:style>
  <w:style w:type="paragraph" w:customStyle="1" w:styleId="parties">
    <w:name w:val="parties"/>
    <w:basedOn w:val="Normal"/>
    <w:rsid w:val="00280BFD"/>
    <w:pPr>
      <w:tabs>
        <w:tab w:val="left" w:pos="360"/>
        <w:tab w:val="left" w:pos="540"/>
        <w:tab w:val="left" w:pos="1305"/>
      </w:tabs>
      <w:jc w:val="center"/>
    </w:pPr>
    <w:rPr>
      <w:rFonts w:ascii="Monotype Corsiva" w:hAnsi="Monotype Corsiva"/>
      <w:sz w:val="72"/>
      <w:szCs w:val="72"/>
    </w:rPr>
  </w:style>
  <w:style w:type="paragraph" w:styleId="NormalWeb">
    <w:name w:val="Normal (Web)"/>
    <w:basedOn w:val="Normal"/>
    <w:uiPriority w:val="99"/>
    <w:unhideWhenUsed/>
    <w:rsid w:val="00A94247"/>
    <w:pPr>
      <w:spacing w:before="100" w:beforeAutospacing="1" w:after="100" w:afterAutospacing="1"/>
    </w:pPr>
  </w:style>
  <w:style w:type="paragraph" w:styleId="Corpsdetexte">
    <w:name w:val="Body Text"/>
    <w:basedOn w:val="Normal"/>
    <w:link w:val="CorpsdetexteCar"/>
    <w:rsid w:val="0054463A"/>
    <w:pPr>
      <w:spacing w:after="120"/>
    </w:pPr>
  </w:style>
  <w:style w:type="character" w:customStyle="1" w:styleId="CorpsdetexteCar">
    <w:name w:val="Corps de texte Car"/>
    <w:basedOn w:val="Policepardfaut"/>
    <w:link w:val="Corpsdetexte"/>
    <w:rsid w:val="0054463A"/>
    <w:rPr>
      <w:rFonts w:ascii="Times New Roman" w:eastAsia="Times New Roman" w:hAnsi="Times New Roman" w:cs="Times New Roman"/>
      <w:sz w:val="24"/>
      <w:szCs w:val="24"/>
      <w:lang w:eastAsia="fr-FR"/>
    </w:rPr>
  </w:style>
  <w:style w:type="paragraph" w:customStyle="1" w:styleId="chapitre3">
    <w:name w:val="chapitre 3"/>
    <w:basedOn w:val="Titre2"/>
    <w:rsid w:val="0054463A"/>
    <w:pPr>
      <w:keepLines w:val="0"/>
      <w:spacing w:before="240" w:after="60"/>
    </w:pPr>
    <w:rPr>
      <w:rFonts w:ascii="Verdana" w:eastAsia="Times New Roman" w:hAnsi="Verdana" w:cs="Arial"/>
      <w:iCs/>
      <w:color w:val="003300"/>
      <w:sz w:val="28"/>
      <w:szCs w:val="28"/>
      <w:lang w:bidi="ar-MA"/>
    </w:rPr>
  </w:style>
  <w:style w:type="character" w:customStyle="1" w:styleId="Style14ptGrasBleufonc">
    <w:name w:val="Style 14 pt Gras Bleu foncé"/>
    <w:basedOn w:val="Policepardfaut"/>
    <w:rsid w:val="009C2FBC"/>
    <w:rPr>
      <w:rFonts w:ascii="Verdana" w:hAnsi="Verdana"/>
      <w:b/>
      <w:bCs/>
      <w:color w:val="000080"/>
      <w:sz w:val="28"/>
      <w:szCs w:val="28"/>
    </w:rPr>
  </w:style>
  <w:style w:type="paragraph" w:customStyle="1" w:styleId="FIGURE">
    <w:name w:val="FIGURE"/>
    <w:basedOn w:val="Normal"/>
    <w:link w:val="FIGURECar"/>
    <w:rsid w:val="00B8619F"/>
    <w:pPr>
      <w:jc w:val="center"/>
    </w:pPr>
    <w:rPr>
      <w:rFonts w:ascii="Verdana" w:hAnsi="Verdana"/>
      <w:color w:val="808080"/>
      <w:sz w:val="18"/>
      <w:szCs w:val="18"/>
      <w:u w:val="single"/>
    </w:rPr>
  </w:style>
  <w:style w:type="character" w:customStyle="1" w:styleId="FIGURECar">
    <w:name w:val="FIGURE Car"/>
    <w:basedOn w:val="Policepardfaut"/>
    <w:link w:val="FIGURE"/>
    <w:rsid w:val="00B8619F"/>
    <w:rPr>
      <w:rFonts w:ascii="Verdana" w:eastAsia="Times New Roman" w:hAnsi="Verdana" w:cs="Times New Roman"/>
      <w:color w:val="808080"/>
      <w:sz w:val="18"/>
      <w:szCs w:val="18"/>
      <w:u w:val="single"/>
      <w:lang w:eastAsia="fr-FR"/>
    </w:rPr>
  </w:style>
  <w:style w:type="table" w:styleId="Grilledutableau">
    <w:name w:val="Table Grid"/>
    <w:basedOn w:val="TableauNormal"/>
    <w:uiPriority w:val="59"/>
    <w:rsid w:val="004B1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rpsdetexteLatin13pt">
    <w:name w:val="Corps de texte + (Latin) 13 pt"/>
    <w:aliases w:val="Première ligne : 1,25 cm,Interligne : 1,5 li..."/>
    <w:basedOn w:val="Corpsdetexte"/>
    <w:rsid w:val="00F65332"/>
    <w:pPr>
      <w:spacing w:after="0" w:line="360" w:lineRule="auto"/>
      <w:ind w:firstLine="709"/>
      <w:jc w:val="both"/>
    </w:pPr>
    <w:rPr>
      <w:color w:val="0A0A0A"/>
      <w:sz w:val="26"/>
      <w:szCs w:val="26"/>
    </w:rPr>
  </w:style>
</w:styles>
</file>

<file path=word/webSettings.xml><?xml version="1.0" encoding="utf-8"?>
<w:webSettings xmlns:r="http://schemas.openxmlformats.org/officeDocument/2006/relationships" xmlns:w="http://schemas.openxmlformats.org/wordprocessingml/2006/main">
  <w:divs>
    <w:div w:id="419790689">
      <w:bodyDiv w:val="1"/>
      <w:marLeft w:val="0"/>
      <w:marRight w:val="0"/>
      <w:marTop w:val="0"/>
      <w:marBottom w:val="0"/>
      <w:divBdr>
        <w:top w:val="none" w:sz="0" w:space="0" w:color="auto"/>
        <w:left w:val="none" w:sz="0" w:space="0" w:color="auto"/>
        <w:bottom w:val="none" w:sz="0" w:space="0" w:color="auto"/>
        <w:right w:val="none" w:sz="0" w:space="0" w:color="auto"/>
      </w:divBdr>
      <w:divsChild>
        <w:div w:id="503519111">
          <w:marLeft w:val="0"/>
          <w:marRight w:val="0"/>
          <w:marTop w:val="0"/>
          <w:marBottom w:val="0"/>
          <w:divBdr>
            <w:top w:val="none" w:sz="0" w:space="0" w:color="auto"/>
            <w:left w:val="none" w:sz="0" w:space="0" w:color="auto"/>
            <w:bottom w:val="none" w:sz="0" w:space="0" w:color="auto"/>
            <w:right w:val="none" w:sz="0" w:space="0" w:color="auto"/>
          </w:divBdr>
        </w:div>
      </w:divsChild>
    </w:div>
    <w:div w:id="897208846">
      <w:bodyDiv w:val="1"/>
      <w:marLeft w:val="0"/>
      <w:marRight w:val="0"/>
      <w:marTop w:val="0"/>
      <w:marBottom w:val="0"/>
      <w:divBdr>
        <w:top w:val="none" w:sz="0" w:space="0" w:color="auto"/>
        <w:left w:val="none" w:sz="0" w:space="0" w:color="auto"/>
        <w:bottom w:val="none" w:sz="0" w:space="0" w:color="auto"/>
        <w:right w:val="none" w:sz="0" w:space="0" w:color="auto"/>
      </w:divBdr>
    </w:div>
    <w:div w:id="984965798">
      <w:bodyDiv w:val="1"/>
      <w:marLeft w:val="0"/>
      <w:marRight w:val="0"/>
      <w:marTop w:val="0"/>
      <w:marBottom w:val="0"/>
      <w:divBdr>
        <w:top w:val="none" w:sz="0" w:space="0" w:color="auto"/>
        <w:left w:val="none" w:sz="0" w:space="0" w:color="auto"/>
        <w:bottom w:val="none" w:sz="0" w:space="0" w:color="auto"/>
        <w:right w:val="none" w:sz="0" w:space="0" w:color="auto"/>
      </w:divBdr>
      <w:divsChild>
        <w:div w:id="1659923321">
          <w:marLeft w:val="0"/>
          <w:marRight w:val="0"/>
          <w:marTop w:val="0"/>
          <w:marBottom w:val="0"/>
          <w:divBdr>
            <w:top w:val="none" w:sz="0" w:space="0" w:color="auto"/>
            <w:left w:val="none" w:sz="0" w:space="0" w:color="auto"/>
            <w:bottom w:val="none" w:sz="0" w:space="0" w:color="auto"/>
            <w:right w:val="none" w:sz="0" w:space="0" w:color="auto"/>
          </w:divBdr>
        </w:div>
      </w:divsChild>
    </w:div>
    <w:div w:id="1035471572">
      <w:bodyDiv w:val="1"/>
      <w:marLeft w:val="0"/>
      <w:marRight w:val="0"/>
      <w:marTop w:val="0"/>
      <w:marBottom w:val="0"/>
      <w:divBdr>
        <w:top w:val="none" w:sz="0" w:space="0" w:color="auto"/>
        <w:left w:val="none" w:sz="0" w:space="0" w:color="auto"/>
        <w:bottom w:val="none" w:sz="0" w:space="0" w:color="auto"/>
        <w:right w:val="none" w:sz="0" w:space="0" w:color="auto"/>
      </w:divBdr>
    </w:div>
    <w:div w:id="1799182422">
      <w:bodyDiv w:val="1"/>
      <w:marLeft w:val="0"/>
      <w:marRight w:val="0"/>
      <w:marTop w:val="0"/>
      <w:marBottom w:val="0"/>
      <w:divBdr>
        <w:top w:val="none" w:sz="0" w:space="0" w:color="auto"/>
        <w:left w:val="none" w:sz="0" w:space="0" w:color="auto"/>
        <w:bottom w:val="none" w:sz="0" w:space="0" w:color="auto"/>
        <w:right w:val="none" w:sz="0" w:space="0" w:color="auto"/>
      </w:divBdr>
      <w:divsChild>
        <w:div w:id="1785806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r.wikipedia.org/wiki/Visual_Basic" TargetMode="External"/><Relationship Id="rId18" Type="http://schemas.openxmlformats.org/officeDocument/2006/relationships/hyperlink" Target="http://fr.wikipedia.org/wiki/Microsoft_.NE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fr.wikipedia.org/wiki/Langage" TargetMode="Externa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fr.wikipedia.org/wiki/Extensible_Markup_Language" TargetMode="External"/><Relationship Id="rId17" Type="http://schemas.openxmlformats.org/officeDocument/2006/relationships/hyperlink" Target="http://fr.wikipedia.org/wiki/Integrated_Development_Environmen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fr.wikipedia.org/wiki/Visual_Java_Sharp" TargetMode="External"/><Relationship Id="rId20" Type="http://schemas.openxmlformats.org/officeDocument/2006/relationships/hyperlink" Target="http://www.futura-sciences.com/fr/definition/t/informatique-3/d/base-de-donnees_518/"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Services_Web" TargetMode="External"/><Relationship Id="rId24" Type="http://schemas.openxmlformats.org/officeDocument/2006/relationships/hyperlink" Target="http://fr.wikipedia.org/wiki/Programmation_orient%C3%A9e_objet"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fr.wikipedia.org/wiki/Visual_C_Sharp" TargetMode="External"/><Relationship Id="rId23" Type="http://schemas.openxmlformats.org/officeDocument/2006/relationships/hyperlink" Target="http://fr.wikipedia.org/wiki/G%C3%A9nie_logicie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yperlink" Target="http://fr.wikipedia.org/wiki/Applications_Web" TargetMode="External"/><Relationship Id="rId19" Type="http://schemas.openxmlformats.org/officeDocument/2006/relationships/hyperlink" Target="http://fr.wikipedia.org/wiki/Visual_Web_Developer"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hyperlink" Target="http://fr.wikipedia.org/wiki/Visual_C%2B%2B" TargetMode="External"/><Relationship Id="rId22" Type="http://schemas.openxmlformats.org/officeDocument/2006/relationships/hyperlink" Target="http://fr.wikipedia.org/wiki/Pictogramm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5.png"/><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A64CF"/>
    <w:rsid w:val="002A64CF"/>
    <w:rsid w:val="00586E9B"/>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D110E7736B14F61897A3F980216C1C8">
    <w:name w:val="CD110E7736B14F61897A3F980216C1C8"/>
    <w:rsid w:val="002A64C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E39A05-432A-4578-BC4E-E5FCEA4D2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3882</TotalTime>
  <Pages>54</Pages>
  <Words>7057</Words>
  <Characters>38819</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imane</dc:creator>
  <cp:lastModifiedBy>Tazi</cp:lastModifiedBy>
  <cp:revision>84</cp:revision>
  <dcterms:created xsi:type="dcterms:W3CDTF">2013-06-06T15:44:00Z</dcterms:created>
  <dcterms:modified xsi:type="dcterms:W3CDTF">2013-06-16T16:53:00Z</dcterms:modified>
</cp:coreProperties>
</file>