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8"/>
        <w:tblW w:w="85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4"/>
        <w:gridCol w:w="71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1384" w:type="dxa"/>
            <w:vMerge w:val="restart"/>
            <w:vAlign w:val="center"/>
          </w:tcPr>
          <w:p>
            <w:pPr>
              <w:rPr>
                <w:rFonts w:eastAsia="宋体" w:cs="Times New Roman"/>
                <w:color w:val="000000"/>
                <w:kern w:val="0"/>
                <w:sz w:val="20"/>
                <w:szCs w:val="20"/>
              </w:rPr>
            </w:pPr>
            <w:r>
              <w:rPr>
                <w:rFonts w:eastAsia="宋体" w:cs="Times New Roman"/>
                <w:b/>
                <w:color w:val="000000"/>
                <w:kern w:val="0"/>
                <w:sz w:val="20"/>
                <w:szCs w:val="20"/>
              </w:rPr>
              <w:drawing>
                <wp:inline distT="0" distB="0" distL="0" distR="0">
                  <wp:extent cx="517525" cy="517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695" cy="537695"/>
                          </a:xfrm>
                          <a:prstGeom prst="rect">
                            <a:avLst/>
                          </a:prstGeom>
                        </pic:spPr>
                      </pic:pic>
                    </a:graphicData>
                  </a:graphic>
                </wp:inline>
              </w:drawing>
            </w:r>
          </w:p>
        </w:tc>
        <w:tc>
          <w:tcPr>
            <w:tcW w:w="7144" w:type="dxa"/>
            <w:vAlign w:val="center"/>
          </w:tcPr>
          <w:p>
            <w:pPr>
              <w:rPr>
                <w:rFonts w:eastAsia="宋体" w:cs="Times New Roman"/>
                <w:b/>
                <w:color w:val="000000"/>
                <w:kern w:val="0"/>
                <w:sz w:val="24"/>
                <w:szCs w:val="20"/>
              </w:rPr>
            </w:pPr>
            <w:r>
              <w:rPr>
                <w:rFonts w:hint="eastAsia" w:eastAsia="宋体" w:cs="Times New Roman"/>
                <w:b/>
                <w:color w:val="000000"/>
                <w:kern w:val="0"/>
                <w:sz w:val="24"/>
                <w:szCs w:val="20"/>
              </w:rPr>
              <w:t>第十七届全国大学生软件创新大赛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1384" w:type="dxa"/>
            <w:vMerge w:val="continue"/>
          </w:tcPr>
          <w:p>
            <w:pPr>
              <w:ind w:firstLine="480"/>
              <w:rPr>
                <w:rFonts w:eastAsia="宋体" w:cs="Times New Roman"/>
                <w:b/>
                <w:color w:val="000000"/>
                <w:kern w:val="0"/>
                <w:sz w:val="20"/>
                <w:szCs w:val="20"/>
              </w:rPr>
            </w:pPr>
          </w:p>
        </w:tc>
        <w:tc>
          <w:tcPr>
            <w:tcW w:w="7144" w:type="dxa"/>
            <w:vAlign w:val="center"/>
          </w:tcPr>
          <w:p>
            <w:pPr>
              <w:spacing w:line="300" w:lineRule="auto"/>
              <w:rPr>
                <w:rFonts w:eastAsia="宋体" w:cs="Times New Roman"/>
                <w:b/>
                <w:color w:val="000000"/>
                <w:kern w:val="0"/>
                <w:sz w:val="24"/>
                <w:szCs w:val="20"/>
              </w:rPr>
            </w:pPr>
            <w:r>
              <w:rPr>
                <w:rFonts w:hint="eastAsia" w:eastAsia="宋体" w:cs="Times New Roman"/>
                <w:b/>
                <w:color w:val="000000"/>
                <w:kern w:val="0"/>
                <w:sz w:val="24"/>
                <w:szCs w:val="20"/>
              </w:rPr>
              <w:t>文档</w:t>
            </w:r>
            <w:r>
              <w:rPr>
                <w:rFonts w:eastAsia="宋体" w:cs="Times New Roman"/>
                <w:b/>
                <w:color w:val="000000"/>
                <w:kern w:val="0"/>
                <w:sz w:val="24"/>
                <w:szCs w:val="20"/>
              </w:rPr>
              <w:t>编号：</w:t>
            </w:r>
            <w:r>
              <w:rPr>
                <w:rFonts w:hint="eastAsia" w:eastAsia="宋体" w:cs="Times New Roman"/>
                <w:b/>
                <w:color w:val="000000"/>
                <w:kern w:val="0"/>
                <w:sz w:val="24"/>
                <w:szCs w:val="20"/>
              </w:rPr>
              <w:t>SWC</w:t>
            </w:r>
            <w:r>
              <w:rPr>
                <w:rFonts w:eastAsia="宋体" w:cs="Times New Roman"/>
                <w:b/>
                <w:color w:val="000000"/>
                <w:kern w:val="0"/>
                <w:sz w:val="24"/>
                <w:szCs w:val="20"/>
              </w:rPr>
              <w:t>2024</w:t>
            </w:r>
            <w:r>
              <w:rPr>
                <w:rFonts w:hint="eastAsia" w:eastAsia="宋体" w:cs="Times New Roman"/>
                <w:b/>
                <w:color w:val="000000"/>
                <w:kern w:val="0"/>
                <w:sz w:val="24"/>
                <w:szCs w:val="20"/>
              </w:rPr>
              <w:t>-Hi安卓</w:t>
            </w:r>
          </w:p>
        </w:tc>
      </w:tr>
    </w:tbl>
    <w:p>
      <w:pPr>
        <w:jc w:val="center"/>
        <w:rPr>
          <w:rFonts w:eastAsia="宋体"/>
          <w:color w:val="000000"/>
          <w:sz w:val="24"/>
        </w:rPr>
      </w:pPr>
    </w:p>
    <w:p>
      <w:pPr>
        <w:jc w:val="center"/>
        <w:rPr>
          <w:rFonts w:eastAsia="宋体"/>
          <w:b/>
          <w:color w:val="000000"/>
          <w:sz w:val="24"/>
        </w:rPr>
      </w:pPr>
    </w:p>
    <w:p>
      <w:pPr>
        <w:jc w:val="center"/>
        <w:rPr>
          <w:rFonts w:eastAsia="宋体"/>
          <w:b/>
          <w:color w:val="000000"/>
          <w:sz w:val="24"/>
        </w:rPr>
      </w:pPr>
      <w:r>
        <w:drawing>
          <wp:inline distT="0" distB="0" distL="0" distR="0">
            <wp:extent cx="1245870" cy="1192530"/>
            <wp:effectExtent l="0" t="0" r="0" b="0"/>
            <wp:docPr id="19652747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74797" name="图片 3"/>
                    <pic:cNvPicPr>
                      <a:picLocks noChangeAspect="1" noChangeArrowheads="1"/>
                    </pic:cNvPicPr>
                  </pic:nvPicPr>
                  <pic:blipFill>
                    <a:blip r:embed="rId12">
                      <a:extLst>
                        <a:ext uri="{28A0092B-C50C-407E-A947-70E740481C1C}">
                          <a14:useLocalDpi xmlns:a14="http://schemas.microsoft.com/office/drawing/2010/main" val="0"/>
                        </a:ext>
                      </a:extLst>
                    </a:blip>
                    <a:srcRect l="18168" t="14713" r="18760" b="24909"/>
                    <a:stretch>
                      <a:fillRect/>
                    </a:stretch>
                  </pic:blipFill>
                  <pic:spPr>
                    <a:xfrm>
                      <a:off x="0" y="0"/>
                      <a:ext cx="1260953" cy="1207098"/>
                    </a:xfrm>
                    <a:prstGeom prst="rect">
                      <a:avLst/>
                    </a:prstGeom>
                    <a:noFill/>
                    <a:ln>
                      <a:noFill/>
                    </a:ln>
                  </pic:spPr>
                </pic:pic>
              </a:graphicData>
            </a:graphic>
          </wp:inline>
        </w:drawing>
      </w:r>
      <w:bookmarkStart w:id="32" w:name="_GoBack"/>
      <w:bookmarkEnd w:id="32"/>
    </w:p>
    <w:p>
      <w:pPr>
        <w:jc w:val="center"/>
        <w:rPr>
          <w:rFonts w:eastAsia="宋体"/>
          <w:b/>
          <w:color w:val="000000"/>
          <w:sz w:val="24"/>
        </w:rPr>
      </w:pPr>
    </w:p>
    <w:p>
      <w:pPr>
        <w:jc w:val="center"/>
        <w:rPr>
          <w:rFonts w:eastAsia="宋体"/>
          <w:b/>
          <w:color w:val="000000"/>
          <w:sz w:val="24"/>
        </w:rPr>
      </w:pPr>
    </w:p>
    <w:p>
      <w:pPr>
        <w:jc w:val="center"/>
        <w:rPr>
          <w:rFonts w:eastAsia="宋体"/>
          <w:b/>
          <w:color w:val="000000"/>
          <w:sz w:val="44"/>
          <w:szCs w:val="44"/>
        </w:rPr>
      </w:pPr>
      <w:r>
        <w:rPr>
          <w:rFonts w:hint="eastAsia" w:eastAsia="宋体"/>
          <w:b/>
          <w:color w:val="000000"/>
          <w:sz w:val="44"/>
          <w:szCs w:val="44"/>
        </w:rPr>
        <w:t>按键精灵</w:t>
      </w:r>
    </w:p>
    <w:p>
      <w:pPr>
        <w:spacing w:line="300" w:lineRule="auto"/>
        <w:jc w:val="center"/>
        <w:rPr>
          <w:b/>
        </w:rPr>
      </w:pPr>
      <w:r>
        <w:rPr>
          <w:rFonts w:hint="eastAsia"/>
          <w:b/>
          <w:sz w:val="24"/>
        </w:rPr>
        <w:t>AutoDroid</w:t>
      </w:r>
    </w:p>
    <w:p>
      <w:pPr>
        <w:spacing w:line="300" w:lineRule="auto"/>
        <w:jc w:val="center"/>
        <w:rPr>
          <w:b/>
        </w:rPr>
      </w:pPr>
    </w:p>
    <w:p>
      <w:pPr>
        <w:jc w:val="center"/>
        <w:rPr>
          <w:rFonts w:ascii="黑体" w:hAnsi="黑体" w:eastAsia="黑体"/>
          <w:b/>
          <w:color w:val="000000"/>
          <w:sz w:val="36"/>
          <w:szCs w:val="36"/>
        </w:rPr>
      </w:pPr>
      <w:r>
        <w:rPr>
          <w:rFonts w:hint="eastAsia" w:ascii="黑体" w:hAnsi="黑体" w:eastAsia="黑体"/>
          <w:b/>
          <w:color w:val="000000"/>
          <w:sz w:val="36"/>
          <w:szCs w:val="36"/>
        </w:rPr>
        <w:t>作品创新性分析报告</w:t>
      </w:r>
    </w:p>
    <w:p>
      <w:pPr>
        <w:spacing w:line="300" w:lineRule="auto"/>
        <w:jc w:val="center"/>
        <w:rPr>
          <w:b/>
          <w:sz w:val="24"/>
        </w:rPr>
      </w:pPr>
      <w:r>
        <w:rPr>
          <w:rFonts w:hint="eastAsia"/>
          <w:b/>
          <w:sz w:val="24"/>
        </w:rPr>
        <w:t>Version:</w:t>
      </w:r>
      <w:r>
        <w:rPr>
          <w:b/>
          <w:sz w:val="24"/>
        </w:rPr>
        <w:t xml:space="preserve"> </w:t>
      </w:r>
      <w:r>
        <w:rPr>
          <w:rFonts w:hint="eastAsia"/>
          <w:b/>
          <w:sz w:val="24"/>
        </w:rPr>
        <w:t>1.0.0</w:t>
      </w:r>
    </w:p>
    <w:p>
      <w:pPr>
        <w:jc w:val="center"/>
        <w:rPr>
          <w:rFonts w:eastAsia="宋体"/>
          <w:color w:val="000000"/>
        </w:rPr>
      </w:pPr>
    </w:p>
    <w:p>
      <w:pPr>
        <w:jc w:val="center"/>
        <w:rPr>
          <w:rFonts w:eastAsia="宋体"/>
          <w:color w:val="000000"/>
        </w:rPr>
      </w:pPr>
    </w:p>
    <w:p>
      <w:pPr>
        <w:spacing w:line="300" w:lineRule="auto"/>
        <w:jc w:val="center"/>
        <w:rPr>
          <w:color w:val="000000"/>
          <w:sz w:val="24"/>
        </w:rPr>
      </w:pPr>
      <w:r>
        <w:drawing>
          <wp:inline distT="0" distB="0" distL="0" distR="0">
            <wp:extent cx="1299210" cy="1343025"/>
            <wp:effectExtent l="0" t="0" r="0" b="0"/>
            <wp:docPr id="465218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1878" name="图片 4"/>
                    <pic:cNvPicPr>
                      <a:picLocks noChangeAspect="1" noChangeArrowheads="1"/>
                    </pic:cNvPicPr>
                  </pic:nvPicPr>
                  <pic:blipFill>
                    <a:blip r:embed="rId13">
                      <a:extLst>
                        <a:ext uri="{28A0092B-C50C-407E-A947-70E740481C1C}">
                          <a14:useLocalDpi xmlns:a14="http://schemas.microsoft.com/office/drawing/2010/main" val="0"/>
                        </a:ext>
                      </a:extLst>
                    </a:blip>
                    <a:srcRect l="26735" t="19969" r="27773" b="33005"/>
                    <a:stretch>
                      <a:fillRect/>
                    </a:stretch>
                  </pic:blipFill>
                  <pic:spPr>
                    <a:xfrm>
                      <a:off x="0" y="0"/>
                      <a:ext cx="1300803" cy="1344677"/>
                    </a:xfrm>
                    <a:prstGeom prst="rect">
                      <a:avLst/>
                    </a:prstGeom>
                    <a:noFill/>
                    <a:ln>
                      <a:noFill/>
                    </a:ln>
                  </pic:spPr>
                </pic:pic>
              </a:graphicData>
            </a:graphic>
          </wp:inline>
        </w:drawing>
      </w:r>
      <w:r>
        <w:rPr>
          <w:rFonts w:eastAsia="Times New Roman" w:cs="Times New Roman"/>
          <w:snapToGrid w:val="0"/>
          <w:color w:val="000000"/>
          <w:w w:val="0"/>
          <w:kern w:val="0"/>
          <w:sz w:val="0"/>
          <w:szCs w:val="0"/>
          <w:u w:color="000000"/>
          <w:shd w:val="clear" w:color="000000" w:fill="000000"/>
          <w:lang w:val="zh-CN" w:bidi="zh-CN"/>
        </w:rPr>
        <w:t xml:space="preserve"> </w:t>
      </w:r>
    </w:p>
    <w:p>
      <w:pPr>
        <w:spacing w:line="300" w:lineRule="auto"/>
        <w:jc w:val="center"/>
        <w:rPr>
          <w:b/>
          <w:sz w:val="24"/>
        </w:rPr>
      </w:pPr>
    </w:p>
    <w:p>
      <w:pPr>
        <w:spacing w:line="300" w:lineRule="auto"/>
        <w:jc w:val="center"/>
        <w:rPr>
          <w:b/>
          <w:sz w:val="24"/>
        </w:rPr>
      </w:pPr>
    </w:p>
    <w:p>
      <w:pPr>
        <w:spacing w:line="300" w:lineRule="auto"/>
        <w:jc w:val="center"/>
        <w:rPr>
          <w:b/>
          <w:sz w:val="24"/>
        </w:rPr>
      </w:pPr>
      <w:r>
        <w:rPr>
          <w:rFonts w:hint="eastAsia"/>
          <w:b/>
          <w:sz w:val="24"/>
        </w:rPr>
        <w:t>Hi安卓</w:t>
      </w:r>
    </w:p>
    <w:p>
      <w:pPr>
        <w:spacing w:line="300" w:lineRule="auto"/>
        <w:jc w:val="center"/>
        <w:rPr>
          <w:b/>
          <w:sz w:val="24"/>
        </w:rPr>
      </w:pPr>
    </w:p>
    <w:p>
      <w:pPr>
        <w:spacing w:line="300" w:lineRule="auto"/>
        <w:jc w:val="center"/>
        <w:rPr>
          <w:b/>
          <w:sz w:val="24"/>
        </w:rPr>
      </w:pPr>
    </w:p>
    <w:p>
      <w:pPr>
        <w:jc w:val="center"/>
        <w:rPr>
          <w:rFonts w:eastAsia="宋体"/>
          <w:color w:val="000000"/>
        </w:rPr>
      </w:pPr>
    </w:p>
    <w:p>
      <w:pPr>
        <w:jc w:val="center"/>
        <w:rPr>
          <w:rFonts w:hint="eastAsia" w:eastAsia="宋体"/>
          <w:b/>
          <w:color w:val="000000"/>
          <w:sz w:val="24"/>
          <w:lang w:eastAsia="zh-CN"/>
        </w:rPr>
      </w:pPr>
      <w:r>
        <w:rPr>
          <w:rFonts w:hint="eastAsia" w:eastAsia="宋体"/>
          <w:b/>
          <w:color w:val="000000"/>
          <w:sz w:val="24"/>
        </w:rPr>
        <w:t>2024-03-1</w:t>
      </w:r>
      <w:r>
        <w:rPr>
          <w:rFonts w:hint="eastAsia" w:eastAsia="宋体"/>
          <w:b/>
          <w:color w:val="000000"/>
          <w:sz w:val="24"/>
          <w:lang w:val="en-US" w:eastAsia="zh-CN"/>
        </w:rPr>
        <w:t>9</w:t>
      </w:r>
    </w:p>
    <w:p>
      <w:pPr>
        <w:spacing w:line="300" w:lineRule="auto"/>
        <w:jc w:val="center"/>
        <w:rPr>
          <w:b/>
          <w:sz w:val="24"/>
        </w:rPr>
      </w:pPr>
    </w:p>
    <w:p>
      <w:pPr>
        <w:spacing w:line="300" w:lineRule="auto"/>
        <w:jc w:val="center"/>
        <w:rPr>
          <w:b/>
          <w:sz w:val="24"/>
        </w:rPr>
      </w:pPr>
      <w:r>
        <w:rPr>
          <w:b/>
          <w:sz w:val="24"/>
        </w:rPr>
        <w:t>All Rights Reserved</w:t>
      </w:r>
    </w:p>
    <w:p>
      <w:pPr>
        <w:spacing w:line="300" w:lineRule="auto"/>
        <w:jc w:val="center"/>
        <w:rPr>
          <w:b/>
          <w:sz w:val="24"/>
        </w:rPr>
        <w:sectPr>
          <w:headerReference r:id="rId5" w:type="default"/>
          <w:footerReference r:id="rId6" w:type="default"/>
          <w:pgSz w:w="11906" w:h="16838"/>
          <w:pgMar w:top="1440" w:right="1797" w:bottom="1440" w:left="1797" w:header="851" w:footer="992" w:gutter="0"/>
          <w:pgNumType w:fmt="upperRoman" w:start="1"/>
          <w:cols w:space="425" w:num="1"/>
          <w:titlePg/>
          <w:docGrid w:type="lines" w:linePitch="312" w:charSpace="0"/>
        </w:sectPr>
      </w:pPr>
    </w:p>
    <w:p>
      <w:pPr>
        <w:pStyle w:val="81"/>
        <w:spacing w:after="156" w:afterLines="50" w:line="300" w:lineRule="auto"/>
        <w:rPr>
          <w:rFonts w:ascii="黑体" w:hAnsi="黑体" w:eastAsia="黑体"/>
          <w:color w:val="000000"/>
          <w:sz w:val="36"/>
        </w:rPr>
      </w:pPr>
      <w:commentRangeStart w:id="0"/>
      <w:r>
        <w:rPr>
          <w:rFonts w:hint="eastAsia" w:ascii="黑体" w:hAnsi="黑体" w:eastAsia="黑体"/>
          <w:color w:val="000000"/>
          <w:sz w:val="36"/>
        </w:rPr>
        <w:t>目录</w:t>
      </w:r>
      <w:commentRangeEnd w:id="0"/>
      <w:r>
        <w:rPr>
          <w:rStyle w:val="64"/>
          <w:rFonts w:asciiTheme="minorHAnsi" w:hAnsiTheme="minorHAnsi"/>
          <w:b w:val="0"/>
        </w:rPr>
        <w:commentReference w:id="0"/>
      </w:r>
    </w:p>
    <w:p>
      <w:pPr>
        <w:pStyle w:val="28"/>
        <w:tabs>
          <w:tab w:val="left" w:pos="420"/>
          <w:tab w:val="right" w:leader="dot" w:pos="8302"/>
        </w:tabs>
        <w:rPr>
          <w:rFonts w:asciiTheme="minorHAnsi" w:hAnsiTheme="minorHAnsi" w:cstheme="minorBidi"/>
          <w:b w:val="0"/>
          <w:bCs w:val="0"/>
          <w:i w:val="0"/>
          <w:iCs w:val="0"/>
          <w:sz w:val="21"/>
          <w:szCs w:val="22"/>
        </w:rPr>
      </w:pPr>
      <w:r>
        <w:rPr>
          <w:color w:val="000000"/>
        </w:rPr>
        <w:fldChar w:fldCharType="begin"/>
      </w:r>
      <w:r>
        <w:rPr>
          <w:color w:val="000000"/>
        </w:rPr>
        <w:instrText xml:space="preserve"> </w:instrText>
      </w:r>
      <w:r>
        <w:rPr>
          <w:rFonts w:hint="eastAsia"/>
          <w:color w:val="000000"/>
        </w:rPr>
        <w:instrText xml:space="preserve">TOC \o "1-3" \h \z \u</w:instrText>
      </w:r>
      <w:r>
        <w:rPr>
          <w:color w:val="000000"/>
        </w:rPr>
        <w:instrText xml:space="preserve"> </w:instrText>
      </w:r>
      <w:r>
        <w:rPr>
          <w:color w:val="000000"/>
        </w:rPr>
        <w:fldChar w:fldCharType="separate"/>
      </w:r>
      <w:r>
        <w:fldChar w:fldCharType="begin"/>
      </w:r>
      <w:r>
        <w:instrText xml:space="preserve"> HYPERLINK \l "_Toc56720942" </w:instrText>
      </w:r>
      <w:r>
        <w:fldChar w:fldCharType="separate"/>
      </w:r>
      <w:r>
        <w:rPr>
          <w:rStyle w:val="63"/>
          <w:rFonts w:cs="Times New Roman"/>
        </w:rPr>
        <w:t>1</w:t>
      </w:r>
      <w:r>
        <w:rPr>
          <w:rFonts w:asciiTheme="minorHAnsi" w:hAnsiTheme="minorHAnsi" w:cstheme="minorBidi"/>
          <w:b w:val="0"/>
          <w:bCs w:val="0"/>
          <w:i w:val="0"/>
          <w:iCs w:val="0"/>
          <w:sz w:val="21"/>
          <w:szCs w:val="22"/>
        </w:rPr>
        <w:tab/>
      </w:r>
      <w:r>
        <w:rPr>
          <w:rStyle w:val="63"/>
        </w:rPr>
        <w:t>痛点分析</w:t>
      </w:r>
      <w:r>
        <w:tab/>
      </w:r>
      <w:r>
        <w:fldChar w:fldCharType="begin"/>
      </w:r>
      <w:r>
        <w:instrText xml:space="preserve"> PAGEREF _Toc56720942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"_Toc56720943" </w:instrText>
      </w:r>
      <w:r>
        <w:fldChar w:fldCharType="separate"/>
      </w:r>
      <w:r>
        <w:rPr>
          <w:rStyle w:val="63"/>
          <w:rFonts w:cs="Times New Roman"/>
        </w:rPr>
        <w:t>1.1</w:t>
      </w:r>
      <w:r>
        <w:rPr>
          <w:rFonts w:asciiTheme="minorHAnsi" w:hAnsiTheme="minorHAnsi" w:cstheme="minorBidi"/>
          <w:b w:val="0"/>
          <w:bCs w:val="0"/>
          <w:sz w:val="21"/>
        </w:rPr>
        <w:tab/>
      </w:r>
      <w:r>
        <w:rPr>
          <w:rStyle w:val="63"/>
        </w:rPr>
        <w:t>痛点概述</w:t>
      </w:r>
      <w:r>
        <w:tab/>
      </w:r>
      <w:r>
        <w:fldChar w:fldCharType="begin"/>
      </w:r>
      <w:r>
        <w:instrText xml:space="preserve"> PAGEREF _Toc56720943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"_Toc56720944" </w:instrText>
      </w:r>
      <w:r>
        <w:fldChar w:fldCharType="separate"/>
      </w:r>
      <w:r>
        <w:rPr>
          <w:rStyle w:val="63"/>
          <w:rFonts w:cs="Times New Roman"/>
        </w:rPr>
        <w:t>1.2</w:t>
      </w:r>
      <w:r>
        <w:rPr>
          <w:rFonts w:asciiTheme="minorHAnsi" w:hAnsiTheme="minorHAnsi" w:cstheme="minorBidi"/>
          <w:b w:val="0"/>
          <w:bCs w:val="0"/>
          <w:sz w:val="21"/>
        </w:rPr>
        <w:tab/>
      </w:r>
      <w:r>
        <w:rPr>
          <w:rStyle w:val="63"/>
        </w:rPr>
        <w:t>相关工作</w:t>
      </w:r>
      <w:r>
        <w:tab/>
      </w:r>
      <w:r>
        <w:fldChar w:fldCharType="begin"/>
      </w:r>
      <w:r>
        <w:instrText xml:space="preserve"> PAGEREF _Toc56720944 \h </w:instrText>
      </w:r>
      <w:r>
        <w:fldChar w:fldCharType="separate"/>
      </w:r>
      <w:r>
        <w:t>1</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"_Toc56720945" </w:instrText>
      </w:r>
      <w:r>
        <w:fldChar w:fldCharType="separate"/>
      </w:r>
      <w:r>
        <w:rPr>
          <w:rStyle w:val="63"/>
          <w:rFonts w:cs="Times New Roman"/>
        </w:rPr>
        <w:t>2</w:t>
      </w:r>
      <w:r>
        <w:rPr>
          <w:rFonts w:asciiTheme="minorHAnsi" w:hAnsiTheme="minorHAnsi" w:cstheme="minorBidi"/>
          <w:b w:val="0"/>
          <w:bCs w:val="0"/>
          <w:i w:val="0"/>
          <w:iCs w:val="0"/>
          <w:sz w:val="21"/>
          <w:szCs w:val="22"/>
        </w:rPr>
        <w:tab/>
      </w:r>
      <w:r>
        <w:rPr>
          <w:rStyle w:val="63"/>
        </w:rPr>
        <w:t>项目创新点</w:t>
      </w:r>
      <w:r>
        <w:tab/>
      </w:r>
      <w:r>
        <w:fldChar w:fldCharType="begin"/>
      </w:r>
      <w:r>
        <w:instrText xml:space="preserve"> PAGEREF _Toc56720945 \h </w:instrText>
      </w:r>
      <w:r>
        <w:fldChar w:fldCharType="separate"/>
      </w:r>
      <w:r>
        <w:t>3</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"_Toc56720946" </w:instrText>
      </w:r>
      <w:r>
        <w:fldChar w:fldCharType="separate"/>
      </w:r>
      <w:r>
        <w:rPr>
          <w:rStyle w:val="63"/>
          <w:rFonts w:cs="Times New Roman"/>
        </w:rPr>
        <w:t>2.1</w:t>
      </w:r>
      <w:r>
        <w:rPr>
          <w:rFonts w:asciiTheme="minorHAnsi" w:hAnsiTheme="minorHAnsi" w:cstheme="minorBidi"/>
          <w:b w:val="0"/>
          <w:bCs w:val="0"/>
          <w:sz w:val="21"/>
        </w:rPr>
        <w:tab/>
      </w:r>
      <w:r>
        <w:rPr>
          <w:rStyle w:val="63"/>
        </w:rPr>
        <w:t>技术性创新点</w:t>
      </w:r>
      <w:r>
        <w:tab/>
      </w:r>
      <w:r>
        <w:fldChar w:fldCharType="begin"/>
      </w:r>
      <w:r>
        <w:instrText xml:space="preserve"> PAGEREF _Toc56720946 \h </w:instrText>
      </w:r>
      <w:r>
        <w:fldChar w:fldCharType="separate"/>
      </w:r>
      <w:r>
        <w:t>3</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"_Toc56720947" </w:instrText>
      </w:r>
      <w:r>
        <w:fldChar w:fldCharType="separate"/>
      </w:r>
      <w:r>
        <w:rPr>
          <w:rStyle w:val="63"/>
          <w:rFonts w:cs="Times New Roman"/>
        </w:rPr>
        <w:t>2.2</w:t>
      </w:r>
      <w:r>
        <w:rPr>
          <w:rFonts w:asciiTheme="minorHAnsi" w:hAnsiTheme="minorHAnsi" w:cstheme="minorBidi"/>
          <w:b w:val="0"/>
          <w:bCs w:val="0"/>
          <w:sz w:val="21"/>
        </w:rPr>
        <w:tab/>
      </w:r>
      <w:r>
        <w:rPr>
          <w:rStyle w:val="63"/>
        </w:rPr>
        <w:t>功能性创新点</w:t>
      </w:r>
      <w:r>
        <w:tab/>
      </w:r>
      <w:r>
        <w:fldChar w:fldCharType="begin"/>
      </w:r>
      <w:r>
        <w:instrText xml:space="preserve"> PAGEREF _Toc56720947 \h </w:instrText>
      </w:r>
      <w:r>
        <w:fldChar w:fldCharType="separate"/>
      </w:r>
      <w:r>
        <w:t>3</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"_Toc56720948" </w:instrText>
      </w:r>
      <w:r>
        <w:fldChar w:fldCharType="separate"/>
      </w:r>
      <w:r>
        <w:rPr>
          <w:rStyle w:val="63"/>
          <w:rFonts w:cs="Times New Roman"/>
        </w:rPr>
        <w:t>2.3</w:t>
      </w:r>
      <w:r>
        <w:rPr>
          <w:rFonts w:asciiTheme="minorHAnsi" w:hAnsiTheme="minorHAnsi" w:cstheme="minorBidi"/>
          <w:b w:val="0"/>
          <w:bCs w:val="0"/>
          <w:sz w:val="21"/>
        </w:rPr>
        <w:tab/>
      </w:r>
      <w:r>
        <w:rPr>
          <w:rStyle w:val="63"/>
        </w:rPr>
        <w:t>其他创新点</w:t>
      </w:r>
      <w:r>
        <w:tab/>
      </w:r>
      <w:r>
        <w:fldChar w:fldCharType="begin"/>
      </w:r>
      <w:r>
        <w:instrText xml:space="preserve"> PAGEREF _Toc56720948 \h </w:instrText>
      </w:r>
      <w:r>
        <w:fldChar w:fldCharType="separate"/>
      </w:r>
      <w:r>
        <w:t>4</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"_Toc56720949" </w:instrText>
      </w:r>
      <w:r>
        <w:fldChar w:fldCharType="separate"/>
      </w:r>
      <w:r>
        <w:rPr>
          <w:rStyle w:val="63"/>
          <w:rFonts w:cs="Times New Roman"/>
        </w:rPr>
        <w:t>3</w:t>
      </w:r>
      <w:r>
        <w:rPr>
          <w:rFonts w:asciiTheme="minorHAnsi" w:hAnsiTheme="minorHAnsi" w:cstheme="minorBidi"/>
          <w:b w:val="0"/>
          <w:bCs w:val="0"/>
          <w:i w:val="0"/>
          <w:iCs w:val="0"/>
          <w:sz w:val="21"/>
          <w:szCs w:val="22"/>
        </w:rPr>
        <w:tab/>
      </w:r>
      <w:r>
        <w:rPr>
          <w:rStyle w:val="63"/>
        </w:rPr>
        <w:t>竞品分析</w:t>
      </w:r>
      <w:r>
        <w:tab/>
      </w:r>
      <w:r>
        <w:fldChar w:fldCharType="begin"/>
      </w:r>
      <w:r>
        <w:instrText xml:space="preserve"> PAGEREF _Toc56720949 \h </w:instrText>
      </w:r>
      <w:r>
        <w:fldChar w:fldCharType="separate"/>
      </w:r>
      <w:r>
        <w:t>5</w:t>
      </w:r>
      <w:r>
        <w:fldChar w:fldCharType="end"/>
      </w:r>
      <w:r>
        <w:fldChar w:fldCharType="end"/>
      </w:r>
    </w:p>
    <w:p>
      <w:pPr>
        <w:widowControl/>
        <w:jc w:val="left"/>
        <w:rPr>
          <w:color w:val="000000"/>
        </w:rPr>
      </w:pPr>
      <w:r>
        <w:rPr>
          <w:color w:val="000000"/>
        </w:rPr>
        <w:fldChar w:fldCharType="end"/>
      </w:r>
    </w:p>
    <w:p>
      <w:pPr>
        <w:widowControl/>
        <w:ind w:firstLine="480"/>
        <w:jc w:val="left"/>
        <w:rPr>
          <w:color w:val="000000"/>
        </w:rPr>
      </w:pPr>
    </w:p>
    <w:p>
      <w:pPr>
        <w:widowControl/>
        <w:ind w:firstLine="480"/>
        <w:jc w:val="left"/>
        <w:rPr>
          <w:color w:val="000000"/>
        </w:rPr>
      </w:pPr>
    </w:p>
    <w:p>
      <w:pPr>
        <w:widowControl/>
        <w:ind w:firstLine="480"/>
        <w:jc w:val="left"/>
        <w:rPr>
          <w:color w:val="000000"/>
        </w:rPr>
        <w:sectPr>
          <w:footerReference r:id="rId7" w:type="default"/>
          <w:pgSz w:w="11906" w:h="16838"/>
          <w:pgMar w:top="1440" w:right="1797" w:bottom="1440" w:left="1797" w:header="851" w:footer="992" w:gutter="0"/>
          <w:pgNumType w:fmt="upperRoman" w:start="1"/>
          <w:cols w:space="425" w:num="1"/>
          <w:docGrid w:type="lines" w:linePitch="312" w:charSpace="0"/>
        </w:sectPr>
      </w:pPr>
    </w:p>
    <w:p>
      <w:pPr>
        <w:pStyle w:val="81"/>
        <w:spacing w:after="156" w:afterLines="50" w:line="300" w:lineRule="auto"/>
        <w:rPr>
          <w:rFonts w:ascii="黑体" w:hAnsi="黑体" w:eastAsia="黑体"/>
          <w:color w:val="000000"/>
          <w:sz w:val="36"/>
        </w:rPr>
      </w:pPr>
      <w:r>
        <w:rPr>
          <w:rFonts w:hint="eastAsia" w:ascii="黑体" w:hAnsi="黑体" w:eastAsia="黑体"/>
          <w:color w:val="000000"/>
          <w:sz w:val="36"/>
        </w:rPr>
        <w:t>文档修订</w:t>
      </w:r>
      <w:r>
        <w:rPr>
          <w:rFonts w:ascii="黑体" w:hAnsi="黑体" w:eastAsia="黑体"/>
          <w:color w:val="000000"/>
          <w:sz w:val="36"/>
        </w:rPr>
        <w:t>历史</w:t>
      </w:r>
    </w:p>
    <w:tbl>
      <w:tblPr>
        <w:tblStyle w:val="37"/>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2542"/>
        <w:gridCol w:w="1056"/>
        <w:gridCol w:w="1500"/>
        <w:gridCol w:w="1668"/>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r>
              <w:rPr>
                <w:rFonts w:ascii="宋体" w:hAnsi="宋体" w:eastAsia="宋体"/>
                <w:b/>
                <w:color w:val="000000"/>
                <w:sz w:val="21"/>
              </w:rPr>
              <w:t>序号</w:t>
            </w:r>
          </w:p>
        </w:tc>
        <w:tc>
          <w:tcPr>
            <w:tcW w:w="2542" w:type="dxa"/>
            <w:vAlign w:val="center"/>
          </w:tcPr>
          <w:p>
            <w:pPr>
              <w:pStyle w:val="155"/>
              <w:rPr>
                <w:rFonts w:ascii="宋体" w:hAnsi="宋体" w:eastAsia="宋体"/>
                <w:b/>
                <w:color w:val="000000"/>
                <w:sz w:val="21"/>
              </w:rPr>
            </w:pPr>
            <w:commentRangeStart w:id="1"/>
            <w:r>
              <w:rPr>
                <w:rFonts w:hint="eastAsia" w:ascii="宋体" w:hAnsi="宋体" w:eastAsia="宋体"/>
                <w:b/>
                <w:color w:val="000000"/>
                <w:sz w:val="21"/>
              </w:rPr>
              <w:t>修订</w:t>
            </w:r>
            <w:r>
              <w:rPr>
                <w:rFonts w:ascii="宋体" w:hAnsi="宋体" w:eastAsia="宋体"/>
                <w:b/>
                <w:color w:val="000000"/>
                <w:sz w:val="21"/>
              </w:rPr>
              <w:t>原因</w:t>
            </w:r>
            <w:commentRangeEnd w:id="1"/>
            <w:r>
              <w:rPr>
                <w:rStyle w:val="64"/>
                <w:rFonts w:asciiTheme="minorHAnsi" w:hAnsiTheme="minorHAnsi" w:eastAsiaTheme="minorEastAsia"/>
              </w:rPr>
              <w:commentReference w:id="1"/>
            </w:r>
          </w:p>
        </w:tc>
        <w:tc>
          <w:tcPr>
            <w:tcW w:w="1056" w:type="dxa"/>
            <w:vAlign w:val="center"/>
          </w:tcPr>
          <w:p>
            <w:pPr>
              <w:pStyle w:val="155"/>
              <w:rPr>
                <w:rFonts w:ascii="宋体" w:hAnsi="宋体" w:eastAsia="宋体"/>
                <w:b/>
                <w:color w:val="000000"/>
                <w:sz w:val="21"/>
              </w:rPr>
            </w:pPr>
            <w:commentRangeStart w:id="2"/>
            <w:r>
              <w:rPr>
                <w:rFonts w:ascii="宋体" w:hAnsi="宋体" w:eastAsia="宋体"/>
                <w:b/>
                <w:color w:val="000000"/>
                <w:sz w:val="21"/>
              </w:rPr>
              <w:t>版本</w:t>
            </w:r>
            <w:r>
              <w:rPr>
                <w:rFonts w:hint="eastAsia" w:ascii="宋体" w:hAnsi="宋体" w:eastAsia="宋体"/>
                <w:b/>
                <w:color w:val="000000"/>
                <w:sz w:val="21"/>
              </w:rPr>
              <w:t>号</w:t>
            </w:r>
            <w:commentRangeEnd w:id="2"/>
            <w:r>
              <w:rPr>
                <w:rStyle w:val="64"/>
                <w:rFonts w:asciiTheme="minorHAnsi" w:hAnsiTheme="minorHAnsi" w:eastAsiaTheme="minorEastAsia"/>
              </w:rPr>
              <w:commentReference w:id="2"/>
            </w:r>
          </w:p>
        </w:tc>
        <w:tc>
          <w:tcPr>
            <w:tcW w:w="1500" w:type="dxa"/>
            <w:vAlign w:val="center"/>
          </w:tcPr>
          <w:p>
            <w:pPr>
              <w:pStyle w:val="155"/>
              <w:rPr>
                <w:rFonts w:ascii="宋体" w:hAnsi="宋体" w:eastAsia="宋体"/>
                <w:b/>
                <w:color w:val="000000"/>
                <w:sz w:val="21"/>
              </w:rPr>
            </w:pPr>
            <w:r>
              <w:rPr>
                <w:rFonts w:ascii="宋体" w:hAnsi="宋体" w:eastAsia="宋体"/>
                <w:b/>
                <w:color w:val="000000"/>
                <w:sz w:val="21"/>
              </w:rPr>
              <w:t>作者</w:t>
            </w:r>
          </w:p>
        </w:tc>
        <w:tc>
          <w:tcPr>
            <w:tcW w:w="1668" w:type="dxa"/>
            <w:vAlign w:val="center"/>
          </w:tcPr>
          <w:p>
            <w:pPr>
              <w:pStyle w:val="155"/>
              <w:rPr>
                <w:rFonts w:ascii="宋体" w:hAnsi="宋体" w:eastAsia="宋体"/>
                <w:b/>
                <w:color w:val="000000"/>
                <w:sz w:val="21"/>
              </w:rPr>
            </w:pPr>
            <w:r>
              <w:rPr>
                <w:rFonts w:hint="eastAsia" w:ascii="宋体" w:hAnsi="宋体" w:eastAsia="宋体"/>
                <w:b/>
                <w:color w:val="000000"/>
                <w:sz w:val="21"/>
              </w:rPr>
              <w:t>修订</w:t>
            </w:r>
            <w:r>
              <w:rPr>
                <w:rFonts w:ascii="宋体" w:hAnsi="宋体" w:eastAsia="宋体"/>
                <w:b/>
                <w:color w:val="000000"/>
                <w:sz w:val="21"/>
              </w:rPr>
              <w:t>日期</w:t>
            </w:r>
          </w:p>
        </w:tc>
        <w:tc>
          <w:tcPr>
            <w:tcW w:w="940" w:type="dxa"/>
            <w:vAlign w:val="center"/>
          </w:tcPr>
          <w:p>
            <w:pPr>
              <w:pStyle w:val="155"/>
              <w:rPr>
                <w:rFonts w:ascii="宋体" w:hAnsi="宋体" w:eastAsia="宋体"/>
                <w:b/>
                <w:color w:val="000000"/>
                <w:sz w:val="21"/>
              </w:rPr>
            </w:pPr>
            <w:r>
              <w:rPr>
                <w:rFonts w:ascii="宋体" w:hAnsi="宋体" w:eastAsia="宋体"/>
                <w:b/>
                <w:color w:val="000000"/>
                <w:sz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r>
              <w:rPr>
                <w:rFonts w:hint="eastAsia" w:ascii="宋体" w:hAnsi="宋体" w:eastAsia="宋体"/>
                <w:b/>
                <w:color w:val="000000"/>
                <w:sz w:val="21"/>
              </w:rPr>
              <w:t>1</w:t>
            </w:r>
          </w:p>
        </w:tc>
        <w:tc>
          <w:tcPr>
            <w:tcW w:w="2542" w:type="dxa"/>
            <w:vAlign w:val="center"/>
          </w:tcPr>
          <w:p>
            <w:pPr>
              <w:pStyle w:val="155"/>
              <w:rPr>
                <w:rFonts w:ascii="宋体" w:hAnsi="宋体" w:eastAsia="宋体"/>
                <w:b/>
                <w:color w:val="000000"/>
                <w:sz w:val="21"/>
              </w:rPr>
            </w:pPr>
            <w:r>
              <w:rPr>
                <w:rFonts w:hint="eastAsia" w:ascii="宋体" w:hAnsi="宋体" w:eastAsia="宋体"/>
                <w:b/>
                <w:color w:val="000000"/>
                <w:sz w:val="21"/>
              </w:rPr>
              <w:t>初稿</w:t>
            </w:r>
          </w:p>
        </w:tc>
        <w:tc>
          <w:tcPr>
            <w:tcW w:w="1056" w:type="dxa"/>
            <w:vAlign w:val="center"/>
          </w:tcPr>
          <w:p>
            <w:pPr>
              <w:pStyle w:val="155"/>
              <w:rPr>
                <w:rFonts w:ascii="宋体" w:hAnsi="宋体" w:eastAsia="宋体"/>
                <w:b/>
                <w:color w:val="000000"/>
                <w:sz w:val="21"/>
              </w:rPr>
            </w:pPr>
            <w:r>
              <w:rPr>
                <w:rFonts w:ascii="宋体" w:hAnsi="宋体" w:eastAsia="宋体" w:cs="宋体"/>
                <w:szCs w:val="24"/>
              </w:rPr>
              <w:t>0.5.0</w:t>
            </w:r>
          </w:p>
        </w:tc>
        <w:tc>
          <w:tcPr>
            <w:tcW w:w="1500" w:type="dxa"/>
            <w:vAlign w:val="center"/>
          </w:tcPr>
          <w:p>
            <w:pPr>
              <w:spacing w:line="300" w:lineRule="auto"/>
              <w:jc w:val="center"/>
              <w:rPr>
                <w:rFonts w:ascii="宋体" w:hAnsi="宋体"/>
                <w:b/>
                <w:color w:val="000000"/>
              </w:rPr>
            </w:pPr>
            <w:r>
              <w:rPr>
                <w:rFonts w:hint="eastAsia"/>
                <w:b/>
                <w:sz w:val="24"/>
              </w:rPr>
              <w:t>Hi安卓队</w:t>
            </w:r>
          </w:p>
        </w:tc>
        <w:tc>
          <w:tcPr>
            <w:tcW w:w="1668" w:type="dxa"/>
            <w:vAlign w:val="center"/>
          </w:tcPr>
          <w:p>
            <w:pPr>
              <w:pStyle w:val="155"/>
              <w:rPr>
                <w:rFonts w:ascii="宋体" w:hAnsi="宋体" w:eastAsia="宋体"/>
                <w:b/>
                <w:color w:val="000000"/>
                <w:sz w:val="21"/>
              </w:rPr>
            </w:pPr>
            <w:r>
              <w:rPr>
                <w:rFonts w:ascii="宋体" w:hAnsi="宋体" w:eastAsia="宋体" w:cs="宋体"/>
                <w:szCs w:val="24"/>
              </w:rPr>
              <w:t>202</w:t>
            </w:r>
            <w:r>
              <w:rPr>
                <w:rFonts w:hint="eastAsia" w:ascii="宋体" w:hAnsi="宋体" w:eastAsia="宋体" w:cs="宋体"/>
                <w:szCs w:val="24"/>
              </w:rPr>
              <w:t>3</w:t>
            </w:r>
            <w:r>
              <w:rPr>
                <w:rFonts w:ascii="宋体" w:hAnsi="宋体" w:eastAsia="宋体" w:cs="宋体"/>
                <w:szCs w:val="24"/>
              </w:rPr>
              <w:t>.12.10</w:t>
            </w:r>
          </w:p>
        </w:tc>
        <w:tc>
          <w:tcPr>
            <w:tcW w:w="940"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r>
              <w:rPr>
                <w:rFonts w:hint="eastAsia" w:ascii="宋体" w:hAnsi="宋体" w:eastAsia="宋体"/>
                <w:b/>
                <w:color w:val="000000"/>
                <w:sz w:val="21"/>
              </w:rPr>
              <w:t>2</w:t>
            </w:r>
          </w:p>
        </w:tc>
        <w:tc>
          <w:tcPr>
            <w:tcW w:w="2542" w:type="dxa"/>
            <w:vAlign w:val="center"/>
          </w:tcPr>
          <w:p>
            <w:pPr>
              <w:pStyle w:val="155"/>
              <w:rPr>
                <w:rFonts w:ascii="宋体" w:hAnsi="宋体" w:eastAsia="宋体"/>
                <w:b/>
                <w:color w:val="000000"/>
                <w:sz w:val="21"/>
              </w:rPr>
            </w:pPr>
            <w:r>
              <w:rPr>
                <w:rFonts w:hint="eastAsia" w:ascii="宋体" w:hAnsi="宋体" w:eastAsia="宋体"/>
                <w:b/>
                <w:color w:val="000000"/>
                <w:sz w:val="21"/>
              </w:rPr>
              <w:t xml:space="preserve">完善了相关工作 </w:t>
            </w:r>
          </w:p>
          <w:p>
            <w:pPr>
              <w:pStyle w:val="155"/>
              <w:rPr>
                <w:rFonts w:ascii="宋体" w:hAnsi="宋体" w:eastAsia="宋体"/>
                <w:b/>
                <w:color w:val="000000"/>
                <w:sz w:val="21"/>
              </w:rPr>
            </w:pPr>
            <w:r>
              <w:rPr>
                <w:rFonts w:hint="eastAsia" w:ascii="宋体" w:hAnsi="宋体" w:eastAsia="宋体"/>
                <w:b/>
                <w:color w:val="000000"/>
                <w:sz w:val="21"/>
              </w:rPr>
              <w:t xml:space="preserve">增加项目创新点 </w:t>
            </w:r>
          </w:p>
        </w:tc>
        <w:tc>
          <w:tcPr>
            <w:tcW w:w="1056" w:type="dxa"/>
            <w:vAlign w:val="center"/>
          </w:tcPr>
          <w:p>
            <w:pPr>
              <w:pStyle w:val="155"/>
              <w:rPr>
                <w:rFonts w:ascii="宋体" w:hAnsi="宋体" w:eastAsia="宋体"/>
                <w:b/>
                <w:color w:val="000000"/>
                <w:sz w:val="21"/>
              </w:rPr>
            </w:pPr>
            <w:r>
              <w:rPr>
                <w:rFonts w:ascii="宋体" w:hAnsi="宋体" w:eastAsia="宋体" w:cs="宋体"/>
                <w:szCs w:val="24"/>
              </w:rPr>
              <w:t>0.7.0</w:t>
            </w:r>
          </w:p>
        </w:tc>
        <w:tc>
          <w:tcPr>
            <w:tcW w:w="1500" w:type="dxa"/>
            <w:vAlign w:val="center"/>
          </w:tcPr>
          <w:p>
            <w:pPr>
              <w:pStyle w:val="155"/>
              <w:rPr>
                <w:rFonts w:ascii="宋体" w:hAnsi="宋体" w:eastAsia="宋体"/>
                <w:b/>
                <w:color w:val="000000"/>
                <w:sz w:val="21"/>
              </w:rPr>
            </w:pPr>
            <w:r>
              <w:rPr>
                <w:rFonts w:hint="eastAsia"/>
                <w:b/>
              </w:rPr>
              <w:t>Hi安卓队</w:t>
            </w:r>
          </w:p>
        </w:tc>
        <w:tc>
          <w:tcPr>
            <w:tcW w:w="1668" w:type="dxa"/>
            <w:vAlign w:val="center"/>
          </w:tcPr>
          <w:p>
            <w:pPr>
              <w:pStyle w:val="155"/>
              <w:rPr>
                <w:rFonts w:ascii="宋体" w:hAnsi="宋体" w:eastAsia="宋体"/>
                <w:b/>
                <w:color w:val="000000"/>
                <w:sz w:val="21"/>
              </w:rPr>
            </w:pPr>
            <w:r>
              <w:rPr>
                <w:rFonts w:ascii="宋体" w:hAnsi="宋体" w:eastAsia="宋体" w:cs="宋体"/>
                <w:szCs w:val="24"/>
              </w:rPr>
              <w:t>202</w:t>
            </w:r>
            <w:r>
              <w:rPr>
                <w:rFonts w:hint="eastAsia" w:ascii="宋体" w:hAnsi="宋体" w:eastAsia="宋体" w:cs="宋体"/>
                <w:szCs w:val="24"/>
              </w:rPr>
              <w:t>4</w:t>
            </w:r>
            <w:r>
              <w:rPr>
                <w:rFonts w:ascii="宋体" w:hAnsi="宋体" w:eastAsia="宋体" w:cs="宋体"/>
                <w:szCs w:val="24"/>
              </w:rPr>
              <w:t>.01.28</w:t>
            </w:r>
          </w:p>
        </w:tc>
        <w:tc>
          <w:tcPr>
            <w:tcW w:w="940"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r>
              <w:rPr>
                <w:rFonts w:hint="eastAsia" w:ascii="宋体" w:hAnsi="宋体" w:eastAsia="宋体"/>
                <w:b/>
                <w:color w:val="000000"/>
                <w:sz w:val="21"/>
              </w:rPr>
              <w:t>3</w:t>
            </w:r>
          </w:p>
        </w:tc>
        <w:tc>
          <w:tcPr>
            <w:tcW w:w="2542" w:type="dxa"/>
            <w:vAlign w:val="center"/>
          </w:tcPr>
          <w:p>
            <w:pPr>
              <w:pStyle w:val="155"/>
              <w:rPr>
                <w:rFonts w:ascii="宋体" w:hAnsi="宋体" w:eastAsia="宋体"/>
                <w:b/>
                <w:color w:val="000000"/>
                <w:sz w:val="21"/>
              </w:rPr>
            </w:pPr>
            <w:r>
              <w:rPr>
                <w:rFonts w:hint="eastAsia" w:ascii="宋体" w:hAnsi="宋体" w:eastAsia="宋体"/>
                <w:b/>
                <w:color w:val="000000"/>
                <w:sz w:val="21"/>
              </w:rPr>
              <w:t xml:space="preserve">对项目创新点进行了提炼 </w:t>
            </w:r>
          </w:p>
        </w:tc>
        <w:tc>
          <w:tcPr>
            <w:tcW w:w="1056" w:type="dxa"/>
            <w:vAlign w:val="center"/>
          </w:tcPr>
          <w:p>
            <w:pPr>
              <w:pStyle w:val="155"/>
              <w:rPr>
                <w:rFonts w:ascii="宋体" w:hAnsi="宋体" w:eastAsia="宋体"/>
                <w:b/>
                <w:color w:val="000000"/>
                <w:sz w:val="21"/>
              </w:rPr>
            </w:pPr>
            <w:r>
              <w:rPr>
                <w:rFonts w:ascii="宋体" w:hAnsi="宋体" w:eastAsia="宋体" w:cs="宋体"/>
                <w:szCs w:val="24"/>
              </w:rPr>
              <w:t>0.7.0</w:t>
            </w:r>
          </w:p>
        </w:tc>
        <w:tc>
          <w:tcPr>
            <w:tcW w:w="1500" w:type="dxa"/>
            <w:vAlign w:val="center"/>
          </w:tcPr>
          <w:p>
            <w:pPr>
              <w:pStyle w:val="155"/>
              <w:rPr>
                <w:rFonts w:ascii="宋体" w:hAnsi="宋体" w:eastAsia="宋体"/>
                <w:b/>
                <w:color w:val="000000"/>
                <w:sz w:val="21"/>
              </w:rPr>
            </w:pPr>
            <w:r>
              <w:rPr>
                <w:rFonts w:hint="eastAsia"/>
                <w:b/>
              </w:rPr>
              <w:t>Hi安卓队</w:t>
            </w:r>
          </w:p>
        </w:tc>
        <w:tc>
          <w:tcPr>
            <w:tcW w:w="1668" w:type="dxa"/>
            <w:vAlign w:val="center"/>
          </w:tcPr>
          <w:p>
            <w:pPr>
              <w:pStyle w:val="155"/>
              <w:rPr>
                <w:rFonts w:ascii="宋体" w:hAnsi="宋体" w:eastAsia="宋体"/>
                <w:b/>
                <w:color w:val="000000"/>
                <w:sz w:val="21"/>
              </w:rPr>
            </w:pPr>
            <w:r>
              <w:rPr>
                <w:rFonts w:ascii="宋体" w:hAnsi="宋体" w:eastAsia="宋体" w:cs="宋体"/>
                <w:szCs w:val="24"/>
              </w:rPr>
              <w:t>202</w:t>
            </w:r>
            <w:r>
              <w:rPr>
                <w:rFonts w:hint="eastAsia" w:ascii="宋体" w:hAnsi="宋体" w:eastAsia="宋体" w:cs="宋体"/>
                <w:szCs w:val="24"/>
              </w:rPr>
              <w:t>4</w:t>
            </w:r>
            <w:r>
              <w:rPr>
                <w:rFonts w:ascii="宋体" w:hAnsi="宋体" w:eastAsia="宋体" w:cs="宋体"/>
                <w:szCs w:val="24"/>
              </w:rPr>
              <w:t>.02.15</w:t>
            </w:r>
          </w:p>
        </w:tc>
        <w:tc>
          <w:tcPr>
            <w:tcW w:w="940"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r>
              <w:rPr>
                <w:rFonts w:hint="eastAsia" w:ascii="宋体" w:hAnsi="宋体" w:eastAsia="宋体"/>
                <w:b/>
                <w:color w:val="000000"/>
                <w:sz w:val="21"/>
              </w:rPr>
              <w:t>4</w:t>
            </w:r>
          </w:p>
        </w:tc>
        <w:tc>
          <w:tcPr>
            <w:tcW w:w="2542" w:type="dxa"/>
            <w:vAlign w:val="center"/>
          </w:tcPr>
          <w:p>
            <w:pPr>
              <w:pStyle w:val="155"/>
              <w:rPr>
                <w:rFonts w:ascii="宋体" w:hAnsi="宋体" w:eastAsia="宋体"/>
                <w:b/>
                <w:color w:val="000000"/>
                <w:sz w:val="21"/>
              </w:rPr>
            </w:pPr>
            <w:r>
              <w:rPr>
                <w:rFonts w:hint="eastAsia" w:ascii="宋体" w:hAnsi="宋体" w:eastAsia="宋体"/>
                <w:b/>
                <w:color w:val="000000"/>
                <w:sz w:val="21"/>
              </w:rPr>
              <w:t xml:space="preserve">对项目创新点及竞品分析进行修改 </w:t>
            </w:r>
          </w:p>
        </w:tc>
        <w:tc>
          <w:tcPr>
            <w:tcW w:w="1056" w:type="dxa"/>
            <w:vAlign w:val="center"/>
          </w:tcPr>
          <w:p>
            <w:pPr>
              <w:pStyle w:val="155"/>
              <w:rPr>
                <w:rFonts w:ascii="宋体" w:hAnsi="宋体" w:eastAsia="宋体"/>
                <w:b/>
                <w:color w:val="000000"/>
                <w:sz w:val="21"/>
              </w:rPr>
            </w:pPr>
            <w:r>
              <w:rPr>
                <w:rFonts w:ascii="宋体" w:hAnsi="宋体" w:eastAsia="宋体" w:cs="宋体"/>
                <w:szCs w:val="24"/>
              </w:rPr>
              <w:t>0.9.0</w:t>
            </w:r>
          </w:p>
        </w:tc>
        <w:tc>
          <w:tcPr>
            <w:tcW w:w="1500" w:type="dxa"/>
            <w:vAlign w:val="center"/>
          </w:tcPr>
          <w:p>
            <w:pPr>
              <w:pStyle w:val="155"/>
              <w:rPr>
                <w:rFonts w:ascii="宋体" w:hAnsi="宋体" w:eastAsia="宋体"/>
                <w:b/>
                <w:color w:val="000000"/>
                <w:sz w:val="21"/>
              </w:rPr>
            </w:pPr>
            <w:r>
              <w:rPr>
                <w:rFonts w:hint="eastAsia"/>
                <w:b/>
              </w:rPr>
              <w:t>Hi安卓队</w:t>
            </w:r>
          </w:p>
        </w:tc>
        <w:tc>
          <w:tcPr>
            <w:tcW w:w="1668" w:type="dxa"/>
            <w:vAlign w:val="center"/>
          </w:tcPr>
          <w:p>
            <w:pPr>
              <w:pStyle w:val="155"/>
              <w:rPr>
                <w:rFonts w:ascii="宋体" w:hAnsi="宋体" w:eastAsia="宋体"/>
                <w:b/>
                <w:color w:val="000000"/>
                <w:sz w:val="21"/>
              </w:rPr>
            </w:pPr>
            <w:r>
              <w:rPr>
                <w:rFonts w:ascii="宋体" w:hAnsi="宋体" w:eastAsia="宋体" w:cs="宋体"/>
                <w:szCs w:val="24"/>
              </w:rPr>
              <w:t>202</w:t>
            </w:r>
            <w:r>
              <w:rPr>
                <w:rFonts w:hint="eastAsia" w:ascii="宋体" w:hAnsi="宋体" w:eastAsia="宋体" w:cs="宋体"/>
                <w:szCs w:val="24"/>
              </w:rPr>
              <w:t>4</w:t>
            </w:r>
            <w:r>
              <w:rPr>
                <w:rFonts w:ascii="宋体" w:hAnsi="宋体" w:eastAsia="宋体" w:cs="宋体"/>
                <w:szCs w:val="24"/>
              </w:rPr>
              <w:t>.02.2</w:t>
            </w:r>
            <w:r>
              <w:rPr>
                <w:rFonts w:hint="eastAsia" w:ascii="宋体" w:hAnsi="宋体" w:eastAsia="宋体" w:cs="宋体"/>
                <w:szCs w:val="24"/>
              </w:rPr>
              <w:t>9</w:t>
            </w:r>
          </w:p>
        </w:tc>
        <w:tc>
          <w:tcPr>
            <w:tcW w:w="940"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r>
              <w:rPr>
                <w:rFonts w:hint="eastAsia" w:ascii="宋体" w:hAnsi="宋体" w:eastAsia="宋体"/>
                <w:b/>
                <w:color w:val="000000"/>
                <w:sz w:val="21"/>
              </w:rPr>
              <w:t>5</w:t>
            </w:r>
          </w:p>
        </w:tc>
        <w:tc>
          <w:tcPr>
            <w:tcW w:w="2542" w:type="dxa"/>
            <w:vAlign w:val="center"/>
          </w:tcPr>
          <w:p>
            <w:pPr>
              <w:pStyle w:val="155"/>
              <w:rPr>
                <w:rFonts w:ascii="宋体" w:hAnsi="宋体" w:eastAsia="宋体"/>
                <w:b/>
                <w:color w:val="000000"/>
                <w:sz w:val="21"/>
              </w:rPr>
            </w:pPr>
            <w:r>
              <w:rPr>
                <w:rFonts w:hint="eastAsia" w:ascii="宋体" w:hAnsi="宋体" w:eastAsia="宋体"/>
                <w:b/>
                <w:color w:val="000000"/>
                <w:sz w:val="21"/>
              </w:rPr>
              <w:t xml:space="preserve">增加了相关工作中的内容对项目创新点进行进一步细化和增加 </w:t>
            </w:r>
          </w:p>
        </w:tc>
        <w:tc>
          <w:tcPr>
            <w:tcW w:w="1056" w:type="dxa"/>
            <w:vAlign w:val="center"/>
          </w:tcPr>
          <w:p>
            <w:pPr>
              <w:pStyle w:val="155"/>
              <w:rPr>
                <w:rFonts w:ascii="宋体" w:hAnsi="宋体" w:eastAsia="宋体"/>
                <w:b/>
                <w:color w:val="000000"/>
                <w:sz w:val="21"/>
              </w:rPr>
            </w:pPr>
            <w:r>
              <w:rPr>
                <w:rFonts w:hint="eastAsia" w:ascii="宋体" w:hAnsi="宋体" w:eastAsia="宋体" w:cs="宋体"/>
                <w:szCs w:val="24"/>
              </w:rPr>
              <w:t>1</w:t>
            </w:r>
            <w:r>
              <w:rPr>
                <w:rFonts w:ascii="宋体" w:hAnsi="宋体" w:eastAsia="宋体" w:cs="宋体"/>
                <w:szCs w:val="24"/>
              </w:rPr>
              <w:t>.</w:t>
            </w:r>
            <w:r>
              <w:rPr>
                <w:rFonts w:hint="eastAsia" w:ascii="宋体" w:hAnsi="宋体" w:eastAsia="宋体" w:cs="宋体"/>
                <w:szCs w:val="24"/>
              </w:rPr>
              <w:t>0</w:t>
            </w:r>
            <w:r>
              <w:rPr>
                <w:rFonts w:ascii="宋体" w:hAnsi="宋体" w:eastAsia="宋体" w:cs="宋体"/>
                <w:szCs w:val="24"/>
              </w:rPr>
              <w:t>.0</w:t>
            </w:r>
          </w:p>
        </w:tc>
        <w:tc>
          <w:tcPr>
            <w:tcW w:w="1500" w:type="dxa"/>
            <w:vAlign w:val="center"/>
          </w:tcPr>
          <w:p>
            <w:pPr>
              <w:pStyle w:val="155"/>
              <w:rPr>
                <w:rFonts w:ascii="宋体" w:hAnsi="宋体" w:eastAsia="宋体"/>
                <w:b/>
                <w:color w:val="000000"/>
                <w:sz w:val="21"/>
              </w:rPr>
            </w:pPr>
            <w:r>
              <w:rPr>
                <w:rFonts w:hint="eastAsia"/>
                <w:b/>
              </w:rPr>
              <w:t>Hi安卓队</w:t>
            </w:r>
          </w:p>
        </w:tc>
        <w:tc>
          <w:tcPr>
            <w:tcW w:w="1668" w:type="dxa"/>
            <w:vAlign w:val="center"/>
          </w:tcPr>
          <w:p>
            <w:pPr>
              <w:pStyle w:val="155"/>
              <w:rPr>
                <w:rFonts w:ascii="宋体" w:hAnsi="宋体" w:eastAsia="宋体"/>
                <w:b/>
                <w:color w:val="000000"/>
                <w:sz w:val="21"/>
              </w:rPr>
            </w:pPr>
            <w:r>
              <w:rPr>
                <w:rFonts w:ascii="宋体" w:hAnsi="宋体" w:eastAsia="宋体" w:cs="宋体"/>
                <w:szCs w:val="24"/>
              </w:rPr>
              <w:t>202</w:t>
            </w:r>
            <w:r>
              <w:rPr>
                <w:rFonts w:hint="eastAsia" w:ascii="宋体" w:hAnsi="宋体" w:eastAsia="宋体" w:cs="宋体"/>
                <w:szCs w:val="24"/>
              </w:rPr>
              <w:t>4</w:t>
            </w:r>
            <w:r>
              <w:rPr>
                <w:rFonts w:ascii="宋体" w:hAnsi="宋体" w:eastAsia="宋体" w:cs="宋体"/>
                <w:szCs w:val="24"/>
              </w:rPr>
              <w:t>.0</w:t>
            </w:r>
            <w:r>
              <w:rPr>
                <w:rFonts w:hint="eastAsia" w:ascii="宋体" w:hAnsi="宋体" w:eastAsia="宋体" w:cs="宋体"/>
                <w:szCs w:val="24"/>
              </w:rPr>
              <w:t>3</w:t>
            </w:r>
            <w:r>
              <w:rPr>
                <w:rFonts w:ascii="宋体" w:hAnsi="宋体" w:eastAsia="宋体" w:cs="宋体"/>
                <w:szCs w:val="24"/>
              </w:rPr>
              <w:t>.</w:t>
            </w:r>
            <w:r>
              <w:rPr>
                <w:rFonts w:hint="eastAsia" w:ascii="宋体" w:hAnsi="宋体" w:eastAsia="宋体" w:cs="宋体"/>
                <w:szCs w:val="24"/>
              </w:rPr>
              <w:t>14</w:t>
            </w:r>
          </w:p>
        </w:tc>
        <w:tc>
          <w:tcPr>
            <w:tcW w:w="940"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2542" w:type="dxa"/>
            <w:vAlign w:val="center"/>
          </w:tcPr>
          <w:p>
            <w:pPr>
              <w:pStyle w:val="155"/>
              <w:rPr>
                <w:rFonts w:ascii="宋体" w:hAnsi="宋体" w:eastAsia="宋体"/>
                <w:b/>
                <w:color w:val="000000"/>
                <w:sz w:val="21"/>
              </w:rPr>
            </w:pPr>
          </w:p>
        </w:tc>
        <w:tc>
          <w:tcPr>
            <w:tcW w:w="1056" w:type="dxa"/>
            <w:vAlign w:val="center"/>
          </w:tcPr>
          <w:p>
            <w:pPr>
              <w:pStyle w:val="155"/>
              <w:rPr>
                <w:rFonts w:ascii="宋体" w:hAnsi="宋体" w:eastAsia="宋体"/>
                <w:b/>
                <w:color w:val="000000"/>
                <w:sz w:val="21"/>
              </w:rPr>
            </w:pPr>
          </w:p>
        </w:tc>
        <w:tc>
          <w:tcPr>
            <w:tcW w:w="1500" w:type="dxa"/>
            <w:vAlign w:val="center"/>
          </w:tcPr>
          <w:p>
            <w:pPr>
              <w:pStyle w:val="155"/>
              <w:rPr>
                <w:rFonts w:ascii="宋体" w:hAnsi="宋体" w:eastAsia="宋体"/>
                <w:b/>
                <w:color w:val="000000"/>
                <w:sz w:val="21"/>
              </w:rPr>
            </w:pPr>
          </w:p>
        </w:tc>
        <w:tc>
          <w:tcPr>
            <w:tcW w:w="1668" w:type="dxa"/>
            <w:vAlign w:val="center"/>
          </w:tcPr>
          <w:p>
            <w:pPr>
              <w:pStyle w:val="155"/>
              <w:rPr>
                <w:rFonts w:ascii="宋体" w:hAnsi="宋体" w:eastAsia="宋体"/>
                <w:b/>
                <w:color w:val="000000"/>
                <w:sz w:val="21"/>
              </w:rPr>
            </w:pPr>
          </w:p>
        </w:tc>
        <w:tc>
          <w:tcPr>
            <w:tcW w:w="940"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2542" w:type="dxa"/>
            <w:vAlign w:val="center"/>
          </w:tcPr>
          <w:p>
            <w:pPr>
              <w:pStyle w:val="155"/>
              <w:rPr>
                <w:rFonts w:ascii="宋体" w:hAnsi="宋体" w:eastAsia="宋体"/>
                <w:b/>
                <w:color w:val="000000"/>
                <w:sz w:val="21"/>
              </w:rPr>
            </w:pPr>
          </w:p>
        </w:tc>
        <w:tc>
          <w:tcPr>
            <w:tcW w:w="1056" w:type="dxa"/>
            <w:vAlign w:val="center"/>
          </w:tcPr>
          <w:p>
            <w:pPr>
              <w:pStyle w:val="155"/>
              <w:rPr>
                <w:rFonts w:ascii="宋体" w:hAnsi="宋体" w:eastAsia="宋体"/>
                <w:b/>
                <w:color w:val="000000"/>
                <w:sz w:val="21"/>
              </w:rPr>
            </w:pPr>
          </w:p>
        </w:tc>
        <w:tc>
          <w:tcPr>
            <w:tcW w:w="1500" w:type="dxa"/>
            <w:vAlign w:val="center"/>
          </w:tcPr>
          <w:p>
            <w:pPr>
              <w:pStyle w:val="155"/>
              <w:rPr>
                <w:rFonts w:ascii="宋体" w:hAnsi="宋体" w:eastAsia="宋体"/>
                <w:b/>
                <w:color w:val="000000"/>
                <w:sz w:val="21"/>
              </w:rPr>
            </w:pPr>
          </w:p>
        </w:tc>
        <w:tc>
          <w:tcPr>
            <w:tcW w:w="1668" w:type="dxa"/>
            <w:vAlign w:val="center"/>
          </w:tcPr>
          <w:p>
            <w:pPr>
              <w:pStyle w:val="155"/>
              <w:rPr>
                <w:rFonts w:ascii="宋体" w:hAnsi="宋体" w:eastAsia="宋体"/>
                <w:b/>
                <w:color w:val="000000"/>
                <w:sz w:val="21"/>
              </w:rPr>
            </w:pPr>
          </w:p>
        </w:tc>
        <w:tc>
          <w:tcPr>
            <w:tcW w:w="940"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2542" w:type="dxa"/>
            <w:vAlign w:val="center"/>
          </w:tcPr>
          <w:p>
            <w:pPr>
              <w:pStyle w:val="155"/>
              <w:rPr>
                <w:rFonts w:ascii="宋体" w:hAnsi="宋体" w:eastAsia="宋体"/>
                <w:b/>
                <w:color w:val="000000"/>
                <w:sz w:val="21"/>
              </w:rPr>
            </w:pPr>
          </w:p>
        </w:tc>
        <w:tc>
          <w:tcPr>
            <w:tcW w:w="1056" w:type="dxa"/>
            <w:vAlign w:val="center"/>
          </w:tcPr>
          <w:p>
            <w:pPr>
              <w:pStyle w:val="155"/>
              <w:rPr>
                <w:rFonts w:ascii="宋体" w:hAnsi="宋体" w:eastAsia="宋体"/>
                <w:b/>
                <w:color w:val="000000"/>
                <w:sz w:val="21"/>
              </w:rPr>
            </w:pPr>
          </w:p>
        </w:tc>
        <w:tc>
          <w:tcPr>
            <w:tcW w:w="1500" w:type="dxa"/>
            <w:vAlign w:val="center"/>
          </w:tcPr>
          <w:p>
            <w:pPr>
              <w:pStyle w:val="155"/>
              <w:rPr>
                <w:rFonts w:ascii="宋体" w:hAnsi="宋体" w:eastAsia="宋体"/>
                <w:b/>
                <w:color w:val="000000"/>
                <w:sz w:val="21"/>
              </w:rPr>
            </w:pPr>
          </w:p>
        </w:tc>
        <w:tc>
          <w:tcPr>
            <w:tcW w:w="1668" w:type="dxa"/>
            <w:vAlign w:val="center"/>
          </w:tcPr>
          <w:p>
            <w:pPr>
              <w:pStyle w:val="155"/>
              <w:rPr>
                <w:rFonts w:ascii="宋体" w:hAnsi="宋体" w:eastAsia="宋体"/>
                <w:b/>
                <w:color w:val="000000"/>
                <w:sz w:val="21"/>
              </w:rPr>
            </w:pPr>
          </w:p>
        </w:tc>
        <w:tc>
          <w:tcPr>
            <w:tcW w:w="940"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2542" w:type="dxa"/>
            <w:vAlign w:val="center"/>
          </w:tcPr>
          <w:p>
            <w:pPr>
              <w:pStyle w:val="155"/>
              <w:rPr>
                <w:rFonts w:ascii="宋体" w:hAnsi="宋体" w:eastAsia="宋体"/>
                <w:b/>
                <w:color w:val="000000"/>
                <w:sz w:val="21"/>
              </w:rPr>
            </w:pPr>
          </w:p>
        </w:tc>
        <w:tc>
          <w:tcPr>
            <w:tcW w:w="1056" w:type="dxa"/>
            <w:vAlign w:val="center"/>
          </w:tcPr>
          <w:p>
            <w:pPr>
              <w:pStyle w:val="155"/>
              <w:rPr>
                <w:rFonts w:ascii="宋体" w:hAnsi="宋体" w:eastAsia="宋体"/>
                <w:b/>
                <w:color w:val="000000"/>
                <w:sz w:val="21"/>
              </w:rPr>
            </w:pPr>
          </w:p>
        </w:tc>
        <w:tc>
          <w:tcPr>
            <w:tcW w:w="1500" w:type="dxa"/>
            <w:vAlign w:val="center"/>
          </w:tcPr>
          <w:p>
            <w:pPr>
              <w:pStyle w:val="155"/>
              <w:rPr>
                <w:rFonts w:ascii="宋体" w:hAnsi="宋体" w:eastAsia="宋体"/>
                <w:b/>
                <w:color w:val="000000"/>
                <w:sz w:val="21"/>
              </w:rPr>
            </w:pPr>
          </w:p>
        </w:tc>
        <w:tc>
          <w:tcPr>
            <w:tcW w:w="1668" w:type="dxa"/>
            <w:vAlign w:val="center"/>
          </w:tcPr>
          <w:p>
            <w:pPr>
              <w:pStyle w:val="155"/>
              <w:rPr>
                <w:rFonts w:ascii="宋体" w:hAnsi="宋体" w:eastAsia="宋体"/>
                <w:b/>
                <w:color w:val="000000"/>
                <w:sz w:val="21"/>
              </w:rPr>
            </w:pPr>
          </w:p>
        </w:tc>
        <w:tc>
          <w:tcPr>
            <w:tcW w:w="940"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2542" w:type="dxa"/>
            <w:vAlign w:val="center"/>
          </w:tcPr>
          <w:p>
            <w:pPr>
              <w:pStyle w:val="155"/>
              <w:rPr>
                <w:rFonts w:ascii="宋体" w:hAnsi="宋体" w:eastAsia="宋体"/>
                <w:b/>
                <w:color w:val="000000"/>
                <w:sz w:val="21"/>
              </w:rPr>
            </w:pPr>
          </w:p>
        </w:tc>
        <w:tc>
          <w:tcPr>
            <w:tcW w:w="1056" w:type="dxa"/>
            <w:vAlign w:val="center"/>
          </w:tcPr>
          <w:p>
            <w:pPr>
              <w:pStyle w:val="155"/>
              <w:rPr>
                <w:rFonts w:ascii="宋体" w:hAnsi="宋体" w:eastAsia="宋体"/>
                <w:b/>
                <w:color w:val="000000"/>
                <w:sz w:val="21"/>
              </w:rPr>
            </w:pPr>
          </w:p>
        </w:tc>
        <w:tc>
          <w:tcPr>
            <w:tcW w:w="1500" w:type="dxa"/>
            <w:vAlign w:val="center"/>
          </w:tcPr>
          <w:p>
            <w:pPr>
              <w:pStyle w:val="155"/>
              <w:rPr>
                <w:rFonts w:ascii="宋体" w:hAnsi="宋体" w:eastAsia="宋体"/>
                <w:b/>
                <w:color w:val="000000"/>
                <w:sz w:val="21"/>
              </w:rPr>
            </w:pPr>
          </w:p>
        </w:tc>
        <w:tc>
          <w:tcPr>
            <w:tcW w:w="1668" w:type="dxa"/>
            <w:vAlign w:val="center"/>
          </w:tcPr>
          <w:p>
            <w:pPr>
              <w:pStyle w:val="155"/>
              <w:rPr>
                <w:rFonts w:ascii="宋体" w:hAnsi="宋体" w:eastAsia="宋体"/>
                <w:b/>
                <w:color w:val="000000"/>
                <w:sz w:val="21"/>
              </w:rPr>
            </w:pPr>
          </w:p>
        </w:tc>
        <w:tc>
          <w:tcPr>
            <w:tcW w:w="940"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2542" w:type="dxa"/>
            <w:vAlign w:val="center"/>
          </w:tcPr>
          <w:p>
            <w:pPr>
              <w:pStyle w:val="155"/>
              <w:rPr>
                <w:rFonts w:ascii="宋体" w:hAnsi="宋体" w:eastAsia="宋体"/>
                <w:b/>
                <w:color w:val="000000"/>
                <w:sz w:val="21"/>
              </w:rPr>
            </w:pPr>
          </w:p>
        </w:tc>
        <w:tc>
          <w:tcPr>
            <w:tcW w:w="1056" w:type="dxa"/>
            <w:vAlign w:val="center"/>
          </w:tcPr>
          <w:p>
            <w:pPr>
              <w:pStyle w:val="155"/>
              <w:rPr>
                <w:rFonts w:ascii="宋体" w:hAnsi="宋体" w:eastAsia="宋体"/>
                <w:b/>
                <w:color w:val="000000"/>
                <w:sz w:val="21"/>
              </w:rPr>
            </w:pPr>
          </w:p>
        </w:tc>
        <w:tc>
          <w:tcPr>
            <w:tcW w:w="1500" w:type="dxa"/>
            <w:vAlign w:val="center"/>
          </w:tcPr>
          <w:p>
            <w:pPr>
              <w:pStyle w:val="155"/>
              <w:rPr>
                <w:rFonts w:ascii="宋体" w:hAnsi="宋体" w:eastAsia="宋体"/>
                <w:b/>
                <w:color w:val="000000"/>
                <w:sz w:val="21"/>
              </w:rPr>
            </w:pPr>
          </w:p>
        </w:tc>
        <w:tc>
          <w:tcPr>
            <w:tcW w:w="1668" w:type="dxa"/>
            <w:vAlign w:val="center"/>
          </w:tcPr>
          <w:p>
            <w:pPr>
              <w:pStyle w:val="155"/>
              <w:rPr>
                <w:rFonts w:ascii="宋体" w:hAnsi="宋体" w:eastAsia="宋体"/>
                <w:b/>
                <w:color w:val="000000"/>
                <w:sz w:val="21"/>
              </w:rPr>
            </w:pPr>
          </w:p>
        </w:tc>
        <w:tc>
          <w:tcPr>
            <w:tcW w:w="940"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2542" w:type="dxa"/>
            <w:vAlign w:val="center"/>
          </w:tcPr>
          <w:p>
            <w:pPr>
              <w:pStyle w:val="155"/>
              <w:rPr>
                <w:rFonts w:ascii="宋体" w:hAnsi="宋体" w:eastAsia="宋体"/>
                <w:b/>
                <w:color w:val="000000"/>
                <w:sz w:val="21"/>
              </w:rPr>
            </w:pPr>
          </w:p>
        </w:tc>
        <w:tc>
          <w:tcPr>
            <w:tcW w:w="1056" w:type="dxa"/>
            <w:vAlign w:val="center"/>
          </w:tcPr>
          <w:p>
            <w:pPr>
              <w:pStyle w:val="155"/>
              <w:rPr>
                <w:rFonts w:ascii="宋体" w:hAnsi="宋体" w:eastAsia="宋体"/>
                <w:b/>
                <w:color w:val="000000"/>
                <w:sz w:val="21"/>
              </w:rPr>
            </w:pPr>
          </w:p>
        </w:tc>
        <w:tc>
          <w:tcPr>
            <w:tcW w:w="1500" w:type="dxa"/>
            <w:vAlign w:val="center"/>
          </w:tcPr>
          <w:p>
            <w:pPr>
              <w:pStyle w:val="155"/>
              <w:rPr>
                <w:rFonts w:ascii="宋体" w:hAnsi="宋体" w:eastAsia="宋体"/>
                <w:b/>
                <w:color w:val="000000"/>
                <w:sz w:val="21"/>
              </w:rPr>
            </w:pPr>
          </w:p>
        </w:tc>
        <w:tc>
          <w:tcPr>
            <w:tcW w:w="1668" w:type="dxa"/>
            <w:vAlign w:val="center"/>
          </w:tcPr>
          <w:p>
            <w:pPr>
              <w:pStyle w:val="155"/>
              <w:rPr>
                <w:rFonts w:ascii="宋体" w:hAnsi="宋体" w:eastAsia="宋体"/>
                <w:b/>
                <w:color w:val="000000"/>
                <w:sz w:val="21"/>
              </w:rPr>
            </w:pPr>
          </w:p>
        </w:tc>
        <w:tc>
          <w:tcPr>
            <w:tcW w:w="940"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2542" w:type="dxa"/>
            <w:vAlign w:val="center"/>
          </w:tcPr>
          <w:p>
            <w:pPr>
              <w:pStyle w:val="155"/>
              <w:rPr>
                <w:rFonts w:ascii="宋体" w:hAnsi="宋体" w:eastAsia="宋体"/>
                <w:b/>
                <w:color w:val="000000"/>
                <w:sz w:val="21"/>
              </w:rPr>
            </w:pPr>
          </w:p>
        </w:tc>
        <w:tc>
          <w:tcPr>
            <w:tcW w:w="1056" w:type="dxa"/>
            <w:vAlign w:val="center"/>
          </w:tcPr>
          <w:p>
            <w:pPr>
              <w:pStyle w:val="155"/>
              <w:rPr>
                <w:rFonts w:ascii="宋体" w:hAnsi="宋体" w:eastAsia="宋体"/>
                <w:b/>
                <w:color w:val="000000"/>
                <w:sz w:val="21"/>
              </w:rPr>
            </w:pPr>
          </w:p>
        </w:tc>
        <w:tc>
          <w:tcPr>
            <w:tcW w:w="1500" w:type="dxa"/>
            <w:vAlign w:val="center"/>
          </w:tcPr>
          <w:p>
            <w:pPr>
              <w:pStyle w:val="155"/>
              <w:rPr>
                <w:rFonts w:ascii="宋体" w:hAnsi="宋体" w:eastAsia="宋体"/>
                <w:b/>
                <w:color w:val="000000"/>
                <w:sz w:val="21"/>
              </w:rPr>
            </w:pPr>
          </w:p>
        </w:tc>
        <w:tc>
          <w:tcPr>
            <w:tcW w:w="1668" w:type="dxa"/>
            <w:vAlign w:val="center"/>
          </w:tcPr>
          <w:p>
            <w:pPr>
              <w:pStyle w:val="155"/>
              <w:rPr>
                <w:rFonts w:ascii="宋体" w:hAnsi="宋体" w:eastAsia="宋体"/>
                <w:b/>
                <w:color w:val="000000"/>
                <w:sz w:val="21"/>
              </w:rPr>
            </w:pPr>
          </w:p>
        </w:tc>
        <w:tc>
          <w:tcPr>
            <w:tcW w:w="940"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2542" w:type="dxa"/>
            <w:vAlign w:val="center"/>
          </w:tcPr>
          <w:p>
            <w:pPr>
              <w:pStyle w:val="155"/>
              <w:rPr>
                <w:rFonts w:ascii="宋体" w:hAnsi="宋体" w:eastAsia="宋体"/>
                <w:b/>
                <w:color w:val="000000"/>
                <w:sz w:val="21"/>
              </w:rPr>
            </w:pPr>
          </w:p>
        </w:tc>
        <w:tc>
          <w:tcPr>
            <w:tcW w:w="1056" w:type="dxa"/>
            <w:vAlign w:val="center"/>
          </w:tcPr>
          <w:p>
            <w:pPr>
              <w:pStyle w:val="155"/>
              <w:rPr>
                <w:rFonts w:ascii="宋体" w:hAnsi="宋体" w:eastAsia="宋体"/>
                <w:b/>
                <w:color w:val="000000"/>
                <w:sz w:val="21"/>
              </w:rPr>
            </w:pPr>
          </w:p>
        </w:tc>
        <w:tc>
          <w:tcPr>
            <w:tcW w:w="1500" w:type="dxa"/>
            <w:vAlign w:val="center"/>
          </w:tcPr>
          <w:p>
            <w:pPr>
              <w:pStyle w:val="155"/>
              <w:rPr>
                <w:rFonts w:ascii="宋体" w:hAnsi="宋体" w:eastAsia="宋体"/>
                <w:b/>
                <w:color w:val="000000"/>
                <w:sz w:val="21"/>
              </w:rPr>
            </w:pPr>
          </w:p>
        </w:tc>
        <w:tc>
          <w:tcPr>
            <w:tcW w:w="1668" w:type="dxa"/>
            <w:vAlign w:val="center"/>
          </w:tcPr>
          <w:p>
            <w:pPr>
              <w:pStyle w:val="155"/>
              <w:rPr>
                <w:rFonts w:ascii="宋体" w:hAnsi="宋体" w:eastAsia="宋体"/>
                <w:b/>
                <w:color w:val="000000"/>
                <w:sz w:val="21"/>
              </w:rPr>
            </w:pPr>
          </w:p>
        </w:tc>
        <w:tc>
          <w:tcPr>
            <w:tcW w:w="940"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2542" w:type="dxa"/>
            <w:vAlign w:val="center"/>
          </w:tcPr>
          <w:p>
            <w:pPr>
              <w:pStyle w:val="155"/>
              <w:rPr>
                <w:rFonts w:ascii="宋体" w:hAnsi="宋体" w:eastAsia="宋体"/>
                <w:b/>
                <w:color w:val="000000"/>
                <w:sz w:val="21"/>
              </w:rPr>
            </w:pPr>
          </w:p>
        </w:tc>
        <w:tc>
          <w:tcPr>
            <w:tcW w:w="1056" w:type="dxa"/>
            <w:vAlign w:val="center"/>
          </w:tcPr>
          <w:p>
            <w:pPr>
              <w:pStyle w:val="155"/>
              <w:rPr>
                <w:rFonts w:ascii="宋体" w:hAnsi="宋体" w:eastAsia="宋体"/>
                <w:b/>
                <w:color w:val="000000"/>
                <w:sz w:val="21"/>
              </w:rPr>
            </w:pPr>
          </w:p>
        </w:tc>
        <w:tc>
          <w:tcPr>
            <w:tcW w:w="1500" w:type="dxa"/>
            <w:vAlign w:val="center"/>
          </w:tcPr>
          <w:p>
            <w:pPr>
              <w:pStyle w:val="155"/>
              <w:rPr>
                <w:rFonts w:ascii="宋体" w:hAnsi="宋体" w:eastAsia="宋体"/>
                <w:b/>
                <w:color w:val="000000"/>
                <w:sz w:val="21"/>
              </w:rPr>
            </w:pPr>
          </w:p>
        </w:tc>
        <w:tc>
          <w:tcPr>
            <w:tcW w:w="1668" w:type="dxa"/>
            <w:vAlign w:val="center"/>
          </w:tcPr>
          <w:p>
            <w:pPr>
              <w:pStyle w:val="155"/>
              <w:rPr>
                <w:rFonts w:ascii="宋体" w:hAnsi="宋体" w:eastAsia="宋体"/>
                <w:b/>
                <w:color w:val="000000"/>
                <w:sz w:val="21"/>
              </w:rPr>
            </w:pPr>
          </w:p>
        </w:tc>
        <w:tc>
          <w:tcPr>
            <w:tcW w:w="940"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2542" w:type="dxa"/>
            <w:vAlign w:val="center"/>
          </w:tcPr>
          <w:p>
            <w:pPr>
              <w:pStyle w:val="155"/>
              <w:rPr>
                <w:rFonts w:ascii="宋体" w:hAnsi="宋体" w:eastAsia="宋体"/>
                <w:b/>
                <w:color w:val="000000"/>
                <w:sz w:val="21"/>
              </w:rPr>
            </w:pPr>
          </w:p>
        </w:tc>
        <w:tc>
          <w:tcPr>
            <w:tcW w:w="1056" w:type="dxa"/>
            <w:vAlign w:val="center"/>
          </w:tcPr>
          <w:p>
            <w:pPr>
              <w:pStyle w:val="155"/>
              <w:rPr>
                <w:rFonts w:ascii="宋体" w:hAnsi="宋体" w:eastAsia="宋体"/>
                <w:b/>
                <w:color w:val="000000"/>
                <w:sz w:val="21"/>
              </w:rPr>
            </w:pPr>
          </w:p>
        </w:tc>
        <w:tc>
          <w:tcPr>
            <w:tcW w:w="1500" w:type="dxa"/>
            <w:vAlign w:val="center"/>
          </w:tcPr>
          <w:p>
            <w:pPr>
              <w:pStyle w:val="155"/>
              <w:rPr>
                <w:rFonts w:ascii="宋体" w:hAnsi="宋体" w:eastAsia="宋体"/>
                <w:b/>
                <w:color w:val="000000"/>
                <w:sz w:val="21"/>
              </w:rPr>
            </w:pPr>
          </w:p>
        </w:tc>
        <w:tc>
          <w:tcPr>
            <w:tcW w:w="1668" w:type="dxa"/>
            <w:vAlign w:val="center"/>
          </w:tcPr>
          <w:p>
            <w:pPr>
              <w:pStyle w:val="155"/>
              <w:rPr>
                <w:rFonts w:ascii="宋体" w:hAnsi="宋体" w:eastAsia="宋体"/>
                <w:b/>
                <w:color w:val="000000"/>
                <w:sz w:val="21"/>
              </w:rPr>
            </w:pPr>
          </w:p>
        </w:tc>
        <w:tc>
          <w:tcPr>
            <w:tcW w:w="940" w:type="dxa"/>
            <w:vAlign w:val="center"/>
          </w:tcPr>
          <w:p>
            <w:pPr>
              <w:pStyle w:val="155"/>
              <w:jc w:val="both"/>
              <w:rPr>
                <w:rFonts w:ascii="宋体" w:hAnsi="宋体" w:eastAsia="宋体"/>
                <w:b/>
                <w:color w:val="000000"/>
                <w:sz w:val="21"/>
              </w:rPr>
            </w:pPr>
          </w:p>
        </w:tc>
      </w:tr>
    </w:tbl>
    <w:p>
      <w:pPr>
        <w:spacing w:line="300" w:lineRule="auto"/>
        <w:ind w:firstLine="480"/>
        <w:sectPr>
          <w:pgSz w:w="11906" w:h="16838"/>
          <w:pgMar w:top="1440" w:right="1797" w:bottom="1440" w:left="1797" w:header="851" w:footer="992" w:gutter="0"/>
          <w:pgNumType w:fmt="upperRoman"/>
          <w:cols w:space="425" w:num="1"/>
          <w:docGrid w:type="lines" w:linePitch="312" w:charSpace="0"/>
        </w:sectPr>
      </w:pPr>
    </w:p>
    <w:p>
      <w:pPr>
        <w:pStyle w:val="2"/>
      </w:pPr>
      <w:bookmarkStart w:id="0" w:name="_Toc56720942"/>
      <w:bookmarkStart w:id="1" w:name="_Toc331238830"/>
      <w:bookmarkStart w:id="2" w:name="_Toc331238769"/>
      <w:bookmarkStart w:id="3" w:name="_Toc331545160"/>
      <w:bookmarkStart w:id="4" w:name="_Toc331243782"/>
      <w:bookmarkStart w:id="5" w:name="_Toc331243882"/>
      <w:bookmarkStart w:id="6" w:name="_Toc331243603"/>
      <w:bookmarkStart w:id="7" w:name="_Toc331243703"/>
      <w:commentRangeStart w:id="3"/>
      <w:r>
        <w:rPr>
          <w:rFonts w:hint="eastAsia"/>
        </w:rPr>
        <w:t>痛点分析</w:t>
      </w:r>
      <w:commentRangeEnd w:id="3"/>
      <w:r>
        <w:rPr>
          <w:rStyle w:val="64"/>
          <w:rFonts w:asciiTheme="minorHAnsi" w:hAnsiTheme="minorHAnsi" w:eastAsiaTheme="minorEastAsia"/>
          <w:b w:val="0"/>
          <w:bCs w:val="0"/>
          <w:kern w:val="2"/>
        </w:rPr>
        <w:commentReference w:id="3"/>
      </w:r>
      <w:bookmarkEnd w:id="0"/>
    </w:p>
    <w:p>
      <w:pPr>
        <w:pStyle w:val="4"/>
      </w:pPr>
      <w:bookmarkStart w:id="8" w:name="_Toc56710947"/>
      <w:bookmarkStart w:id="9" w:name="_Toc56711385"/>
      <w:bookmarkStart w:id="10" w:name="_Toc56710840"/>
      <w:bookmarkStart w:id="11" w:name="_Toc56720943"/>
      <w:bookmarkStart w:id="12" w:name="_Toc56711138"/>
      <w:commentRangeStart w:id="4"/>
      <w:r>
        <w:rPr>
          <w:rFonts w:hint="eastAsia"/>
        </w:rPr>
        <w:t>痛点概述</w:t>
      </w:r>
      <w:commentRangeEnd w:id="4"/>
      <w:r>
        <w:rPr>
          <w:rStyle w:val="64"/>
          <w:rFonts w:asciiTheme="minorHAnsi" w:hAnsiTheme="minorHAnsi" w:eastAsiaTheme="minorEastAsia"/>
          <w:b w:val="0"/>
          <w:bCs w:val="0"/>
        </w:rPr>
        <w:commentReference w:id="4"/>
      </w:r>
      <w:bookmarkEnd w:id="8"/>
      <w:bookmarkEnd w:id="9"/>
      <w:bookmarkEnd w:id="10"/>
      <w:bookmarkEnd w:id="11"/>
      <w:bookmarkEnd w:id="12"/>
    </w:p>
    <w:p>
      <w:pPr>
        <w:pStyle w:val="3"/>
        <w:ind w:firstLine="480"/>
      </w:pPr>
      <w:r>
        <w:rPr>
          <w:rFonts w:hint="eastAsia" w:ascii="宋体" w:hAnsi="宋体" w:eastAsia="宋体" w:cs="宋体"/>
          <w:szCs w:val="24"/>
        </w:rPr>
        <w:t>基于项目背景，如今的智能手机助手应用</w:t>
      </w:r>
      <w:r>
        <w:rPr>
          <w:rFonts w:ascii="宋体" w:hAnsi="宋体" w:eastAsia="宋体" w:cs="宋体"/>
          <w:szCs w:val="24"/>
        </w:rPr>
        <w:t>面临</w:t>
      </w:r>
      <w:r>
        <w:rPr>
          <w:rFonts w:hint="eastAsia" w:ascii="宋体" w:hAnsi="宋体" w:eastAsia="宋体" w:cs="宋体"/>
          <w:szCs w:val="24"/>
        </w:rPr>
        <w:t>着</w:t>
      </w:r>
      <w:r>
        <w:rPr>
          <w:rFonts w:ascii="宋体" w:hAnsi="宋体" w:eastAsia="宋体" w:cs="宋体"/>
          <w:szCs w:val="24"/>
        </w:rPr>
        <w:t>以下4个方面的问题：</w:t>
      </w:r>
    </w:p>
    <w:p>
      <w:pPr>
        <w:pStyle w:val="3"/>
        <w:numPr>
          <w:ilvl w:val="0"/>
          <w:numId w:val="3"/>
        </w:numPr>
        <w:ind w:firstLineChars="0"/>
      </w:pPr>
      <w:r>
        <w:rPr>
          <w:rFonts w:hint="eastAsia"/>
        </w:rPr>
        <w:t>界面操作复杂性与用户熟悉度不足：</w:t>
      </w:r>
    </w:p>
    <w:p>
      <w:pPr>
        <w:pStyle w:val="3"/>
        <w:ind w:firstLine="480"/>
      </w:pPr>
      <w:r>
        <w:rPr>
          <w:rFonts w:hint="eastAsia"/>
        </w:rPr>
        <w:t>对于新用户或不常使用某些应用的用户来说，面对繁杂的操作流程或不直观的用户界面(UI)，完成简单任务都可能变得困难。例如，一个购物应用可能要求用户经过多个步骤才能完成购买，或者一个社交应用的隐私设置可能隐藏在多层菜单之下。这种复杂性不仅增加了用户的认知负担，也大大降低了操作的效率。</w:t>
      </w:r>
    </w:p>
    <w:p>
      <w:pPr>
        <w:pStyle w:val="3"/>
        <w:numPr>
          <w:ilvl w:val="0"/>
          <w:numId w:val="3"/>
        </w:numPr>
        <w:ind w:firstLineChars="0"/>
      </w:pPr>
      <w:r>
        <w:rPr>
          <w:rFonts w:hint="eastAsia"/>
        </w:rPr>
        <w:t>针对残障人士的可访问性挑战：</w:t>
      </w:r>
    </w:p>
    <w:p>
      <w:pPr>
        <w:pStyle w:val="3"/>
        <w:ind w:firstLine="480"/>
      </w:pPr>
      <w:r>
        <w:rPr>
          <w:rFonts w:hint="eastAsia"/>
        </w:rPr>
        <w:t>残障人士，尤其是视障用户，使用触控屏幕设备和导航复杂的移动应用界面时面临巨大挑战。传统的触控操作和基于视觉的界面设计不满足他们的需要，导致这部分用户无法充分利用智能手机应用提供的服务和功能，增强他们的日常生活质量。</w:t>
      </w:r>
    </w:p>
    <w:p>
      <w:pPr>
        <w:pStyle w:val="3"/>
        <w:numPr>
          <w:ilvl w:val="0"/>
          <w:numId w:val="3"/>
        </w:numPr>
        <w:ind w:firstLineChars="0"/>
      </w:pPr>
      <w:r>
        <w:rPr>
          <w:rFonts w:hint="eastAsia"/>
        </w:rPr>
        <w:t>隐私保护与数据安全问题：</w:t>
      </w:r>
    </w:p>
    <w:p>
      <w:pPr>
        <w:pStyle w:val="3"/>
        <w:ind w:firstLine="480"/>
      </w:pPr>
      <w:r>
        <w:rPr>
          <w:rFonts w:hint="eastAsia"/>
        </w:rPr>
        <w:t>在解析用户指令和执行自动化任务的过程中，需要处理敏感的用户数据和隐私信息。如何确保这些信息在自动化过程中得到妥善处理，避免泄露给第三方或上传到云端，是项目实施中必须严格考虑的问题。用户对于隐私保护的担忧可能会阻碍他们使用自动化助手，尤其是当涉及到需要访问个人信息的任务时。</w:t>
      </w:r>
    </w:p>
    <w:p>
      <w:pPr>
        <w:pStyle w:val="3"/>
        <w:numPr>
          <w:ilvl w:val="0"/>
          <w:numId w:val="3"/>
        </w:numPr>
        <w:ind w:firstLineChars="0"/>
      </w:pPr>
      <w:r>
        <w:rPr>
          <w:rFonts w:hint="eastAsia"/>
        </w:rPr>
        <w:t>跨应用操作的复杂性：</w:t>
      </w:r>
    </w:p>
    <w:p>
      <w:pPr>
        <w:pStyle w:val="3"/>
        <w:ind w:firstLine="480"/>
      </w:pPr>
      <w:r>
        <w:rPr>
          <w:rFonts w:hint="eastAsia"/>
        </w:rPr>
        <w:t>用户经常需要在不同的应用程序之间完成任务，例如，从电子邮件中复制会议链接到日历应用中创建事件。这类跨应用操作涉及不同界面和操作逻辑的切换，对于自动化系统来说是一个极大的挑战。不仅需要精确理解每个应用的UI和功能，还需要在不同应用间高效准确地传递信息和执行操作，这对于设计高度灵活和智能的自动化助手提出了更高要求。</w:t>
      </w:r>
    </w:p>
    <w:p>
      <w:pPr>
        <w:pStyle w:val="3"/>
        <w:ind w:firstLine="0" w:firstLineChars="0"/>
      </w:pPr>
    </w:p>
    <w:p>
      <w:pPr>
        <w:pStyle w:val="4"/>
      </w:pPr>
      <w:commentRangeStart w:id="5"/>
      <w:bookmarkStart w:id="13" w:name="_Toc56720944"/>
      <w:r>
        <w:rPr>
          <w:rFonts w:hint="eastAsia"/>
        </w:rPr>
        <w:t>相关工作</w:t>
      </w:r>
      <w:commentRangeEnd w:id="5"/>
      <w:bookmarkEnd w:id="13"/>
      <w:r>
        <w:rPr>
          <w:rStyle w:val="64"/>
          <w:rFonts w:asciiTheme="minorHAnsi" w:hAnsiTheme="minorHAnsi" w:eastAsiaTheme="minorEastAsia"/>
          <w:b w:val="0"/>
          <w:bCs w:val="0"/>
        </w:rPr>
        <w:commentReference w:id="5"/>
      </w:r>
    </w:p>
    <w:p>
      <w:pPr>
        <w:pStyle w:val="3"/>
        <w:numPr>
          <w:ilvl w:val="0"/>
          <w:numId w:val="4"/>
        </w:numPr>
        <w:ind w:firstLineChars="0"/>
      </w:pPr>
      <w:r>
        <w:rPr>
          <w:rFonts w:hint="eastAsia"/>
        </w:rPr>
        <w:t>用户界面（UI）任务自动化：</w:t>
      </w:r>
    </w:p>
    <w:p>
      <w:pPr>
        <w:pStyle w:val="3"/>
        <w:ind w:firstLine="480"/>
      </w:pPr>
      <w:r>
        <w:rPr>
          <w:rFonts w:hint="eastAsia"/>
        </w:rPr>
        <w:t>用户界面任务自动化是指建立能根据用户界面自动执行任务的系统。最相关的工作可分为以下几类：1.理解图形用户界面的语义。这些方法可以帮助总结图形用户界面的主要功能，理解每个控件的目的，并解决与图形用户界面相关的用户问题。这对实现用户界面自动化和无障碍等各种交互任务非常重要。2.将用户指令映射到用户界面元素。这些方法旨在选择与用户指令最相关的图形用户界面元素。最近，一些研究正在使用 LLM 将指令映射到图形用户界面元素。3. 移动用户界面任务自动化。这些方法建立了一个代理，通过在图形用户界面上执行操作来完成用户的任务。另一方面，AutoDroid利用自动生成的用户界面过渡记忆来完成高级任务，包括智能手机上的多个步骤。该记忆可以帮助代理理解信息丰富的用户界面和应用程序的使用，并在推理和规划中增强 LLM。</w:t>
      </w:r>
    </w:p>
    <w:p>
      <w:pPr>
        <w:pStyle w:val="3"/>
        <w:numPr>
          <w:ilvl w:val="0"/>
          <w:numId w:val="4"/>
        </w:numPr>
        <w:ind w:firstLineChars="0"/>
      </w:pPr>
      <w:r>
        <w:rPr>
          <w:rFonts w:hint="eastAsia"/>
        </w:rPr>
        <w:t>增强型 LLM：</w:t>
      </w:r>
    </w:p>
    <w:p>
      <w:pPr>
        <w:pStyle w:val="3"/>
        <w:ind w:firstLine="480"/>
      </w:pPr>
      <w:r>
        <w:rPr>
          <w:rFonts w:hint="eastAsia"/>
        </w:rPr>
        <w:t>虽然 LLM 可以执行问题解答和文本生成等各种任务，但它们仍然受到固定权重集和最大上下文长度所能存储信息的限制。因此，研究人员正在尝试用各种工具来增强 LLM，如网络浏览器、各种 API，甚至其他模型。这些研究通常依靠巧妙设计的提示来提高 LLM 的推理能力，或在特定领域的数据集上对 LLM 进行微调。此外，它们还经常假设有公共可用的应用程序接口来解决任务。而我们的方法并不依赖人工设计的应用程序接口，因为这些应用程序接口在移动应用程序中并不常见。</w:t>
      </w:r>
    </w:p>
    <w:p>
      <w:pPr>
        <w:pStyle w:val="3"/>
        <w:numPr>
          <w:ilvl w:val="0"/>
          <w:numId w:val="4"/>
        </w:numPr>
        <w:ind w:firstLineChars="0"/>
      </w:pPr>
      <w:r>
        <w:rPr>
          <w:rFonts w:hint="eastAsia"/>
        </w:rPr>
        <w:t>自动应用程序分析：</w:t>
      </w:r>
    </w:p>
    <w:p>
      <w:pPr>
        <w:pStyle w:val="3"/>
        <w:ind w:firstLine="480"/>
      </w:pPr>
      <w:r>
        <w:rPr>
          <w:rFonts w:hint="eastAsia"/>
        </w:rPr>
        <w:t>自动应用程序分析是使用软件工具自动分析 Android 应用程序的功能、性能和可用性的过程。典型的技术包括静态分析（分析移动应用程序的静态组件，如代码、资源文件和配置）和动态分析（侧重于运行时行为）。在移动任务自动化中，关键是要了解应用程序的功能。先前的工作已经探索了基于代码、图形用户界面、网络流量和元数据来提取此类功能信息，但它们大多过于粗粒度，无法促进任务的完成。我们的方法使用 LLM 处理动态应用程序分析器收集的原始痕迹，以获得每个图形用户界面元素的细粒度描述。</w:t>
      </w:r>
    </w:p>
    <w:p>
      <w:pPr>
        <w:pStyle w:val="3"/>
        <w:ind w:firstLine="480"/>
      </w:pPr>
    </w:p>
    <w:p>
      <w:pPr>
        <w:pStyle w:val="3"/>
        <w:ind w:firstLine="480"/>
        <w:sectPr>
          <w:footerReference r:id="rId8" w:type="first"/>
          <w:pgSz w:w="11906" w:h="16838"/>
          <w:pgMar w:top="1440" w:right="1800" w:bottom="1440" w:left="1800" w:header="851" w:footer="992" w:gutter="0"/>
          <w:pgNumType w:start="1"/>
          <w:cols w:space="425" w:num="1"/>
          <w:docGrid w:type="lines" w:linePitch="312" w:charSpace="0"/>
        </w:sectPr>
      </w:pPr>
    </w:p>
    <w:p>
      <w:pPr>
        <w:pStyle w:val="2"/>
      </w:pPr>
      <w:bookmarkStart w:id="14" w:name="_Toc56720945"/>
      <w:bookmarkStart w:id="15" w:name="_Toc56711141"/>
      <w:bookmarkStart w:id="16" w:name="_Toc56710843"/>
      <w:bookmarkStart w:id="17" w:name="_Toc56710950"/>
      <w:bookmarkStart w:id="18" w:name="_Toc56711388"/>
      <w:commentRangeStart w:id="6"/>
      <w:r>
        <w:rPr>
          <w:rFonts w:hint="eastAsia"/>
        </w:rPr>
        <w:t>项目创新点</w:t>
      </w:r>
      <w:commentRangeEnd w:id="6"/>
      <w:r>
        <w:rPr>
          <w:rStyle w:val="64"/>
          <w:rFonts w:asciiTheme="minorHAnsi" w:hAnsiTheme="minorHAnsi" w:eastAsiaTheme="minorEastAsia"/>
          <w:b w:val="0"/>
          <w:bCs w:val="0"/>
          <w:kern w:val="2"/>
        </w:rPr>
        <w:commentReference w:id="6"/>
      </w:r>
      <w:bookmarkEnd w:id="14"/>
      <w:bookmarkEnd w:id="15"/>
      <w:bookmarkEnd w:id="16"/>
      <w:bookmarkEnd w:id="17"/>
      <w:bookmarkEnd w:id="18"/>
    </w:p>
    <w:p>
      <w:pPr>
        <w:pStyle w:val="4"/>
      </w:pPr>
      <w:bookmarkStart w:id="19" w:name="_Toc56711142"/>
      <w:bookmarkStart w:id="20" w:name="_Toc56711389"/>
      <w:bookmarkStart w:id="21" w:name="_Toc56720946"/>
      <w:bookmarkStart w:id="22" w:name="_Toc56710844"/>
      <w:bookmarkStart w:id="23" w:name="_Toc56710951"/>
      <w:r>
        <w:rPr>
          <w:rFonts w:hint="eastAsia"/>
        </w:rPr>
        <w:t>技术性创新点</w:t>
      </w:r>
      <w:bookmarkEnd w:id="19"/>
      <w:bookmarkEnd w:id="20"/>
      <w:bookmarkEnd w:id="21"/>
      <w:bookmarkEnd w:id="22"/>
      <w:bookmarkEnd w:id="23"/>
    </w:p>
    <w:p>
      <w:pPr>
        <w:pStyle w:val="3"/>
        <w:numPr>
          <w:ilvl w:val="0"/>
          <w:numId w:val="5"/>
        </w:numPr>
        <w:ind w:firstLineChars="0"/>
      </w:pPr>
      <w:bookmarkStart w:id="24" w:name="_Toc56720947"/>
      <w:r>
        <w:rPr>
          <w:rFonts w:hint="eastAsia"/>
        </w:rPr>
        <w:t>将APP的UI界面转换为HTML文本。</w:t>
      </w:r>
    </w:p>
    <w:p>
      <w:pPr>
        <w:pStyle w:val="3"/>
        <w:ind w:firstLine="480"/>
      </w:pPr>
      <w:r>
        <w:rPr>
          <w:rFonts w:hint="eastAsia"/>
        </w:rPr>
        <w:t>使用A</w:t>
      </w:r>
      <w:r>
        <w:t>n</w:t>
      </w:r>
      <w:r>
        <w:rPr>
          <w:rFonts w:hint="eastAsia"/>
        </w:rPr>
        <w:t>droid的无障碍服务功能，动态监测用户手机APP界面的变化（如页面跳转、点击、输入），当界面状态发生变化时，就会调用无障碍服务捕获界面上的所有组件信息。根据组件的属性，将所有组件转化为HTML形式的文本描述（比如可点击的组件转换为HTML中的&lt;</w:t>
      </w:r>
      <w:r>
        <w:t>button&gt;&lt;/button&gt;</w:t>
      </w:r>
      <w:r>
        <w:rPr>
          <w:rFonts w:hint="eastAsia"/>
        </w:rPr>
        <w:t>标签）。组件的名字作为HTML标签的属性，并为转换后的HTML标签添加id属性供LLM选择。</w:t>
      </w:r>
    </w:p>
    <w:p>
      <w:pPr>
        <w:pStyle w:val="3"/>
        <w:numPr>
          <w:ilvl w:val="0"/>
          <w:numId w:val="5"/>
        </w:numPr>
        <w:ind w:firstLineChars="0"/>
      </w:pPr>
      <w:r>
        <w:rPr>
          <w:rFonts w:hint="eastAsia"/>
        </w:rPr>
        <w:t>基于离线探索APP的Memory生成技术。</w:t>
      </w:r>
    </w:p>
    <w:p>
      <w:pPr>
        <w:pStyle w:val="3"/>
        <w:ind w:firstLine="480"/>
      </w:pPr>
      <w:r>
        <w:rPr>
          <w:rFonts w:hint="eastAsia"/>
        </w:rPr>
        <w:t>AutoDroid系统在离线阶段会对APP进行探索，生成APP的UI转换图，并对UI组件进行剪枝操作，对于不同界面中出现的重复的组件，仅保留离初始界面最近的一个。然后会见之后的所有组件通过query</w:t>
      </w:r>
      <w:r>
        <w:t xml:space="preserve"> </w:t>
      </w:r>
      <w:r>
        <w:rPr>
          <w:rFonts w:hint="eastAsia"/>
        </w:rPr>
        <w:t>LLM的方式获取其功能，我们称之为模拟任务。基于此，我们生成了APP</w:t>
      </w:r>
      <w:r>
        <w:t xml:space="preserve"> </w:t>
      </w:r>
      <w:r>
        <w:rPr>
          <w:rFonts w:hint="eastAsia"/>
        </w:rPr>
        <w:t>Memory表，每一个表项中存储：一个组件、到达该组件的路径（从初始界面到达该组件所在界面所需点击的组件）、该组件模拟任务。APP</w:t>
      </w:r>
      <w:r>
        <w:t xml:space="preserve"> </w:t>
      </w:r>
      <w:r>
        <w:rPr>
          <w:rFonts w:hint="eastAsia"/>
        </w:rPr>
        <w:t>Memory会在之后用于对Prompt的增强，以及Memory</w:t>
      </w:r>
      <w:r>
        <w:t xml:space="preserve"> </w:t>
      </w:r>
      <w:r>
        <w:rPr>
          <w:rFonts w:hint="eastAsia"/>
        </w:rPr>
        <w:t>Shrortcut快速跳转的操作。</w:t>
      </w:r>
    </w:p>
    <w:p>
      <w:pPr>
        <w:pStyle w:val="3"/>
        <w:numPr>
          <w:ilvl w:val="0"/>
          <w:numId w:val="5"/>
        </w:numPr>
        <w:ind w:firstLineChars="0"/>
      </w:pPr>
      <w:r>
        <w:rPr>
          <w:rFonts w:hint="eastAsia"/>
        </w:rPr>
        <w:t>基于APP Memory的指令快速跳转。</w:t>
      </w:r>
    </w:p>
    <w:p>
      <w:pPr>
        <w:pStyle w:val="3"/>
        <w:ind w:firstLine="480"/>
      </w:pPr>
      <w:r>
        <w:rPr>
          <w:rFonts w:hint="eastAsia"/>
        </w:rPr>
        <w:t>所有的APP</w:t>
      </w:r>
      <w:r>
        <w:t xml:space="preserve"> </w:t>
      </w:r>
      <w:r>
        <w:rPr>
          <w:rFonts w:hint="eastAsia"/>
        </w:rPr>
        <w:t>Memory中的模拟任务会通过一个特征提取模型</w:t>
      </w:r>
      <w:r>
        <w:t>Instructor-XL</w:t>
      </w:r>
      <w:r>
        <w:rPr>
          <w:rFonts w:hint="eastAsia"/>
        </w:rPr>
        <w:t>映射成固定维度的特征向量。在用户输入指令以及执行任务的APP后，系统首先会通过</w:t>
      </w:r>
      <w:r>
        <w:t>Instructor-XL</w:t>
      </w:r>
      <w:r>
        <w:rPr>
          <w:rFonts w:hint="eastAsia"/>
        </w:rPr>
        <w:t>将用户输入指令做映射，然后和该APP</w:t>
      </w:r>
      <w:r>
        <w:t xml:space="preserve"> </w:t>
      </w:r>
      <w:r>
        <w:rPr>
          <w:rFonts w:hint="eastAsia"/>
        </w:rPr>
        <w:t>Memory中的模拟任务计算相似度。挑选相似度最高的模拟任务对应的组件，在任务执行开始的时候，先行跳转到该组件对应的界面并点击该组件。这样的设计减少了执行指令需要query</w:t>
      </w:r>
      <w:r>
        <w:t xml:space="preserve"> </w:t>
      </w:r>
      <w:r>
        <w:rPr>
          <w:rFonts w:hint="eastAsia"/>
        </w:rPr>
        <w:t>LLM的次数，减少了开销，也减少了完成指令的所花费的时间。</w:t>
      </w:r>
    </w:p>
    <w:p>
      <w:pPr>
        <w:pStyle w:val="4"/>
      </w:pPr>
      <w:r>
        <w:rPr>
          <w:rFonts w:hint="eastAsia"/>
        </w:rPr>
        <w:t>功能性创新点</w:t>
      </w:r>
      <w:bookmarkEnd w:id="24"/>
    </w:p>
    <w:p>
      <w:pPr>
        <w:pStyle w:val="3"/>
        <w:numPr>
          <w:ilvl w:val="0"/>
          <w:numId w:val="6"/>
        </w:numPr>
        <w:ind w:firstLineChars="0"/>
      </w:pPr>
      <w:r>
        <w:rPr>
          <w:rFonts w:hint="eastAsia"/>
        </w:rPr>
        <w:t>LLM赋能，能够对用户提出的任何移动任务进行自动化。</w:t>
      </w:r>
    </w:p>
    <w:p>
      <w:pPr>
        <w:pStyle w:val="3"/>
        <w:ind w:firstLine="480"/>
      </w:pPr>
      <w:r>
        <w:rPr>
          <w:rFonts w:hint="eastAsia"/>
        </w:rPr>
        <w:t>传统的手机助手（Siri、华为小艺、Google Assistant等等）通过调用API的方式来对移动任务进行自动化，整个助手所支持的功能需要开发者逐一实现，只能在部分APP上处理部分任务。AutoDroid使用了具有强大文本理解、推理能力的LLM（如：ChatGPT、Vicuna、</w:t>
      </w:r>
      <w:r>
        <w:t>OPPO AndesGPT</w:t>
      </w:r>
      <w:r>
        <w:rPr>
          <w:rFonts w:hint="eastAsia"/>
        </w:rPr>
        <w:t>等）来进行移动任务的自动化。由于LLM具有海量的先验知识，能够灵活得根据用户界面的文本描述做出正确的推理，得到完成任务所需的动作，因此该系统不局限于某个特定的APP，能够在用户手机的任何APP上完成任务。</w:t>
      </w:r>
    </w:p>
    <w:p>
      <w:pPr>
        <w:pStyle w:val="3"/>
        <w:numPr>
          <w:ilvl w:val="0"/>
          <w:numId w:val="6"/>
        </w:numPr>
        <w:ind w:firstLineChars="0"/>
      </w:pPr>
      <w:r>
        <w:rPr>
          <w:rFonts w:hint="eastAsia"/>
        </w:rPr>
        <w:t>将LLM部署到移动手机，保障用户隐私安全。</w:t>
      </w:r>
    </w:p>
    <w:p>
      <w:pPr>
        <w:pStyle w:val="3"/>
        <w:ind w:firstLine="480"/>
      </w:pPr>
      <w:r>
        <w:rPr>
          <w:rFonts w:hint="eastAsia"/>
        </w:rPr>
        <w:t>基于大语言模型的高性能部署解决方案MLC</w:t>
      </w:r>
      <w:r>
        <w:t xml:space="preserve"> </w:t>
      </w:r>
      <w:r>
        <w:rPr>
          <w:rFonts w:hint="eastAsia"/>
        </w:rPr>
        <w:t>LLM，将具有强大性能的开源大语言模型Vicuna部署到手机上，从而调用本机上的LLM来进行移动任务动作的推理。由于系统需要将用户界面上的信息转化为文本形式的UI描述（HTML的格式）传输给LLM，因此这种文本形式的UI描述中可能会包含用户界面中的隐私信息。而将LLM部署到本机上就避免了向云端大模型传输用户界面的信息，使得系统可以在离线状态运行，从而保护用户的隐私安全。</w:t>
      </w:r>
    </w:p>
    <w:p>
      <w:pPr>
        <w:pStyle w:val="4"/>
      </w:pPr>
      <w:bookmarkStart w:id="25" w:name="_Toc56720948"/>
      <w:r>
        <w:rPr>
          <w:rFonts w:hint="eastAsia"/>
        </w:rPr>
        <w:t>其他创新点</w:t>
      </w:r>
      <w:bookmarkEnd w:id="25"/>
    </w:p>
    <w:p>
      <w:pPr>
        <w:pStyle w:val="3"/>
        <w:numPr>
          <w:ilvl w:val="0"/>
          <w:numId w:val="7"/>
        </w:numPr>
        <w:ind w:firstLineChars="0"/>
      </w:pPr>
      <w:r>
        <w:rPr>
          <w:rFonts w:hint="eastAsia"/>
        </w:rPr>
        <w:t>无障碍服务，模拟点击、输入等操作。</w:t>
      </w:r>
    </w:p>
    <w:p>
      <w:pPr>
        <w:pStyle w:val="3"/>
        <w:ind w:firstLine="480"/>
      </w:pPr>
      <w:r>
        <w:rPr>
          <w:rFonts w:hint="eastAsia"/>
        </w:rPr>
        <w:t>与传统的智能助手如 Siri 不同，AutoDroid不依赖于系统后端API的调用，而是通过Android提供的无障碍功能，通过模拟人类的点击和输入等操作，直接与手机应用的图形用户界面（GUI）互动。这种方法不仅提高了安全性和隐私性，还确保了agent能够适应应用界面的变化和更新。</w:t>
      </w:r>
    </w:p>
    <w:p>
      <w:pPr>
        <w:pStyle w:val="3"/>
        <w:numPr>
          <w:ilvl w:val="0"/>
          <w:numId w:val="7"/>
        </w:numPr>
        <w:ind w:firstLineChars="0"/>
      </w:pPr>
      <w:r>
        <w:rPr>
          <w:rFonts w:hint="eastAsia"/>
        </w:rPr>
        <w:t>隐私过滤器，保障用户隐私安全</w:t>
      </w:r>
    </w:p>
    <w:p>
      <w:pPr>
        <w:pStyle w:val="3"/>
        <w:ind w:firstLine="480"/>
      </w:pPr>
      <w:r>
        <w:rPr>
          <w:rFonts w:hint="eastAsia"/>
        </w:rPr>
        <w:t>基于Microsoft</w:t>
      </w:r>
      <w:r>
        <w:t xml:space="preserve"> Presidio</w:t>
      </w:r>
      <w:r>
        <w:rPr>
          <w:rFonts w:hint="eastAsia"/>
        </w:rPr>
        <w:t>算法，在线处理过程中，AutoDroid运行一个人身份信息（PII）扫描仪，检测UI信息中的用户隐私信息，包括姓名、电话号码、电子邮件地址等。将用户隐私信息用非专用词取代（例如“＜姓名＞”→“张三”），然后将Prompt发送到云。在收到LLM的响应后，AutoDroid在解析操作之前将特殊单词映射回原始单词。</w:t>
      </w:r>
    </w:p>
    <w:p>
      <w:pPr>
        <w:sectPr>
          <w:pgSz w:w="11906" w:h="16838"/>
          <w:pgMar w:top="1440" w:right="1800" w:bottom="1440" w:left="1800" w:header="851" w:footer="992" w:gutter="0"/>
          <w:cols w:space="425" w:num="1"/>
          <w:docGrid w:type="lines" w:linePitch="312" w:charSpace="0"/>
        </w:sectPr>
      </w:pPr>
    </w:p>
    <w:p>
      <w:pPr>
        <w:pStyle w:val="2"/>
      </w:pPr>
      <w:commentRangeStart w:id="7"/>
      <w:bookmarkStart w:id="26" w:name="_Toc56711153"/>
      <w:bookmarkStart w:id="27" w:name="_Toc56711400"/>
      <w:bookmarkStart w:id="28" w:name="_Toc56720949"/>
      <w:bookmarkStart w:id="29" w:name="_Toc56710962"/>
      <w:bookmarkStart w:id="30" w:name="_Toc56710855"/>
      <w:r>
        <w:rPr>
          <w:rFonts w:hint="eastAsia"/>
        </w:rPr>
        <w:t>竞品分析</w:t>
      </w:r>
      <w:bookmarkEnd w:id="1"/>
      <w:bookmarkEnd w:id="2"/>
      <w:bookmarkEnd w:id="3"/>
      <w:bookmarkEnd w:id="4"/>
      <w:bookmarkEnd w:id="5"/>
      <w:bookmarkEnd w:id="6"/>
      <w:bookmarkEnd w:id="7"/>
      <w:bookmarkEnd w:id="26"/>
      <w:bookmarkEnd w:id="27"/>
      <w:bookmarkEnd w:id="28"/>
      <w:bookmarkEnd w:id="29"/>
      <w:bookmarkEnd w:id="30"/>
      <w:commentRangeEnd w:id="7"/>
      <w:r>
        <w:rPr>
          <w:rStyle w:val="64"/>
          <w:rFonts w:asciiTheme="minorHAnsi" w:hAnsiTheme="minorHAnsi" w:eastAsiaTheme="minorEastAsia"/>
          <w:b w:val="0"/>
          <w:bCs w:val="0"/>
          <w:kern w:val="2"/>
        </w:rPr>
        <w:commentReference w:id="7"/>
      </w:r>
      <w:bookmarkStart w:id="31" w:name="_Toc255826542"/>
      <w:bookmarkEnd w:id="31"/>
    </w:p>
    <w:p>
      <w:pPr>
        <w:pStyle w:val="3"/>
        <w:ind w:firstLine="480"/>
      </w:pPr>
      <w:r>
        <w:rPr>
          <w:rFonts w:hint="eastAsia"/>
        </w:rPr>
        <w:t>竞品如Siri、Google Assistant和华为小艺等传统智能助手，在智能手机应用自动化领域已有广泛应用。这些助手依赖于预定义的指令集和API调用来执行任务，优势在于能够快速响应系统级操作和常见查询任务，如设置闹钟、查天气等。它们也通过第三方应用的集成提供有限的跨应用操作能力，但这通常需要应用开发者主动适配和提供支持。对于新或少见的应用场景，这些传统助手往往因缺乏深入的应用内操作支持而受限。此外，这些系统在隐私保护方面虽有措施，但用户数据处理和云端交互的方式仍然可能引起用户对隐私安全的担忧。</w:t>
      </w:r>
    </w:p>
    <w:p>
      <w:pPr>
        <w:pStyle w:val="3"/>
        <w:ind w:firstLine="480"/>
      </w:pPr>
      <w:r>
        <w:rPr>
          <w:rFonts w:hint="eastAsia"/>
        </w:rPr>
        <w:t>相比之下，AutoDroid在以下方面展示了明显的优势和创新点：AutoDroid采用将APP的UI界面转换为HTML文本的方法，配合大型语言模型（LLM）的综合理解和推理能力，实现对任意APP内部任务的自动化操作。这种方法突破了依赖特定API和开发者适配的限制，为用户提供了在任何APP上完成任务的能力，显著扩展了自动化助手的应用范围和深度。特别关注残障人士的使用需求，AutoDroid通过语音输入指令和高度自动化的UI操作，为视障等残障用户提供了更便捷的手机使用体验。这不仅展现了技术的社会价值，也为特殊群体带来了实际的便利和自立能力的提升。在隐私保护方面，AutoDroid通过先进的隐私过滤技术，确保用户数据在本地处理，避免敏感信息传输至云端，有效保护了用户的隐私安全。这一点对于越来越关注数据安全的用户群体具有重要吸引力。</w:t>
      </w:r>
    </w:p>
    <w:p>
      <w:pPr>
        <w:pStyle w:val="3"/>
        <w:ind w:firstLine="480"/>
      </w:pPr>
    </w:p>
    <w:p>
      <w:pPr>
        <w:pStyle w:val="3"/>
        <w:ind w:firstLine="480"/>
      </w:pPr>
    </w:p>
    <w:p>
      <w:pPr>
        <w:pStyle w:val="3"/>
        <w:ind w:firstLine="0" w:firstLineChars="0"/>
      </w:pPr>
    </w:p>
    <w:p>
      <w:pPr>
        <w:pStyle w:val="3"/>
        <w:ind w:firstLine="480"/>
      </w:pPr>
    </w:p>
    <w:p>
      <w:pPr>
        <w:pStyle w:val="3"/>
        <w:ind w:firstLine="480"/>
      </w:pPr>
    </w:p>
    <w:sectPr>
      <w:footerReference r:id="rId9" w:type="firs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20-11-20T00:07:00Z" w:initials="提示">
    <w:p w14:paraId="24107C4A">
      <w:pPr>
        <w:pStyle w:val="16"/>
      </w:pPr>
      <w:r>
        <w:rPr>
          <w:rFonts w:hint="eastAsia"/>
        </w:rPr>
        <w:t>按照文档结构完成所有章节的内容，且不允许擅自调整文档的组织结构。</w:t>
      </w:r>
    </w:p>
  </w:comment>
  <w:comment w:id="1" w:author="提示" w:date="2020-11-20T00:07:00Z" w:initials="提示">
    <w:p w14:paraId="627502EE">
      <w:pPr>
        <w:pStyle w:val="16"/>
      </w:pPr>
      <w:r>
        <w:rPr>
          <w:rFonts w:hint="eastAsia"/>
        </w:rPr>
        <w:t>创建/更新</w:t>
      </w:r>
    </w:p>
  </w:comment>
  <w:comment w:id="2" w:author="提示" w:date="2020-11-20T00:07:00Z" w:initials="提示">
    <w:p w14:paraId="0603136F">
      <w:pPr>
        <w:pStyle w:val="16"/>
      </w:pPr>
      <w:r>
        <w:rPr>
          <w:rFonts w:hint="eastAsia"/>
        </w:rPr>
        <w:t>注意版本号的迭代规则</w:t>
      </w:r>
    </w:p>
  </w:comment>
  <w:comment w:id="3" w:author="提示" w:date="2020-11-20T00:07:00Z" w:initials="提示">
    <w:p w14:paraId="2C9E012F">
      <w:pPr>
        <w:pStyle w:val="16"/>
        <w:rPr>
          <w:b/>
        </w:rPr>
      </w:pPr>
      <w:r>
        <w:rPr>
          <w:rFonts w:hint="eastAsia"/>
          <w:b/>
        </w:rPr>
        <w:t>初赛</w:t>
      </w:r>
      <w:r>
        <w:rPr>
          <w:b/>
        </w:rPr>
        <w:t>阶段完成</w:t>
      </w:r>
    </w:p>
  </w:comment>
  <w:comment w:id="4" w:author="提示" w:date="2020-11-20T00:08:00Z" w:initials="提示">
    <w:p w14:paraId="2BEF526A">
      <w:pPr>
        <w:pStyle w:val="16"/>
      </w:pPr>
      <w:r>
        <w:rPr>
          <w:rFonts w:ascii="Consolas" w:hAnsi="Consolas" w:cs="Consolas"/>
          <w:color w:val="24292E"/>
          <w:kern w:val="0"/>
          <w:sz w:val="18"/>
          <w:szCs w:val="18"/>
          <w:shd w:val="clear" w:color="auto" w:fill="FFFFFF"/>
        </w:rPr>
        <w:t>罗列并简要介绍</w:t>
      </w:r>
      <w:r>
        <w:rPr>
          <w:rFonts w:hint="eastAsia" w:ascii="Consolas" w:hAnsi="Consolas" w:cs="Consolas"/>
          <w:color w:val="24292E"/>
          <w:kern w:val="0"/>
          <w:sz w:val="18"/>
          <w:szCs w:val="18"/>
          <w:shd w:val="clear" w:color="auto" w:fill="FFFFFF"/>
        </w:rPr>
        <w:t>项目中包含的</w:t>
      </w:r>
      <w:r>
        <w:rPr>
          <w:rFonts w:ascii="Consolas" w:hAnsi="Consolas" w:cs="Consolas"/>
          <w:color w:val="24292E"/>
          <w:kern w:val="0"/>
          <w:sz w:val="18"/>
          <w:szCs w:val="18"/>
          <w:shd w:val="clear" w:color="auto" w:fill="FFFFFF"/>
        </w:rPr>
        <w:t>痛点</w:t>
      </w:r>
    </w:p>
  </w:comment>
  <w:comment w:id="5" w:author="提示" w:date="2020-11-20T00:08:00Z" w:initials="提示">
    <w:p w14:paraId="35503510">
      <w:pPr>
        <w:widowControl/>
        <w:jc w:val="left"/>
        <w:rPr>
          <w:rFonts w:ascii="宋体" w:hAnsi="宋体" w:cs="宋体"/>
          <w:kern w:val="0"/>
          <w:sz w:val="24"/>
        </w:rPr>
      </w:pPr>
      <w:r>
        <w:rPr>
          <w:rFonts w:ascii="Consolas" w:hAnsi="Consolas" w:cs="Consolas"/>
          <w:color w:val="24292E"/>
          <w:kern w:val="0"/>
          <w:sz w:val="18"/>
          <w:szCs w:val="18"/>
          <w:shd w:val="clear" w:color="auto" w:fill="FFFFFF"/>
        </w:rPr>
        <w:t>简要介绍当前已有的对痛点的解决方案，或者一些相关的工作</w:t>
      </w:r>
    </w:p>
  </w:comment>
  <w:comment w:id="6" w:author="提示" w:date="2020-11-20T00:08:00Z" w:initials="提示">
    <w:p w14:paraId="45C80B9B">
      <w:pPr>
        <w:pStyle w:val="16"/>
        <w:rPr>
          <w:b/>
        </w:rPr>
      </w:pPr>
      <w:r>
        <w:rPr>
          <w:rFonts w:hint="eastAsia"/>
          <w:b/>
        </w:rPr>
        <w:t>初赛</w:t>
      </w:r>
      <w:r>
        <w:rPr>
          <w:b/>
        </w:rPr>
        <w:t>阶段完成</w:t>
      </w:r>
    </w:p>
  </w:comment>
  <w:comment w:id="7" w:author="提示" w:date="2020-11-20T00:08:00Z" w:initials="提示">
    <w:p w14:paraId="2B435981">
      <w:pPr>
        <w:pStyle w:val="16"/>
      </w:pPr>
      <w:r>
        <w:rPr>
          <w:rFonts w:hint="eastAsia"/>
          <w:b/>
        </w:rPr>
        <w:t>初赛</w:t>
      </w:r>
      <w:r>
        <w:rPr>
          <w:b/>
        </w:rPr>
        <w:t>阶段完成</w:t>
      </w:r>
      <w:r>
        <w:t>，</w:t>
      </w:r>
      <w:r>
        <w:rPr>
          <w:rFonts w:hint="eastAsia"/>
        </w:rPr>
        <w:t>针对能够体现项目创新性的功能点，与现有市场中存在的竞品进行对比。</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4107C4A" w15:done="0"/>
  <w15:commentEx w15:paraId="627502EE" w15:done="0"/>
  <w15:commentEx w15:paraId="0603136F" w15:done="0"/>
  <w15:commentEx w15:paraId="2C9E012F" w15:done="0"/>
  <w15:commentEx w15:paraId="2BEF526A" w15:done="0"/>
  <w15:commentEx w15:paraId="35503510" w15:done="0"/>
  <w15:commentEx w15:paraId="45C80B9B" w15:done="0"/>
  <w15:commentEx w15:paraId="2B4359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EFF" w:usb1="C0007843" w:usb2="00000009" w:usb3="00000000" w:csb0="400001FF" w:csb1="FFFF0000"/>
  </w:font>
  <w:font w:name="幼圆">
    <w:panose1 w:val="02010509060101010101"/>
    <w:charset w:val="86"/>
    <w:family w:val="modern"/>
    <w:pitch w:val="default"/>
    <w:sig w:usb0="00000001" w:usb1="080E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2749094"/>
    </w:sdtPr>
    <w:sdtContent>
      <w:p>
        <w:pPr>
          <w:pStyle w:val="26"/>
          <w:ind w:firstLine="360"/>
          <w:jc w:val="center"/>
        </w:pPr>
        <w:r>
          <w:fldChar w:fldCharType="begin"/>
        </w:r>
        <w:r>
          <w:instrText xml:space="preserve">PAGE   \* MERGEFORMAT</w:instrText>
        </w:r>
        <w:r>
          <w:fldChar w:fldCharType="separate"/>
        </w:r>
        <w:r>
          <w:rPr>
            <w:lang w:val="zh-CN"/>
          </w:rPr>
          <w:t>III</w:t>
        </w:r>
        <w:r>
          <w:rPr>
            <w:lang w:val="zh-CN"/>
          </w:rPr>
          <w:fldChar w:fldCharType="end"/>
        </w:r>
      </w:p>
    </w:sdtContent>
  </w:sdt>
  <w:p>
    <w:pPr>
      <w:pStyle w:val="2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77981525"/>
    </w:sdtPr>
    <w:sdtContent>
      <w:p>
        <w:pPr>
          <w:pStyle w:val="26"/>
          <w:ind w:firstLine="360"/>
          <w:jc w:val="center"/>
        </w:pPr>
        <w:r>
          <w:fldChar w:fldCharType="begin"/>
        </w:r>
        <w:r>
          <w:instrText xml:space="preserve">PAGE   \* MERGEFORMAT</w:instrText>
        </w:r>
        <w:r>
          <w:fldChar w:fldCharType="separate"/>
        </w:r>
        <w:r>
          <w:rPr>
            <w:lang w:val="zh-CN"/>
          </w:rPr>
          <w:t>III</w:t>
        </w:r>
        <w:r>
          <w:rPr>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ind w:firstLine="360"/>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ind w:firstLine="360"/>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center"/>
    </w:pPr>
    <w:r>
      <w:rPr>
        <w:rFonts w:hint="eastAsia" w:cs="Times New Roman"/>
        <w:lang w:val="en-US" w:eastAsia="zh-CN"/>
      </w:rPr>
      <w:t xml:space="preserve">     按键精灵</w:t>
    </w:r>
    <w:r>
      <w:rPr>
        <w:rFonts w:cs="Times New Roman"/>
      </w:rPr>
      <w:t xml:space="preserve">                </w:t>
    </w:r>
    <w:r>
      <w:t xml:space="preserve">       </w:t>
    </w:r>
    <w:r>
      <w:rPr>
        <w:rFonts w:cs="Times New Roman"/>
      </w:rPr>
      <w:t xml:space="preserve">        </w:t>
    </w:r>
    <w:r>
      <w:t xml:space="preserve">   </w:t>
    </w:r>
    <w:r>
      <w:rPr>
        <w:rFonts w:cs="Times New Roman"/>
      </w:rPr>
      <w:t xml:space="preserve">    </w:t>
    </w:r>
    <w:r>
      <w:rPr>
        <w:rFonts w:hint="eastAsia" w:cs="Times New Roman"/>
        <w:lang w:val="en-US" w:eastAsia="zh-CN"/>
      </w:rPr>
      <w:t xml:space="preserve">              </w:t>
    </w:r>
    <w:r>
      <w:rPr>
        <w:rFonts w:hint="eastAsia"/>
        <w:b/>
      </w:rPr>
      <w:t>文档</w:t>
    </w:r>
    <w:r>
      <w:rPr>
        <w:rFonts w:cs="Times New Roman"/>
        <w:b/>
      </w:rPr>
      <w:t>编</w:t>
    </w:r>
    <w:r>
      <w:rPr>
        <w:rFonts w:hint="eastAsia"/>
        <w:b/>
      </w:rPr>
      <w:t>号：</w:t>
    </w:r>
    <w:r>
      <w:rPr>
        <w:rFonts w:cs="Times New Roman"/>
        <w:b/>
      </w:rPr>
      <w:t>SWC2024-</w:t>
    </w:r>
    <w:r>
      <w:rPr>
        <w:rFonts w:hint="eastAsia" w:cs="Times New Roman"/>
        <w:b/>
        <w:lang w:val="en-US" w:eastAsia="zh-CN"/>
      </w:rPr>
      <w:t>Hi安卓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595900"/>
    <w:multiLevelType w:val="singleLevel"/>
    <w:tmpl w:val="A8595900"/>
    <w:lvl w:ilvl="0" w:tentative="0">
      <w:start w:val="1"/>
      <w:numFmt w:val="decimal"/>
      <w:lvlText w:val="(%1)"/>
      <w:lvlJc w:val="left"/>
      <w:pPr>
        <w:ind w:left="425" w:hanging="425"/>
      </w:pPr>
      <w:rPr>
        <w:rFonts w:hint="default"/>
      </w:rPr>
    </w:lvl>
  </w:abstractNum>
  <w:abstractNum w:abstractNumId="1">
    <w:nsid w:val="D9B62727"/>
    <w:multiLevelType w:val="singleLevel"/>
    <w:tmpl w:val="D9B62727"/>
    <w:lvl w:ilvl="0" w:tentative="0">
      <w:start w:val="1"/>
      <w:numFmt w:val="decimal"/>
      <w:lvlText w:val="(%1)"/>
      <w:lvlJc w:val="left"/>
      <w:pPr>
        <w:ind w:left="425" w:hanging="425"/>
      </w:pPr>
      <w:rPr>
        <w:rFonts w:hint="default"/>
      </w:rPr>
    </w:lvl>
  </w:abstractNum>
  <w:abstractNum w:abstractNumId="2">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3">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4"/>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5"/>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4">
    <w:nsid w:val="621F5DD8"/>
    <w:multiLevelType w:val="singleLevel"/>
    <w:tmpl w:val="621F5DD8"/>
    <w:lvl w:ilvl="0" w:tentative="0">
      <w:start w:val="1"/>
      <w:numFmt w:val="decimal"/>
      <w:lvlText w:val="(%1)"/>
      <w:lvlJc w:val="left"/>
      <w:pPr>
        <w:ind w:left="425" w:hanging="425"/>
      </w:pPr>
      <w:rPr>
        <w:rFonts w:hint="default"/>
      </w:rPr>
    </w:lvl>
  </w:abstractNum>
  <w:abstractNum w:abstractNumId="5">
    <w:nsid w:val="72458899"/>
    <w:multiLevelType w:val="singleLevel"/>
    <w:tmpl w:val="72458899"/>
    <w:lvl w:ilvl="0" w:tentative="0">
      <w:start w:val="1"/>
      <w:numFmt w:val="decimal"/>
      <w:lvlText w:val="(%1)"/>
      <w:lvlJc w:val="left"/>
      <w:pPr>
        <w:ind w:left="425" w:hanging="425"/>
      </w:pPr>
      <w:rPr>
        <w:rFonts w:hint="default"/>
      </w:rPr>
    </w:lvl>
  </w:abstractNum>
  <w:abstractNum w:abstractNumId="6">
    <w:nsid w:val="7262BD28"/>
    <w:multiLevelType w:val="singleLevel"/>
    <w:tmpl w:val="7262BD28"/>
    <w:lvl w:ilvl="0" w:tentative="0">
      <w:start w:val="1"/>
      <w:numFmt w:val="decimal"/>
      <w:lvlText w:val="(%1)"/>
      <w:lvlJc w:val="left"/>
      <w:pPr>
        <w:ind w:left="425" w:hanging="425"/>
      </w:pPr>
      <w:rPr>
        <w:rFonts w:hint="default"/>
      </w:rPr>
    </w:lvl>
  </w:abstractNum>
  <w:num w:numId="1">
    <w:abstractNumId w:val="3"/>
  </w:num>
  <w:num w:numId="2">
    <w:abstractNumId w:val="2"/>
  </w:num>
  <w:num w:numId="3">
    <w:abstractNumId w:val="1"/>
  </w:num>
  <w:num w:numId="4">
    <w:abstractNumId w:val="4"/>
  </w:num>
  <w:num w:numId="5">
    <w:abstractNumId w:val="0"/>
  </w:num>
  <w:num w:numId="6">
    <w:abstractNumId w:val="6"/>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documentProtection w:enforcement="0"/>
  <w:defaultTabStop w:val="21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Q1OWUzOTAyYTFmZmY5ZDJmZDEwN2Q4YTY2ZDY4ZjcifQ=="/>
  </w:docVars>
  <w:rsids>
    <w:rsidRoot w:val="00596229"/>
    <w:rsid w:val="00003F46"/>
    <w:rsid w:val="00006119"/>
    <w:rsid w:val="00027990"/>
    <w:rsid w:val="00030524"/>
    <w:rsid w:val="0003106A"/>
    <w:rsid w:val="00032294"/>
    <w:rsid w:val="0004061C"/>
    <w:rsid w:val="00046C66"/>
    <w:rsid w:val="00053968"/>
    <w:rsid w:val="000548EE"/>
    <w:rsid w:val="00067D4F"/>
    <w:rsid w:val="00086465"/>
    <w:rsid w:val="000911FE"/>
    <w:rsid w:val="0009308D"/>
    <w:rsid w:val="000C1A1F"/>
    <w:rsid w:val="000C2D5B"/>
    <w:rsid w:val="000D7D9B"/>
    <w:rsid w:val="000E2F98"/>
    <w:rsid w:val="000E555C"/>
    <w:rsid w:val="000E6DB1"/>
    <w:rsid w:val="000F181D"/>
    <w:rsid w:val="00105E01"/>
    <w:rsid w:val="00106F86"/>
    <w:rsid w:val="001275B6"/>
    <w:rsid w:val="0013440D"/>
    <w:rsid w:val="00135DA6"/>
    <w:rsid w:val="001479E6"/>
    <w:rsid w:val="001527E9"/>
    <w:rsid w:val="00161BFC"/>
    <w:rsid w:val="001710C6"/>
    <w:rsid w:val="00175023"/>
    <w:rsid w:val="00176020"/>
    <w:rsid w:val="0018576B"/>
    <w:rsid w:val="00192EC7"/>
    <w:rsid w:val="00196EB5"/>
    <w:rsid w:val="001E17C8"/>
    <w:rsid w:val="001E525E"/>
    <w:rsid w:val="001F1D44"/>
    <w:rsid w:val="00201BC2"/>
    <w:rsid w:val="00211CB0"/>
    <w:rsid w:val="00222770"/>
    <w:rsid w:val="00222D3D"/>
    <w:rsid w:val="002242C6"/>
    <w:rsid w:val="00240F03"/>
    <w:rsid w:val="002621E2"/>
    <w:rsid w:val="002710B8"/>
    <w:rsid w:val="00280E7C"/>
    <w:rsid w:val="00292F2A"/>
    <w:rsid w:val="00295AB6"/>
    <w:rsid w:val="002B6C8A"/>
    <w:rsid w:val="002D7068"/>
    <w:rsid w:val="002E65CA"/>
    <w:rsid w:val="00311858"/>
    <w:rsid w:val="00324C0B"/>
    <w:rsid w:val="0035310D"/>
    <w:rsid w:val="00364FED"/>
    <w:rsid w:val="00374FEB"/>
    <w:rsid w:val="00382956"/>
    <w:rsid w:val="003842EF"/>
    <w:rsid w:val="0038583C"/>
    <w:rsid w:val="003976AB"/>
    <w:rsid w:val="003B0833"/>
    <w:rsid w:val="003C0BA3"/>
    <w:rsid w:val="003C4B64"/>
    <w:rsid w:val="003D40AF"/>
    <w:rsid w:val="003F5E0E"/>
    <w:rsid w:val="003F6517"/>
    <w:rsid w:val="00400E0B"/>
    <w:rsid w:val="00424E00"/>
    <w:rsid w:val="004308B2"/>
    <w:rsid w:val="00431CC8"/>
    <w:rsid w:val="00442931"/>
    <w:rsid w:val="00462EF5"/>
    <w:rsid w:val="004727BB"/>
    <w:rsid w:val="0047284F"/>
    <w:rsid w:val="00485D0A"/>
    <w:rsid w:val="004A4C92"/>
    <w:rsid w:val="004A5683"/>
    <w:rsid w:val="004B01F1"/>
    <w:rsid w:val="004B34E9"/>
    <w:rsid w:val="004C6452"/>
    <w:rsid w:val="004D6431"/>
    <w:rsid w:val="004F45A9"/>
    <w:rsid w:val="00500E29"/>
    <w:rsid w:val="0050233F"/>
    <w:rsid w:val="00520B23"/>
    <w:rsid w:val="00522B4F"/>
    <w:rsid w:val="0058017B"/>
    <w:rsid w:val="005816D0"/>
    <w:rsid w:val="00596229"/>
    <w:rsid w:val="00596548"/>
    <w:rsid w:val="005A6B2D"/>
    <w:rsid w:val="005B4AEA"/>
    <w:rsid w:val="005D068B"/>
    <w:rsid w:val="005D069E"/>
    <w:rsid w:val="005D1F72"/>
    <w:rsid w:val="005D479E"/>
    <w:rsid w:val="005E28E1"/>
    <w:rsid w:val="005E3E79"/>
    <w:rsid w:val="005E78F7"/>
    <w:rsid w:val="005F47C2"/>
    <w:rsid w:val="005F4A49"/>
    <w:rsid w:val="00632DED"/>
    <w:rsid w:val="00644EBB"/>
    <w:rsid w:val="00644FD2"/>
    <w:rsid w:val="00645B33"/>
    <w:rsid w:val="00653613"/>
    <w:rsid w:val="006543F6"/>
    <w:rsid w:val="00660938"/>
    <w:rsid w:val="00665734"/>
    <w:rsid w:val="00682532"/>
    <w:rsid w:val="006919A6"/>
    <w:rsid w:val="006A197C"/>
    <w:rsid w:val="006A6841"/>
    <w:rsid w:val="006C1661"/>
    <w:rsid w:val="006C4997"/>
    <w:rsid w:val="006D45A1"/>
    <w:rsid w:val="006F3270"/>
    <w:rsid w:val="00702DD8"/>
    <w:rsid w:val="00716DF9"/>
    <w:rsid w:val="007347D7"/>
    <w:rsid w:val="00763107"/>
    <w:rsid w:val="00766074"/>
    <w:rsid w:val="00772BFF"/>
    <w:rsid w:val="007B3B10"/>
    <w:rsid w:val="007C2CF7"/>
    <w:rsid w:val="007C363C"/>
    <w:rsid w:val="007D2726"/>
    <w:rsid w:val="007F1B7D"/>
    <w:rsid w:val="008008FB"/>
    <w:rsid w:val="00811E47"/>
    <w:rsid w:val="00813193"/>
    <w:rsid w:val="00815474"/>
    <w:rsid w:val="00822199"/>
    <w:rsid w:val="00835912"/>
    <w:rsid w:val="00837F40"/>
    <w:rsid w:val="00850050"/>
    <w:rsid w:val="00861AA9"/>
    <w:rsid w:val="00882363"/>
    <w:rsid w:val="00896D2F"/>
    <w:rsid w:val="008979E4"/>
    <w:rsid w:val="008A7A3D"/>
    <w:rsid w:val="008C13CD"/>
    <w:rsid w:val="008C36DE"/>
    <w:rsid w:val="008D1AAF"/>
    <w:rsid w:val="008D28E9"/>
    <w:rsid w:val="008D68B6"/>
    <w:rsid w:val="008F347E"/>
    <w:rsid w:val="008F4A88"/>
    <w:rsid w:val="008F7A80"/>
    <w:rsid w:val="009076B9"/>
    <w:rsid w:val="00914CEF"/>
    <w:rsid w:val="00941021"/>
    <w:rsid w:val="00941174"/>
    <w:rsid w:val="0095122C"/>
    <w:rsid w:val="0096658A"/>
    <w:rsid w:val="009915C8"/>
    <w:rsid w:val="00992F99"/>
    <w:rsid w:val="009B54DC"/>
    <w:rsid w:val="009C23FD"/>
    <w:rsid w:val="009D236E"/>
    <w:rsid w:val="009E73FD"/>
    <w:rsid w:val="009F66A8"/>
    <w:rsid w:val="00A05D00"/>
    <w:rsid w:val="00A05FCD"/>
    <w:rsid w:val="00A25701"/>
    <w:rsid w:val="00A37BC2"/>
    <w:rsid w:val="00A62777"/>
    <w:rsid w:val="00A7756E"/>
    <w:rsid w:val="00A8742A"/>
    <w:rsid w:val="00A91020"/>
    <w:rsid w:val="00A91B7D"/>
    <w:rsid w:val="00A91D20"/>
    <w:rsid w:val="00A91EAF"/>
    <w:rsid w:val="00AC4C52"/>
    <w:rsid w:val="00AE4B5B"/>
    <w:rsid w:val="00AE5073"/>
    <w:rsid w:val="00B063D9"/>
    <w:rsid w:val="00B237C9"/>
    <w:rsid w:val="00B35A33"/>
    <w:rsid w:val="00B4368F"/>
    <w:rsid w:val="00B4475B"/>
    <w:rsid w:val="00B57932"/>
    <w:rsid w:val="00B611B7"/>
    <w:rsid w:val="00B7318D"/>
    <w:rsid w:val="00B76B33"/>
    <w:rsid w:val="00B82496"/>
    <w:rsid w:val="00B8323E"/>
    <w:rsid w:val="00B90481"/>
    <w:rsid w:val="00BB50C5"/>
    <w:rsid w:val="00BC39DA"/>
    <w:rsid w:val="00BE29C7"/>
    <w:rsid w:val="00BE6C09"/>
    <w:rsid w:val="00C11105"/>
    <w:rsid w:val="00C1324B"/>
    <w:rsid w:val="00C17F85"/>
    <w:rsid w:val="00C24BA2"/>
    <w:rsid w:val="00C34A2C"/>
    <w:rsid w:val="00C34D30"/>
    <w:rsid w:val="00C43822"/>
    <w:rsid w:val="00C452BE"/>
    <w:rsid w:val="00C86BED"/>
    <w:rsid w:val="00C8710B"/>
    <w:rsid w:val="00C9368B"/>
    <w:rsid w:val="00CA2EF8"/>
    <w:rsid w:val="00CA7A6C"/>
    <w:rsid w:val="00CB40CA"/>
    <w:rsid w:val="00CB4C5A"/>
    <w:rsid w:val="00CB541E"/>
    <w:rsid w:val="00CD5B54"/>
    <w:rsid w:val="00CF64C6"/>
    <w:rsid w:val="00D0172C"/>
    <w:rsid w:val="00D01DC2"/>
    <w:rsid w:val="00D254CA"/>
    <w:rsid w:val="00D341C2"/>
    <w:rsid w:val="00D479D9"/>
    <w:rsid w:val="00D5128C"/>
    <w:rsid w:val="00D5774B"/>
    <w:rsid w:val="00D679E8"/>
    <w:rsid w:val="00D712D6"/>
    <w:rsid w:val="00D84B7D"/>
    <w:rsid w:val="00D940ED"/>
    <w:rsid w:val="00D945AE"/>
    <w:rsid w:val="00D95E20"/>
    <w:rsid w:val="00DD1576"/>
    <w:rsid w:val="00DE662E"/>
    <w:rsid w:val="00DF54DC"/>
    <w:rsid w:val="00DF63F5"/>
    <w:rsid w:val="00E009B9"/>
    <w:rsid w:val="00E01DD9"/>
    <w:rsid w:val="00E030D8"/>
    <w:rsid w:val="00E1187F"/>
    <w:rsid w:val="00E16A1D"/>
    <w:rsid w:val="00E207C7"/>
    <w:rsid w:val="00E30F27"/>
    <w:rsid w:val="00E51EA8"/>
    <w:rsid w:val="00E56E00"/>
    <w:rsid w:val="00E72F02"/>
    <w:rsid w:val="00E8066A"/>
    <w:rsid w:val="00E81E1B"/>
    <w:rsid w:val="00E95DD2"/>
    <w:rsid w:val="00EA4CCA"/>
    <w:rsid w:val="00EB173D"/>
    <w:rsid w:val="00EB34DB"/>
    <w:rsid w:val="00EB5ED1"/>
    <w:rsid w:val="00ED0295"/>
    <w:rsid w:val="00ED1508"/>
    <w:rsid w:val="00EE12D6"/>
    <w:rsid w:val="00EF5ED4"/>
    <w:rsid w:val="00F06924"/>
    <w:rsid w:val="00F144DB"/>
    <w:rsid w:val="00F359AB"/>
    <w:rsid w:val="00F362E0"/>
    <w:rsid w:val="00F40B28"/>
    <w:rsid w:val="00F613F6"/>
    <w:rsid w:val="00F6541F"/>
    <w:rsid w:val="00F85D32"/>
    <w:rsid w:val="00F91C72"/>
    <w:rsid w:val="00F94865"/>
    <w:rsid w:val="00F9660A"/>
    <w:rsid w:val="00FA7078"/>
    <w:rsid w:val="00FB7627"/>
    <w:rsid w:val="00FD7BAA"/>
    <w:rsid w:val="00FE5527"/>
    <w:rsid w:val="00FE5CA8"/>
    <w:rsid w:val="00FF7387"/>
    <w:rsid w:val="054662BE"/>
    <w:rsid w:val="32D26ED4"/>
    <w:rsid w:val="3DB8326C"/>
    <w:rsid w:val="43E70C4C"/>
    <w:rsid w:val="46F0686C"/>
    <w:rsid w:val="4E5B5A83"/>
    <w:rsid w:val="57120E18"/>
    <w:rsid w:val="597C1C1F"/>
    <w:rsid w:val="5C9B50FE"/>
    <w:rsid w:val="63EA2D09"/>
    <w:rsid w:val="71FB609E"/>
    <w:rsid w:val="7EC32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nhideWhenUsed="0" w:uiPriority="0" w:semiHidden="0" w:name="annotation text"/>
    <w:lsdException w:qFormat="1" w:uiPriority="0"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semiHidden="0" w:name="List Number"/>
    <w:lsdException w:uiPriority="99" w:name="List 2"/>
    <w:lsdException w:uiPriority="99" w:name="List 3"/>
    <w:lsdException w:uiPriority="99" w:name="List 4"/>
    <w:lsdException w:uiPriority="99" w:name="List 5"/>
    <w:lsdException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1"/>
      <w:lang w:val="en-US" w:eastAsia="zh-CN" w:bidi="ar-SA"/>
    </w:rPr>
  </w:style>
  <w:style w:type="paragraph" w:styleId="2">
    <w:name w:val="heading 1"/>
    <w:basedOn w:val="1"/>
    <w:next w:val="3"/>
    <w:link w:val="65"/>
    <w:qFormat/>
    <w:uiPriority w:val="0"/>
    <w:pPr>
      <w:keepNext/>
      <w:keepLines/>
      <w:numPr>
        <w:ilvl w:val="0"/>
        <w:numId w:val="1"/>
      </w:numPr>
      <w:spacing w:before="240" w:after="240" w:line="300" w:lineRule="auto"/>
      <w:ind w:left="0" w:firstLine="0"/>
      <w:outlineLvl w:val="0"/>
    </w:pPr>
    <w:rPr>
      <w:rFonts w:eastAsia="黑体"/>
      <w:b/>
      <w:bCs/>
      <w:kern w:val="44"/>
      <w:sz w:val="32"/>
      <w:szCs w:val="44"/>
    </w:rPr>
  </w:style>
  <w:style w:type="paragraph" w:styleId="4">
    <w:name w:val="heading 2"/>
    <w:basedOn w:val="1"/>
    <w:next w:val="3"/>
    <w:link w:val="69"/>
    <w:unhideWhenUsed/>
    <w:qFormat/>
    <w:uiPriority w:val="0"/>
    <w:pPr>
      <w:keepNext/>
      <w:keepLines/>
      <w:numPr>
        <w:ilvl w:val="1"/>
        <w:numId w:val="1"/>
      </w:numPr>
      <w:spacing w:before="240" w:after="240" w:line="300" w:lineRule="auto"/>
      <w:ind w:left="0" w:firstLine="0"/>
      <w:outlineLvl w:val="1"/>
    </w:pPr>
    <w:rPr>
      <w:rFonts w:eastAsia="黑体"/>
      <w:b/>
      <w:bCs/>
      <w:sz w:val="28"/>
      <w:szCs w:val="28"/>
    </w:rPr>
  </w:style>
  <w:style w:type="paragraph" w:styleId="5">
    <w:name w:val="heading 3"/>
    <w:basedOn w:val="1"/>
    <w:next w:val="3"/>
    <w:link w:val="70"/>
    <w:unhideWhenUsed/>
    <w:qFormat/>
    <w:uiPriority w:val="0"/>
    <w:pPr>
      <w:keepNext/>
      <w:keepLines/>
      <w:numPr>
        <w:ilvl w:val="2"/>
        <w:numId w:val="1"/>
      </w:numPr>
      <w:spacing w:before="240" w:after="240" w:line="300" w:lineRule="auto"/>
      <w:ind w:left="0" w:firstLine="0"/>
      <w:outlineLvl w:val="2"/>
    </w:pPr>
    <w:rPr>
      <w:b/>
      <w:bCs/>
      <w:sz w:val="24"/>
      <w:szCs w:val="32"/>
    </w:rPr>
  </w:style>
  <w:style w:type="paragraph" w:styleId="6">
    <w:name w:val="heading 4"/>
    <w:basedOn w:val="1"/>
    <w:next w:val="1"/>
    <w:link w:val="71"/>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72"/>
    <w:unhideWhenUsed/>
    <w:qFormat/>
    <w:uiPriority w:val="9"/>
    <w:pPr>
      <w:keepNext/>
      <w:keepLines/>
      <w:numPr>
        <w:ilvl w:val="4"/>
        <w:numId w:val="1"/>
      </w:numPr>
      <w:spacing w:before="280" w:after="290" w:line="376" w:lineRule="auto"/>
      <w:outlineLvl w:val="4"/>
    </w:pPr>
    <w:rPr>
      <w:b/>
      <w:bCs/>
      <w:sz w:val="28"/>
      <w:szCs w:val="28"/>
    </w:rPr>
  </w:style>
  <w:style w:type="paragraph" w:styleId="8">
    <w:name w:val="heading 6"/>
    <w:basedOn w:val="1"/>
    <w:next w:val="1"/>
    <w:link w:val="73"/>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9">
    <w:name w:val="heading 7"/>
    <w:basedOn w:val="1"/>
    <w:next w:val="1"/>
    <w:link w:val="74"/>
    <w:unhideWhenUsed/>
    <w:qFormat/>
    <w:uiPriority w:val="9"/>
    <w:pPr>
      <w:keepNext/>
      <w:keepLines/>
      <w:numPr>
        <w:ilvl w:val="6"/>
        <w:numId w:val="1"/>
      </w:numPr>
      <w:spacing w:before="240" w:after="64" w:line="320" w:lineRule="auto"/>
      <w:outlineLvl w:val="6"/>
    </w:pPr>
    <w:rPr>
      <w:b/>
      <w:bCs/>
      <w:sz w:val="24"/>
    </w:rPr>
  </w:style>
  <w:style w:type="paragraph" w:styleId="10">
    <w:name w:val="heading 8"/>
    <w:basedOn w:val="1"/>
    <w:next w:val="1"/>
    <w:link w:val="75"/>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1">
    <w:name w:val="heading 9"/>
    <w:basedOn w:val="1"/>
    <w:next w:val="1"/>
    <w:link w:val="76"/>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58">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customStyle="1" w:styleId="3">
    <w:name w:val="报告正文"/>
    <w:basedOn w:val="1"/>
    <w:link w:val="184"/>
    <w:qFormat/>
    <w:uiPriority w:val="0"/>
    <w:pPr>
      <w:spacing w:line="300" w:lineRule="auto"/>
      <w:ind w:firstLine="200" w:firstLineChars="200"/>
    </w:pPr>
    <w:rPr>
      <w:sz w:val="24"/>
    </w:rPr>
  </w:style>
  <w:style w:type="paragraph" w:styleId="12">
    <w:name w:val="toc 7"/>
    <w:basedOn w:val="1"/>
    <w:next w:val="1"/>
    <w:qFormat/>
    <w:uiPriority w:val="39"/>
    <w:pPr>
      <w:ind w:left="1260"/>
      <w:jc w:val="left"/>
    </w:pPr>
    <w:rPr>
      <w:rFonts w:asciiTheme="minorHAnsi" w:hAnsiTheme="minorHAnsi" w:cstheme="minorHAnsi"/>
      <w:sz w:val="20"/>
      <w:szCs w:val="20"/>
    </w:rPr>
  </w:style>
  <w:style w:type="paragraph" w:styleId="13">
    <w:name w:val="List Number"/>
    <w:basedOn w:val="1"/>
    <w:unhideWhenUsed/>
    <w:qFormat/>
    <w:uiPriority w:val="99"/>
    <w:pPr>
      <w:numPr>
        <w:ilvl w:val="0"/>
        <w:numId w:val="2"/>
      </w:numPr>
      <w:contextualSpacing/>
    </w:pPr>
  </w:style>
  <w:style w:type="paragraph" w:styleId="14">
    <w:name w:val="caption"/>
    <w:basedOn w:val="1"/>
    <w:next w:val="1"/>
    <w:unhideWhenUsed/>
    <w:qFormat/>
    <w:uiPriority w:val="35"/>
    <w:rPr>
      <w:rFonts w:eastAsia="黑体" w:asciiTheme="majorHAnsi" w:hAnsiTheme="majorHAnsi" w:cstheme="majorBidi"/>
      <w:sz w:val="20"/>
      <w:szCs w:val="20"/>
    </w:rPr>
  </w:style>
  <w:style w:type="paragraph" w:styleId="15">
    <w:name w:val="Document Map"/>
    <w:basedOn w:val="1"/>
    <w:link w:val="176"/>
    <w:unhideWhenUsed/>
    <w:uiPriority w:val="99"/>
    <w:rPr>
      <w:rFonts w:ascii="宋体"/>
      <w:sz w:val="18"/>
      <w:szCs w:val="18"/>
    </w:rPr>
  </w:style>
  <w:style w:type="paragraph" w:styleId="16">
    <w:name w:val="annotation text"/>
    <w:basedOn w:val="1"/>
    <w:link w:val="109"/>
    <w:qFormat/>
    <w:uiPriority w:val="0"/>
    <w:pPr>
      <w:jc w:val="left"/>
    </w:pPr>
    <w:rPr>
      <w:rFonts w:asciiTheme="minorHAnsi" w:hAnsiTheme="minorHAnsi"/>
    </w:rPr>
  </w:style>
  <w:style w:type="paragraph" w:styleId="17">
    <w:name w:val="List Bullet 3"/>
    <w:basedOn w:val="1"/>
    <w:qFormat/>
    <w:uiPriority w:val="0"/>
    <w:pPr>
      <w:tabs>
        <w:tab w:val="left" w:pos="990"/>
      </w:tabs>
      <w:ind w:left="990" w:leftChars="300" w:hanging="360"/>
    </w:pPr>
  </w:style>
  <w:style w:type="paragraph" w:styleId="18">
    <w:name w:val="Body Text"/>
    <w:basedOn w:val="1"/>
    <w:link w:val="79"/>
    <w:qFormat/>
    <w:uiPriority w:val="0"/>
    <w:pPr>
      <w:spacing w:after="120"/>
    </w:pPr>
    <w:rPr>
      <w:sz w:val="24"/>
    </w:rPr>
  </w:style>
  <w:style w:type="paragraph" w:styleId="19">
    <w:name w:val="Body Text Indent"/>
    <w:basedOn w:val="1"/>
    <w:link w:val="180"/>
    <w:unhideWhenUsed/>
    <w:uiPriority w:val="99"/>
    <w:pPr>
      <w:spacing w:after="120"/>
      <w:ind w:left="420" w:leftChars="200"/>
    </w:pPr>
  </w:style>
  <w:style w:type="paragraph" w:styleId="20">
    <w:name w:val="Block Text"/>
    <w:basedOn w:val="1"/>
    <w:next w:val="1"/>
    <w:link w:val="84"/>
    <w:qFormat/>
    <w:uiPriority w:val="0"/>
    <w:rPr>
      <w:rFonts w:asciiTheme="minorHAnsi" w:hAnsiTheme="minorHAnsi"/>
      <w:i/>
      <w:iCs/>
      <w:color w:val="000000"/>
    </w:rPr>
  </w:style>
  <w:style w:type="paragraph" w:styleId="21">
    <w:name w:val="List Bullet 2"/>
    <w:basedOn w:val="1"/>
    <w:uiPriority w:val="0"/>
    <w:pPr>
      <w:tabs>
        <w:tab w:val="left" w:pos="780"/>
      </w:tabs>
      <w:ind w:left="780" w:leftChars="200" w:hanging="432"/>
    </w:pPr>
  </w:style>
  <w:style w:type="paragraph" w:styleId="22">
    <w:name w:val="toc 5"/>
    <w:basedOn w:val="1"/>
    <w:next w:val="1"/>
    <w:qFormat/>
    <w:uiPriority w:val="39"/>
    <w:pPr>
      <w:ind w:left="840"/>
      <w:jc w:val="left"/>
    </w:pPr>
    <w:rPr>
      <w:rFonts w:cstheme="minorHAnsi"/>
      <w:sz w:val="20"/>
      <w:szCs w:val="20"/>
    </w:rPr>
  </w:style>
  <w:style w:type="paragraph" w:styleId="23">
    <w:name w:val="toc 3"/>
    <w:basedOn w:val="1"/>
    <w:next w:val="1"/>
    <w:qFormat/>
    <w:uiPriority w:val="39"/>
    <w:pPr>
      <w:ind w:left="420"/>
      <w:jc w:val="left"/>
    </w:pPr>
    <w:rPr>
      <w:rFonts w:cstheme="minorHAnsi"/>
      <w:sz w:val="20"/>
      <w:szCs w:val="20"/>
    </w:rPr>
  </w:style>
  <w:style w:type="paragraph" w:styleId="24">
    <w:name w:val="toc 8"/>
    <w:basedOn w:val="1"/>
    <w:next w:val="1"/>
    <w:qFormat/>
    <w:uiPriority w:val="39"/>
    <w:pPr>
      <w:ind w:left="1470"/>
      <w:jc w:val="left"/>
    </w:pPr>
    <w:rPr>
      <w:rFonts w:asciiTheme="minorHAnsi" w:hAnsiTheme="minorHAnsi" w:cstheme="minorHAnsi"/>
      <w:sz w:val="20"/>
      <w:szCs w:val="20"/>
    </w:rPr>
  </w:style>
  <w:style w:type="paragraph" w:styleId="25">
    <w:name w:val="Balloon Text"/>
    <w:basedOn w:val="1"/>
    <w:link w:val="68"/>
    <w:unhideWhenUsed/>
    <w:qFormat/>
    <w:uiPriority w:val="99"/>
    <w:rPr>
      <w:sz w:val="18"/>
      <w:szCs w:val="18"/>
    </w:rPr>
  </w:style>
  <w:style w:type="paragraph" w:styleId="26">
    <w:name w:val="footer"/>
    <w:basedOn w:val="1"/>
    <w:link w:val="67"/>
    <w:unhideWhenUsed/>
    <w:uiPriority w:val="99"/>
    <w:pPr>
      <w:tabs>
        <w:tab w:val="center" w:pos="4153"/>
        <w:tab w:val="right" w:pos="8306"/>
      </w:tabs>
      <w:snapToGrid w:val="0"/>
      <w:jc w:val="left"/>
    </w:pPr>
    <w:rPr>
      <w:sz w:val="18"/>
      <w:szCs w:val="18"/>
    </w:rPr>
  </w:style>
  <w:style w:type="paragraph" w:styleId="27">
    <w:name w:val="header"/>
    <w:basedOn w:val="1"/>
    <w:link w:val="66"/>
    <w:unhideWhenUsed/>
    <w:qFormat/>
    <w:uiPriority w:val="0"/>
    <w:pPr>
      <w:pBdr>
        <w:bottom w:val="single" w:color="auto" w:sz="6" w:space="1"/>
      </w:pBdr>
      <w:tabs>
        <w:tab w:val="center" w:pos="4153"/>
        <w:tab w:val="right" w:pos="8306"/>
      </w:tabs>
      <w:snapToGrid w:val="0"/>
      <w:jc w:val="center"/>
    </w:pPr>
    <w:rPr>
      <w:sz w:val="18"/>
      <w:szCs w:val="18"/>
    </w:rPr>
  </w:style>
  <w:style w:type="paragraph" w:styleId="28">
    <w:name w:val="toc 1"/>
    <w:basedOn w:val="1"/>
    <w:next w:val="1"/>
    <w:qFormat/>
    <w:uiPriority w:val="39"/>
    <w:pPr>
      <w:spacing w:before="120"/>
      <w:jc w:val="left"/>
    </w:pPr>
    <w:rPr>
      <w:rFonts w:cstheme="minorHAnsi"/>
      <w:b/>
      <w:bCs/>
      <w:i/>
      <w:iCs/>
      <w:sz w:val="24"/>
      <w:szCs w:val="24"/>
    </w:rPr>
  </w:style>
  <w:style w:type="paragraph" w:styleId="29">
    <w:name w:val="toc 4"/>
    <w:basedOn w:val="1"/>
    <w:next w:val="1"/>
    <w:qFormat/>
    <w:uiPriority w:val="39"/>
    <w:pPr>
      <w:ind w:left="630"/>
      <w:jc w:val="left"/>
    </w:pPr>
    <w:rPr>
      <w:rFonts w:cstheme="minorHAnsi"/>
      <w:sz w:val="20"/>
      <w:szCs w:val="20"/>
    </w:rPr>
  </w:style>
  <w:style w:type="paragraph" w:styleId="30">
    <w:name w:val="Subtitle"/>
    <w:basedOn w:val="1"/>
    <w:next w:val="1"/>
    <w:link w:val="83"/>
    <w:qFormat/>
    <w:uiPriority w:val="0"/>
    <w:pPr>
      <w:spacing w:before="240" w:after="60" w:line="312" w:lineRule="auto"/>
      <w:jc w:val="center"/>
      <w:outlineLvl w:val="1"/>
    </w:pPr>
    <w:rPr>
      <w:rFonts w:ascii="Cambria" w:hAnsi="Cambria"/>
      <w:b/>
      <w:bCs/>
      <w:kern w:val="28"/>
      <w:sz w:val="32"/>
      <w:szCs w:val="32"/>
    </w:rPr>
  </w:style>
  <w:style w:type="paragraph" w:styleId="31">
    <w:name w:val="toc 6"/>
    <w:basedOn w:val="1"/>
    <w:next w:val="1"/>
    <w:qFormat/>
    <w:uiPriority w:val="39"/>
    <w:pPr>
      <w:ind w:left="1050"/>
      <w:jc w:val="left"/>
    </w:pPr>
    <w:rPr>
      <w:rFonts w:asciiTheme="minorHAnsi" w:hAnsiTheme="minorHAnsi" w:cstheme="minorHAnsi"/>
      <w:sz w:val="20"/>
      <w:szCs w:val="20"/>
    </w:rPr>
  </w:style>
  <w:style w:type="paragraph" w:styleId="32">
    <w:name w:val="toc 2"/>
    <w:basedOn w:val="1"/>
    <w:next w:val="1"/>
    <w:qFormat/>
    <w:uiPriority w:val="39"/>
    <w:pPr>
      <w:spacing w:before="120"/>
      <w:ind w:left="210"/>
      <w:jc w:val="left"/>
    </w:pPr>
    <w:rPr>
      <w:rFonts w:cstheme="minorHAnsi"/>
      <w:b/>
      <w:bCs/>
      <w:sz w:val="22"/>
      <w:szCs w:val="22"/>
    </w:rPr>
  </w:style>
  <w:style w:type="paragraph" w:styleId="33">
    <w:name w:val="toc 9"/>
    <w:basedOn w:val="1"/>
    <w:next w:val="1"/>
    <w:qFormat/>
    <w:uiPriority w:val="39"/>
    <w:pPr>
      <w:ind w:left="1680"/>
      <w:jc w:val="left"/>
    </w:pPr>
    <w:rPr>
      <w:rFonts w:asciiTheme="minorHAnsi" w:hAnsiTheme="minorHAnsi" w:cstheme="minorHAnsi"/>
      <w:sz w:val="20"/>
      <w:szCs w:val="20"/>
    </w:rPr>
  </w:style>
  <w:style w:type="paragraph" w:styleId="34">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5">
    <w:name w:val="Title"/>
    <w:basedOn w:val="1"/>
    <w:next w:val="1"/>
    <w:link w:val="82"/>
    <w:qFormat/>
    <w:uiPriority w:val="10"/>
    <w:pPr>
      <w:spacing w:before="240" w:after="60"/>
      <w:jc w:val="center"/>
      <w:outlineLvl w:val="0"/>
    </w:pPr>
    <w:rPr>
      <w:rFonts w:ascii="Cambria" w:hAnsi="Cambria"/>
      <w:b/>
      <w:bCs/>
      <w:sz w:val="32"/>
      <w:szCs w:val="32"/>
    </w:rPr>
  </w:style>
  <w:style w:type="paragraph" w:styleId="36">
    <w:name w:val="annotation subject"/>
    <w:basedOn w:val="16"/>
    <w:next w:val="16"/>
    <w:link w:val="183"/>
    <w:unhideWhenUsed/>
    <w:qFormat/>
    <w:uiPriority w:val="99"/>
    <w:rPr>
      <w:rFonts w:ascii="Times New Roman" w:hAnsi="Times New Roman" w:eastAsia="宋体" w:cs="Times New Roman"/>
      <w:b/>
      <w:bCs/>
    </w:rPr>
  </w:style>
  <w:style w:type="table" w:styleId="38">
    <w:name w:val="Table Grid"/>
    <w:basedOn w:val="3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uiPriority w:val="61"/>
    <w:rPr>
      <w:rFonts w:ascii="Calibri" w:hAnsi="Calibri"/>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uiPriority w:val="63"/>
    <w:rPr>
      <w:rFonts w:ascii="Calibri" w:hAnsi="Calibri"/>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uiPriority w:val="66"/>
    <w:rPr>
      <w:rFonts w:ascii="Cambria" w:hAnsi="Cambria"/>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uiPriority w:val="71"/>
    <w:rPr>
      <w:rFonts w:ascii="Calibri" w:hAnsi="Calibri"/>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54">
    <w:name w:val="Colorful List Accent 3"/>
    <w:basedOn w:val="37"/>
    <w:uiPriority w:val="72"/>
    <w:rPr>
      <w:rFonts w:ascii="Calibri" w:hAnsi="Calibri"/>
      <w:color w:val="00000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qFormat/>
    <w:uiPriority w:val="72"/>
    <w:rPr>
      <w:rFonts w:ascii="Calibri" w:hAnsi="Calibri"/>
      <w:color w:val="00000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qFormat/>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qFormat/>
    <w:uiPriority w:val="73"/>
    <w:rPr>
      <w:rFonts w:ascii="Calibri" w:hAnsi="Calibri"/>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unhideWhenUsed/>
    <w:uiPriority w:val="99"/>
  </w:style>
  <w:style w:type="character" w:styleId="61">
    <w:name w:val="FollowedHyperlink"/>
    <w:qFormat/>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unhideWhenUsed/>
    <w:uiPriority w:val="99"/>
    <w:rPr>
      <w:sz w:val="21"/>
      <w:szCs w:val="21"/>
    </w:rPr>
  </w:style>
  <w:style w:type="character" w:customStyle="1" w:styleId="65">
    <w:name w:val="标题 1 字符"/>
    <w:basedOn w:val="58"/>
    <w:link w:val="2"/>
    <w:qFormat/>
    <w:uiPriority w:val="0"/>
    <w:rPr>
      <w:rFonts w:ascii="Times New Roman" w:hAnsi="Times New Roman" w:eastAsia="黑体"/>
      <w:b/>
      <w:bCs/>
      <w:kern w:val="44"/>
      <w:sz w:val="32"/>
      <w:szCs w:val="44"/>
    </w:rPr>
  </w:style>
  <w:style w:type="character" w:customStyle="1" w:styleId="66">
    <w:name w:val="页眉 字符"/>
    <w:basedOn w:val="58"/>
    <w:link w:val="27"/>
    <w:qFormat/>
    <w:uiPriority w:val="0"/>
    <w:rPr>
      <w:sz w:val="18"/>
      <w:szCs w:val="18"/>
    </w:rPr>
  </w:style>
  <w:style w:type="character" w:customStyle="1" w:styleId="67">
    <w:name w:val="页脚 字符"/>
    <w:basedOn w:val="58"/>
    <w:link w:val="26"/>
    <w:qFormat/>
    <w:uiPriority w:val="99"/>
    <w:rPr>
      <w:sz w:val="18"/>
      <w:szCs w:val="18"/>
    </w:rPr>
  </w:style>
  <w:style w:type="character" w:customStyle="1" w:styleId="68">
    <w:name w:val="批注框文本 字符"/>
    <w:basedOn w:val="58"/>
    <w:link w:val="25"/>
    <w:qFormat/>
    <w:uiPriority w:val="99"/>
    <w:rPr>
      <w:rFonts w:ascii="Times New Roman" w:hAnsi="Times New Roman" w:eastAsia="宋体" w:cs="Times New Roman"/>
      <w:sz w:val="18"/>
      <w:szCs w:val="18"/>
    </w:rPr>
  </w:style>
  <w:style w:type="character" w:customStyle="1" w:styleId="69">
    <w:name w:val="标题 2 字符"/>
    <w:basedOn w:val="58"/>
    <w:link w:val="4"/>
    <w:qFormat/>
    <w:uiPriority w:val="0"/>
    <w:rPr>
      <w:rFonts w:ascii="Times New Roman" w:hAnsi="Times New Roman" w:eastAsia="黑体"/>
      <w:b/>
      <w:bCs/>
      <w:sz w:val="28"/>
      <w:szCs w:val="28"/>
    </w:rPr>
  </w:style>
  <w:style w:type="character" w:customStyle="1" w:styleId="70">
    <w:name w:val="标题 3 字符"/>
    <w:basedOn w:val="58"/>
    <w:link w:val="5"/>
    <w:qFormat/>
    <w:uiPriority w:val="0"/>
    <w:rPr>
      <w:rFonts w:ascii="Times New Roman" w:hAnsi="Times New Roman"/>
      <w:b/>
      <w:bCs/>
      <w:sz w:val="24"/>
      <w:szCs w:val="32"/>
    </w:rPr>
  </w:style>
  <w:style w:type="character" w:customStyle="1" w:styleId="71">
    <w:name w:val="标题 4 字符"/>
    <w:basedOn w:val="58"/>
    <w:link w:val="6"/>
    <w:qFormat/>
    <w:uiPriority w:val="9"/>
    <w:rPr>
      <w:rFonts w:asciiTheme="majorHAnsi" w:hAnsiTheme="majorHAnsi" w:eastAsiaTheme="majorEastAsia" w:cstheme="majorBidi"/>
      <w:b/>
      <w:bCs/>
      <w:sz w:val="28"/>
      <w:szCs w:val="28"/>
    </w:rPr>
  </w:style>
  <w:style w:type="character" w:customStyle="1" w:styleId="72">
    <w:name w:val="标题 5 字符"/>
    <w:basedOn w:val="58"/>
    <w:link w:val="7"/>
    <w:qFormat/>
    <w:uiPriority w:val="9"/>
    <w:rPr>
      <w:rFonts w:ascii="Times New Roman" w:hAnsi="Times New Roman" w:eastAsia="宋体" w:cs="Times New Roman"/>
      <w:b/>
      <w:bCs/>
      <w:sz w:val="28"/>
      <w:szCs w:val="28"/>
    </w:rPr>
  </w:style>
  <w:style w:type="character" w:customStyle="1" w:styleId="73">
    <w:name w:val="标题 6 字符"/>
    <w:basedOn w:val="58"/>
    <w:link w:val="8"/>
    <w:qFormat/>
    <w:uiPriority w:val="9"/>
    <w:rPr>
      <w:rFonts w:asciiTheme="majorHAnsi" w:hAnsiTheme="majorHAnsi" w:eastAsiaTheme="majorEastAsia" w:cstheme="majorBidi"/>
      <w:b/>
      <w:bCs/>
      <w:sz w:val="24"/>
      <w:szCs w:val="24"/>
    </w:rPr>
  </w:style>
  <w:style w:type="character" w:customStyle="1" w:styleId="74">
    <w:name w:val="标题 7 字符"/>
    <w:basedOn w:val="58"/>
    <w:link w:val="9"/>
    <w:qFormat/>
    <w:uiPriority w:val="9"/>
    <w:rPr>
      <w:rFonts w:ascii="Times New Roman" w:hAnsi="Times New Roman" w:eastAsia="宋体" w:cs="Times New Roman"/>
      <w:b/>
      <w:bCs/>
      <w:sz w:val="24"/>
      <w:szCs w:val="24"/>
    </w:rPr>
  </w:style>
  <w:style w:type="character" w:customStyle="1" w:styleId="75">
    <w:name w:val="标题 8 字符"/>
    <w:basedOn w:val="58"/>
    <w:link w:val="10"/>
    <w:qFormat/>
    <w:uiPriority w:val="9"/>
    <w:rPr>
      <w:rFonts w:asciiTheme="majorHAnsi" w:hAnsiTheme="majorHAnsi" w:eastAsiaTheme="majorEastAsia" w:cstheme="majorBidi"/>
      <w:sz w:val="24"/>
      <w:szCs w:val="24"/>
    </w:rPr>
  </w:style>
  <w:style w:type="character" w:customStyle="1" w:styleId="76">
    <w:name w:val="标题 9 字符"/>
    <w:basedOn w:val="58"/>
    <w:link w:val="11"/>
    <w:qFormat/>
    <w:uiPriority w:val="9"/>
    <w:rPr>
      <w:rFonts w:asciiTheme="majorHAnsi" w:hAnsiTheme="majorHAnsi" w:eastAsiaTheme="majorEastAsia" w:cstheme="majorBidi"/>
      <w:szCs w:val="21"/>
    </w:rPr>
  </w:style>
  <w:style w:type="paragraph" w:customStyle="1" w:styleId="77">
    <w:name w:val="FormStyle"/>
    <w:basedOn w:val="13"/>
    <w:link w:val="78"/>
    <w:qFormat/>
    <w:uiPriority w:val="0"/>
    <w:pPr>
      <w:numPr>
        <w:ilvl w:val="0"/>
        <w:numId w:val="0"/>
      </w:numPr>
      <w:spacing w:after="120"/>
      <w:contextualSpacing w:val="0"/>
      <w:jc w:val="left"/>
    </w:pPr>
    <w:rPr>
      <w:rFonts w:eastAsia="Arial"/>
      <w:color w:val="000000"/>
      <w:szCs w:val="18"/>
    </w:rPr>
  </w:style>
  <w:style w:type="character" w:customStyle="1" w:styleId="78">
    <w:name w:val="FormStyle Char"/>
    <w:basedOn w:val="58"/>
    <w:link w:val="77"/>
    <w:qFormat/>
    <w:uiPriority w:val="0"/>
    <w:rPr>
      <w:rFonts w:ascii="Times New Roman" w:hAnsi="Times New Roman" w:eastAsia="Arial" w:cs="Times New Roman"/>
      <w:color w:val="000000"/>
      <w:szCs w:val="18"/>
    </w:rPr>
  </w:style>
  <w:style w:type="character" w:customStyle="1" w:styleId="79">
    <w:name w:val="正文文本 字符"/>
    <w:basedOn w:val="58"/>
    <w:link w:val="18"/>
    <w:qFormat/>
    <w:uiPriority w:val="0"/>
    <w:rPr>
      <w:rFonts w:ascii="Times New Roman" w:hAnsi="Times New Roman" w:eastAsia="宋体" w:cs="Times New Roman"/>
      <w:sz w:val="24"/>
      <w:szCs w:val="24"/>
    </w:rPr>
  </w:style>
  <w:style w:type="paragraph" w:customStyle="1" w:styleId="80">
    <w:name w:val="Body Text First Indent 21"/>
    <w:basedOn w:val="1"/>
    <w:link w:val="121"/>
    <w:qFormat/>
    <w:uiPriority w:val="0"/>
    <w:pPr>
      <w:ind w:firstLine="420" w:firstLineChars="200"/>
    </w:pPr>
    <w:rPr>
      <w:kern w:val="0"/>
      <w:sz w:val="20"/>
    </w:rPr>
  </w:style>
  <w:style w:type="paragraph" w:customStyle="1" w:styleId="81">
    <w:name w:val="21标头"/>
    <w:basedOn w:val="1"/>
    <w:qFormat/>
    <w:uiPriority w:val="99"/>
    <w:pPr>
      <w:spacing w:line="360" w:lineRule="auto"/>
      <w:jc w:val="center"/>
    </w:pPr>
    <w:rPr>
      <w:b/>
      <w:sz w:val="32"/>
      <w:szCs w:val="32"/>
    </w:rPr>
  </w:style>
  <w:style w:type="character" w:customStyle="1" w:styleId="82">
    <w:name w:val="标题 字符"/>
    <w:link w:val="35"/>
    <w:qFormat/>
    <w:uiPriority w:val="10"/>
    <w:rPr>
      <w:rFonts w:ascii="Cambria" w:hAnsi="Cambria"/>
      <w:b/>
      <w:bCs/>
      <w:sz w:val="32"/>
      <w:szCs w:val="32"/>
    </w:rPr>
  </w:style>
  <w:style w:type="character" w:customStyle="1" w:styleId="83">
    <w:name w:val="副标题 字符"/>
    <w:link w:val="30"/>
    <w:qFormat/>
    <w:uiPriority w:val="0"/>
    <w:rPr>
      <w:rFonts w:ascii="Cambria" w:hAnsi="Cambria"/>
      <w:b/>
      <w:bCs/>
      <w:kern w:val="28"/>
      <w:sz w:val="32"/>
      <w:szCs w:val="32"/>
    </w:rPr>
  </w:style>
  <w:style w:type="character" w:customStyle="1" w:styleId="84">
    <w:name w:val="文本块 字符"/>
    <w:link w:val="20"/>
    <w:qFormat/>
    <w:uiPriority w:val="0"/>
    <w:rPr>
      <w:i/>
      <w:iCs/>
      <w:color w:val="000000"/>
      <w:szCs w:val="24"/>
    </w:rPr>
  </w:style>
  <w:style w:type="character" w:customStyle="1" w:styleId="85">
    <w:name w:val="不明显强调1"/>
    <w:qFormat/>
    <w:uiPriority w:val="0"/>
    <w:rPr>
      <w:i/>
      <w:iCs/>
    </w:rPr>
  </w:style>
  <w:style w:type="character" w:customStyle="1" w:styleId="86">
    <w:name w:val="明显引用 字符"/>
    <w:link w:val="87"/>
    <w:qFormat/>
    <w:uiPriority w:val="0"/>
    <w:rPr>
      <w:b/>
      <w:bCs/>
      <w:i/>
      <w:iCs/>
      <w:color w:val="4F81BD"/>
      <w:szCs w:val="24"/>
    </w:rPr>
  </w:style>
  <w:style w:type="paragraph" w:customStyle="1" w:styleId="87">
    <w:name w:val="明显引用1"/>
    <w:basedOn w:val="1"/>
    <w:next w:val="1"/>
    <w:link w:val="86"/>
    <w:qFormat/>
    <w:uiPriority w:val="0"/>
    <w:pPr>
      <w:pBdr>
        <w:bottom w:val="single" w:color="4F81BD" w:sz="4" w:space="4"/>
      </w:pBdr>
      <w:spacing w:before="200" w:after="280"/>
      <w:ind w:left="936" w:right="936"/>
    </w:pPr>
    <w:rPr>
      <w:rFonts w:asciiTheme="minorHAnsi" w:hAnsiTheme="minorHAnsi"/>
      <w:b/>
      <w:bCs/>
      <w:i/>
      <w:iCs/>
      <w:color w:val="4F81BD"/>
    </w:rPr>
  </w:style>
  <w:style w:type="character" w:customStyle="1" w:styleId="88">
    <w:name w:val="明显强调1"/>
    <w:qFormat/>
    <w:uiPriority w:val="0"/>
    <w:rPr>
      <w:b/>
      <w:bCs/>
      <w:i/>
      <w:iCs/>
      <w:color w:val="4F81BD"/>
    </w:rPr>
  </w:style>
  <w:style w:type="character" w:customStyle="1" w:styleId="89">
    <w:name w:val="不明显参考1"/>
    <w:qFormat/>
    <w:uiPriority w:val="0"/>
    <w:rPr>
      <w:smallCaps/>
      <w:color w:val="C0504D"/>
      <w:u w:val="single"/>
    </w:rPr>
  </w:style>
  <w:style w:type="character" w:customStyle="1" w:styleId="90">
    <w:name w:val="书籍标题1"/>
    <w:qFormat/>
    <w:uiPriority w:val="0"/>
    <w:rPr>
      <w:b/>
      <w:bCs/>
      <w:smallCaps/>
      <w:spacing w:val="5"/>
    </w:rPr>
  </w:style>
  <w:style w:type="character" w:customStyle="1" w:styleId="91">
    <w:name w:val="明显参考1"/>
    <w:qFormat/>
    <w:uiPriority w:val="0"/>
    <w:rPr>
      <w:b/>
      <w:bCs/>
      <w:smallCaps/>
      <w:color w:val="C0504D"/>
      <w:spacing w:val="5"/>
      <w:u w:val="single"/>
    </w:rPr>
  </w:style>
  <w:style w:type="character" w:customStyle="1" w:styleId="92">
    <w:name w:val="明显参考11"/>
    <w:qFormat/>
    <w:uiPriority w:val="0"/>
    <w:rPr>
      <w:b/>
      <w:bCs/>
      <w:smallCaps/>
      <w:color w:val="C0504D"/>
      <w:spacing w:val="5"/>
      <w:u w:val="single"/>
    </w:rPr>
  </w:style>
  <w:style w:type="character" w:customStyle="1" w:styleId="93">
    <w:name w:val="fc_41"/>
    <w:qFormat/>
    <w:uiPriority w:val="0"/>
    <w:rPr>
      <w:color w:val="BF0090"/>
    </w:rPr>
  </w:style>
  <w:style w:type="character" w:customStyle="1" w:styleId="94">
    <w:name w:val="不明显参考11"/>
    <w:qFormat/>
    <w:uiPriority w:val="0"/>
    <w:rPr>
      <w:smallCaps/>
      <w:color w:val="C0504D"/>
      <w:u w:val="single"/>
    </w:rPr>
  </w:style>
  <w:style w:type="character" w:customStyle="1" w:styleId="95">
    <w:name w:val="注释标题 Char"/>
    <w:link w:val="96"/>
    <w:qFormat/>
    <w:uiPriority w:val="0"/>
    <w:rPr>
      <w:rFonts w:ascii="宋体" w:hAnsi="宋体" w:cs="宋体"/>
      <w:sz w:val="18"/>
      <w:szCs w:val="18"/>
    </w:rPr>
  </w:style>
  <w:style w:type="paragraph" w:customStyle="1" w:styleId="96">
    <w:name w:val="注释标题1"/>
    <w:basedOn w:val="1"/>
    <w:next w:val="1"/>
    <w:link w:val="95"/>
    <w:uiPriority w:val="0"/>
    <w:pPr>
      <w:jc w:val="center"/>
    </w:pPr>
    <w:rPr>
      <w:rFonts w:ascii="宋体" w:hAnsi="宋体" w:cs="宋体"/>
      <w:sz w:val="18"/>
      <w:szCs w:val="18"/>
    </w:rPr>
  </w:style>
  <w:style w:type="character" w:customStyle="1" w:styleId="97">
    <w:name w:val="Char Char1"/>
    <w:uiPriority w:val="0"/>
    <w:rPr>
      <w:rFonts w:eastAsia="宋体"/>
      <w:kern w:val="2"/>
      <w:sz w:val="21"/>
      <w:szCs w:val="24"/>
      <w:lang w:val="en-US" w:eastAsia="zh-CN"/>
    </w:rPr>
  </w:style>
  <w:style w:type="character" w:customStyle="1" w:styleId="98">
    <w:name w:val="HTML 定义1"/>
    <w:qFormat/>
    <w:uiPriority w:val="0"/>
    <w:rPr>
      <w:i/>
      <w:iCs/>
    </w:rPr>
  </w:style>
  <w:style w:type="character" w:customStyle="1" w:styleId="99">
    <w:name w:val="HTML 地址 Char"/>
    <w:link w:val="100"/>
    <w:qFormat/>
    <w:uiPriority w:val="0"/>
    <w:rPr>
      <w:i/>
      <w:iCs/>
      <w:szCs w:val="24"/>
    </w:rPr>
  </w:style>
  <w:style w:type="paragraph" w:customStyle="1" w:styleId="100">
    <w:name w:val="HTML 地址1"/>
    <w:basedOn w:val="1"/>
    <w:link w:val="99"/>
    <w:uiPriority w:val="0"/>
    <w:rPr>
      <w:rFonts w:asciiTheme="minorHAnsi" w:hAnsiTheme="minorHAnsi"/>
      <w:i/>
      <w:iCs/>
    </w:rPr>
  </w:style>
  <w:style w:type="character" w:customStyle="1" w:styleId="101">
    <w:name w:val="Block Text Char"/>
    <w:link w:val="102"/>
    <w:qFormat/>
    <w:uiPriority w:val="0"/>
    <w:rPr>
      <w:i/>
      <w:iCs/>
      <w:color w:val="000000"/>
    </w:rPr>
  </w:style>
  <w:style w:type="paragraph" w:customStyle="1" w:styleId="102">
    <w:name w:val="Block Text1"/>
    <w:basedOn w:val="1"/>
    <w:next w:val="1"/>
    <w:link w:val="101"/>
    <w:uiPriority w:val="0"/>
    <w:rPr>
      <w:rFonts w:asciiTheme="minorHAnsi" w:hAnsiTheme="minorHAnsi"/>
      <w:i/>
      <w:iCs/>
      <w:color w:val="000000"/>
      <w:szCs w:val="22"/>
    </w:rPr>
  </w:style>
  <w:style w:type="character" w:customStyle="1" w:styleId="103">
    <w:name w:val="apple-style-span"/>
    <w:qFormat/>
    <w:uiPriority w:val="0"/>
  </w:style>
  <w:style w:type="character" w:customStyle="1" w:styleId="104">
    <w:name w:val="正文首行缩进 2 Char Char"/>
    <w:link w:val="105"/>
    <w:qFormat/>
    <w:uiPriority w:val="0"/>
    <w:rPr>
      <w:szCs w:val="24"/>
    </w:rPr>
  </w:style>
  <w:style w:type="paragraph" w:customStyle="1" w:styleId="105">
    <w:name w:val="正文首行缩进 21"/>
    <w:basedOn w:val="1"/>
    <w:link w:val="104"/>
    <w:uiPriority w:val="0"/>
    <w:pPr>
      <w:ind w:firstLine="420" w:firstLineChars="200"/>
    </w:pPr>
    <w:rPr>
      <w:rFonts w:asciiTheme="minorHAnsi" w:hAnsiTheme="minorHAnsi"/>
    </w:rPr>
  </w:style>
  <w:style w:type="character" w:customStyle="1" w:styleId="106">
    <w:name w:val="批注主题 Char"/>
    <w:link w:val="107"/>
    <w:qFormat/>
    <w:uiPriority w:val="0"/>
    <w:rPr>
      <w:b/>
      <w:bCs/>
      <w:szCs w:val="24"/>
    </w:rPr>
  </w:style>
  <w:style w:type="paragraph" w:customStyle="1" w:styleId="107">
    <w:name w:val="批注主题1"/>
    <w:basedOn w:val="16"/>
    <w:next w:val="16"/>
    <w:link w:val="106"/>
    <w:uiPriority w:val="0"/>
    <w:rPr>
      <w:b/>
      <w:bCs/>
    </w:rPr>
  </w:style>
  <w:style w:type="character" w:customStyle="1" w:styleId="108">
    <w:name w:val="明显强调11"/>
    <w:qFormat/>
    <w:uiPriority w:val="0"/>
    <w:rPr>
      <w:b/>
      <w:bCs/>
      <w:i/>
      <w:iCs/>
      <w:color w:val="4F81BD"/>
    </w:rPr>
  </w:style>
  <w:style w:type="character" w:customStyle="1" w:styleId="109">
    <w:name w:val="批注文字 字符"/>
    <w:link w:val="16"/>
    <w:qFormat/>
    <w:uiPriority w:val="0"/>
    <w:rPr>
      <w:szCs w:val="24"/>
    </w:rPr>
  </w:style>
  <w:style w:type="character" w:customStyle="1" w:styleId="110">
    <w:name w:val="不明显强调11"/>
    <w:qFormat/>
    <w:uiPriority w:val="0"/>
    <w:rPr>
      <w:i/>
      <w:iCs/>
    </w:rPr>
  </w:style>
  <w:style w:type="character" w:customStyle="1" w:styleId="111">
    <w:name w:val="批注引用1"/>
    <w:qFormat/>
    <w:uiPriority w:val="0"/>
    <w:rPr>
      <w:sz w:val="21"/>
      <w:szCs w:val="21"/>
    </w:rPr>
  </w:style>
  <w:style w:type="character" w:customStyle="1" w:styleId="112">
    <w:name w:val="书籍标题11"/>
    <w:qFormat/>
    <w:uiPriority w:val="0"/>
    <w:rPr>
      <w:b/>
      <w:bCs/>
      <w:smallCaps/>
      <w:spacing w:val="5"/>
    </w:rPr>
  </w:style>
  <w:style w:type="character" w:customStyle="1" w:styleId="113">
    <w:name w:val="文档结构图 Char"/>
    <w:link w:val="114"/>
    <w:qFormat/>
    <w:uiPriority w:val="0"/>
    <w:rPr>
      <w:szCs w:val="24"/>
      <w:shd w:val="clear" w:color="auto" w:fill="000080"/>
    </w:rPr>
  </w:style>
  <w:style w:type="paragraph" w:customStyle="1" w:styleId="114">
    <w:name w:val="文档结构图1"/>
    <w:basedOn w:val="1"/>
    <w:link w:val="113"/>
    <w:uiPriority w:val="0"/>
    <w:pPr>
      <w:shd w:val="clear" w:color="auto" w:fill="000080"/>
    </w:pPr>
    <w:rPr>
      <w:rFonts w:asciiTheme="minorHAnsi" w:hAnsiTheme="minorHAnsi"/>
      <w:shd w:val="clear" w:color="auto" w:fill="000080"/>
    </w:rPr>
  </w:style>
  <w:style w:type="character" w:customStyle="1" w:styleId="115">
    <w:name w:val="Comment Text Char1"/>
    <w:uiPriority w:val="0"/>
    <w:rPr>
      <w:rFonts w:ascii="Times New Roman" w:hAnsi="Times New Roman" w:eastAsia="宋体" w:cs="Times New Roman"/>
      <w:szCs w:val="24"/>
    </w:rPr>
  </w:style>
  <w:style w:type="character" w:customStyle="1" w:styleId="116">
    <w:name w:val="批注文字 Char1"/>
    <w:qFormat/>
    <w:uiPriority w:val="0"/>
    <w:rPr>
      <w:rFonts w:ascii="Times New Roman" w:hAnsi="Times New Roman" w:eastAsia="宋体" w:cs="Times New Roman"/>
      <w:szCs w:val="24"/>
    </w:rPr>
  </w:style>
  <w:style w:type="character" w:customStyle="1" w:styleId="117">
    <w:name w:val="Balloon Text Char1"/>
    <w:uiPriority w:val="0"/>
    <w:rPr>
      <w:rFonts w:ascii="Times New Roman" w:hAnsi="Times New Roman" w:eastAsia="宋体" w:cs="Times New Roman"/>
      <w:sz w:val="16"/>
      <w:szCs w:val="16"/>
    </w:rPr>
  </w:style>
  <w:style w:type="character" w:customStyle="1" w:styleId="118">
    <w:name w:val="批注框文本 Char1"/>
    <w:qFormat/>
    <w:uiPriority w:val="0"/>
    <w:rPr>
      <w:rFonts w:ascii="Times New Roman" w:hAnsi="Times New Roman" w:eastAsia="宋体" w:cs="Times New Roman"/>
      <w:sz w:val="18"/>
      <w:szCs w:val="18"/>
    </w:rPr>
  </w:style>
  <w:style w:type="character" w:customStyle="1" w:styleId="119">
    <w:name w:val="Body Text Indent Char"/>
    <w:link w:val="120"/>
    <w:uiPriority w:val="0"/>
    <w:rPr>
      <w:szCs w:val="24"/>
    </w:rPr>
  </w:style>
  <w:style w:type="paragraph" w:customStyle="1" w:styleId="120">
    <w:name w:val="Body Text Indent1"/>
    <w:basedOn w:val="1"/>
    <w:link w:val="119"/>
    <w:qFormat/>
    <w:uiPriority w:val="0"/>
    <w:pPr>
      <w:spacing w:after="120"/>
      <w:ind w:left="420" w:leftChars="200"/>
    </w:pPr>
    <w:rPr>
      <w:rFonts w:asciiTheme="minorHAnsi" w:hAnsiTheme="minorHAnsi"/>
    </w:rPr>
  </w:style>
  <w:style w:type="character" w:customStyle="1" w:styleId="121">
    <w:name w:val="Body Text First Indent 2 Char"/>
    <w:link w:val="80"/>
    <w:qFormat/>
    <w:uiPriority w:val="0"/>
    <w:rPr>
      <w:rFonts w:ascii="Times New Roman" w:hAnsi="Times New Roman" w:eastAsia="宋体" w:cs="Times New Roman"/>
      <w:kern w:val="0"/>
      <w:sz w:val="20"/>
      <w:szCs w:val="24"/>
    </w:rPr>
  </w:style>
  <w:style w:type="character" w:customStyle="1" w:styleId="122">
    <w:name w:val="headline-content2"/>
    <w:basedOn w:val="58"/>
    <w:uiPriority w:val="0"/>
  </w:style>
  <w:style w:type="character" w:customStyle="1" w:styleId="123">
    <w:name w:val="Document Map Char"/>
    <w:link w:val="124"/>
    <w:uiPriority w:val="0"/>
    <w:rPr>
      <w:rFonts w:ascii="宋体"/>
      <w:sz w:val="18"/>
      <w:szCs w:val="18"/>
    </w:rPr>
  </w:style>
  <w:style w:type="paragraph" w:customStyle="1" w:styleId="124">
    <w:name w:val="Document Map1"/>
    <w:basedOn w:val="1"/>
    <w:link w:val="123"/>
    <w:uiPriority w:val="0"/>
    <w:rPr>
      <w:rFonts w:ascii="宋体" w:hAnsiTheme="minorHAnsi"/>
      <w:sz w:val="18"/>
      <w:szCs w:val="18"/>
    </w:rPr>
  </w:style>
  <w:style w:type="character" w:customStyle="1" w:styleId="125">
    <w:name w:val="Header Char1"/>
    <w:basedOn w:val="58"/>
    <w:semiHidden/>
    <w:qFormat/>
    <w:uiPriority w:val="0"/>
    <w:rPr>
      <w:kern w:val="2"/>
      <w:sz w:val="18"/>
      <w:szCs w:val="18"/>
    </w:rPr>
  </w:style>
  <w:style w:type="character" w:customStyle="1" w:styleId="126">
    <w:name w:val="副标题 Char1"/>
    <w:basedOn w:val="58"/>
    <w:qFormat/>
    <w:uiPriority w:val="11"/>
    <w:rPr>
      <w:rFonts w:eastAsia="宋体" w:asciiTheme="majorHAnsi" w:hAnsiTheme="majorHAnsi" w:cstheme="majorBidi"/>
      <w:b/>
      <w:bCs/>
      <w:kern w:val="28"/>
      <w:sz w:val="32"/>
      <w:szCs w:val="32"/>
    </w:rPr>
  </w:style>
  <w:style w:type="character" w:customStyle="1" w:styleId="127">
    <w:name w:val="Subtitle Char1"/>
    <w:basedOn w:val="58"/>
    <w:qFormat/>
    <w:uiPriority w:val="0"/>
    <w:rPr>
      <w:rFonts w:eastAsia="宋体" w:asciiTheme="majorHAnsi" w:hAnsiTheme="majorHAnsi" w:cstheme="majorBidi"/>
      <w:b/>
      <w:bCs/>
      <w:kern w:val="28"/>
      <w:sz w:val="32"/>
      <w:szCs w:val="32"/>
    </w:rPr>
  </w:style>
  <w:style w:type="character" w:customStyle="1" w:styleId="128">
    <w:name w:val="标题 Char1"/>
    <w:basedOn w:val="58"/>
    <w:qFormat/>
    <w:uiPriority w:val="10"/>
    <w:rPr>
      <w:rFonts w:eastAsia="宋体" w:asciiTheme="majorHAnsi" w:hAnsiTheme="majorHAnsi" w:cstheme="majorBidi"/>
      <w:b/>
      <w:bCs/>
      <w:sz w:val="32"/>
      <w:szCs w:val="32"/>
    </w:rPr>
  </w:style>
  <w:style w:type="character" w:customStyle="1" w:styleId="129">
    <w:name w:val="Title Char1"/>
    <w:basedOn w:val="58"/>
    <w:uiPriority w:val="10"/>
    <w:rPr>
      <w:rFonts w:eastAsia="宋体" w:asciiTheme="majorHAnsi" w:hAnsiTheme="majorHAnsi" w:cstheme="majorBidi"/>
      <w:b/>
      <w:bCs/>
      <w:sz w:val="32"/>
      <w:szCs w:val="32"/>
    </w:rPr>
  </w:style>
  <w:style w:type="character" w:customStyle="1" w:styleId="130">
    <w:name w:val="批注文字 Char2"/>
    <w:basedOn w:val="58"/>
    <w:semiHidden/>
    <w:qFormat/>
    <w:uiPriority w:val="99"/>
    <w:rPr>
      <w:rFonts w:ascii="Times New Roman" w:hAnsi="Times New Roman" w:eastAsia="宋体" w:cs="Times New Roman"/>
      <w:szCs w:val="24"/>
    </w:rPr>
  </w:style>
  <w:style w:type="character" w:customStyle="1" w:styleId="131">
    <w:name w:val="Comment Text Char2"/>
    <w:basedOn w:val="58"/>
    <w:semiHidden/>
    <w:qFormat/>
    <w:uiPriority w:val="0"/>
    <w:rPr>
      <w:rFonts w:ascii="Times New Roman" w:hAnsi="Times New Roman" w:eastAsia="宋体" w:cs="Times New Roman"/>
      <w:szCs w:val="24"/>
    </w:rPr>
  </w:style>
  <w:style w:type="character" w:customStyle="1" w:styleId="132">
    <w:name w:val="Footer Char1"/>
    <w:basedOn w:val="58"/>
    <w:semiHidden/>
    <w:uiPriority w:val="0"/>
    <w:rPr>
      <w:rFonts w:ascii="Times New Roman" w:hAnsi="Times New Roman" w:eastAsia="宋体" w:cs="Times New Roman"/>
      <w:sz w:val="18"/>
      <w:szCs w:val="18"/>
    </w:rPr>
  </w:style>
  <w:style w:type="character" w:customStyle="1" w:styleId="133">
    <w:name w:val="Balloon Text Char2"/>
    <w:basedOn w:val="58"/>
    <w:semiHidden/>
    <w:qFormat/>
    <w:uiPriority w:val="0"/>
    <w:rPr>
      <w:kern w:val="2"/>
      <w:sz w:val="16"/>
      <w:szCs w:val="16"/>
    </w:rPr>
  </w:style>
  <w:style w:type="character" w:customStyle="1" w:styleId="134">
    <w:name w:val="Body Text Char1"/>
    <w:basedOn w:val="58"/>
    <w:semiHidden/>
    <w:uiPriority w:val="0"/>
    <w:rPr>
      <w:kern w:val="2"/>
      <w:sz w:val="21"/>
      <w:szCs w:val="24"/>
    </w:rPr>
  </w:style>
  <w:style w:type="paragraph" w:customStyle="1" w:styleId="135">
    <w:name w:val="列表段落1"/>
    <w:basedOn w:val="1"/>
    <w:qFormat/>
    <w:uiPriority w:val="34"/>
    <w:pPr>
      <w:ind w:firstLine="420" w:firstLineChars="200"/>
    </w:pPr>
  </w:style>
  <w:style w:type="paragraph" w:customStyle="1" w:styleId="136">
    <w:name w:val="无间隔1"/>
    <w:basedOn w:val="1"/>
    <w:qFormat/>
    <w:uiPriority w:val="0"/>
    <w:rPr>
      <w:rFonts w:ascii="Calibri" w:hAnsi="Calibri" w:cs="黑体"/>
      <w:szCs w:val="22"/>
    </w:rPr>
  </w:style>
  <w:style w:type="character" w:customStyle="1" w:styleId="137">
    <w:name w:val="明显引用 Char1"/>
    <w:basedOn w:val="58"/>
    <w:qFormat/>
    <w:uiPriority w:val="30"/>
    <w:rPr>
      <w:rFonts w:ascii="Times New Roman" w:hAnsi="Times New Roman" w:eastAsia="宋体" w:cs="Times New Roman"/>
      <w:b/>
      <w:bCs/>
      <w:i/>
      <w:iCs/>
      <w:color w:val="4F81BD" w:themeColor="accent1"/>
      <w:szCs w:val="24"/>
      <w14:textFill>
        <w14:solidFill>
          <w14:schemeClr w14:val="accent1"/>
        </w14:solidFill>
      </w14:textFill>
    </w:rPr>
  </w:style>
  <w:style w:type="character" w:customStyle="1" w:styleId="138">
    <w:name w:val="Intense Quote Char1"/>
    <w:basedOn w:val="58"/>
    <w:qFormat/>
    <w:uiPriority w:val="0"/>
    <w:rPr>
      <w:rFonts w:ascii="Times New Roman" w:hAnsi="Times New Roman" w:eastAsia="宋体" w:cs="Times New Roman"/>
      <w:b/>
      <w:bCs/>
      <w:i/>
      <w:iCs/>
      <w:color w:val="4F81BD" w:themeColor="accent1"/>
      <w:szCs w:val="24"/>
      <w14:textFill>
        <w14:solidFill>
          <w14:schemeClr w14:val="accent1"/>
        </w14:solidFill>
      </w14:textFill>
    </w:rPr>
  </w:style>
  <w:style w:type="paragraph" w:customStyle="1" w:styleId="139">
    <w:name w:val="TOC 标题1"/>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0">
    <w:name w:val="Normal (Web)1"/>
    <w:basedOn w:val="1"/>
    <w:qFormat/>
    <w:uiPriority w:val="0"/>
    <w:pPr>
      <w:widowControl/>
      <w:spacing w:before="100" w:beforeAutospacing="1" w:after="100" w:afterAutospacing="1"/>
      <w:jc w:val="left"/>
    </w:pPr>
    <w:rPr>
      <w:rFonts w:ascii="宋体" w:hAnsi="宋体" w:cs="宋体"/>
      <w:kern w:val="0"/>
      <w:sz w:val="24"/>
    </w:rPr>
  </w:style>
  <w:style w:type="paragraph" w:customStyle="1" w:styleId="141">
    <w:name w:val="目录"/>
    <w:basedOn w:val="1"/>
    <w:uiPriority w:val="0"/>
    <w:pPr>
      <w:spacing w:before="120" w:after="240" w:line="360" w:lineRule="auto"/>
      <w:jc w:val="center"/>
    </w:pPr>
    <w:rPr>
      <w:b/>
      <w:sz w:val="36"/>
    </w:rPr>
  </w:style>
  <w:style w:type="paragraph" w:customStyle="1" w:styleId="142">
    <w:name w:val="14版本"/>
    <w:basedOn w:val="1"/>
    <w:uiPriority w:val="0"/>
    <w:pPr>
      <w:spacing w:line="300" w:lineRule="auto"/>
      <w:jc w:val="right"/>
    </w:pPr>
    <w:rPr>
      <w:rFonts w:ascii="黑体" w:eastAsia="黑体"/>
      <w:b/>
      <w:sz w:val="24"/>
    </w:rPr>
  </w:style>
  <w:style w:type="paragraph" w:customStyle="1" w:styleId="143">
    <w:name w:val="明显引用11"/>
    <w:basedOn w:val="1"/>
    <w:next w:val="1"/>
    <w:uiPriority w:val="0"/>
    <w:pPr>
      <w:pBdr>
        <w:bottom w:val="single" w:color="4F81BD" w:sz="4" w:space="4"/>
      </w:pBdr>
      <w:spacing w:before="200" w:after="280"/>
      <w:ind w:left="936" w:right="936"/>
    </w:pPr>
    <w:rPr>
      <w:b/>
      <w:bCs/>
      <w:i/>
      <w:iCs/>
      <w:color w:val="4F81BD"/>
    </w:rPr>
  </w:style>
  <w:style w:type="paragraph" w:customStyle="1" w:styleId="144">
    <w:name w:val="表格(五号)"/>
    <w:basedOn w:val="1"/>
    <w:qFormat/>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45">
    <w:name w:val="font"/>
    <w:basedOn w:val="1"/>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46">
    <w:name w:val="13首页副标题"/>
    <w:basedOn w:val="1"/>
    <w:qFormat/>
    <w:uiPriority w:val="0"/>
    <w:pPr>
      <w:spacing w:line="300" w:lineRule="auto"/>
      <w:jc w:val="right"/>
    </w:pPr>
    <w:rPr>
      <w:b/>
      <w:sz w:val="36"/>
    </w:rPr>
  </w:style>
  <w:style w:type="paragraph" w:customStyle="1" w:styleId="147">
    <w:name w:val="文档正文"/>
    <w:basedOn w:val="1"/>
    <w:qFormat/>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48">
    <w:name w:val="项目1"/>
    <w:basedOn w:val="147"/>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49">
    <w:name w:val="正文小标题"/>
    <w:basedOn w:val="105"/>
    <w:qFormat/>
    <w:uiPriority w:val="0"/>
    <w:rPr>
      <w:b/>
    </w:rPr>
  </w:style>
  <w:style w:type="paragraph" w:customStyle="1" w:styleId="150">
    <w:name w:val="无间隔11"/>
    <w:basedOn w:val="1"/>
    <w:uiPriority w:val="0"/>
    <w:rPr>
      <w:rFonts w:ascii="Calibri" w:hAnsi="Calibri" w:cs="黑体"/>
      <w:szCs w:val="22"/>
    </w:rPr>
  </w:style>
  <w:style w:type="paragraph" w:customStyle="1" w:styleId="151">
    <w:name w:val="Char Char Char Char"/>
    <w:basedOn w:val="1"/>
    <w:qFormat/>
    <w:uiPriority w:val="0"/>
    <w:rPr>
      <w:rFonts w:ascii="Arial" w:hAnsi="Arial" w:cs="Arial"/>
    </w:rPr>
  </w:style>
  <w:style w:type="paragraph" w:customStyle="1" w:styleId="152">
    <w:name w:val="列表 51"/>
    <w:basedOn w:val="1"/>
    <w:qFormat/>
    <w:uiPriority w:val="0"/>
    <w:pPr>
      <w:tabs>
        <w:tab w:val="left" w:pos="360"/>
      </w:tabs>
    </w:pPr>
    <w:rPr>
      <w:b/>
    </w:rPr>
  </w:style>
  <w:style w:type="paragraph" w:customStyle="1" w:styleId="153">
    <w:name w:val="斜体"/>
    <w:basedOn w:val="105"/>
    <w:qFormat/>
    <w:uiPriority w:val="0"/>
    <w:rPr>
      <w:i/>
    </w:rPr>
  </w:style>
  <w:style w:type="paragraph" w:customStyle="1" w:styleId="154">
    <w:name w:val="TOC 标题11"/>
    <w:basedOn w:val="2"/>
    <w:next w:val="1"/>
    <w:qFormat/>
    <w:uiPriority w:val="0"/>
    <w:pPr>
      <w:numPr>
        <w:numId w:val="0"/>
      </w:numPr>
      <w:tabs>
        <w:tab w:val="left" w:pos="360"/>
        <w:tab w:val="left" w:pos="432"/>
      </w:tabs>
      <w:spacing w:line="576" w:lineRule="auto"/>
      <w:ind w:left="360" w:hanging="360" w:hangingChars="200"/>
      <w:outlineLvl w:val="9"/>
    </w:pPr>
    <w:rPr>
      <w:sz w:val="44"/>
    </w:rPr>
  </w:style>
  <w:style w:type="paragraph" w:customStyle="1" w:styleId="155">
    <w:name w:val="22表格"/>
    <w:basedOn w:val="1"/>
    <w:qFormat/>
    <w:uiPriority w:val="0"/>
    <w:pPr>
      <w:jc w:val="center"/>
    </w:pPr>
    <w:rPr>
      <w:rFonts w:eastAsia="仿宋_GB2312"/>
      <w:sz w:val="24"/>
    </w:rPr>
  </w:style>
  <w:style w:type="paragraph" w:customStyle="1" w:styleId="156">
    <w:name w:val="目录 3 New New"/>
    <w:basedOn w:val="1"/>
    <w:next w:val="1"/>
    <w:qFormat/>
    <w:uiPriority w:val="0"/>
    <w:pPr>
      <w:ind w:left="840" w:leftChars="400"/>
    </w:pPr>
    <w:rPr>
      <w:rFonts w:asciiTheme="minorHAnsi" w:hAnsiTheme="minorHAnsi"/>
    </w:rPr>
  </w:style>
  <w:style w:type="paragraph" w:customStyle="1" w:styleId="157">
    <w:name w:val="样式 首行缩进:  0.74 厘米"/>
    <w:basedOn w:val="1"/>
    <w:qFormat/>
    <w:uiPriority w:val="0"/>
    <w:pPr>
      <w:spacing w:line="360" w:lineRule="auto"/>
      <w:ind w:firstLine="420"/>
    </w:pPr>
    <w:rPr>
      <w:rFonts w:cs="宋体"/>
      <w:szCs w:val="20"/>
    </w:rPr>
  </w:style>
  <w:style w:type="paragraph" w:customStyle="1" w:styleId="158">
    <w:name w:val="表格字体"/>
    <w:basedOn w:val="147"/>
    <w:qFormat/>
    <w:uiPriority w:val="0"/>
    <w:pPr>
      <w:spacing w:beforeLines="20" w:afterLines="20" w:line="240" w:lineRule="auto"/>
      <w:ind w:firstLine="0"/>
      <w:jc w:val="left"/>
    </w:pPr>
    <w:rPr>
      <w:rFonts w:ascii="Times New Roman" w:hAnsi="Times New Roman" w:cs="Arial"/>
    </w:rPr>
  </w:style>
  <w:style w:type="paragraph" w:customStyle="1" w:styleId="159">
    <w:name w:val="列出段落1"/>
    <w:basedOn w:val="1"/>
    <w:qFormat/>
    <w:uiPriority w:val="34"/>
    <w:pPr>
      <w:ind w:firstLine="420" w:firstLineChars="200"/>
    </w:pPr>
  </w:style>
  <w:style w:type="paragraph" w:customStyle="1" w:styleId="160">
    <w:name w:val="表格头"/>
    <w:basedOn w:val="1"/>
    <w:qFormat/>
    <w:uiPriority w:val="0"/>
    <w:rPr>
      <w:sz w:val="18"/>
      <w:szCs w:val="18"/>
    </w:rPr>
  </w:style>
  <w:style w:type="paragraph" w:customStyle="1" w:styleId="161">
    <w:name w:val="Default"/>
    <w:qFormat/>
    <w:uiPriority w:val="0"/>
    <w:pPr>
      <w:widowControl w:val="0"/>
      <w:autoSpaceDE w:val="0"/>
      <w:autoSpaceDN w:val="0"/>
      <w:adjustRightInd w:val="0"/>
    </w:pPr>
    <w:rPr>
      <w:rFonts w:ascii="华文仿宋" w:hAnsi="Calibri" w:eastAsia="华文仿宋" w:cs="华文仿宋"/>
      <w:color w:val="000000"/>
      <w:sz w:val="24"/>
      <w:szCs w:val="24"/>
      <w:lang w:val="en-US" w:eastAsia="zh-CN" w:bidi="ar-SA"/>
    </w:rPr>
  </w:style>
  <w:style w:type="paragraph" w:customStyle="1" w:styleId="162">
    <w:name w:val="列表编号 21"/>
    <w:basedOn w:val="1"/>
    <w:qFormat/>
    <w:uiPriority w:val="0"/>
    <w:pPr>
      <w:tabs>
        <w:tab w:val="left" w:pos="360"/>
      </w:tabs>
    </w:pPr>
  </w:style>
  <w:style w:type="paragraph" w:customStyle="1" w:styleId="163">
    <w:name w:val="项目符号缩进"/>
    <w:basedOn w:val="1"/>
    <w:qFormat/>
    <w:uiPriority w:val="0"/>
    <w:pPr>
      <w:tabs>
        <w:tab w:val="left" w:pos="964"/>
      </w:tabs>
      <w:spacing w:line="360" w:lineRule="auto"/>
      <w:ind w:left="964" w:hanging="482" w:firstLineChars="200"/>
    </w:pPr>
    <w:rPr>
      <w:szCs w:val="20"/>
    </w:rPr>
  </w:style>
  <w:style w:type="paragraph" w:customStyle="1" w:styleId="164">
    <w:name w:val="列出段落2"/>
    <w:basedOn w:val="1"/>
    <w:qFormat/>
    <w:uiPriority w:val="0"/>
    <w:pPr>
      <w:ind w:firstLine="420" w:firstLineChars="200"/>
    </w:pPr>
  </w:style>
  <w:style w:type="paragraph" w:customStyle="1" w:styleId="165">
    <w:name w:val="目录 2 New New"/>
    <w:basedOn w:val="1"/>
    <w:next w:val="1"/>
    <w:qFormat/>
    <w:uiPriority w:val="0"/>
    <w:pPr>
      <w:ind w:left="420" w:leftChars="200"/>
    </w:pPr>
    <w:rPr>
      <w:rFonts w:asciiTheme="minorHAnsi" w:hAnsiTheme="minorHAnsi"/>
    </w:rPr>
  </w:style>
  <w:style w:type="paragraph" w:customStyle="1" w:styleId="166">
    <w:name w:val="标题 2 New New"/>
    <w:basedOn w:val="1"/>
    <w:next w:val="1"/>
    <w:qFormat/>
    <w:uiPriority w:val="0"/>
    <w:pPr>
      <w:keepNext/>
      <w:keepLines/>
      <w:spacing w:before="260" w:after="260" w:line="413" w:lineRule="auto"/>
      <w:outlineLvl w:val="1"/>
    </w:pPr>
    <w:rPr>
      <w:rFonts w:ascii="Cambria" w:hAnsi="Cambria" w:cs="黑体"/>
      <w:b/>
      <w:bCs/>
      <w:kern w:val="0"/>
      <w:sz w:val="32"/>
      <w:szCs w:val="32"/>
    </w:rPr>
  </w:style>
  <w:style w:type="paragraph" w:customStyle="1" w:styleId="167">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168">
    <w:name w:val="标题 3 New New New"/>
    <w:basedOn w:val="1"/>
    <w:next w:val="1"/>
    <w:qFormat/>
    <w:uiPriority w:val="0"/>
    <w:pPr>
      <w:keepNext/>
      <w:keepLines/>
      <w:spacing w:before="260" w:after="260" w:line="413" w:lineRule="auto"/>
      <w:outlineLvl w:val="2"/>
    </w:pPr>
    <w:rPr>
      <w:b/>
      <w:bCs/>
      <w:kern w:val="0"/>
      <w:sz w:val="32"/>
      <w:szCs w:val="32"/>
    </w:rPr>
  </w:style>
  <w:style w:type="paragraph" w:customStyle="1" w:styleId="169">
    <w:name w:val="标题 3 New"/>
    <w:basedOn w:val="1"/>
    <w:next w:val="1"/>
    <w:qFormat/>
    <w:uiPriority w:val="0"/>
    <w:pPr>
      <w:keepNext/>
      <w:keepLines/>
      <w:spacing w:before="260" w:after="260" w:line="413" w:lineRule="auto"/>
      <w:outlineLvl w:val="2"/>
    </w:pPr>
    <w:rPr>
      <w:b/>
      <w:bCs/>
      <w:kern w:val="0"/>
      <w:sz w:val="32"/>
      <w:szCs w:val="32"/>
    </w:rPr>
  </w:style>
  <w:style w:type="paragraph" w:customStyle="1" w:styleId="170">
    <w:name w:val="标题 2 New"/>
    <w:basedOn w:val="1"/>
    <w:next w:val="1"/>
    <w:uiPriority w:val="0"/>
    <w:pPr>
      <w:keepNext/>
      <w:keepLines/>
      <w:spacing w:before="260" w:after="260" w:line="415" w:lineRule="auto"/>
      <w:outlineLvl w:val="1"/>
    </w:pPr>
    <w:rPr>
      <w:rFonts w:ascii="Cambria" w:hAnsi="Cambria"/>
      <w:b/>
      <w:bCs/>
      <w:kern w:val="0"/>
      <w:sz w:val="32"/>
      <w:szCs w:val="32"/>
    </w:rPr>
  </w:style>
  <w:style w:type="paragraph" w:customStyle="1" w:styleId="171">
    <w:name w:val="纯文本 New New New New"/>
    <w:basedOn w:val="1"/>
    <w:qFormat/>
    <w:uiPriority w:val="0"/>
    <w:rPr>
      <w:rFonts w:ascii="宋体" w:hAnsi="Courier New" w:cs="Courier New"/>
      <w:kern w:val="0"/>
      <w:sz w:val="20"/>
    </w:rPr>
  </w:style>
  <w:style w:type="paragraph" w:customStyle="1" w:styleId="172">
    <w:name w:val="标题 3 New New"/>
    <w:basedOn w:val="1"/>
    <w:next w:val="1"/>
    <w:qFormat/>
    <w:uiPriority w:val="0"/>
    <w:pPr>
      <w:keepNext/>
      <w:keepLines/>
      <w:spacing w:before="260" w:after="260" w:line="413" w:lineRule="auto"/>
      <w:outlineLvl w:val="2"/>
    </w:pPr>
    <w:rPr>
      <w:b/>
      <w:bCs/>
      <w:kern w:val="0"/>
      <w:sz w:val="32"/>
      <w:szCs w:val="32"/>
    </w:rPr>
  </w:style>
  <w:style w:type="character" w:customStyle="1" w:styleId="173">
    <w:name w:val="apple-converted-space"/>
    <w:qFormat/>
    <w:uiPriority w:val="0"/>
  </w:style>
  <w:style w:type="paragraph" w:customStyle="1" w:styleId="174">
    <w:name w:val="内容"/>
    <w:basedOn w:val="1"/>
    <w:uiPriority w:val="0"/>
    <w:pPr>
      <w:spacing w:line="312" w:lineRule="auto"/>
      <w:ind w:firstLine="420" w:firstLineChars="200"/>
    </w:pPr>
    <w:rPr>
      <w:rFonts w:ascii="Arial" w:hAnsi="Arial" w:eastAsia="幼圆"/>
    </w:rPr>
  </w:style>
  <w:style w:type="paragraph" w:customStyle="1" w:styleId="175">
    <w:name w:val="pic-info"/>
    <w:basedOn w:val="1"/>
    <w:qFormat/>
    <w:uiPriority w:val="0"/>
    <w:pPr>
      <w:widowControl/>
      <w:spacing w:before="100" w:beforeAutospacing="1" w:after="100" w:afterAutospacing="1"/>
      <w:jc w:val="left"/>
    </w:pPr>
    <w:rPr>
      <w:rFonts w:ascii="宋体" w:hAnsi="宋体" w:cs="宋体"/>
      <w:kern w:val="0"/>
      <w:sz w:val="24"/>
    </w:rPr>
  </w:style>
  <w:style w:type="character" w:customStyle="1" w:styleId="176">
    <w:name w:val="文档结构图 字符"/>
    <w:basedOn w:val="58"/>
    <w:link w:val="15"/>
    <w:semiHidden/>
    <w:qFormat/>
    <w:uiPriority w:val="99"/>
    <w:rPr>
      <w:rFonts w:ascii="宋体" w:hAnsi="Times New Roman" w:eastAsia="宋体" w:cs="Times New Roman"/>
      <w:sz w:val="18"/>
      <w:szCs w:val="18"/>
    </w:rPr>
  </w:style>
  <w:style w:type="character" w:customStyle="1" w:styleId="177">
    <w:name w:val="占位符文本1"/>
    <w:basedOn w:val="58"/>
    <w:semiHidden/>
    <w:qFormat/>
    <w:uiPriority w:val="99"/>
    <w:rPr>
      <w:color w:val="808080"/>
    </w:rPr>
  </w:style>
  <w:style w:type="paragraph" w:customStyle="1" w:styleId="178">
    <w:name w:val="引用1"/>
    <w:basedOn w:val="1"/>
    <w:next w:val="1"/>
    <w:link w:val="179"/>
    <w:qFormat/>
    <w:uiPriority w:val="29"/>
    <w:rPr>
      <w:i/>
      <w:iCs/>
      <w:color w:val="000000"/>
    </w:rPr>
  </w:style>
  <w:style w:type="character" w:customStyle="1" w:styleId="179">
    <w:name w:val="引用 字符"/>
    <w:basedOn w:val="58"/>
    <w:link w:val="178"/>
    <w:qFormat/>
    <w:uiPriority w:val="29"/>
    <w:rPr>
      <w:rFonts w:ascii="Times New Roman" w:hAnsi="Times New Roman" w:eastAsia="宋体" w:cs="Times New Roman"/>
      <w:i/>
      <w:iCs/>
      <w:color w:val="000000"/>
      <w:szCs w:val="24"/>
    </w:rPr>
  </w:style>
  <w:style w:type="character" w:customStyle="1" w:styleId="180">
    <w:name w:val="正文文本缩进 字符"/>
    <w:basedOn w:val="58"/>
    <w:link w:val="19"/>
    <w:semiHidden/>
    <w:uiPriority w:val="99"/>
    <w:rPr>
      <w:rFonts w:ascii="Times New Roman" w:hAnsi="Times New Roman" w:eastAsia="宋体" w:cs="Times New Roman"/>
      <w:szCs w:val="24"/>
    </w:rPr>
  </w:style>
  <w:style w:type="table" w:customStyle="1" w:styleId="181">
    <w:name w:val="中等深浅底纹 1 - 强调文字颜色 11"/>
    <w:basedOn w:val="37"/>
    <w:qFormat/>
    <w:uiPriority w:val="63"/>
    <w:rPr>
      <w:rFonts w:ascii="Calibri" w:hAnsi="Calibri"/>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82">
    <w:name w:val="浅色网格 - 强调文字颜色 11"/>
    <w:basedOn w:val="37"/>
    <w:qFormat/>
    <w:uiPriority w:val="62"/>
    <w:rPr>
      <w:rFonts w:ascii="Calibri" w:hAnsi="Calibri"/>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183">
    <w:name w:val="批注主题 字符"/>
    <w:basedOn w:val="109"/>
    <w:link w:val="36"/>
    <w:semiHidden/>
    <w:qFormat/>
    <w:uiPriority w:val="99"/>
    <w:rPr>
      <w:rFonts w:ascii="Times New Roman" w:hAnsi="Times New Roman" w:eastAsia="宋体" w:cs="Times New Roman"/>
      <w:b/>
      <w:bCs/>
      <w:szCs w:val="24"/>
    </w:rPr>
  </w:style>
  <w:style w:type="character" w:customStyle="1" w:styleId="184">
    <w:name w:val="报告正文 字符"/>
    <w:basedOn w:val="58"/>
    <w:link w:val="3"/>
    <w:qFormat/>
    <w:uiPriority w:val="0"/>
    <w:rPr>
      <w:rFonts w:ascii="Times New Roman" w:hAnsi="Times New Roman" w:eastAsia="宋体" w:cs="Times New Roman"/>
      <w:sz w:val="24"/>
      <w:szCs w:val="24"/>
    </w:rPr>
  </w:style>
  <w:style w:type="paragraph" w:customStyle="1" w:styleId="185">
    <w:name w:val="_Style 184"/>
    <w:basedOn w:val="1"/>
    <w:next w:val="1"/>
    <w:qFormat/>
    <w:uiPriority w:val="0"/>
    <w:pPr>
      <w:pBdr>
        <w:bottom w:val="single" w:color="auto" w:sz="6" w:space="1"/>
      </w:pBdr>
      <w:jc w:val="center"/>
    </w:pPr>
    <w:rPr>
      <w:rFonts w:ascii="Arial" w:eastAsia="宋体"/>
      <w:vanish/>
      <w:sz w:val="16"/>
    </w:rPr>
  </w:style>
  <w:style w:type="paragraph" w:customStyle="1" w:styleId="186">
    <w:name w:val="_Style 185"/>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326EEA-B91A-46EB-8971-5A85EAFC7A19}">
  <ds:schemaRefs/>
</ds:datastoreItem>
</file>

<file path=docProps/app.xml><?xml version="1.0" encoding="utf-8"?>
<Properties xmlns="http://schemas.openxmlformats.org/officeDocument/2006/extended-properties" xmlns:vt="http://schemas.openxmlformats.org/officeDocument/2006/docPropsVTypes">
  <Template>Normal.dotm</Template>
  <Company>示范性软件学院联盟</Company>
  <Pages>8</Pages>
  <Words>724</Words>
  <Characters>4129</Characters>
  <Lines>34</Lines>
  <Paragraphs>9</Paragraphs>
  <TotalTime>1</TotalTime>
  <ScaleCrop>false</ScaleCrop>
  <LinksUpToDate>false</LinksUpToDate>
  <CharactersWithSpaces>4844</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示范性软件学院联盟</dc:creator>
  <dc:description>第十四届全国大学生软件创新大赛</dc:description>
  <cp:lastModifiedBy>宝</cp:lastModifiedBy>
  <dcterms:modified xsi:type="dcterms:W3CDTF">2024-03-19T08:41:28Z</dcterms:modified>
  <dc:title>作品创新性分析报告</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B325F298E84A451084F73E4BDA7F6716_12</vt:lpwstr>
  </property>
</Properties>
</file>