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6A" w:rsidRDefault="00020107" w:rsidP="00AA0BBE">
      <w:pPr>
        <w:jc w:val="center"/>
      </w:pPr>
      <w:r w:rsidRPr="00A92200">
        <w:rPr>
          <w:rFonts w:hint="eastAsia"/>
          <w:b/>
          <w:sz w:val="32"/>
        </w:rPr>
        <w:t>服务器监听模块</w:t>
      </w:r>
      <w:r w:rsidR="00A92200">
        <w:rPr>
          <w:rFonts w:hint="eastAsia"/>
          <w:b/>
          <w:sz w:val="32"/>
        </w:rPr>
        <w:t>流程图</w:t>
      </w:r>
    </w:p>
    <w:p w:rsidR="00C7786A" w:rsidRDefault="00C7786A" w:rsidP="00A92200">
      <w:pPr>
        <w:jc w:val="center"/>
      </w:pPr>
    </w:p>
    <w:p w:rsidR="00C7786A" w:rsidRDefault="00AA0BBE" w:rsidP="00AA0BBE">
      <w:pPr>
        <w:rPr>
          <w:rFonts w:hint="eastAsia"/>
        </w:rPr>
      </w:pPr>
      <w:r>
        <w:t xml:space="preserve">   </w:t>
      </w:r>
    </w:p>
    <w:p w:rsidR="003D31CE" w:rsidRDefault="003D31CE" w:rsidP="00AA0BBE">
      <w:pPr>
        <w:jc w:val="center"/>
      </w:pPr>
      <w:r w:rsidRPr="003D31CE">
        <w:rPr>
          <w:noProof/>
        </w:rPr>
        <w:drawing>
          <wp:inline distT="0" distB="0" distL="0" distR="0">
            <wp:extent cx="4779010" cy="6583680"/>
            <wp:effectExtent l="0" t="0" r="2540" b="7620"/>
            <wp:docPr id="2" name="图片 2" descr="C:\Users\16532\Desktop\服务端设计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532\Desktop\服务端设计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C8F" w:rsidRPr="003D31CE" w:rsidRDefault="00FF1C8F" w:rsidP="00AA0BBE">
      <w:pPr>
        <w:jc w:val="center"/>
        <w:rPr>
          <w:rFonts w:hint="eastAsia"/>
        </w:rPr>
      </w:pPr>
    </w:p>
    <w:p w:rsidR="003852D5" w:rsidRPr="00FF1C8F" w:rsidRDefault="003852D5" w:rsidP="00C7786A">
      <w:pPr>
        <w:jc w:val="left"/>
        <w:rPr>
          <w:b/>
          <w:sz w:val="22"/>
        </w:rPr>
      </w:pPr>
      <w:r w:rsidRPr="00FF1C8F">
        <w:rPr>
          <w:rFonts w:hint="eastAsia"/>
          <w:b/>
          <w:sz w:val="22"/>
        </w:rPr>
        <w:t>注解:</w:t>
      </w:r>
    </w:p>
    <w:p w:rsidR="003852D5" w:rsidRDefault="003852D5" w:rsidP="003852D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调用配置文件解析模块解析</w:t>
      </w:r>
      <w:r w:rsidR="002E6949">
        <w:rPr>
          <w:rFonts w:hint="eastAsia"/>
        </w:rPr>
        <w:t>IP地址和端口号</w:t>
      </w:r>
      <w:r>
        <w:rPr>
          <w:rFonts w:hint="eastAsia"/>
        </w:rPr>
        <w:t>。</w:t>
      </w:r>
    </w:p>
    <w:p w:rsidR="002E6949" w:rsidRDefault="002E6949" w:rsidP="002E6949">
      <w:pPr>
        <w:pStyle w:val="a3"/>
        <w:ind w:left="360" w:firstLineChars="0" w:firstLine="0"/>
        <w:jc w:val="left"/>
      </w:pPr>
    </w:p>
    <w:p w:rsidR="002E6949" w:rsidRDefault="003852D5" w:rsidP="002E694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创建线程池对象，线程池类采用的是单例模式，而且创建即运行。所以创建好线程池对象后，工作线程就开始等待任务了。</w:t>
      </w:r>
    </w:p>
    <w:p w:rsidR="002E6949" w:rsidRPr="002E6949" w:rsidRDefault="002E6949" w:rsidP="002E6949">
      <w:pPr>
        <w:pStyle w:val="a3"/>
        <w:ind w:left="360" w:firstLineChars="0" w:firstLine="0"/>
        <w:jc w:val="left"/>
      </w:pPr>
    </w:p>
    <w:p w:rsidR="003852D5" w:rsidRDefault="003852D5" w:rsidP="003852D5">
      <w:pPr>
        <w:pStyle w:val="a3"/>
        <w:numPr>
          <w:ilvl w:val="0"/>
          <w:numId w:val="4"/>
        </w:numPr>
        <w:ind w:firstLineChars="0"/>
        <w:jc w:val="left"/>
      </w:pPr>
      <w:r>
        <w:t>S</w:t>
      </w:r>
      <w:r>
        <w:rPr>
          <w:rFonts w:hint="eastAsia"/>
        </w:rPr>
        <w:t>ocket、bind、listen一系列操作</w:t>
      </w:r>
      <w:r w:rsidR="002E6949">
        <w:rPr>
          <w:rFonts w:hint="eastAsia"/>
        </w:rPr>
        <w:t>（服务器的标准流程）</w:t>
      </w:r>
    </w:p>
    <w:p w:rsidR="002E6949" w:rsidRDefault="002E6949" w:rsidP="002E6949">
      <w:pPr>
        <w:jc w:val="left"/>
      </w:pPr>
    </w:p>
    <w:p w:rsidR="003852D5" w:rsidRDefault="003852D5" w:rsidP="003852D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第一个添加进epoll事件监听集合的就是服务器监听套接字。</w:t>
      </w:r>
    </w:p>
    <w:p w:rsidR="002E6949" w:rsidRDefault="002E6949" w:rsidP="002E6949">
      <w:pPr>
        <w:jc w:val="left"/>
      </w:pPr>
    </w:p>
    <w:p w:rsidR="00C7786A" w:rsidRDefault="003852D5" w:rsidP="00C7786A">
      <w:pPr>
        <w:jc w:val="left"/>
      </w:pPr>
      <w:r>
        <w:rPr>
          <w:rFonts w:hint="eastAsia"/>
        </w:rPr>
        <w:t xml:space="preserve">5. </w:t>
      </w:r>
      <w:r>
        <w:t xml:space="preserve"> </w:t>
      </w:r>
      <w:r w:rsidR="00C7786A">
        <w:t>epoll_wait</w:t>
      </w:r>
      <w:r w:rsidR="00C7786A">
        <w:rPr>
          <w:rFonts w:hint="eastAsia"/>
        </w:rPr>
        <w:t>侦听事件发生后的四种处理</w:t>
      </w:r>
    </w:p>
    <w:p w:rsidR="00C7786A" w:rsidRDefault="00AA0BBE" w:rsidP="00AA0BBE">
      <w:pPr>
        <w:ind w:firstLine="420"/>
        <w:jc w:val="left"/>
      </w:pPr>
      <w:r>
        <w:rPr>
          <w:rFonts w:hint="eastAsia"/>
          <w:b/>
        </w:rPr>
        <w:t>5.1</w:t>
      </w:r>
      <w:r w:rsidR="00C7786A" w:rsidRPr="002E6949">
        <w:rPr>
          <w:rFonts w:hint="eastAsia"/>
          <w:b/>
        </w:rPr>
        <w:t>新连接到来</w:t>
      </w:r>
    </w:p>
    <w:p w:rsidR="004821BE" w:rsidRDefault="004821BE" w:rsidP="002E6949">
      <w:pPr>
        <w:pStyle w:val="a3"/>
        <w:ind w:left="420" w:firstLineChars="0"/>
        <w:jc w:val="left"/>
      </w:pPr>
      <w:r>
        <w:rPr>
          <w:rFonts w:hint="eastAsia"/>
        </w:rPr>
        <w:t>初始化新连接对应的http</w:t>
      </w:r>
      <w:r>
        <w:t>_conn(http</w:t>
      </w:r>
      <w:r>
        <w:rPr>
          <w:rFonts w:hint="eastAsia"/>
        </w:rPr>
        <w:t>连接对象</w:t>
      </w:r>
      <w:r>
        <w:t>)</w:t>
      </w:r>
      <w:r>
        <w:rPr>
          <w:rFonts w:hint="eastAsia"/>
        </w:rPr>
        <w:t xml:space="preserve">，将套接字设置为非阻塞模式，并将其添加到epoll事件监听集合中，事件包括EPOLLIN | EPOLLRDHUP | </w:t>
      </w:r>
      <w:r>
        <w:t>EPOLLET</w:t>
      </w:r>
      <w:r>
        <w:rPr>
          <w:rFonts w:hint="eastAsia"/>
        </w:rPr>
        <w:t>（边沿触发模式）</w:t>
      </w:r>
    </w:p>
    <w:p w:rsidR="004821BE" w:rsidRDefault="004821BE" w:rsidP="004821BE">
      <w:pPr>
        <w:pStyle w:val="a3"/>
        <w:ind w:left="360" w:firstLineChars="0" w:firstLine="0"/>
        <w:jc w:val="left"/>
      </w:pPr>
    </w:p>
    <w:p w:rsidR="00C7786A" w:rsidRDefault="00AA0BBE" w:rsidP="00AA0BBE">
      <w:pPr>
        <w:ind w:firstLine="420"/>
        <w:jc w:val="left"/>
      </w:pPr>
      <w:r>
        <w:rPr>
          <w:rFonts w:hint="eastAsia"/>
          <w:b/>
        </w:rPr>
        <w:t>5.2</w:t>
      </w:r>
      <w:r w:rsidR="00C7786A" w:rsidRPr="002E6949">
        <w:rPr>
          <w:rFonts w:hint="eastAsia"/>
          <w:b/>
        </w:rPr>
        <w:t>客户端请求到来</w:t>
      </w:r>
    </w:p>
    <w:p w:rsidR="004821BE" w:rsidRDefault="004821BE" w:rsidP="002E6949">
      <w:pPr>
        <w:pStyle w:val="a3"/>
        <w:ind w:left="420" w:firstLineChars="0"/>
        <w:jc w:val="left"/>
      </w:pPr>
      <w:r>
        <w:rPr>
          <w:rFonts w:hint="eastAsia"/>
        </w:rPr>
        <w:t>客户端的请求数据，即get或post请求，交给请求分析模块去读取客户端请求，并分析。如果是一个正确的请求，则将该客户端连接对象加入线程池任务队列</w:t>
      </w:r>
    </w:p>
    <w:p w:rsidR="003852D5" w:rsidRDefault="003852D5" w:rsidP="003852D5">
      <w:pPr>
        <w:jc w:val="left"/>
      </w:pPr>
    </w:p>
    <w:p w:rsidR="00C7786A" w:rsidRDefault="00AA0BBE" w:rsidP="00AA0BBE">
      <w:pPr>
        <w:ind w:firstLine="420"/>
        <w:jc w:val="left"/>
      </w:pPr>
      <w:r>
        <w:rPr>
          <w:rFonts w:hint="eastAsia"/>
          <w:b/>
        </w:rPr>
        <w:t>5.3</w:t>
      </w:r>
      <w:r w:rsidR="00C7786A" w:rsidRPr="002E6949">
        <w:rPr>
          <w:rFonts w:hint="eastAsia"/>
          <w:b/>
        </w:rPr>
        <w:t>客户端可写</w:t>
      </w:r>
    </w:p>
    <w:p w:rsidR="002E6949" w:rsidRPr="002E6949" w:rsidRDefault="002E6949" w:rsidP="002E6949">
      <w:pPr>
        <w:ind w:left="420" w:firstLine="420"/>
        <w:jc w:val="left"/>
      </w:pPr>
      <w:r>
        <w:rPr>
          <w:rFonts w:hint="eastAsia"/>
        </w:rPr>
        <w:t>设计上，是线程池那边解析好请求头之后，确认如果是POST请求，则将给客户端发送响应的任务交给CGI程序；如果是GET请求，则将请求的文件映射到内存上，然后由线程池线程发送响应头，然后设置描述符的EPOLLOUT事件，即将响应消息体的发送任务交给监听线程来处理。</w:t>
      </w:r>
    </w:p>
    <w:p w:rsidR="004821BE" w:rsidRDefault="002E6949" w:rsidP="002E6949">
      <w:pPr>
        <w:pStyle w:val="a3"/>
        <w:ind w:left="420" w:firstLineChars="0"/>
        <w:jc w:val="left"/>
      </w:pPr>
      <w:r>
        <w:rPr>
          <w:rFonts w:hint="eastAsia"/>
        </w:rPr>
        <w:t>当EPOLLOUT</w:t>
      </w:r>
      <w:r w:rsidR="004821BE">
        <w:rPr>
          <w:rFonts w:hint="eastAsia"/>
        </w:rPr>
        <w:t>这个事件发生</w:t>
      </w:r>
      <w:r>
        <w:rPr>
          <w:rFonts w:hint="eastAsia"/>
        </w:rPr>
        <w:t>后</w:t>
      </w:r>
      <w:r w:rsidR="004821BE">
        <w:rPr>
          <w:rFonts w:hint="eastAsia"/>
        </w:rPr>
        <w:t>，</w:t>
      </w:r>
      <w:r>
        <w:rPr>
          <w:rFonts w:hint="eastAsia"/>
        </w:rPr>
        <w:t>就去向客户端发送数据，也有可能消息体过大，</w:t>
      </w:r>
      <w:r w:rsidR="004821BE">
        <w:rPr>
          <w:rFonts w:hint="eastAsia"/>
        </w:rPr>
        <w:t>数据没有一次性发完，造成TCP发送缓存满了，然后</w:t>
      </w:r>
      <w:r>
        <w:rPr>
          <w:rFonts w:hint="eastAsia"/>
        </w:rPr>
        <w:t>又得再次</w:t>
      </w:r>
      <w:r w:rsidR="004821BE">
        <w:rPr>
          <w:rFonts w:hint="eastAsia"/>
        </w:rPr>
        <w:t>注册EPOLLOUT事件，此时EPOLLOUT被触发说明缓存有空闲空间了，然后继续去发送数据</w:t>
      </w:r>
      <w:r>
        <w:rPr>
          <w:rFonts w:hint="eastAsia"/>
        </w:rPr>
        <w:t>。等到所有数据都发完了，则又重新开始监听EPOLLIN，即检测客户端请求。</w:t>
      </w:r>
    </w:p>
    <w:p w:rsidR="004821BE" w:rsidRDefault="004821BE" w:rsidP="004821BE">
      <w:pPr>
        <w:pStyle w:val="a3"/>
        <w:ind w:left="360" w:firstLineChars="0" w:firstLine="0"/>
        <w:jc w:val="left"/>
      </w:pPr>
    </w:p>
    <w:p w:rsidR="00C7786A" w:rsidRDefault="00AA0BBE" w:rsidP="00AA0BBE">
      <w:pPr>
        <w:ind w:firstLine="420"/>
        <w:jc w:val="left"/>
      </w:pPr>
      <w:r>
        <w:rPr>
          <w:rFonts w:hint="eastAsia"/>
          <w:b/>
        </w:rPr>
        <w:t>5.4</w:t>
      </w:r>
      <w:r w:rsidR="00C7786A" w:rsidRPr="002E6949">
        <w:rPr>
          <w:rFonts w:hint="eastAsia"/>
          <w:b/>
        </w:rPr>
        <w:t>异常情况</w:t>
      </w:r>
      <w:bookmarkStart w:id="0" w:name="_GoBack"/>
      <w:bookmarkEnd w:id="0"/>
    </w:p>
    <w:p w:rsidR="004821BE" w:rsidRDefault="004821BE" w:rsidP="002E6949">
      <w:pPr>
        <w:pStyle w:val="a3"/>
        <w:ind w:left="420" w:firstLineChars="0"/>
        <w:jc w:val="left"/>
      </w:pPr>
      <w:r>
        <w:rPr>
          <w:rFonts w:hint="eastAsia"/>
        </w:rPr>
        <w:t>检测的异常情况包括EPOLLRDHUP | EPOLLHUP | EPOLLERR，所做的处理很简单，关闭出错、或断开的套接字描述符。</w:t>
      </w:r>
    </w:p>
    <w:sectPr w:rsidR="00482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E41F7"/>
    <w:multiLevelType w:val="hybridMultilevel"/>
    <w:tmpl w:val="220C9D8C"/>
    <w:lvl w:ilvl="0" w:tplc="E8E08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9587E"/>
    <w:multiLevelType w:val="hybridMultilevel"/>
    <w:tmpl w:val="44721FC2"/>
    <w:lvl w:ilvl="0" w:tplc="710C5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02E33"/>
    <w:multiLevelType w:val="hybridMultilevel"/>
    <w:tmpl w:val="FA04F690"/>
    <w:lvl w:ilvl="0" w:tplc="2F985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9E5F37"/>
    <w:multiLevelType w:val="hybridMultilevel"/>
    <w:tmpl w:val="BFA4A5AE"/>
    <w:lvl w:ilvl="0" w:tplc="9176D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72"/>
    <w:rsid w:val="00020107"/>
    <w:rsid w:val="002E6949"/>
    <w:rsid w:val="003852D5"/>
    <w:rsid w:val="003D31CE"/>
    <w:rsid w:val="004821BE"/>
    <w:rsid w:val="00882472"/>
    <w:rsid w:val="008A19D6"/>
    <w:rsid w:val="00A234F6"/>
    <w:rsid w:val="00A92200"/>
    <w:rsid w:val="00AA0BBE"/>
    <w:rsid w:val="00C7786A"/>
    <w:rsid w:val="00DE7B48"/>
    <w:rsid w:val="00F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2B6B"/>
  <w15:chartTrackingRefBased/>
  <w15:docId w15:val="{E26847DA-6714-4936-9973-0FD436C6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2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孙希望</dc:creator>
  <cp:keywords/>
  <dc:description/>
  <cp:lastModifiedBy>孙希望</cp:lastModifiedBy>
  <cp:revision>7</cp:revision>
  <dcterms:created xsi:type="dcterms:W3CDTF">2018-08-16T11:27:00Z</dcterms:created>
  <dcterms:modified xsi:type="dcterms:W3CDTF">2018-08-18T12:54:00Z</dcterms:modified>
</cp:coreProperties>
</file>