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Game Developer Intern Exam</w:t>
      </w:r>
    </w:p>
    <w:p w:rsidR="00000000" w:rsidDel="00000000" w:rsidP="00000000" w:rsidRDefault="00000000" w:rsidRPr="00000000" w14:paraId="00000009">
      <w:pPr>
        <w:pStyle w:val="Subtitle"/>
        <w:pageBreakBefore w:val="0"/>
        <w:jc w:val="cente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7dp8vu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rdcrjn"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z337ya"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b w:val="1"/>
                <w:rtl w:val="0"/>
              </w:rPr>
              <w:t xml:space="preserve">Levels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pxezwc">
            <w:r w:rsidDel="00000000" w:rsidR="00000000" w:rsidRPr="00000000">
              <w:rPr>
                <w:b w:val="1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47n2zr">
            <w:r w:rsidDel="00000000" w:rsidR="00000000" w:rsidRPr="00000000">
              <w:rPr>
                <w:b w:val="1"/>
                <w:rtl w:val="0"/>
              </w:rPr>
              <w:t xml:space="preserve">UI, Systems &amp; Options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1mrcu09">
            <w:r w:rsidDel="00000000" w:rsidR="00000000" w:rsidRPr="00000000">
              <w:rPr>
                <w:b w:val="1"/>
                <w:rtl w:val="0"/>
              </w:rPr>
              <w:t xml:space="preserve">Development Plan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name was given to the application but it serves as a clone to the popular hole.io game that captivated people from around the globe.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heading=h.z337ya" w:id="11"/>
      <w:bookmarkEnd w:id="11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heading=h.1y810tw" w:id="12"/>
      <w:bookmarkEnd w:id="12"/>
      <w:r w:rsidDel="00000000" w:rsidR="00000000" w:rsidRPr="00000000">
        <w:rPr>
          <w:rtl w:val="0"/>
        </w:rPr>
        <w:t xml:space="preserve">Core Loop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You devour enemies in order to increase your size while avoiding those who are larger than you.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heading=h.4i7ojhp" w:id="13"/>
      <w:bookmarkEnd w:id="13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You will be given sixty seconds to eat the obstacles littered around the environment to increase your score.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more you eat the more you grow larger until the time countdowns to zero.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ae73eyg1zdl6" w:id="14"/>
      <w:bookmarkEnd w:id="14"/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Speed:</w:t>
      </w:r>
      <w:r w:rsidDel="00000000" w:rsidR="00000000" w:rsidRPr="00000000">
        <w:rPr>
          <w:rtl w:val="0"/>
        </w:rPr>
        <w:t xml:space="preserve"> it will sprint in a random direction.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204913" cy="121411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1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Stoic:</w:t>
      </w:r>
      <w:r w:rsidDel="00000000" w:rsidR="00000000" w:rsidRPr="00000000">
        <w:rPr>
          <w:rtl w:val="0"/>
        </w:rPr>
        <w:t xml:space="preserve"> Serves as a static entity that does not move after being instantiated.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223978" cy="155650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78" cy="155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Big Circle: </w:t>
      </w:r>
      <w:r w:rsidDel="00000000" w:rsidR="00000000" w:rsidRPr="00000000">
        <w:rPr>
          <w:rtl w:val="0"/>
        </w:rPr>
        <w:t xml:space="preserve">Is a big circle that cannot be eaten until a certain level has been reached.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332967" cy="12430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967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heading=h.3whwml4" w:id="15"/>
      <w:bookmarkEnd w:id="15"/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heading=h.2bn6wsx" w:id="16"/>
      <w:bookmarkEnd w:id="16"/>
      <w:r w:rsidDel="00000000" w:rsidR="00000000" w:rsidRPr="00000000">
        <w:rPr>
          <w:rtl w:val="0"/>
        </w:rPr>
        <w:t xml:space="preserve">Level Progression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The player gains a level every time you reach the target score.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The environment will be viewed directly from above to give the player a better perspective on where to maneuver its movement. The environment will also be rendered in a minimap on the right side of the UI in order for the player to have a clear view of the environment.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heading=h.1pxezwc" w:id="18"/>
      <w:bookmarkEnd w:id="18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heading=h.49x2ik5" w:id="19"/>
      <w:bookmarkEnd w:id="19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Simple geometry was used to convey the style of the game.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71925" cy="33337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 ground material used was a free asset pack on the unity asset store.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00444" cy="1976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444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The player character has a basic material shader that is dark colored.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heading=h.147n2zr" w:id="20"/>
      <w:bookmarkEnd w:id="20"/>
      <w:r w:rsidDel="00000000" w:rsidR="00000000" w:rsidRPr="00000000">
        <w:rPr>
          <w:rtl w:val="0"/>
        </w:rPr>
        <w:t xml:space="preserve">UI, Systems &amp; Options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heading=h.3o7alnk" w:id="21"/>
      <w:bookmarkEnd w:id="21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95663" cy="140082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40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Resume Button: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19150" cy="7143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Pause Button: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57450" cy="160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The score text that keeps track of the score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67025" cy="3019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The minimap that gives you a brief overview of where the enemies you want to eat are.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66950" cy="182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This keeps track of your remaining time and highscore that gets saved after you pass your initial score.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252630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52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main menu of the application.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rPr/>
      </w:pPr>
      <w:bookmarkStart w:colFirst="0" w:colLast="0" w:name="_heading=h.1mrcu09" w:id="22"/>
      <w:bookmarkEnd w:id="22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2gtkybjt34p2" w:id="23"/>
      <w:bookmarkEnd w:id="23"/>
      <w:r w:rsidDel="00000000" w:rsidR="00000000" w:rsidRPr="00000000">
        <w:rPr>
          <w:rtl w:val="0"/>
        </w:rPr>
        <w:t xml:space="preserve">Vertical Slice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E1T0dN+ghJkPQMt49H7Oy7W9ww==">AMUW2mXbHsK/rcmSz2Ol8o8ZJpY+mntmMUgHDbyU1eCfj7RqGdk97ERXb0jRi68vOVp8f/LJrDAwi8blp943JyZq+NXX0R0wznJfPEaDVWvAFBdqC2lcT7P2UOHBbNYmW+xm8nxgn7eH9sOuh7MfpG7jBASW92ssBCjaKv6ZE4tK7B8P6REuDFgAQ6f3ST3ePpRmYajsEIu/ZKVvBD9ChSz+6H8HIDhd9yZPOjonpV1nbTBpaO7hwdAODjPZrcjPLt/wfLDRhcArJ5CCOgm4X1Xv+GVt6UK5Rbr7Jodzepk4av8N9LvN42D/2xlAo2xU9sxho6H4ia/74a8Mf5BtBIJur4oHqv1E6v0sy9dmDo2JUHNtbh4MKiJyRikt5G/WSccYguBN+LllbhvlqhNoGJHJP4c/CRJajebjWtTU89U6xDjJi7XR+lbnwcdhmY3eQfPuUpUREhaEtlF9zW31YC0Bpm5vFPCi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