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B44AA9" w:rsidRDefault="007B3448" w:rsidP="00C90134">
          <w:pPr>
            <w:spacing w:line="276" w:lineRule="auto"/>
            <w:rPr>
              <w:rFonts w:ascii="Arial" w:hAnsi="Arial" w:cs="Arial"/>
              <w:sz w:val="24"/>
              <w:szCs w:val="24"/>
              <w:lang w:val="es-ES" w:eastAsia="es-GT"/>
            </w:rPr>
          </w:pPr>
        </w:p>
        <w:p w14:paraId="7C45CF0A" w14:textId="1CEB2B34" w:rsidR="00B44AA9" w:rsidRPr="00B44AA9"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B44AA9">
            <w:rPr>
              <w:rFonts w:ascii="Arial" w:hAnsi="Arial" w:cs="Arial"/>
              <w:sz w:val="24"/>
              <w:szCs w:val="24"/>
            </w:rPr>
            <w:fldChar w:fldCharType="begin"/>
          </w:r>
          <w:r w:rsidRPr="00B44AA9">
            <w:rPr>
              <w:rFonts w:ascii="Arial" w:hAnsi="Arial" w:cs="Arial"/>
              <w:sz w:val="24"/>
              <w:szCs w:val="24"/>
            </w:rPr>
            <w:instrText xml:space="preserve"> TOC \o "1-3" \h \z \u </w:instrText>
          </w:r>
          <w:r w:rsidRPr="00B44AA9">
            <w:rPr>
              <w:rFonts w:ascii="Arial" w:hAnsi="Arial" w:cs="Arial"/>
              <w:sz w:val="24"/>
              <w:szCs w:val="24"/>
            </w:rPr>
            <w:fldChar w:fldCharType="separate"/>
          </w:r>
          <w:hyperlink w:anchor="_Toc243751465" w:history="1">
            <w:r w:rsidR="00B44AA9" w:rsidRPr="00B44AA9">
              <w:rPr>
                <w:rStyle w:val="Hipervnculo"/>
                <w:rFonts w:ascii="Arial" w:hAnsi="Arial" w:cs="Arial"/>
                <w:noProof/>
                <w:sz w:val="24"/>
                <w:szCs w:val="24"/>
              </w:rPr>
              <w:t>INTRODUCCIÓN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_Toc243751465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w:t>
            </w:r>
            <w:r w:rsidR="00B44AA9" w:rsidRPr="00B44AA9">
              <w:rPr>
                <w:rFonts w:ascii="Arial" w:hAnsi="Arial" w:cs="Arial"/>
                <w:noProof/>
                <w:webHidden/>
                <w:sz w:val="24"/>
                <w:szCs w:val="24"/>
              </w:rPr>
              <w:fldChar w:fldCharType="end"/>
            </w:r>
          </w:hyperlink>
        </w:p>
        <w:p w14:paraId="1D24BC5B" w14:textId="0AD56B77" w:rsidR="00B44AA9" w:rsidRPr="00B44AA9"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466" w:history="1">
            <w:r w:rsidR="00B44AA9" w:rsidRPr="00B44AA9">
              <w:rPr>
                <w:rStyle w:val="Hipervnculo"/>
                <w:rFonts w:ascii="Arial" w:hAnsi="Arial" w:cs="Arial"/>
                <w:bCs/>
                <w:noProof/>
                <w:sz w:val="24"/>
                <w:szCs w:val="24"/>
              </w:rPr>
              <w:t>CAPÍTULO 1.</w:t>
            </w:r>
            <w:r w:rsidR="00B44AA9" w:rsidRPr="00B44AA9">
              <w:rPr>
                <w:rStyle w:val="Hipervnculo"/>
                <w:rFonts w:ascii="Arial" w:hAnsi="Arial" w:cs="Arial"/>
                <w:noProof/>
                <w:sz w:val="24"/>
                <w:szCs w:val="24"/>
              </w:rPr>
              <w:t xml:space="preserve"> MARCO CONCEPTUAL Y CONTEXTUAL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_Toc243751466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17</w:t>
            </w:r>
            <w:r w:rsidR="00B44AA9" w:rsidRPr="00B44AA9">
              <w:rPr>
                <w:rFonts w:ascii="Arial" w:hAnsi="Arial" w:cs="Arial"/>
                <w:noProof/>
                <w:webHidden/>
                <w:sz w:val="24"/>
                <w:szCs w:val="24"/>
              </w:rPr>
              <w:fldChar w:fldCharType="end"/>
            </w:r>
          </w:hyperlink>
        </w:p>
        <w:p w14:paraId="255AA888" w14:textId="33166EC5"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67" w:history="1">
            <w:r w:rsidR="00B44AA9" w:rsidRPr="00B44AA9">
              <w:rPr>
                <w:rStyle w:val="Hipervnculo"/>
                <w:rFonts w:ascii="Arial" w:hAnsi="Arial" w:cs="Arial"/>
                <w:noProof/>
                <w:sz w:val="24"/>
                <w:szCs w:val="24"/>
              </w:rPr>
              <w:t>1.1. Planteamiento del problema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_Toc243751467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17</w:t>
            </w:r>
            <w:r w:rsidR="00B44AA9" w:rsidRPr="00B44AA9">
              <w:rPr>
                <w:rFonts w:ascii="Arial" w:hAnsi="Arial" w:cs="Arial"/>
                <w:noProof/>
                <w:webHidden/>
                <w:sz w:val="24"/>
                <w:szCs w:val="24"/>
              </w:rPr>
              <w:fldChar w:fldCharType="end"/>
            </w:r>
          </w:hyperlink>
        </w:p>
        <w:p w14:paraId="22002919" w14:textId="629F6975"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68" w:history="1">
            <w:r w:rsidR="00B44AA9" w:rsidRPr="00B44AA9">
              <w:rPr>
                <w:rStyle w:val="Hipervnculo"/>
                <w:rFonts w:ascii="Arial" w:hAnsi="Arial" w:cs="Arial"/>
                <w:noProof/>
                <w:sz w:val="24"/>
                <w:szCs w:val="24"/>
              </w:rPr>
              <w:t>1.2. Antecedentes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_Toc243751468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20</w:t>
            </w:r>
            <w:r w:rsidR="00B44AA9" w:rsidRPr="00B44AA9">
              <w:rPr>
                <w:rFonts w:ascii="Arial" w:hAnsi="Arial" w:cs="Arial"/>
                <w:noProof/>
                <w:webHidden/>
                <w:sz w:val="24"/>
                <w:szCs w:val="24"/>
              </w:rPr>
              <w:fldChar w:fldCharType="end"/>
            </w:r>
          </w:hyperlink>
        </w:p>
        <w:p w14:paraId="7B3566B1" w14:textId="2E8E3AF2" w:rsidR="00B44AA9" w:rsidRPr="00B44AA9"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69" w:history="1">
            <w:r w:rsidR="00B44AA9" w:rsidRPr="00B44AA9">
              <w:rPr>
                <w:rStyle w:val="Hipervnculo"/>
                <w:rFonts w:ascii="Arial" w:hAnsi="Arial" w:cs="Arial"/>
                <w:noProof/>
                <w:sz w:val="24"/>
                <w:szCs w:val="24"/>
              </w:rPr>
              <w:t>1.2.1.</w:t>
            </w:r>
            <w:r w:rsidR="00B44AA9" w:rsidRPr="00B44AA9">
              <w:rPr>
                <w:rFonts w:ascii="Arial" w:eastAsiaTheme="minorEastAsia" w:hAnsi="Arial" w:cs="Arial"/>
                <w:noProof/>
                <w:kern w:val="2"/>
                <w:sz w:val="24"/>
                <w:szCs w:val="24"/>
                <w:lang w:eastAsia="es-GT"/>
                <w14:ligatures w14:val="standardContextual"/>
              </w:rPr>
              <w:tab/>
            </w:r>
            <w:r w:rsidR="00B44AA9" w:rsidRPr="00B44AA9">
              <w:rPr>
                <w:rStyle w:val="Hipervnculo"/>
                <w:rFonts w:ascii="Arial" w:hAnsi="Arial" w:cs="Arial"/>
                <w:noProof/>
                <w:sz w:val="24"/>
                <w:szCs w:val="24"/>
              </w:rPr>
              <w:t>Antecedentes del problema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_Toc243751469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20</w:t>
            </w:r>
            <w:r w:rsidR="00B44AA9" w:rsidRPr="00B44AA9">
              <w:rPr>
                <w:rFonts w:ascii="Arial" w:hAnsi="Arial" w:cs="Arial"/>
                <w:noProof/>
                <w:webHidden/>
                <w:sz w:val="24"/>
                <w:szCs w:val="24"/>
              </w:rPr>
              <w:fldChar w:fldCharType="end"/>
            </w:r>
          </w:hyperlink>
        </w:p>
        <w:p w14:paraId="4AB1807F" w14:textId="69BF7F18" w:rsidR="00B44AA9" w:rsidRPr="00B44AA9"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0" w:history="1">
            <w:r w:rsidR="00B44AA9" w:rsidRPr="00B44AA9">
              <w:rPr>
                <w:rStyle w:val="Hipervnculo"/>
                <w:rFonts w:ascii="Arial" w:hAnsi="Arial" w:cs="Arial"/>
                <w:noProof/>
                <w:sz w:val="24"/>
                <w:szCs w:val="24"/>
              </w:rPr>
              <w:t>1.2.2.</w:t>
            </w:r>
            <w:r w:rsidR="00B44AA9" w:rsidRPr="00B44AA9">
              <w:rPr>
                <w:rFonts w:ascii="Arial" w:eastAsiaTheme="minorEastAsia" w:hAnsi="Arial" w:cs="Arial"/>
                <w:noProof/>
                <w:kern w:val="2"/>
                <w:sz w:val="24"/>
                <w:szCs w:val="24"/>
                <w:lang w:eastAsia="es-GT"/>
                <w14:ligatures w14:val="standardContextual"/>
              </w:rPr>
              <w:tab/>
            </w:r>
            <w:r w:rsidR="00B44AA9" w:rsidRPr="00B44AA9">
              <w:rPr>
                <w:rStyle w:val="Hipervnculo"/>
                <w:rFonts w:ascii="Arial" w:hAnsi="Arial" w:cs="Arial"/>
                <w:noProof/>
                <w:sz w:val="24"/>
                <w:szCs w:val="24"/>
              </w:rPr>
              <w:t>Antecedentes de la investigación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_Toc243751470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21</w:t>
            </w:r>
            <w:r w:rsidR="00B44AA9" w:rsidRPr="00B44AA9">
              <w:rPr>
                <w:rFonts w:ascii="Arial" w:hAnsi="Arial" w:cs="Arial"/>
                <w:noProof/>
                <w:webHidden/>
                <w:sz w:val="24"/>
                <w:szCs w:val="24"/>
              </w:rPr>
              <w:fldChar w:fldCharType="end"/>
            </w:r>
          </w:hyperlink>
        </w:p>
        <w:p w14:paraId="169B6D11" w14:textId="77AB09A1" w:rsidR="00B44AA9" w:rsidRPr="00B44AA9"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1" w:history="1">
            <w:r w:rsidR="00B44AA9" w:rsidRPr="00B44AA9">
              <w:rPr>
                <w:rStyle w:val="Hipervnculo"/>
                <w:rFonts w:ascii="Arial" w:hAnsi="Arial" w:cs="Arial"/>
                <w:noProof/>
                <w:sz w:val="24"/>
                <w:szCs w:val="24"/>
              </w:rPr>
              <w:t>1.2.3.</w:t>
            </w:r>
            <w:r w:rsidR="00B44AA9" w:rsidRPr="00B44AA9">
              <w:rPr>
                <w:rFonts w:ascii="Arial" w:eastAsiaTheme="minorEastAsia" w:hAnsi="Arial" w:cs="Arial"/>
                <w:noProof/>
                <w:kern w:val="2"/>
                <w:sz w:val="24"/>
                <w:szCs w:val="24"/>
                <w:lang w:eastAsia="es-GT"/>
                <w14:ligatures w14:val="standardContextual"/>
              </w:rPr>
              <w:tab/>
            </w:r>
            <w:r w:rsidR="00B44AA9" w:rsidRPr="00B44AA9">
              <w:rPr>
                <w:rStyle w:val="Hipervnculo"/>
                <w:rFonts w:ascii="Arial" w:hAnsi="Arial" w:cs="Arial"/>
                <w:noProof/>
                <w:sz w:val="24"/>
                <w:szCs w:val="24"/>
              </w:rPr>
              <w:t>Antecedentes de herramientas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_Toc243751471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23</w:t>
            </w:r>
            <w:r w:rsidR="00B44AA9" w:rsidRPr="00B44AA9">
              <w:rPr>
                <w:rFonts w:ascii="Arial" w:hAnsi="Arial" w:cs="Arial"/>
                <w:noProof/>
                <w:webHidden/>
                <w:sz w:val="24"/>
                <w:szCs w:val="24"/>
              </w:rPr>
              <w:fldChar w:fldCharType="end"/>
            </w:r>
          </w:hyperlink>
        </w:p>
        <w:p w14:paraId="63B3F25A" w14:textId="03B17A66"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72" w:history="1">
            <w:r w:rsidR="00B44AA9" w:rsidRPr="00B44AA9">
              <w:rPr>
                <w:rStyle w:val="Hipervnculo"/>
                <w:rFonts w:ascii="Arial" w:hAnsi="Arial" w:cs="Arial"/>
                <w:noProof/>
                <w:sz w:val="24"/>
                <w:szCs w:val="24"/>
              </w:rPr>
              <w:t>1.3. Justificación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_Toc243751472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25</w:t>
            </w:r>
            <w:r w:rsidR="00B44AA9" w:rsidRPr="00B44AA9">
              <w:rPr>
                <w:rFonts w:ascii="Arial" w:hAnsi="Arial" w:cs="Arial"/>
                <w:noProof/>
                <w:webHidden/>
                <w:sz w:val="24"/>
                <w:szCs w:val="24"/>
              </w:rPr>
              <w:fldChar w:fldCharType="end"/>
            </w:r>
          </w:hyperlink>
        </w:p>
        <w:p w14:paraId="096543FC" w14:textId="2CE6F60A"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73" w:history="1">
            <w:r w:rsidR="00B44AA9" w:rsidRPr="00B44AA9">
              <w:rPr>
                <w:rStyle w:val="Hipervnculo"/>
                <w:rFonts w:ascii="Arial" w:hAnsi="Arial" w:cs="Arial"/>
                <w:noProof/>
                <w:sz w:val="24"/>
                <w:szCs w:val="24"/>
              </w:rPr>
              <w:t>1.4. Objetivos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_Toc243751473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26</w:t>
            </w:r>
            <w:r w:rsidR="00B44AA9" w:rsidRPr="00B44AA9">
              <w:rPr>
                <w:rFonts w:ascii="Arial" w:hAnsi="Arial" w:cs="Arial"/>
                <w:noProof/>
                <w:webHidden/>
                <w:sz w:val="24"/>
                <w:szCs w:val="24"/>
              </w:rPr>
              <w:fldChar w:fldCharType="end"/>
            </w:r>
          </w:hyperlink>
        </w:p>
        <w:p w14:paraId="0CEDD37F" w14:textId="37E5FCB4" w:rsidR="00B44AA9" w:rsidRPr="00B44AA9"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8" w:history="1">
            <w:r w:rsidR="00B44AA9" w:rsidRPr="00B44AA9">
              <w:rPr>
                <w:rStyle w:val="Hipervnculo"/>
                <w:rFonts w:ascii="Arial" w:hAnsi="Arial" w:cs="Arial"/>
                <w:noProof/>
                <w:sz w:val="24"/>
                <w:szCs w:val="24"/>
              </w:rPr>
              <w:t>1.4.1.</w:t>
            </w:r>
            <w:r w:rsidR="00B44AA9" w:rsidRPr="00B44AA9">
              <w:rPr>
                <w:rFonts w:ascii="Arial" w:eastAsiaTheme="minorEastAsia" w:hAnsi="Arial" w:cs="Arial"/>
                <w:noProof/>
                <w:kern w:val="2"/>
                <w:sz w:val="24"/>
                <w:szCs w:val="24"/>
                <w:lang w:eastAsia="es-GT"/>
                <w14:ligatures w14:val="standardContextual"/>
              </w:rPr>
              <w:tab/>
            </w:r>
            <w:r w:rsidR="00B44AA9" w:rsidRPr="00B44AA9">
              <w:rPr>
                <w:rStyle w:val="Hipervnculo"/>
                <w:rFonts w:ascii="Arial" w:hAnsi="Arial" w:cs="Arial"/>
                <w:noProof/>
                <w:sz w:val="24"/>
                <w:szCs w:val="24"/>
              </w:rPr>
              <w:t>Objetivo general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_Toc243751478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26</w:t>
            </w:r>
            <w:r w:rsidR="00B44AA9" w:rsidRPr="00B44AA9">
              <w:rPr>
                <w:rFonts w:ascii="Arial" w:hAnsi="Arial" w:cs="Arial"/>
                <w:noProof/>
                <w:webHidden/>
                <w:sz w:val="24"/>
                <w:szCs w:val="24"/>
              </w:rPr>
              <w:fldChar w:fldCharType="end"/>
            </w:r>
          </w:hyperlink>
        </w:p>
        <w:p w14:paraId="1AD7646A" w14:textId="5579CC49" w:rsidR="00B44AA9" w:rsidRPr="00B44AA9"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9" w:history="1">
            <w:r w:rsidR="00B44AA9" w:rsidRPr="00B44AA9">
              <w:rPr>
                <w:rStyle w:val="Hipervnculo"/>
                <w:rFonts w:ascii="Arial" w:hAnsi="Arial" w:cs="Arial"/>
                <w:noProof/>
                <w:sz w:val="24"/>
                <w:szCs w:val="24"/>
              </w:rPr>
              <w:t>1.4.2.</w:t>
            </w:r>
            <w:r w:rsidR="00B44AA9" w:rsidRPr="00B44AA9">
              <w:rPr>
                <w:rFonts w:ascii="Arial" w:eastAsiaTheme="minorEastAsia" w:hAnsi="Arial" w:cs="Arial"/>
                <w:noProof/>
                <w:kern w:val="2"/>
                <w:sz w:val="24"/>
                <w:szCs w:val="24"/>
                <w:lang w:eastAsia="es-GT"/>
                <w14:ligatures w14:val="standardContextual"/>
              </w:rPr>
              <w:tab/>
            </w:r>
            <w:r w:rsidR="00B44AA9" w:rsidRPr="00B44AA9">
              <w:rPr>
                <w:rStyle w:val="Hipervnculo"/>
                <w:rFonts w:ascii="Arial" w:hAnsi="Arial" w:cs="Arial"/>
                <w:noProof/>
                <w:sz w:val="24"/>
                <w:szCs w:val="24"/>
              </w:rPr>
              <w:t>Objetivos específicos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_Toc243751479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26</w:t>
            </w:r>
            <w:r w:rsidR="00B44AA9" w:rsidRPr="00B44AA9">
              <w:rPr>
                <w:rFonts w:ascii="Arial" w:hAnsi="Arial" w:cs="Arial"/>
                <w:noProof/>
                <w:webHidden/>
                <w:sz w:val="24"/>
                <w:szCs w:val="24"/>
              </w:rPr>
              <w:fldChar w:fldCharType="end"/>
            </w:r>
          </w:hyperlink>
        </w:p>
        <w:p w14:paraId="5433EF9A" w14:textId="0489618A" w:rsidR="00B44AA9" w:rsidRPr="00B44AA9"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480" w:history="1">
            <w:r w:rsidR="00B44AA9" w:rsidRPr="00B44AA9">
              <w:rPr>
                <w:rStyle w:val="Hipervnculo"/>
                <w:rFonts w:ascii="Arial" w:hAnsi="Arial" w:cs="Arial"/>
                <w:bCs/>
                <w:noProof/>
                <w:sz w:val="24"/>
                <w:szCs w:val="24"/>
              </w:rPr>
              <w:t>CAPÍTULO 2.</w:t>
            </w:r>
            <w:r w:rsidR="00B44AA9" w:rsidRPr="00B44AA9">
              <w:rPr>
                <w:rStyle w:val="Hipervnculo"/>
                <w:rFonts w:ascii="Arial" w:hAnsi="Arial" w:cs="Arial"/>
                <w:noProof/>
                <w:sz w:val="24"/>
                <w:szCs w:val="24"/>
              </w:rPr>
              <w:t xml:space="preserve"> DISEÑO Y MÉTODO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29</w:t>
            </w:r>
            <w:r w:rsidR="00B44AA9" w:rsidRPr="00B44AA9">
              <w:rPr>
                <w:rFonts w:ascii="Arial" w:hAnsi="Arial" w:cs="Arial"/>
                <w:noProof/>
                <w:webHidden/>
                <w:sz w:val="24"/>
                <w:szCs w:val="24"/>
              </w:rPr>
              <w:fldChar w:fldCharType="end"/>
            </w:r>
          </w:hyperlink>
        </w:p>
        <w:p w14:paraId="677BD084" w14:textId="3BAB906E"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81" w:history="1">
            <w:r w:rsidR="00B44AA9" w:rsidRPr="00B44AA9">
              <w:rPr>
                <w:rStyle w:val="Hipervnculo"/>
                <w:rFonts w:ascii="Arial" w:hAnsi="Arial" w:cs="Arial"/>
                <w:noProof/>
                <w:sz w:val="24"/>
                <w:szCs w:val="24"/>
              </w:rPr>
              <w:t>2.1. Diseño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29</w:t>
            </w:r>
            <w:r w:rsidR="00B44AA9" w:rsidRPr="00B44AA9">
              <w:rPr>
                <w:rFonts w:ascii="Arial" w:hAnsi="Arial" w:cs="Arial"/>
                <w:noProof/>
                <w:webHidden/>
                <w:sz w:val="24"/>
                <w:szCs w:val="24"/>
              </w:rPr>
              <w:fldChar w:fldCharType="end"/>
            </w:r>
          </w:hyperlink>
        </w:p>
        <w:p w14:paraId="13FB5589" w14:textId="6347F218"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2" w:history="1">
            <w:r w:rsidR="00B44AA9" w:rsidRPr="00B44AA9">
              <w:rPr>
                <w:rStyle w:val="Hipervnculo"/>
                <w:rFonts w:ascii="Arial" w:hAnsi="Arial" w:cs="Arial"/>
                <w:noProof/>
                <w:sz w:val="24"/>
                <w:szCs w:val="24"/>
              </w:rPr>
              <w:t>2.1.1. Arquitectura y diagramas del sistema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30</w:t>
            </w:r>
            <w:r w:rsidR="00B44AA9" w:rsidRPr="00B44AA9">
              <w:rPr>
                <w:rFonts w:ascii="Arial" w:hAnsi="Arial" w:cs="Arial"/>
                <w:noProof/>
                <w:webHidden/>
                <w:sz w:val="24"/>
                <w:szCs w:val="24"/>
              </w:rPr>
              <w:fldChar w:fldCharType="end"/>
            </w:r>
          </w:hyperlink>
        </w:p>
        <w:p w14:paraId="2C0D2CBB" w14:textId="6209CE70"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3" w:history="1">
            <w:r w:rsidR="00B44AA9" w:rsidRPr="00B44AA9">
              <w:rPr>
                <w:rStyle w:val="Hipervnculo"/>
                <w:rFonts w:ascii="Arial" w:hAnsi="Arial" w:cs="Arial"/>
                <w:noProof/>
                <w:sz w:val="24"/>
                <w:szCs w:val="24"/>
              </w:rPr>
              <w:t>2.1.2. Descripción de módulos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39</w:t>
            </w:r>
            <w:r w:rsidR="00B44AA9" w:rsidRPr="00B44AA9">
              <w:rPr>
                <w:rFonts w:ascii="Arial" w:hAnsi="Arial" w:cs="Arial"/>
                <w:noProof/>
                <w:webHidden/>
                <w:sz w:val="24"/>
                <w:szCs w:val="24"/>
              </w:rPr>
              <w:fldChar w:fldCharType="end"/>
            </w:r>
          </w:hyperlink>
        </w:p>
        <w:p w14:paraId="1079D21C" w14:textId="60B87888"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84" w:history="1">
            <w:r w:rsidR="00B44AA9" w:rsidRPr="00B44AA9">
              <w:rPr>
                <w:rStyle w:val="Hipervnculo"/>
                <w:rFonts w:ascii="Arial" w:hAnsi="Arial" w:cs="Arial"/>
                <w:noProof/>
                <w:sz w:val="24"/>
                <w:szCs w:val="24"/>
              </w:rPr>
              <w:t>2.2. Método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46</w:t>
            </w:r>
            <w:r w:rsidR="00B44AA9" w:rsidRPr="00B44AA9">
              <w:rPr>
                <w:rFonts w:ascii="Arial" w:hAnsi="Arial" w:cs="Arial"/>
                <w:noProof/>
                <w:webHidden/>
                <w:sz w:val="24"/>
                <w:szCs w:val="24"/>
              </w:rPr>
              <w:fldChar w:fldCharType="end"/>
            </w:r>
          </w:hyperlink>
        </w:p>
        <w:p w14:paraId="2C7E3D49" w14:textId="6E3F53E3"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5" w:history="1">
            <w:r w:rsidR="00B44AA9" w:rsidRPr="00B44AA9">
              <w:rPr>
                <w:rStyle w:val="Hipervnculo"/>
                <w:rFonts w:ascii="Arial" w:hAnsi="Arial" w:cs="Arial"/>
                <w:noProof/>
                <w:sz w:val="24"/>
                <w:szCs w:val="24"/>
              </w:rPr>
              <w:t>2.2.1. Desarrollo de los sprints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47</w:t>
            </w:r>
            <w:r w:rsidR="00B44AA9" w:rsidRPr="00B44AA9">
              <w:rPr>
                <w:rFonts w:ascii="Arial" w:hAnsi="Arial" w:cs="Arial"/>
                <w:noProof/>
                <w:webHidden/>
                <w:sz w:val="24"/>
                <w:szCs w:val="24"/>
              </w:rPr>
              <w:fldChar w:fldCharType="end"/>
            </w:r>
          </w:hyperlink>
        </w:p>
        <w:p w14:paraId="0201ED71" w14:textId="018C15A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6" w:history="1">
            <w:r w:rsidR="00B44AA9" w:rsidRPr="00B44AA9">
              <w:rPr>
                <w:rStyle w:val="Hipervnculo"/>
                <w:rFonts w:ascii="Arial" w:hAnsi="Arial" w:cs="Arial"/>
                <w:noProof/>
                <w:sz w:val="24"/>
                <w:szCs w:val="24"/>
              </w:rPr>
              <w:t>2.2.2. Sprint 1: acceso, gestión de usuarios y configuración básica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50</w:t>
            </w:r>
            <w:r w:rsidR="00B44AA9" w:rsidRPr="00B44AA9">
              <w:rPr>
                <w:rFonts w:ascii="Arial" w:hAnsi="Arial" w:cs="Arial"/>
                <w:noProof/>
                <w:webHidden/>
                <w:sz w:val="24"/>
                <w:szCs w:val="24"/>
              </w:rPr>
              <w:fldChar w:fldCharType="end"/>
            </w:r>
          </w:hyperlink>
        </w:p>
        <w:p w14:paraId="1EFECC50" w14:textId="4F31A006"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7" w:history="1">
            <w:r w:rsidR="00B44AA9" w:rsidRPr="00B44AA9">
              <w:rPr>
                <w:rStyle w:val="Hipervnculo"/>
                <w:rFonts w:ascii="Arial" w:hAnsi="Arial" w:cs="Arial"/>
                <w:noProof/>
                <w:sz w:val="24"/>
                <w:szCs w:val="24"/>
              </w:rPr>
              <w:t>2.2.3. Sprint 2: configuración dinámica y registro de producción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51</w:t>
            </w:r>
            <w:r w:rsidR="00B44AA9" w:rsidRPr="00B44AA9">
              <w:rPr>
                <w:rFonts w:ascii="Arial" w:hAnsi="Arial" w:cs="Arial"/>
                <w:noProof/>
                <w:webHidden/>
                <w:sz w:val="24"/>
                <w:szCs w:val="24"/>
              </w:rPr>
              <w:fldChar w:fldCharType="end"/>
            </w:r>
          </w:hyperlink>
        </w:p>
        <w:p w14:paraId="2FF0DEC0" w14:textId="262D8253"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8" w:history="1">
            <w:r w:rsidR="00B44AA9" w:rsidRPr="00B44AA9">
              <w:rPr>
                <w:rStyle w:val="Hipervnculo"/>
                <w:rFonts w:ascii="Arial" w:hAnsi="Arial" w:cs="Arial"/>
                <w:noProof/>
                <w:sz w:val="24"/>
                <w:szCs w:val="24"/>
              </w:rPr>
              <w:t>2.2.4. Sprint 3: validación, revisión y cierre de reportes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53</w:t>
            </w:r>
            <w:r w:rsidR="00B44AA9" w:rsidRPr="00B44AA9">
              <w:rPr>
                <w:rFonts w:ascii="Arial" w:hAnsi="Arial" w:cs="Arial"/>
                <w:noProof/>
                <w:webHidden/>
                <w:sz w:val="24"/>
                <w:szCs w:val="24"/>
              </w:rPr>
              <w:fldChar w:fldCharType="end"/>
            </w:r>
          </w:hyperlink>
        </w:p>
        <w:p w14:paraId="469E3362" w14:textId="5D6BEAD5"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9" w:history="1">
            <w:r w:rsidR="00B44AA9" w:rsidRPr="00B44AA9">
              <w:rPr>
                <w:rStyle w:val="Hipervnculo"/>
                <w:rFonts w:ascii="Arial" w:hAnsi="Arial" w:cs="Arial"/>
                <w:noProof/>
                <w:sz w:val="24"/>
                <w:szCs w:val="24"/>
              </w:rPr>
              <w:t>2.2.5. Sprint 4: indicadores, análisis y visualización de resultados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_Toc243751489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55</w:t>
            </w:r>
            <w:r w:rsidR="00B44AA9" w:rsidRPr="00B44AA9">
              <w:rPr>
                <w:rFonts w:ascii="Arial" w:hAnsi="Arial" w:cs="Arial"/>
                <w:noProof/>
                <w:webHidden/>
                <w:sz w:val="24"/>
                <w:szCs w:val="24"/>
              </w:rPr>
              <w:fldChar w:fldCharType="end"/>
            </w:r>
          </w:hyperlink>
        </w:p>
        <w:p w14:paraId="3E2602F4" w14:textId="173A0677"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0" w:history="1">
            <w:r w:rsidR="00B44AA9" w:rsidRPr="00B44AA9">
              <w:rPr>
                <w:rStyle w:val="Hipervnculo"/>
                <w:rFonts w:ascii="Arial" w:hAnsi="Arial" w:cs="Arial"/>
                <w:noProof/>
                <w:sz w:val="24"/>
                <w:szCs w:val="24"/>
              </w:rPr>
              <w:t>2.2.6. Sprint 5: reportes, alertas, auditoría y trazabilidad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57</w:t>
            </w:r>
            <w:r w:rsidR="00B44AA9" w:rsidRPr="00B44AA9">
              <w:rPr>
                <w:rFonts w:ascii="Arial" w:hAnsi="Arial" w:cs="Arial"/>
                <w:noProof/>
                <w:webHidden/>
                <w:sz w:val="24"/>
                <w:szCs w:val="24"/>
              </w:rPr>
              <w:fldChar w:fldCharType="end"/>
            </w:r>
          </w:hyperlink>
        </w:p>
        <w:p w14:paraId="534C2800" w14:textId="350285F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1" w:history="1">
            <w:r w:rsidR="00B44AA9" w:rsidRPr="00B44AA9">
              <w:rPr>
                <w:rStyle w:val="Hipervnculo"/>
                <w:rFonts w:ascii="Arial" w:hAnsi="Arial" w:cs="Arial"/>
                <w:noProof/>
                <w:sz w:val="24"/>
                <w:szCs w:val="24"/>
              </w:rPr>
              <w:t>2.2.7. Finalización del proyecto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59</w:t>
            </w:r>
            <w:r w:rsidR="00B44AA9" w:rsidRPr="00B44AA9">
              <w:rPr>
                <w:rFonts w:ascii="Arial" w:hAnsi="Arial" w:cs="Arial"/>
                <w:noProof/>
                <w:webHidden/>
                <w:sz w:val="24"/>
                <w:szCs w:val="24"/>
              </w:rPr>
              <w:fldChar w:fldCharType="end"/>
            </w:r>
          </w:hyperlink>
        </w:p>
        <w:p w14:paraId="2BA76E47" w14:textId="32D8EE9F"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92" w:history="1">
            <w:r w:rsidR="00B44AA9" w:rsidRPr="00B44AA9">
              <w:rPr>
                <w:rStyle w:val="Hipervnculo"/>
                <w:rFonts w:ascii="Arial" w:hAnsi="Arial" w:cs="Arial"/>
                <w:noProof/>
                <w:sz w:val="24"/>
                <w:szCs w:val="24"/>
              </w:rPr>
              <w:t>2.3. Análisis de viabilidad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61</w:t>
            </w:r>
            <w:r w:rsidR="00B44AA9" w:rsidRPr="00B44AA9">
              <w:rPr>
                <w:rFonts w:ascii="Arial" w:hAnsi="Arial" w:cs="Arial"/>
                <w:noProof/>
                <w:webHidden/>
                <w:sz w:val="24"/>
                <w:szCs w:val="24"/>
              </w:rPr>
              <w:fldChar w:fldCharType="end"/>
            </w:r>
          </w:hyperlink>
        </w:p>
        <w:p w14:paraId="513E714F" w14:textId="1B4F3081"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3" w:history="1">
            <w:r w:rsidR="00B44AA9" w:rsidRPr="00B44AA9">
              <w:rPr>
                <w:rStyle w:val="Hipervnculo"/>
                <w:rFonts w:ascii="Arial" w:hAnsi="Arial" w:cs="Arial"/>
                <w:noProof/>
                <w:sz w:val="24"/>
                <w:szCs w:val="24"/>
              </w:rPr>
              <w:t>2.3.1. Factibilidad técnica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61</w:t>
            </w:r>
            <w:r w:rsidR="00B44AA9" w:rsidRPr="00B44AA9">
              <w:rPr>
                <w:rFonts w:ascii="Arial" w:hAnsi="Arial" w:cs="Arial"/>
                <w:noProof/>
                <w:webHidden/>
                <w:sz w:val="24"/>
                <w:szCs w:val="24"/>
              </w:rPr>
              <w:fldChar w:fldCharType="end"/>
            </w:r>
          </w:hyperlink>
        </w:p>
        <w:p w14:paraId="638DC388" w14:textId="1452ABBC"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4" w:history="1">
            <w:r w:rsidR="00B44AA9" w:rsidRPr="00B44AA9">
              <w:rPr>
                <w:rStyle w:val="Hipervnculo"/>
                <w:rFonts w:ascii="Arial" w:hAnsi="Arial" w:cs="Arial"/>
                <w:noProof/>
                <w:sz w:val="24"/>
                <w:szCs w:val="24"/>
              </w:rPr>
              <w:t>2.3.2. Factibilidad operativa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62</w:t>
            </w:r>
            <w:r w:rsidR="00B44AA9" w:rsidRPr="00B44AA9">
              <w:rPr>
                <w:rFonts w:ascii="Arial" w:hAnsi="Arial" w:cs="Arial"/>
                <w:noProof/>
                <w:webHidden/>
                <w:sz w:val="24"/>
                <w:szCs w:val="24"/>
              </w:rPr>
              <w:fldChar w:fldCharType="end"/>
            </w:r>
          </w:hyperlink>
        </w:p>
        <w:p w14:paraId="50931E75" w14:textId="6392AD07"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5" w:history="1">
            <w:r w:rsidR="00B44AA9" w:rsidRPr="00B44AA9">
              <w:rPr>
                <w:rStyle w:val="Hipervnculo"/>
                <w:rFonts w:ascii="Arial" w:hAnsi="Arial" w:cs="Arial"/>
                <w:noProof/>
                <w:sz w:val="24"/>
                <w:szCs w:val="24"/>
              </w:rPr>
              <w:t>2.3.3. Factibilidad económica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64</w:t>
            </w:r>
            <w:r w:rsidR="00B44AA9" w:rsidRPr="00B44AA9">
              <w:rPr>
                <w:rFonts w:ascii="Arial" w:hAnsi="Arial" w:cs="Arial"/>
                <w:noProof/>
                <w:webHidden/>
                <w:sz w:val="24"/>
                <w:szCs w:val="24"/>
              </w:rPr>
              <w:fldChar w:fldCharType="end"/>
            </w:r>
          </w:hyperlink>
        </w:p>
        <w:p w14:paraId="3704577B" w14:textId="7B0BD135"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6" w:history="1">
            <w:r w:rsidR="00B44AA9" w:rsidRPr="00B44AA9">
              <w:rPr>
                <w:rStyle w:val="Hipervnculo"/>
                <w:rFonts w:ascii="Arial" w:hAnsi="Arial" w:cs="Arial"/>
                <w:noProof/>
                <w:sz w:val="24"/>
                <w:szCs w:val="24"/>
              </w:rPr>
              <w:t>2.3.4. Factibilidad legal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65</w:t>
            </w:r>
            <w:r w:rsidR="00B44AA9" w:rsidRPr="00B44AA9">
              <w:rPr>
                <w:rFonts w:ascii="Arial" w:hAnsi="Arial" w:cs="Arial"/>
                <w:noProof/>
                <w:webHidden/>
                <w:sz w:val="24"/>
                <w:szCs w:val="24"/>
              </w:rPr>
              <w:fldChar w:fldCharType="end"/>
            </w:r>
          </w:hyperlink>
        </w:p>
        <w:p w14:paraId="3C9CCF84" w14:textId="331A9A84"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7" w:history="1">
            <w:r w:rsidR="00B44AA9" w:rsidRPr="00B44AA9">
              <w:rPr>
                <w:rStyle w:val="Hipervnculo"/>
                <w:rFonts w:ascii="Arial" w:hAnsi="Arial" w:cs="Arial"/>
                <w:noProof/>
                <w:sz w:val="24"/>
                <w:szCs w:val="24"/>
              </w:rPr>
              <w:t>2.3.5. Aspecto ético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66</w:t>
            </w:r>
            <w:r w:rsidR="00B44AA9" w:rsidRPr="00B44AA9">
              <w:rPr>
                <w:rFonts w:ascii="Arial" w:hAnsi="Arial" w:cs="Arial"/>
                <w:noProof/>
                <w:webHidden/>
                <w:sz w:val="24"/>
                <w:szCs w:val="24"/>
              </w:rPr>
              <w:fldChar w:fldCharType="end"/>
            </w:r>
          </w:hyperlink>
        </w:p>
        <w:p w14:paraId="66D1DFE1" w14:textId="312E47C1"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98" w:history="1">
            <w:r w:rsidR="00B44AA9" w:rsidRPr="00B44AA9">
              <w:rPr>
                <w:rStyle w:val="Hipervnculo"/>
                <w:rFonts w:ascii="Arial" w:hAnsi="Arial" w:cs="Arial"/>
                <w:noProof/>
                <w:sz w:val="24"/>
                <w:szCs w:val="24"/>
              </w:rPr>
              <w:t>2.4. Estimación de costos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66</w:t>
            </w:r>
            <w:r w:rsidR="00B44AA9" w:rsidRPr="00B44AA9">
              <w:rPr>
                <w:rFonts w:ascii="Arial" w:hAnsi="Arial" w:cs="Arial"/>
                <w:noProof/>
                <w:webHidden/>
                <w:sz w:val="24"/>
                <w:szCs w:val="24"/>
              </w:rPr>
              <w:fldChar w:fldCharType="end"/>
            </w:r>
          </w:hyperlink>
        </w:p>
        <w:p w14:paraId="1C86AE48" w14:textId="3F7274CC"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99" w:history="1">
            <w:r w:rsidR="00B44AA9" w:rsidRPr="00B44AA9">
              <w:rPr>
                <w:rStyle w:val="Hipervnculo"/>
                <w:rFonts w:ascii="Arial" w:hAnsi="Arial" w:cs="Arial"/>
                <w:noProof/>
                <w:sz w:val="24"/>
                <w:szCs w:val="24"/>
              </w:rPr>
              <w:t>2.5. Cronograma de actividades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_Toc243751499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70</w:t>
            </w:r>
            <w:r w:rsidR="00B44AA9" w:rsidRPr="00B44AA9">
              <w:rPr>
                <w:rFonts w:ascii="Arial" w:hAnsi="Arial" w:cs="Arial"/>
                <w:noProof/>
                <w:webHidden/>
                <w:sz w:val="24"/>
                <w:szCs w:val="24"/>
              </w:rPr>
              <w:fldChar w:fldCharType="end"/>
            </w:r>
          </w:hyperlink>
        </w:p>
        <w:p w14:paraId="75D8B713" w14:textId="34B10C3D" w:rsidR="00B44AA9" w:rsidRPr="00B44AA9"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00" w:history="1">
            <w:r w:rsidR="00B44AA9" w:rsidRPr="00B44AA9">
              <w:rPr>
                <w:rStyle w:val="Hipervnculo"/>
                <w:rFonts w:ascii="Arial" w:hAnsi="Arial" w:cs="Arial"/>
                <w:bCs/>
                <w:noProof/>
                <w:sz w:val="24"/>
                <w:szCs w:val="24"/>
              </w:rPr>
              <w:t>CAPÍTULO 3.</w:t>
            </w:r>
            <w:r w:rsidR="00B44AA9" w:rsidRPr="00B44AA9">
              <w:rPr>
                <w:rStyle w:val="Hipervnculo"/>
                <w:rFonts w:ascii="Arial" w:hAnsi="Arial" w:cs="Arial"/>
                <w:noProof/>
                <w:sz w:val="24"/>
                <w:szCs w:val="24"/>
              </w:rPr>
              <w:t xml:space="preserve"> MONOGRAFÍA DE LA INSTITUCIÓN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73</w:t>
            </w:r>
            <w:r w:rsidR="00B44AA9" w:rsidRPr="00B44AA9">
              <w:rPr>
                <w:rFonts w:ascii="Arial" w:hAnsi="Arial" w:cs="Arial"/>
                <w:noProof/>
                <w:webHidden/>
                <w:sz w:val="24"/>
                <w:szCs w:val="24"/>
              </w:rPr>
              <w:fldChar w:fldCharType="end"/>
            </w:r>
          </w:hyperlink>
        </w:p>
        <w:p w14:paraId="15F45994" w14:textId="5CB7E6A1"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1" w:history="1">
            <w:r w:rsidR="00B44AA9" w:rsidRPr="00B44AA9">
              <w:rPr>
                <w:rStyle w:val="Hipervnculo"/>
                <w:rFonts w:ascii="Arial" w:hAnsi="Arial" w:cs="Arial"/>
                <w:noProof/>
                <w:sz w:val="24"/>
                <w:szCs w:val="24"/>
              </w:rPr>
              <w:t>3.1. Reseña histórica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73</w:t>
            </w:r>
            <w:r w:rsidR="00B44AA9" w:rsidRPr="00B44AA9">
              <w:rPr>
                <w:rFonts w:ascii="Arial" w:hAnsi="Arial" w:cs="Arial"/>
                <w:noProof/>
                <w:webHidden/>
                <w:sz w:val="24"/>
                <w:szCs w:val="24"/>
              </w:rPr>
              <w:fldChar w:fldCharType="end"/>
            </w:r>
          </w:hyperlink>
        </w:p>
        <w:p w14:paraId="5A1D380A" w14:textId="2ECC44A0"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2" w:history="1">
            <w:r w:rsidR="00B44AA9" w:rsidRPr="00B44AA9">
              <w:rPr>
                <w:rStyle w:val="Hipervnculo"/>
                <w:rFonts w:ascii="Arial" w:hAnsi="Arial" w:cs="Arial"/>
                <w:noProof/>
                <w:sz w:val="24"/>
                <w:szCs w:val="24"/>
              </w:rPr>
              <w:t>3.1.1. Origen y primeros años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73</w:t>
            </w:r>
            <w:r w:rsidR="00B44AA9" w:rsidRPr="00B44AA9">
              <w:rPr>
                <w:rFonts w:ascii="Arial" w:hAnsi="Arial" w:cs="Arial"/>
                <w:noProof/>
                <w:webHidden/>
                <w:sz w:val="24"/>
                <w:szCs w:val="24"/>
              </w:rPr>
              <w:fldChar w:fldCharType="end"/>
            </w:r>
          </w:hyperlink>
        </w:p>
        <w:p w14:paraId="2DFBB718" w14:textId="408BBCBB"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3" w:history="1">
            <w:r w:rsidR="00B44AA9" w:rsidRPr="00B44AA9">
              <w:rPr>
                <w:rStyle w:val="Hipervnculo"/>
                <w:rFonts w:ascii="Arial" w:hAnsi="Arial" w:cs="Arial"/>
                <w:noProof/>
                <w:sz w:val="24"/>
                <w:szCs w:val="24"/>
              </w:rPr>
              <w:t>3.1.2. Cambios de sede y crecimiento de la infraestructura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74</w:t>
            </w:r>
            <w:r w:rsidR="00B44AA9" w:rsidRPr="00B44AA9">
              <w:rPr>
                <w:rFonts w:ascii="Arial" w:hAnsi="Arial" w:cs="Arial"/>
                <w:noProof/>
                <w:webHidden/>
                <w:sz w:val="24"/>
                <w:szCs w:val="24"/>
              </w:rPr>
              <w:fldChar w:fldCharType="end"/>
            </w:r>
          </w:hyperlink>
        </w:p>
        <w:p w14:paraId="2CABD6EE" w14:textId="7E712F6A"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4" w:history="1">
            <w:r w:rsidR="00B44AA9" w:rsidRPr="00B44AA9">
              <w:rPr>
                <w:rStyle w:val="Hipervnculo"/>
                <w:rFonts w:ascii="Arial" w:hAnsi="Arial" w:cs="Arial"/>
                <w:noProof/>
                <w:sz w:val="24"/>
                <w:szCs w:val="24"/>
              </w:rPr>
              <w:t>3.1.3. Transformación de Área de Salud a DDRISS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75</w:t>
            </w:r>
            <w:r w:rsidR="00B44AA9" w:rsidRPr="00B44AA9">
              <w:rPr>
                <w:rFonts w:ascii="Arial" w:hAnsi="Arial" w:cs="Arial"/>
                <w:noProof/>
                <w:webHidden/>
                <w:sz w:val="24"/>
                <w:szCs w:val="24"/>
              </w:rPr>
              <w:fldChar w:fldCharType="end"/>
            </w:r>
          </w:hyperlink>
        </w:p>
        <w:p w14:paraId="57613FAD" w14:textId="3B0F3FFC"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5" w:history="1">
            <w:r w:rsidR="00B44AA9" w:rsidRPr="00B44AA9">
              <w:rPr>
                <w:rStyle w:val="Hipervnculo"/>
                <w:rFonts w:ascii="Arial" w:hAnsi="Arial" w:cs="Arial"/>
                <w:noProof/>
                <w:sz w:val="24"/>
                <w:szCs w:val="24"/>
              </w:rPr>
              <w:t>3.2. Naturaleza institucional y dependencia administrativa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76</w:t>
            </w:r>
            <w:r w:rsidR="00B44AA9" w:rsidRPr="00B44AA9">
              <w:rPr>
                <w:rFonts w:ascii="Arial" w:hAnsi="Arial" w:cs="Arial"/>
                <w:noProof/>
                <w:webHidden/>
                <w:sz w:val="24"/>
                <w:szCs w:val="24"/>
              </w:rPr>
              <w:fldChar w:fldCharType="end"/>
            </w:r>
          </w:hyperlink>
        </w:p>
        <w:p w14:paraId="48D4BA2C" w14:textId="3B6E0B48"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6" w:history="1">
            <w:r w:rsidR="00B44AA9" w:rsidRPr="00B44AA9">
              <w:rPr>
                <w:rStyle w:val="Hipervnculo"/>
                <w:rFonts w:ascii="Arial" w:hAnsi="Arial" w:cs="Arial"/>
                <w:noProof/>
                <w:sz w:val="24"/>
                <w:szCs w:val="24"/>
              </w:rPr>
              <w:t>3.3. Ubicación y cobertura territorial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77</w:t>
            </w:r>
            <w:r w:rsidR="00B44AA9" w:rsidRPr="00B44AA9">
              <w:rPr>
                <w:rFonts w:ascii="Arial" w:hAnsi="Arial" w:cs="Arial"/>
                <w:noProof/>
                <w:webHidden/>
                <w:sz w:val="24"/>
                <w:szCs w:val="24"/>
              </w:rPr>
              <w:fldChar w:fldCharType="end"/>
            </w:r>
          </w:hyperlink>
        </w:p>
        <w:p w14:paraId="23F6FA29" w14:textId="1ABB057A"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7" w:history="1">
            <w:r w:rsidR="00B44AA9" w:rsidRPr="00B44AA9">
              <w:rPr>
                <w:rStyle w:val="Hipervnculo"/>
                <w:rFonts w:ascii="Arial" w:hAnsi="Arial" w:cs="Arial"/>
                <w:noProof/>
                <w:sz w:val="24"/>
                <w:szCs w:val="24"/>
              </w:rPr>
              <w:t>3.4. Funciones, programas y ámbitos de atención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77</w:t>
            </w:r>
            <w:r w:rsidR="00B44AA9" w:rsidRPr="00B44AA9">
              <w:rPr>
                <w:rFonts w:ascii="Arial" w:hAnsi="Arial" w:cs="Arial"/>
                <w:noProof/>
                <w:webHidden/>
                <w:sz w:val="24"/>
                <w:szCs w:val="24"/>
              </w:rPr>
              <w:fldChar w:fldCharType="end"/>
            </w:r>
          </w:hyperlink>
        </w:p>
        <w:p w14:paraId="54E7B802" w14:textId="7B2B90F4"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8" w:history="1">
            <w:r w:rsidR="00B44AA9" w:rsidRPr="00B44AA9">
              <w:rPr>
                <w:rStyle w:val="Hipervnculo"/>
                <w:rFonts w:ascii="Arial" w:hAnsi="Arial" w:cs="Arial"/>
                <w:noProof/>
                <w:sz w:val="24"/>
                <w:szCs w:val="24"/>
              </w:rPr>
              <w:t>3.5. Identidad institucional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78</w:t>
            </w:r>
            <w:r w:rsidR="00B44AA9" w:rsidRPr="00B44AA9">
              <w:rPr>
                <w:rFonts w:ascii="Arial" w:hAnsi="Arial" w:cs="Arial"/>
                <w:noProof/>
                <w:webHidden/>
                <w:sz w:val="24"/>
                <w:szCs w:val="24"/>
              </w:rPr>
              <w:fldChar w:fldCharType="end"/>
            </w:r>
          </w:hyperlink>
        </w:p>
        <w:p w14:paraId="588AF8A5" w14:textId="418574A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9" w:history="1">
            <w:r w:rsidR="00B44AA9" w:rsidRPr="00B44AA9">
              <w:rPr>
                <w:rStyle w:val="Hipervnculo"/>
                <w:rFonts w:ascii="Arial" w:hAnsi="Arial" w:cs="Arial"/>
                <w:noProof/>
                <w:sz w:val="24"/>
                <w:szCs w:val="24"/>
              </w:rPr>
              <w:t>3.5.1. Misión y visión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_Toc243751509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78</w:t>
            </w:r>
            <w:r w:rsidR="00B44AA9" w:rsidRPr="00B44AA9">
              <w:rPr>
                <w:rFonts w:ascii="Arial" w:hAnsi="Arial" w:cs="Arial"/>
                <w:noProof/>
                <w:webHidden/>
                <w:sz w:val="24"/>
                <w:szCs w:val="24"/>
              </w:rPr>
              <w:fldChar w:fldCharType="end"/>
            </w:r>
          </w:hyperlink>
        </w:p>
        <w:p w14:paraId="6671BC90" w14:textId="064CCC81"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0" w:history="1">
            <w:r w:rsidR="00B44AA9" w:rsidRPr="00B44AA9">
              <w:rPr>
                <w:rStyle w:val="Hipervnculo"/>
                <w:rFonts w:ascii="Arial" w:hAnsi="Arial" w:cs="Arial"/>
                <w:noProof/>
                <w:sz w:val="24"/>
                <w:szCs w:val="24"/>
              </w:rPr>
              <w:t>3.5.2. Valores y orientación institucional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79</w:t>
            </w:r>
            <w:r w:rsidR="00B44AA9" w:rsidRPr="00B44AA9">
              <w:rPr>
                <w:rFonts w:ascii="Arial" w:hAnsi="Arial" w:cs="Arial"/>
                <w:noProof/>
                <w:webHidden/>
                <w:sz w:val="24"/>
                <w:szCs w:val="24"/>
              </w:rPr>
              <w:fldChar w:fldCharType="end"/>
            </w:r>
          </w:hyperlink>
        </w:p>
        <w:p w14:paraId="345BCC5C" w14:textId="61A32C28"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1" w:history="1">
            <w:r w:rsidR="00B44AA9" w:rsidRPr="00B44AA9">
              <w:rPr>
                <w:rStyle w:val="Hipervnculo"/>
                <w:rFonts w:ascii="Arial" w:hAnsi="Arial" w:cs="Arial"/>
                <w:noProof/>
                <w:sz w:val="24"/>
                <w:szCs w:val="24"/>
              </w:rPr>
              <w:t>3.6. Estructura organizativa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80</w:t>
            </w:r>
            <w:r w:rsidR="00B44AA9" w:rsidRPr="00B44AA9">
              <w:rPr>
                <w:rFonts w:ascii="Arial" w:hAnsi="Arial" w:cs="Arial"/>
                <w:noProof/>
                <w:webHidden/>
                <w:sz w:val="24"/>
                <w:szCs w:val="24"/>
              </w:rPr>
              <w:fldChar w:fldCharType="end"/>
            </w:r>
          </w:hyperlink>
        </w:p>
        <w:p w14:paraId="40BBBC6A" w14:textId="693AF55A"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2" w:history="1">
            <w:r w:rsidR="00B44AA9" w:rsidRPr="00B44AA9">
              <w:rPr>
                <w:rStyle w:val="Hipervnculo"/>
                <w:rFonts w:ascii="Arial" w:hAnsi="Arial" w:cs="Arial"/>
                <w:noProof/>
                <w:sz w:val="24"/>
                <w:szCs w:val="24"/>
              </w:rPr>
              <w:t>3.6.1. Dirección departamental y departamentos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80</w:t>
            </w:r>
            <w:r w:rsidR="00B44AA9" w:rsidRPr="00B44AA9">
              <w:rPr>
                <w:rFonts w:ascii="Arial" w:hAnsi="Arial" w:cs="Arial"/>
                <w:noProof/>
                <w:webHidden/>
                <w:sz w:val="24"/>
                <w:szCs w:val="24"/>
              </w:rPr>
              <w:fldChar w:fldCharType="end"/>
            </w:r>
          </w:hyperlink>
        </w:p>
        <w:p w14:paraId="7D3803EC" w14:textId="432799C7"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3" w:history="1">
            <w:r w:rsidR="00B44AA9" w:rsidRPr="00B44AA9">
              <w:rPr>
                <w:rStyle w:val="Hipervnculo"/>
                <w:rFonts w:ascii="Arial" w:hAnsi="Arial" w:cs="Arial"/>
                <w:noProof/>
                <w:sz w:val="24"/>
                <w:szCs w:val="24"/>
              </w:rPr>
              <w:t>3.6.2. Organización del área de Enfermería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81</w:t>
            </w:r>
            <w:r w:rsidR="00B44AA9" w:rsidRPr="00B44AA9">
              <w:rPr>
                <w:rFonts w:ascii="Arial" w:hAnsi="Arial" w:cs="Arial"/>
                <w:noProof/>
                <w:webHidden/>
                <w:sz w:val="24"/>
                <w:szCs w:val="24"/>
              </w:rPr>
              <w:fldChar w:fldCharType="end"/>
            </w:r>
          </w:hyperlink>
        </w:p>
        <w:p w14:paraId="68FB77A2" w14:textId="50BA0027"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4" w:history="1">
            <w:r w:rsidR="00B44AA9" w:rsidRPr="00B44AA9">
              <w:rPr>
                <w:rStyle w:val="Hipervnculo"/>
                <w:rFonts w:ascii="Arial" w:hAnsi="Arial" w:cs="Arial"/>
                <w:noProof/>
                <w:sz w:val="24"/>
                <w:szCs w:val="24"/>
              </w:rPr>
              <w:t>3.7. Financiamiento y cooperación institucional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82</w:t>
            </w:r>
            <w:r w:rsidR="00B44AA9" w:rsidRPr="00B44AA9">
              <w:rPr>
                <w:rFonts w:ascii="Arial" w:hAnsi="Arial" w:cs="Arial"/>
                <w:noProof/>
                <w:webHidden/>
                <w:sz w:val="24"/>
                <w:szCs w:val="24"/>
              </w:rPr>
              <w:fldChar w:fldCharType="end"/>
            </w:r>
          </w:hyperlink>
        </w:p>
        <w:p w14:paraId="12296848" w14:textId="06171161"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5" w:history="1">
            <w:r w:rsidR="00B44AA9" w:rsidRPr="00B44AA9">
              <w:rPr>
                <w:rStyle w:val="Hipervnculo"/>
                <w:rFonts w:ascii="Arial" w:hAnsi="Arial" w:cs="Arial"/>
                <w:noProof/>
                <w:sz w:val="24"/>
                <w:szCs w:val="24"/>
              </w:rPr>
              <w:t>3.8. Red de establecimientos y población atendida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83</w:t>
            </w:r>
            <w:r w:rsidR="00B44AA9" w:rsidRPr="00B44AA9">
              <w:rPr>
                <w:rFonts w:ascii="Arial" w:hAnsi="Arial" w:cs="Arial"/>
                <w:noProof/>
                <w:webHidden/>
                <w:sz w:val="24"/>
                <w:szCs w:val="24"/>
              </w:rPr>
              <w:fldChar w:fldCharType="end"/>
            </w:r>
          </w:hyperlink>
        </w:p>
        <w:p w14:paraId="5992513F" w14:textId="56335E1D" w:rsidR="00B44AA9" w:rsidRPr="00B44AA9"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16" w:history="1">
            <w:r w:rsidR="00B44AA9" w:rsidRPr="00B44AA9">
              <w:rPr>
                <w:rStyle w:val="Hipervnculo"/>
                <w:rFonts w:ascii="Arial" w:hAnsi="Arial" w:cs="Arial"/>
                <w:bCs/>
                <w:noProof/>
                <w:sz w:val="24"/>
                <w:szCs w:val="24"/>
              </w:rPr>
              <w:t>CAPÍTULO 4.</w:t>
            </w:r>
            <w:r w:rsidR="00B44AA9" w:rsidRPr="00B44AA9">
              <w:rPr>
                <w:rStyle w:val="Hipervnculo"/>
                <w:rFonts w:ascii="Arial" w:hAnsi="Arial" w:cs="Arial"/>
                <w:noProof/>
                <w:sz w:val="24"/>
                <w:szCs w:val="24"/>
              </w:rPr>
              <w:t xml:space="preserve"> MARCO TEÓRICO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85</w:t>
            </w:r>
            <w:r w:rsidR="00B44AA9" w:rsidRPr="00B44AA9">
              <w:rPr>
                <w:rFonts w:ascii="Arial" w:hAnsi="Arial" w:cs="Arial"/>
                <w:noProof/>
                <w:webHidden/>
                <w:sz w:val="24"/>
                <w:szCs w:val="24"/>
              </w:rPr>
              <w:fldChar w:fldCharType="end"/>
            </w:r>
          </w:hyperlink>
        </w:p>
        <w:p w14:paraId="5D43B57A" w14:textId="395A38EA"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7" w:history="1">
            <w:r w:rsidR="00B44AA9" w:rsidRPr="00B44AA9">
              <w:rPr>
                <w:rStyle w:val="Hipervnculo"/>
                <w:rFonts w:ascii="Arial" w:hAnsi="Arial" w:cs="Arial"/>
                <w:noProof/>
                <w:sz w:val="24"/>
                <w:szCs w:val="24"/>
              </w:rPr>
              <w:t>4.1. Aplicación web</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85</w:t>
            </w:r>
            <w:r w:rsidR="00B44AA9" w:rsidRPr="00B44AA9">
              <w:rPr>
                <w:rFonts w:ascii="Arial" w:hAnsi="Arial" w:cs="Arial"/>
                <w:noProof/>
                <w:webHidden/>
                <w:sz w:val="24"/>
                <w:szCs w:val="24"/>
              </w:rPr>
              <w:fldChar w:fldCharType="end"/>
            </w:r>
          </w:hyperlink>
        </w:p>
        <w:p w14:paraId="0995F020" w14:textId="5BC79C7D"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8" w:history="1">
            <w:r w:rsidR="00B44AA9" w:rsidRPr="00B44AA9">
              <w:rPr>
                <w:rStyle w:val="Hipervnculo"/>
                <w:rFonts w:ascii="Arial" w:hAnsi="Arial" w:cs="Arial"/>
                <w:noProof/>
                <w:sz w:val="24"/>
                <w:szCs w:val="24"/>
              </w:rPr>
              <w:t>4.1.1. Concepto y evolución de las aplicaciones web</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85</w:t>
            </w:r>
            <w:r w:rsidR="00B44AA9" w:rsidRPr="00B44AA9">
              <w:rPr>
                <w:rFonts w:ascii="Arial" w:hAnsi="Arial" w:cs="Arial"/>
                <w:noProof/>
                <w:webHidden/>
                <w:sz w:val="24"/>
                <w:szCs w:val="24"/>
              </w:rPr>
              <w:fldChar w:fldCharType="end"/>
            </w:r>
          </w:hyperlink>
        </w:p>
        <w:p w14:paraId="5829B731" w14:textId="0559C243"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9" w:history="1">
            <w:r w:rsidR="00B44AA9" w:rsidRPr="00B44AA9">
              <w:rPr>
                <w:rStyle w:val="Hipervnculo"/>
                <w:rFonts w:ascii="Arial" w:hAnsi="Arial" w:cs="Arial"/>
                <w:noProof/>
                <w:sz w:val="24"/>
                <w:szCs w:val="24"/>
              </w:rPr>
              <w:t>4.1.2. Arquitectura de aplicaciones web</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_Toc243751519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86</w:t>
            </w:r>
            <w:r w:rsidR="00B44AA9" w:rsidRPr="00B44AA9">
              <w:rPr>
                <w:rFonts w:ascii="Arial" w:hAnsi="Arial" w:cs="Arial"/>
                <w:noProof/>
                <w:webHidden/>
                <w:sz w:val="24"/>
                <w:szCs w:val="24"/>
              </w:rPr>
              <w:fldChar w:fldCharType="end"/>
            </w:r>
          </w:hyperlink>
        </w:p>
        <w:p w14:paraId="5365BC26" w14:textId="0C1D0C70"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0" w:history="1">
            <w:r w:rsidR="00B44AA9" w:rsidRPr="00B44AA9">
              <w:rPr>
                <w:rStyle w:val="Hipervnculo"/>
                <w:rFonts w:ascii="Arial" w:hAnsi="Arial" w:cs="Arial"/>
                <w:noProof/>
                <w:sz w:val="24"/>
                <w:szCs w:val="24"/>
              </w:rPr>
              <w:t>4.1.3. Arquitectura cliente-servidor</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87</w:t>
            </w:r>
            <w:r w:rsidR="00B44AA9" w:rsidRPr="00B44AA9">
              <w:rPr>
                <w:rFonts w:ascii="Arial" w:hAnsi="Arial" w:cs="Arial"/>
                <w:noProof/>
                <w:webHidden/>
                <w:sz w:val="24"/>
                <w:szCs w:val="24"/>
              </w:rPr>
              <w:fldChar w:fldCharType="end"/>
            </w:r>
          </w:hyperlink>
        </w:p>
        <w:p w14:paraId="00EFE67C" w14:textId="20269826"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1" w:history="1">
            <w:r w:rsidR="00B44AA9" w:rsidRPr="00B44AA9">
              <w:rPr>
                <w:rStyle w:val="Hipervnculo"/>
                <w:rFonts w:ascii="Arial" w:hAnsi="Arial" w:cs="Arial"/>
                <w:noProof/>
                <w:sz w:val="24"/>
                <w:szCs w:val="24"/>
              </w:rPr>
              <w:t>4.1.4. Arquitectura Modelo-Vista-Controlador (MVC)</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88</w:t>
            </w:r>
            <w:r w:rsidR="00B44AA9" w:rsidRPr="00B44AA9">
              <w:rPr>
                <w:rFonts w:ascii="Arial" w:hAnsi="Arial" w:cs="Arial"/>
                <w:noProof/>
                <w:webHidden/>
                <w:sz w:val="24"/>
                <w:szCs w:val="24"/>
              </w:rPr>
              <w:fldChar w:fldCharType="end"/>
            </w:r>
          </w:hyperlink>
        </w:p>
        <w:p w14:paraId="0E69CD03" w14:textId="41956EDA"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2" w:history="1">
            <w:r w:rsidR="00B44AA9" w:rsidRPr="00B44AA9">
              <w:rPr>
                <w:rStyle w:val="Hipervnculo"/>
                <w:rFonts w:ascii="Arial" w:hAnsi="Arial" w:cs="Arial"/>
                <w:noProof/>
                <w:sz w:val="24"/>
                <w:szCs w:val="24"/>
              </w:rPr>
              <w:t>4.1.5. Interfaz de usuario y frontend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88</w:t>
            </w:r>
            <w:r w:rsidR="00B44AA9" w:rsidRPr="00B44AA9">
              <w:rPr>
                <w:rFonts w:ascii="Arial" w:hAnsi="Arial" w:cs="Arial"/>
                <w:noProof/>
                <w:webHidden/>
                <w:sz w:val="24"/>
                <w:szCs w:val="24"/>
              </w:rPr>
              <w:fldChar w:fldCharType="end"/>
            </w:r>
          </w:hyperlink>
        </w:p>
        <w:p w14:paraId="0BEA94C8" w14:textId="4AA34D15"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3" w:history="1">
            <w:r w:rsidR="00B44AA9" w:rsidRPr="00B44AA9">
              <w:rPr>
                <w:rStyle w:val="Hipervnculo"/>
                <w:rFonts w:ascii="Arial" w:hAnsi="Arial" w:cs="Arial"/>
                <w:noProof/>
                <w:sz w:val="24"/>
                <w:szCs w:val="24"/>
              </w:rPr>
              <w:t>4.1.6. Backend y lógica de negocio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89</w:t>
            </w:r>
            <w:r w:rsidR="00B44AA9" w:rsidRPr="00B44AA9">
              <w:rPr>
                <w:rFonts w:ascii="Arial" w:hAnsi="Arial" w:cs="Arial"/>
                <w:noProof/>
                <w:webHidden/>
                <w:sz w:val="24"/>
                <w:szCs w:val="24"/>
              </w:rPr>
              <w:fldChar w:fldCharType="end"/>
            </w:r>
          </w:hyperlink>
        </w:p>
        <w:p w14:paraId="415A6D79" w14:textId="08A3A3C3"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4" w:history="1">
            <w:r w:rsidR="00B44AA9" w:rsidRPr="00B44AA9">
              <w:rPr>
                <w:rStyle w:val="Hipervnculo"/>
                <w:rFonts w:ascii="Arial" w:hAnsi="Arial" w:cs="Arial"/>
                <w:noProof/>
                <w:sz w:val="24"/>
                <w:szCs w:val="24"/>
              </w:rPr>
              <w:t>4.1.7. Bases de datos relacionales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90</w:t>
            </w:r>
            <w:r w:rsidR="00B44AA9" w:rsidRPr="00B44AA9">
              <w:rPr>
                <w:rFonts w:ascii="Arial" w:hAnsi="Arial" w:cs="Arial"/>
                <w:noProof/>
                <w:webHidden/>
                <w:sz w:val="24"/>
                <w:szCs w:val="24"/>
              </w:rPr>
              <w:fldChar w:fldCharType="end"/>
            </w:r>
          </w:hyperlink>
        </w:p>
        <w:p w14:paraId="45268E9D" w14:textId="61FDDC99"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5" w:history="1">
            <w:r w:rsidR="00B44AA9" w:rsidRPr="00B44AA9">
              <w:rPr>
                <w:rStyle w:val="Hipervnculo"/>
                <w:rFonts w:ascii="Arial" w:hAnsi="Arial" w:cs="Arial"/>
                <w:noProof/>
                <w:sz w:val="24"/>
                <w:szCs w:val="24"/>
              </w:rPr>
              <w:t>4.1.8. Comunicación entre componentes de una aplicación web</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90</w:t>
            </w:r>
            <w:r w:rsidR="00B44AA9" w:rsidRPr="00B44AA9">
              <w:rPr>
                <w:rFonts w:ascii="Arial" w:hAnsi="Arial" w:cs="Arial"/>
                <w:noProof/>
                <w:webHidden/>
                <w:sz w:val="24"/>
                <w:szCs w:val="24"/>
              </w:rPr>
              <w:fldChar w:fldCharType="end"/>
            </w:r>
          </w:hyperlink>
        </w:p>
        <w:p w14:paraId="733A027C" w14:textId="54F2F441"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6" w:history="1">
            <w:r w:rsidR="00B44AA9" w:rsidRPr="00B44AA9">
              <w:rPr>
                <w:rStyle w:val="Hipervnculo"/>
                <w:rFonts w:ascii="Arial" w:hAnsi="Arial" w:cs="Arial"/>
                <w:noProof/>
                <w:sz w:val="24"/>
                <w:szCs w:val="24"/>
              </w:rPr>
              <w:t>4.1.9. Gestión de usuarios, autenticación y autorización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91</w:t>
            </w:r>
            <w:r w:rsidR="00B44AA9" w:rsidRPr="00B44AA9">
              <w:rPr>
                <w:rFonts w:ascii="Arial" w:hAnsi="Arial" w:cs="Arial"/>
                <w:noProof/>
                <w:webHidden/>
                <w:sz w:val="24"/>
                <w:szCs w:val="24"/>
              </w:rPr>
              <w:fldChar w:fldCharType="end"/>
            </w:r>
          </w:hyperlink>
        </w:p>
        <w:p w14:paraId="137E4D01" w14:textId="55C4F3C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7" w:history="1">
            <w:r w:rsidR="00B44AA9" w:rsidRPr="00B44AA9">
              <w:rPr>
                <w:rStyle w:val="Hipervnculo"/>
                <w:rFonts w:ascii="Arial" w:hAnsi="Arial" w:cs="Arial"/>
                <w:noProof/>
                <w:sz w:val="24"/>
                <w:szCs w:val="24"/>
              </w:rPr>
              <w:t>4.1.10. Usabilidad y diseño adaptable</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92</w:t>
            </w:r>
            <w:r w:rsidR="00B44AA9" w:rsidRPr="00B44AA9">
              <w:rPr>
                <w:rFonts w:ascii="Arial" w:hAnsi="Arial" w:cs="Arial"/>
                <w:noProof/>
                <w:webHidden/>
                <w:sz w:val="24"/>
                <w:szCs w:val="24"/>
              </w:rPr>
              <w:fldChar w:fldCharType="end"/>
            </w:r>
          </w:hyperlink>
        </w:p>
        <w:p w14:paraId="6F5CDFE0" w14:textId="109929F2"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8" w:history="1">
            <w:r w:rsidR="00B44AA9" w:rsidRPr="00B44AA9">
              <w:rPr>
                <w:rStyle w:val="Hipervnculo"/>
                <w:rFonts w:ascii="Arial" w:hAnsi="Arial" w:cs="Arial"/>
                <w:noProof/>
                <w:sz w:val="24"/>
                <w:szCs w:val="24"/>
              </w:rPr>
              <w:t>4.1.11. Seguridad e integridad de la información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93</w:t>
            </w:r>
            <w:r w:rsidR="00B44AA9" w:rsidRPr="00B44AA9">
              <w:rPr>
                <w:rFonts w:ascii="Arial" w:hAnsi="Arial" w:cs="Arial"/>
                <w:noProof/>
                <w:webHidden/>
                <w:sz w:val="24"/>
                <w:szCs w:val="24"/>
              </w:rPr>
              <w:fldChar w:fldCharType="end"/>
            </w:r>
          </w:hyperlink>
        </w:p>
        <w:p w14:paraId="59057D46" w14:textId="52C74750"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9" w:history="1">
            <w:r w:rsidR="00B44AA9" w:rsidRPr="00B44AA9">
              <w:rPr>
                <w:rStyle w:val="Hipervnculo"/>
                <w:rFonts w:ascii="Arial" w:hAnsi="Arial" w:cs="Arial"/>
                <w:noProof/>
                <w:sz w:val="24"/>
                <w:szCs w:val="24"/>
              </w:rPr>
              <w:t>4.1.12. Despliegue de aplicaciones web en la nube</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_Toc243751529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94</w:t>
            </w:r>
            <w:r w:rsidR="00B44AA9" w:rsidRPr="00B44AA9">
              <w:rPr>
                <w:rFonts w:ascii="Arial" w:hAnsi="Arial" w:cs="Arial"/>
                <w:noProof/>
                <w:webHidden/>
                <w:sz w:val="24"/>
                <w:szCs w:val="24"/>
              </w:rPr>
              <w:fldChar w:fldCharType="end"/>
            </w:r>
          </w:hyperlink>
        </w:p>
        <w:p w14:paraId="42A3CBA8" w14:textId="463264CE"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0" w:history="1">
            <w:r w:rsidR="00B44AA9" w:rsidRPr="00B44AA9">
              <w:rPr>
                <w:rStyle w:val="Hipervnculo"/>
                <w:rFonts w:ascii="Arial" w:hAnsi="Arial" w:cs="Arial"/>
                <w:noProof/>
                <w:sz w:val="24"/>
                <w:szCs w:val="24"/>
              </w:rPr>
              <w:t>4.1.13. Tecnologías utilizadas en el proyecto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94</w:t>
            </w:r>
            <w:r w:rsidR="00B44AA9" w:rsidRPr="00B44AA9">
              <w:rPr>
                <w:rFonts w:ascii="Arial" w:hAnsi="Arial" w:cs="Arial"/>
                <w:noProof/>
                <w:webHidden/>
                <w:sz w:val="24"/>
                <w:szCs w:val="24"/>
              </w:rPr>
              <w:fldChar w:fldCharType="end"/>
            </w:r>
          </w:hyperlink>
        </w:p>
        <w:p w14:paraId="20C8D515" w14:textId="535CCD79"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31" w:history="1">
            <w:r w:rsidR="00B44AA9" w:rsidRPr="00B44AA9">
              <w:rPr>
                <w:rStyle w:val="Hipervnculo"/>
                <w:rFonts w:ascii="Arial" w:hAnsi="Arial" w:cs="Arial"/>
                <w:noProof/>
                <w:sz w:val="24"/>
                <w:szCs w:val="24"/>
              </w:rPr>
              <w:t>4.2. Registro de producción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97</w:t>
            </w:r>
            <w:r w:rsidR="00B44AA9" w:rsidRPr="00B44AA9">
              <w:rPr>
                <w:rFonts w:ascii="Arial" w:hAnsi="Arial" w:cs="Arial"/>
                <w:noProof/>
                <w:webHidden/>
                <w:sz w:val="24"/>
                <w:szCs w:val="24"/>
              </w:rPr>
              <w:fldChar w:fldCharType="end"/>
            </w:r>
          </w:hyperlink>
        </w:p>
        <w:p w14:paraId="53A3536E" w14:textId="71FBA2D4"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2" w:history="1">
            <w:r w:rsidR="00B44AA9" w:rsidRPr="00B44AA9">
              <w:rPr>
                <w:rStyle w:val="Hipervnculo"/>
                <w:rFonts w:ascii="Arial" w:hAnsi="Arial" w:cs="Arial"/>
                <w:noProof/>
                <w:sz w:val="24"/>
                <w:szCs w:val="24"/>
              </w:rPr>
              <w:t>4.2.1. Vacunación e inmunización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97</w:t>
            </w:r>
            <w:r w:rsidR="00B44AA9" w:rsidRPr="00B44AA9">
              <w:rPr>
                <w:rFonts w:ascii="Arial" w:hAnsi="Arial" w:cs="Arial"/>
                <w:noProof/>
                <w:webHidden/>
                <w:sz w:val="24"/>
                <w:szCs w:val="24"/>
              </w:rPr>
              <w:fldChar w:fldCharType="end"/>
            </w:r>
          </w:hyperlink>
        </w:p>
        <w:p w14:paraId="3BC483C5" w14:textId="68742976"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3" w:history="1">
            <w:r w:rsidR="00B44AA9" w:rsidRPr="00B44AA9">
              <w:rPr>
                <w:rStyle w:val="Hipervnculo"/>
                <w:rFonts w:ascii="Arial" w:hAnsi="Arial" w:cs="Arial"/>
                <w:noProof/>
                <w:sz w:val="24"/>
                <w:szCs w:val="24"/>
              </w:rPr>
              <w:t>4.2.2. Importancia de los programas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98</w:t>
            </w:r>
            <w:r w:rsidR="00B44AA9" w:rsidRPr="00B44AA9">
              <w:rPr>
                <w:rFonts w:ascii="Arial" w:hAnsi="Arial" w:cs="Arial"/>
                <w:noProof/>
                <w:webHidden/>
                <w:sz w:val="24"/>
                <w:szCs w:val="24"/>
              </w:rPr>
              <w:fldChar w:fldCharType="end"/>
            </w:r>
          </w:hyperlink>
        </w:p>
        <w:p w14:paraId="7CFFEA1D" w14:textId="6A2324B6"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4" w:history="1">
            <w:r w:rsidR="00B44AA9" w:rsidRPr="00B44AA9">
              <w:rPr>
                <w:rStyle w:val="Hipervnculo"/>
                <w:rFonts w:ascii="Arial" w:hAnsi="Arial" w:cs="Arial"/>
                <w:noProof/>
                <w:sz w:val="24"/>
                <w:szCs w:val="24"/>
              </w:rPr>
              <w:t>4.2.3. Producción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99</w:t>
            </w:r>
            <w:r w:rsidR="00B44AA9" w:rsidRPr="00B44AA9">
              <w:rPr>
                <w:rFonts w:ascii="Arial" w:hAnsi="Arial" w:cs="Arial"/>
                <w:noProof/>
                <w:webHidden/>
                <w:sz w:val="24"/>
                <w:szCs w:val="24"/>
              </w:rPr>
              <w:fldChar w:fldCharType="end"/>
            </w:r>
          </w:hyperlink>
        </w:p>
        <w:p w14:paraId="00C55AAB" w14:textId="6F6176CC"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5" w:history="1">
            <w:r w:rsidR="00B44AA9" w:rsidRPr="00B44AA9">
              <w:rPr>
                <w:rStyle w:val="Hipervnculo"/>
                <w:rFonts w:ascii="Arial" w:hAnsi="Arial" w:cs="Arial"/>
                <w:noProof/>
                <w:sz w:val="24"/>
                <w:szCs w:val="24"/>
              </w:rPr>
              <w:t>4.2.4. Datos que integran un registro de producción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100</w:t>
            </w:r>
            <w:r w:rsidR="00B44AA9" w:rsidRPr="00B44AA9">
              <w:rPr>
                <w:rFonts w:ascii="Arial" w:hAnsi="Arial" w:cs="Arial"/>
                <w:noProof/>
                <w:webHidden/>
                <w:sz w:val="24"/>
                <w:szCs w:val="24"/>
              </w:rPr>
              <w:fldChar w:fldCharType="end"/>
            </w:r>
          </w:hyperlink>
        </w:p>
        <w:p w14:paraId="2E33F69D" w14:textId="4E26A23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6" w:history="1">
            <w:r w:rsidR="00B44AA9" w:rsidRPr="00B44AA9">
              <w:rPr>
                <w:rStyle w:val="Hipervnculo"/>
                <w:rFonts w:ascii="Arial" w:hAnsi="Arial" w:cs="Arial"/>
                <w:noProof/>
                <w:sz w:val="24"/>
                <w:szCs w:val="24"/>
              </w:rPr>
              <w:t>4.2.5. Registro de información sanitaria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101</w:t>
            </w:r>
            <w:r w:rsidR="00B44AA9" w:rsidRPr="00B44AA9">
              <w:rPr>
                <w:rFonts w:ascii="Arial" w:hAnsi="Arial" w:cs="Arial"/>
                <w:noProof/>
                <w:webHidden/>
                <w:sz w:val="24"/>
                <w:szCs w:val="24"/>
              </w:rPr>
              <w:fldChar w:fldCharType="end"/>
            </w:r>
          </w:hyperlink>
        </w:p>
        <w:p w14:paraId="1A88AA1F" w14:textId="1055A951"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7" w:history="1">
            <w:r w:rsidR="00B44AA9" w:rsidRPr="00B44AA9">
              <w:rPr>
                <w:rStyle w:val="Hipervnculo"/>
                <w:rFonts w:ascii="Arial" w:hAnsi="Arial" w:cs="Arial"/>
                <w:noProof/>
                <w:sz w:val="24"/>
                <w:szCs w:val="24"/>
              </w:rPr>
              <w:t>4.2.6. Estandarización de registros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102</w:t>
            </w:r>
            <w:r w:rsidR="00B44AA9" w:rsidRPr="00B44AA9">
              <w:rPr>
                <w:rFonts w:ascii="Arial" w:hAnsi="Arial" w:cs="Arial"/>
                <w:noProof/>
                <w:webHidden/>
                <w:sz w:val="24"/>
                <w:szCs w:val="24"/>
              </w:rPr>
              <w:fldChar w:fldCharType="end"/>
            </w:r>
          </w:hyperlink>
        </w:p>
        <w:p w14:paraId="07F33860" w14:textId="060CC321"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8" w:history="1">
            <w:r w:rsidR="00B44AA9" w:rsidRPr="00B44AA9">
              <w:rPr>
                <w:rStyle w:val="Hipervnculo"/>
                <w:rFonts w:ascii="Arial" w:hAnsi="Arial" w:cs="Arial"/>
                <w:noProof/>
                <w:sz w:val="24"/>
                <w:szCs w:val="24"/>
              </w:rPr>
              <w:t>4.2.7. Calidad de los datos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103</w:t>
            </w:r>
            <w:r w:rsidR="00B44AA9" w:rsidRPr="00B44AA9">
              <w:rPr>
                <w:rFonts w:ascii="Arial" w:hAnsi="Arial" w:cs="Arial"/>
                <w:noProof/>
                <w:webHidden/>
                <w:sz w:val="24"/>
                <w:szCs w:val="24"/>
              </w:rPr>
              <w:fldChar w:fldCharType="end"/>
            </w:r>
          </w:hyperlink>
        </w:p>
        <w:p w14:paraId="18C67330" w14:textId="57CB6AA2"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9" w:history="1">
            <w:r w:rsidR="00B44AA9" w:rsidRPr="00B44AA9">
              <w:rPr>
                <w:rStyle w:val="Hipervnculo"/>
                <w:rFonts w:ascii="Arial" w:hAnsi="Arial" w:cs="Arial"/>
                <w:noProof/>
                <w:sz w:val="24"/>
                <w:szCs w:val="24"/>
              </w:rPr>
              <w:t>4.2.8. Validación e integridad de los registros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_Toc243751539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104</w:t>
            </w:r>
            <w:r w:rsidR="00B44AA9" w:rsidRPr="00B44AA9">
              <w:rPr>
                <w:rFonts w:ascii="Arial" w:hAnsi="Arial" w:cs="Arial"/>
                <w:noProof/>
                <w:webHidden/>
                <w:sz w:val="24"/>
                <w:szCs w:val="24"/>
              </w:rPr>
              <w:fldChar w:fldCharType="end"/>
            </w:r>
          </w:hyperlink>
        </w:p>
        <w:p w14:paraId="103DAC07" w14:textId="62031070"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0" w:history="1">
            <w:r w:rsidR="00B44AA9" w:rsidRPr="00B44AA9">
              <w:rPr>
                <w:rStyle w:val="Hipervnculo"/>
                <w:rFonts w:ascii="Arial" w:hAnsi="Arial" w:cs="Arial"/>
                <w:noProof/>
                <w:sz w:val="24"/>
                <w:szCs w:val="24"/>
              </w:rPr>
              <w:t>4.2.9. Consolidación de información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105</w:t>
            </w:r>
            <w:r w:rsidR="00B44AA9" w:rsidRPr="00B44AA9">
              <w:rPr>
                <w:rFonts w:ascii="Arial" w:hAnsi="Arial" w:cs="Arial"/>
                <w:noProof/>
                <w:webHidden/>
                <w:sz w:val="24"/>
                <w:szCs w:val="24"/>
              </w:rPr>
              <w:fldChar w:fldCharType="end"/>
            </w:r>
          </w:hyperlink>
        </w:p>
        <w:p w14:paraId="28FD517D" w14:textId="0FD24ED0"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1" w:history="1">
            <w:r w:rsidR="00B44AA9" w:rsidRPr="00B44AA9">
              <w:rPr>
                <w:rStyle w:val="Hipervnculo"/>
                <w:rFonts w:ascii="Arial" w:hAnsi="Arial" w:cs="Arial"/>
                <w:noProof/>
                <w:sz w:val="24"/>
                <w:szCs w:val="24"/>
              </w:rPr>
              <w:t>4.2.10. Centralización de datos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106</w:t>
            </w:r>
            <w:r w:rsidR="00B44AA9" w:rsidRPr="00B44AA9">
              <w:rPr>
                <w:rFonts w:ascii="Arial" w:hAnsi="Arial" w:cs="Arial"/>
                <w:noProof/>
                <w:webHidden/>
                <w:sz w:val="24"/>
                <w:szCs w:val="24"/>
              </w:rPr>
              <w:fldChar w:fldCharType="end"/>
            </w:r>
          </w:hyperlink>
        </w:p>
        <w:p w14:paraId="192BE870" w14:textId="6BC12D4A"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2" w:history="1">
            <w:r w:rsidR="00B44AA9" w:rsidRPr="00B44AA9">
              <w:rPr>
                <w:rStyle w:val="Hipervnculo"/>
                <w:rFonts w:ascii="Arial" w:hAnsi="Arial" w:cs="Arial"/>
                <w:noProof/>
                <w:sz w:val="24"/>
                <w:szCs w:val="24"/>
              </w:rPr>
              <w:t>4.2.11. Digitalización de registros sanitarios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106</w:t>
            </w:r>
            <w:r w:rsidR="00B44AA9" w:rsidRPr="00B44AA9">
              <w:rPr>
                <w:rFonts w:ascii="Arial" w:hAnsi="Arial" w:cs="Arial"/>
                <w:noProof/>
                <w:webHidden/>
                <w:sz w:val="24"/>
                <w:szCs w:val="24"/>
              </w:rPr>
              <w:fldChar w:fldCharType="end"/>
            </w:r>
          </w:hyperlink>
        </w:p>
        <w:p w14:paraId="4480DF7A" w14:textId="2534E6FD"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3" w:history="1">
            <w:r w:rsidR="00B44AA9" w:rsidRPr="00B44AA9">
              <w:rPr>
                <w:rStyle w:val="Hipervnculo"/>
                <w:rFonts w:ascii="Arial" w:hAnsi="Arial" w:cs="Arial"/>
                <w:noProof/>
                <w:sz w:val="24"/>
                <w:szCs w:val="24"/>
              </w:rPr>
              <w:t>4.2.12. Formulario 5C o Consolidado Mensual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107</w:t>
            </w:r>
            <w:r w:rsidR="00B44AA9" w:rsidRPr="00B44AA9">
              <w:rPr>
                <w:rFonts w:ascii="Arial" w:hAnsi="Arial" w:cs="Arial"/>
                <w:noProof/>
                <w:webHidden/>
                <w:sz w:val="24"/>
                <w:szCs w:val="24"/>
              </w:rPr>
              <w:fldChar w:fldCharType="end"/>
            </w:r>
          </w:hyperlink>
        </w:p>
        <w:p w14:paraId="1F0A11CB" w14:textId="4E7F5D4E"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44" w:history="1">
            <w:r w:rsidR="00B44AA9" w:rsidRPr="00B44AA9">
              <w:rPr>
                <w:rStyle w:val="Hipervnculo"/>
                <w:rFonts w:ascii="Arial" w:hAnsi="Arial" w:cs="Arial"/>
                <w:noProof/>
                <w:sz w:val="24"/>
                <w:szCs w:val="24"/>
              </w:rPr>
              <w:t>4.3. Automatización de procesos de información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109</w:t>
            </w:r>
            <w:r w:rsidR="00B44AA9" w:rsidRPr="00B44AA9">
              <w:rPr>
                <w:rFonts w:ascii="Arial" w:hAnsi="Arial" w:cs="Arial"/>
                <w:noProof/>
                <w:webHidden/>
                <w:sz w:val="24"/>
                <w:szCs w:val="24"/>
              </w:rPr>
              <w:fldChar w:fldCharType="end"/>
            </w:r>
          </w:hyperlink>
        </w:p>
        <w:p w14:paraId="60595908" w14:textId="4F339A08"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5" w:history="1">
            <w:r w:rsidR="00B44AA9" w:rsidRPr="00B44AA9">
              <w:rPr>
                <w:rStyle w:val="Hipervnculo"/>
                <w:rFonts w:ascii="Arial" w:hAnsi="Arial" w:cs="Arial"/>
                <w:noProof/>
                <w:sz w:val="24"/>
                <w:szCs w:val="24"/>
              </w:rPr>
              <w:t>4.3.1. Concepto y evolución de la automatización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109</w:t>
            </w:r>
            <w:r w:rsidR="00B44AA9" w:rsidRPr="00B44AA9">
              <w:rPr>
                <w:rFonts w:ascii="Arial" w:hAnsi="Arial" w:cs="Arial"/>
                <w:noProof/>
                <w:webHidden/>
                <w:sz w:val="24"/>
                <w:szCs w:val="24"/>
              </w:rPr>
              <w:fldChar w:fldCharType="end"/>
            </w:r>
          </w:hyperlink>
        </w:p>
        <w:p w14:paraId="5EB98243" w14:textId="6127DBF0"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6" w:history="1">
            <w:r w:rsidR="00B44AA9" w:rsidRPr="00B44AA9">
              <w:rPr>
                <w:rStyle w:val="Hipervnculo"/>
                <w:rFonts w:ascii="Arial" w:hAnsi="Arial" w:cs="Arial"/>
                <w:noProof/>
                <w:sz w:val="24"/>
                <w:szCs w:val="24"/>
              </w:rPr>
              <w:t>4.3.2. Procesamiento de información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110</w:t>
            </w:r>
            <w:r w:rsidR="00B44AA9" w:rsidRPr="00B44AA9">
              <w:rPr>
                <w:rFonts w:ascii="Arial" w:hAnsi="Arial" w:cs="Arial"/>
                <w:noProof/>
                <w:webHidden/>
                <w:sz w:val="24"/>
                <w:szCs w:val="24"/>
              </w:rPr>
              <w:fldChar w:fldCharType="end"/>
            </w:r>
          </w:hyperlink>
        </w:p>
        <w:p w14:paraId="0DC735EF" w14:textId="0769A0CE"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7" w:history="1">
            <w:r w:rsidR="00B44AA9" w:rsidRPr="00B44AA9">
              <w:rPr>
                <w:rStyle w:val="Hipervnculo"/>
                <w:rFonts w:ascii="Arial" w:hAnsi="Arial" w:cs="Arial"/>
                <w:noProof/>
                <w:sz w:val="24"/>
                <w:szCs w:val="24"/>
              </w:rPr>
              <w:t>4.3.3. Automatización de procesos administrativos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111</w:t>
            </w:r>
            <w:r w:rsidR="00B44AA9" w:rsidRPr="00B44AA9">
              <w:rPr>
                <w:rFonts w:ascii="Arial" w:hAnsi="Arial" w:cs="Arial"/>
                <w:noProof/>
                <w:webHidden/>
                <w:sz w:val="24"/>
                <w:szCs w:val="24"/>
              </w:rPr>
              <w:fldChar w:fldCharType="end"/>
            </w:r>
          </w:hyperlink>
        </w:p>
        <w:p w14:paraId="2E6CD363" w14:textId="1BB681E7"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8" w:history="1">
            <w:r w:rsidR="00B44AA9" w:rsidRPr="00B44AA9">
              <w:rPr>
                <w:rStyle w:val="Hipervnculo"/>
                <w:rFonts w:ascii="Arial" w:hAnsi="Arial" w:cs="Arial"/>
                <w:noProof/>
                <w:sz w:val="24"/>
                <w:szCs w:val="24"/>
              </w:rPr>
              <w:t>4.3.4. Reglas de negocio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112</w:t>
            </w:r>
            <w:r w:rsidR="00B44AA9" w:rsidRPr="00B44AA9">
              <w:rPr>
                <w:rFonts w:ascii="Arial" w:hAnsi="Arial" w:cs="Arial"/>
                <w:noProof/>
                <w:webHidden/>
                <w:sz w:val="24"/>
                <w:szCs w:val="24"/>
              </w:rPr>
              <w:fldChar w:fldCharType="end"/>
            </w:r>
          </w:hyperlink>
        </w:p>
        <w:p w14:paraId="1FF65455" w14:textId="26CFD21B"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9" w:history="1">
            <w:r w:rsidR="00B44AA9" w:rsidRPr="00B44AA9">
              <w:rPr>
                <w:rStyle w:val="Hipervnculo"/>
                <w:rFonts w:ascii="Arial" w:hAnsi="Arial" w:cs="Arial"/>
                <w:noProof/>
                <w:sz w:val="24"/>
                <w:szCs w:val="24"/>
              </w:rPr>
              <w:t>4.3.5. Validación automática de datos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_Toc243751549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113</w:t>
            </w:r>
            <w:r w:rsidR="00B44AA9" w:rsidRPr="00B44AA9">
              <w:rPr>
                <w:rFonts w:ascii="Arial" w:hAnsi="Arial" w:cs="Arial"/>
                <w:noProof/>
                <w:webHidden/>
                <w:sz w:val="24"/>
                <w:szCs w:val="24"/>
              </w:rPr>
              <w:fldChar w:fldCharType="end"/>
            </w:r>
          </w:hyperlink>
        </w:p>
        <w:p w14:paraId="480E12C6" w14:textId="6E8239C4"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0" w:history="1">
            <w:r w:rsidR="00B44AA9" w:rsidRPr="00B44AA9">
              <w:rPr>
                <w:rStyle w:val="Hipervnculo"/>
                <w:rFonts w:ascii="Arial" w:hAnsi="Arial" w:cs="Arial"/>
                <w:noProof/>
                <w:sz w:val="24"/>
                <w:szCs w:val="24"/>
              </w:rPr>
              <w:t>4.3.6. Consolidación y cálculo automatizado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113</w:t>
            </w:r>
            <w:r w:rsidR="00B44AA9" w:rsidRPr="00B44AA9">
              <w:rPr>
                <w:rFonts w:ascii="Arial" w:hAnsi="Arial" w:cs="Arial"/>
                <w:noProof/>
                <w:webHidden/>
                <w:sz w:val="24"/>
                <w:szCs w:val="24"/>
              </w:rPr>
              <w:fldChar w:fldCharType="end"/>
            </w:r>
          </w:hyperlink>
        </w:p>
        <w:p w14:paraId="5EF32439" w14:textId="3EDD9149"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1" w:history="1">
            <w:r w:rsidR="00B44AA9" w:rsidRPr="00B44AA9">
              <w:rPr>
                <w:rStyle w:val="Hipervnculo"/>
                <w:rFonts w:ascii="Arial" w:hAnsi="Arial" w:cs="Arial"/>
                <w:noProof/>
                <w:sz w:val="24"/>
                <w:szCs w:val="24"/>
              </w:rPr>
              <w:t>4.3.7. Automatización de reportes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114</w:t>
            </w:r>
            <w:r w:rsidR="00B44AA9" w:rsidRPr="00B44AA9">
              <w:rPr>
                <w:rFonts w:ascii="Arial" w:hAnsi="Arial" w:cs="Arial"/>
                <w:noProof/>
                <w:webHidden/>
                <w:sz w:val="24"/>
                <w:szCs w:val="24"/>
              </w:rPr>
              <w:fldChar w:fldCharType="end"/>
            </w:r>
          </w:hyperlink>
        </w:p>
        <w:p w14:paraId="30C186EF" w14:textId="374F7CE5"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2" w:history="1">
            <w:r w:rsidR="00B44AA9" w:rsidRPr="00B44AA9">
              <w:rPr>
                <w:rStyle w:val="Hipervnculo"/>
                <w:rFonts w:ascii="Arial" w:hAnsi="Arial" w:cs="Arial"/>
                <w:noProof/>
                <w:sz w:val="24"/>
                <w:szCs w:val="24"/>
              </w:rPr>
              <w:t>4.3.8. Beneficios de la automatización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115</w:t>
            </w:r>
            <w:r w:rsidR="00B44AA9" w:rsidRPr="00B44AA9">
              <w:rPr>
                <w:rFonts w:ascii="Arial" w:hAnsi="Arial" w:cs="Arial"/>
                <w:noProof/>
                <w:webHidden/>
                <w:sz w:val="24"/>
                <w:szCs w:val="24"/>
              </w:rPr>
              <w:fldChar w:fldCharType="end"/>
            </w:r>
          </w:hyperlink>
        </w:p>
        <w:p w14:paraId="0B624BB4" w14:textId="7A564513"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3" w:history="1">
            <w:r w:rsidR="00B44AA9" w:rsidRPr="00B44AA9">
              <w:rPr>
                <w:rStyle w:val="Hipervnculo"/>
                <w:rFonts w:ascii="Arial" w:hAnsi="Arial" w:cs="Arial"/>
                <w:noProof/>
                <w:sz w:val="24"/>
                <w:szCs w:val="24"/>
              </w:rPr>
              <w:t>4.3.9. Limitaciones y supervisión humana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116</w:t>
            </w:r>
            <w:r w:rsidR="00B44AA9" w:rsidRPr="00B44AA9">
              <w:rPr>
                <w:rFonts w:ascii="Arial" w:hAnsi="Arial" w:cs="Arial"/>
                <w:noProof/>
                <w:webHidden/>
                <w:sz w:val="24"/>
                <w:szCs w:val="24"/>
              </w:rPr>
              <w:fldChar w:fldCharType="end"/>
            </w:r>
          </w:hyperlink>
        </w:p>
        <w:p w14:paraId="54FEF9CD" w14:textId="0F420425"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54" w:history="1">
            <w:r w:rsidR="00B44AA9" w:rsidRPr="00B44AA9">
              <w:rPr>
                <w:rStyle w:val="Hipervnculo"/>
                <w:rFonts w:ascii="Arial" w:hAnsi="Arial" w:cs="Arial"/>
                <w:noProof/>
                <w:sz w:val="24"/>
                <w:szCs w:val="24"/>
              </w:rPr>
              <w:t>4.4. Informes y cobertura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117</w:t>
            </w:r>
            <w:r w:rsidR="00B44AA9" w:rsidRPr="00B44AA9">
              <w:rPr>
                <w:rFonts w:ascii="Arial" w:hAnsi="Arial" w:cs="Arial"/>
                <w:noProof/>
                <w:webHidden/>
                <w:sz w:val="24"/>
                <w:szCs w:val="24"/>
              </w:rPr>
              <w:fldChar w:fldCharType="end"/>
            </w:r>
          </w:hyperlink>
        </w:p>
        <w:p w14:paraId="54C21D44" w14:textId="32BE9AEE"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5" w:history="1">
            <w:r w:rsidR="00B44AA9" w:rsidRPr="00B44AA9">
              <w:rPr>
                <w:rStyle w:val="Hipervnculo"/>
                <w:rFonts w:ascii="Arial" w:hAnsi="Arial" w:cs="Arial"/>
                <w:noProof/>
                <w:sz w:val="24"/>
                <w:szCs w:val="24"/>
              </w:rPr>
              <w:t>4.4.1. Informes en los sistemas de información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117</w:t>
            </w:r>
            <w:r w:rsidR="00B44AA9" w:rsidRPr="00B44AA9">
              <w:rPr>
                <w:rFonts w:ascii="Arial" w:hAnsi="Arial" w:cs="Arial"/>
                <w:noProof/>
                <w:webHidden/>
                <w:sz w:val="24"/>
                <w:szCs w:val="24"/>
              </w:rPr>
              <w:fldChar w:fldCharType="end"/>
            </w:r>
          </w:hyperlink>
        </w:p>
        <w:p w14:paraId="35E993D8" w14:textId="6431AB4E"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6" w:history="1">
            <w:r w:rsidR="00B44AA9" w:rsidRPr="00B44AA9">
              <w:rPr>
                <w:rStyle w:val="Hipervnculo"/>
                <w:rFonts w:ascii="Arial" w:hAnsi="Arial" w:cs="Arial"/>
                <w:noProof/>
                <w:sz w:val="24"/>
                <w:szCs w:val="24"/>
              </w:rPr>
              <w:t>4.4.2. Informes sanitarios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118</w:t>
            </w:r>
            <w:r w:rsidR="00B44AA9" w:rsidRPr="00B44AA9">
              <w:rPr>
                <w:rFonts w:ascii="Arial" w:hAnsi="Arial" w:cs="Arial"/>
                <w:noProof/>
                <w:webHidden/>
                <w:sz w:val="24"/>
                <w:szCs w:val="24"/>
              </w:rPr>
              <w:fldChar w:fldCharType="end"/>
            </w:r>
          </w:hyperlink>
        </w:p>
        <w:p w14:paraId="5CD98CA6" w14:textId="05A6C416"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7" w:history="1">
            <w:r w:rsidR="00B44AA9" w:rsidRPr="00B44AA9">
              <w:rPr>
                <w:rStyle w:val="Hipervnculo"/>
                <w:rFonts w:ascii="Arial" w:hAnsi="Arial" w:cs="Arial"/>
                <w:noProof/>
                <w:sz w:val="24"/>
                <w:szCs w:val="24"/>
              </w:rPr>
              <w:t>4.4.3. Periodicidad y consolidación de informes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119</w:t>
            </w:r>
            <w:r w:rsidR="00B44AA9" w:rsidRPr="00B44AA9">
              <w:rPr>
                <w:rFonts w:ascii="Arial" w:hAnsi="Arial" w:cs="Arial"/>
                <w:noProof/>
                <w:webHidden/>
                <w:sz w:val="24"/>
                <w:szCs w:val="24"/>
              </w:rPr>
              <w:fldChar w:fldCharType="end"/>
            </w:r>
          </w:hyperlink>
        </w:p>
        <w:p w14:paraId="20F5AB93" w14:textId="214B426D"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8" w:history="1">
            <w:r w:rsidR="00B44AA9" w:rsidRPr="00B44AA9">
              <w:rPr>
                <w:rStyle w:val="Hipervnculo"/>
                <w:rFonts w:ascii="Arial" w:hAnsi="Arial" w:cs="Arial"/>
                <w:noProof/>
                <w:sz w:val="24"/>
                <w:szCs w:val="24"/>
              </w:rPr>
              <w:t>4.4.4. Indicadores de salud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120</w:t>
            </w:r>
            <w:r w:rsidR="00B44AA9" w:rsidRPr="00B44AA9">
              <w:rPr>
                <w:rFonts w:ascii="Arial" w:hAnsi="Arial" w:cs="Arial"/>
                <w:noProof/>
                <w:webHidden/>
                <w:sz w:val="24"/>
                <w:szCs w:val="24"/>
              </w:rPr>
              <w:fldChar w:fldCharType="end"/>
            </w:r>
          </w:hyperlink>
        </w:p>
        <w:p w14:paraId="0BC3F621" w14:textId="00CF6668"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9" w:history="1">
            <w:r w:rsidR="00B44AA9" w:rsidRPr="00B44AA9">
              <w:rPr>
                <w:rStyle w:val="Hipervnculo"/>
                <w:rFonts w:ascii="Arial" w:hAnsi="Arial" w:cs="Arial"/>
                <w:noProof/>
                <w:sz w:val="24"/>
                <w:szCs w:val="24"/>
              </w:rPr>
              <w:t>4.4.5. Cobertura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_Toc243751559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120</w:t>
            </w:r>
            <w:r w:rsidR="00B44AA9" w:rsidRPr="00B44AA9">
              <w:rPr>
                <w:rFonts w:ascii="Arial" w:hAnsi="Arial" w:cs="Arial"/>
                <w:noProof/>
                <w:webHidden/>
                <w:sz w:val="24"/>
                <w:szCs w:val="24"/>
              </w:rPr>
              <w:fldChar w:fldCharType="end"/>
            </w:r>
          </w:hyperlink>
        </w:p>
        <w:p w14:paraId="77C60DA7" w14:textId="6389A31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0" w:history="1">
            <w:r w:rsidR="00B44AA9" w:rsidRPr="00B44AA9">
              <w:rPr>
                <w:rStyle w:val="Hipervnculo"/>
                <w:rFonts w:ascii="Arial" w:hAnsi="Arial" w:cs="Arial"/>
                <w:noProof/>
                <w:sz w:val="24"/>
                <w:szCs w:val="24"/>
              </w:rPr>
              <w:t>4.4.6. Cálculo de la cobertura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121</w:t>
            </w:r>
            <w:r w:rsidR="00B44AA9" w:rsidRPr="00B44AA9">
              <w:rPr>
                <w:rFonts w:ascii="Arial" w:hAnsi="Arial" w:cs="Arial"/>
                <w:noProof/>
                <w:webHidden/>
                <w:sz w:val="24"/>
                <w:szCs w:val="24"/>
              </w:rPr>
              <w:fldChar w:fldCharType="end"/>
            </w:r>
          </w:hyperlink>
        </w:p>
        <w:p w14:paraId="0406AC51" w14:textId="2B51276A"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1" w:history="1">
            <w:r w:rsidR="00B44AA9" w:rsidRPr="00B44AA9">
              <w:rPr>
                <w:rStyle w:val="Hipervnculo"/>
                <w:rFonts w:ascii="Arial" w:hAnsi="Arial" w:cs="Arial"/>
                <w:noProof/>
                <w:sz w:val="24"/>
                <w:szCs w:val="24"/>
              </w:rPr>
              <w:t>4.4.7. Metas de cobertura de vacunación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122</w:t>
            </w:r>
            <w:r w:rsidR="00B44AA9" w:rsidRPr="00B44AA9">
              <w:rPr>
                <w:rFonts w:ascii="Arial" w:hAnsi="Arial" w:cs="Arial"/>
                <w:noProof/>
                <w:webHidden/>
                <w:sz w:val="24"/>
                <w:szCs w:val="24"/>
              </w:rPr>
              <w:fldChar w:fldCharType="end"/>
            </w:r>
          </w:hyperlink>
        </w:p>
        <w:p w14:paraId="0F0D6197" w14:textId="764B567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2" w:history="1">
            <w:r w:rsidR="00B44AA9" w:rsidRPr="00B44AA9">
              <w:rPr>
                <w:rStyle w:val="Hipervnculo"/>
                <w:rFonts w:ascii="Arial" w:hAnsi="Arial" w:cs="Arial"/>
                <w:noProof/>
                <w:sz w:val="24"/>
                <w:szCs w:val="24"/>
              </w:rPr>
              <w:t>4.4.8. Homogeneidad de la cobertura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122</w:t>
            </w:r>
            <w:r w:rsidR="00B44AA9" w:rsidRPr="00B44AA9">
              <w:rPr>
                <w:rFonts w:ascii="Arial" w:hAnsi="Arial" w:cs="Arial"/>
                <w:noProof/>
                <w:webHidden/>
                <w:sz w:val="24"/>
                <w:szCs w:val="24"/>
              </w:rPr>
              <w:fldChar w:fldCharType="end"/>
            </w:r>
          </w:hyperlink>
        </w:p>
        <w:p w14:paraId="0F65A03F" w14:textId="62DCDBD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3" w:history="1">
            <w:r w:rsidR="00B44AA9" w:rsidRPr="00B44AA9">
              <w:rPr>
                <w:rStyle w:val="Hipervnculo"/>
                <w:rFonts w:ascii="Arial" w:hAnsi="Arial" w:cs="Arial"/>
                <w:noProof/>
                <w:sz w:val="24"/>
                <w:szCs w:val="24"/>
              </w:rPr>
              <w:t>4.4.9. Interpretación de indicadores de cobertura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123</w:t>
            </w:r>
            <w:r w:rsidR="00B44AA9" w:rsidRPr="00B44AA9">
              <w:rPr>
                <w:rFonts w:ascii="Arial" w:hAnsi="Arial" w:cs="Arial"/>
                <w:noProof/>
                <w:webHidden/>
                <w:sz w:val="24"/>
                <w:szCs w:val="24"/>
              </w:rPr>
              <w:fldChar w:fldCharType="end"/>
            </w:r>
          </w:hyperlink>
        </w:p>
        <w:p w14:paraId="48C141D1" w14:textId="0A801883"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4" w:history="1">
            <w:r w:rsidR="00B44AA9" w:rsidRPr="00B44AA9">
              <w:rPr>
                <w:rStyle w:val="Hipervnculo"/>
                <w:rFonts w:ascii="Arial" w:hAnsi="Arial" w:cs="Arial"/>
                <w:noProof/>
                <w:sz w:val="24"/>
                <w:szCs w:val="24"/>
              </w:rPr>
              <w:t>4.4.10. Visualización de información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124</w:t>
            </w:r>
            <w:r w:rsidR="00B44AA9" w:rsidRPr="00B44AA9">
              <w:rPr>
                <w:rFonts w:ascii="Arial" w:hAnsi="Arial" w:cs="Arial"/>
                <w:noProof/>
                <w:webHidden/>
                <w:sz w:val="24"/>
                <w:szCs w:val="24"/>
              </w:rPr>
              <w:fldChar w:fldCharType="end"/>
            </w:r>
          </w:hyperlink>
        </w:p>
        <w:p w14:paraId="3906B9DB" w14:textId="05DDFA92"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5" w:history="1">
            <w:r w:rsidR="00B44AA9" w:rsidRPr="00B44AA9">
              <w:rPr>
                <w:rStyle w:val="Hipervnculo"/>
                <w:rFonts w:ascii="Arial" w:hAnsi="Arial" w:cs="Arial"/>
                <w:noProof/>
                <w:sz w:val="24"/>
                <w:szCs w:val="24"/>
              </w:rPr>
              <w:t>4.4.11. Tableros de control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125</w:t>
            </w:r>
            <w:r w:rsidR="00B44AA9" w:rsidRPr="00B44AA9">
              <w:rPr>
                <w:rFonts w:ascii="Arial" w:hAnsi="Arial" w:cs="Arial"/>
                <w:noProof/>
                <w:webHidden/>
                <w:sz w:val="24"/>
                <w:szCs w:val="24"/>
              </w:rPr>
              <w:fldChar w:fldCharType="end"/>
            </w:r>
          </w:hyperlink>
        </w:p>
        <w:p w14:paraId="5214D29C" w14:textId="207841F6"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6" w:history="1">
            <w:r w:rsidR="00B44AA9" w:rsidRPr="00B44AA9">
              <w:rPr>
                <w:rStyle w:val="Hipervnculo"/>
                <w:rFonts w:ascii="Arial" w:hAnsi="Arial" w:cs="Arial"/>
                <w:noProof/>
                <w:sz w:val="24"/>
                <w:szCs w:val="24"/>
              </w:rPr>
              <w:t>4.4.12. Información para la toma de decisiones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126</w:t>
            </w:r>
            <w:r w:rsidR="00B44AA9" w:rsidRPr="00B44AA9">
              <w:rPr>
                <w:rFonts w:ascii="Arial" w:hAnsi="Arial" w:cs="Arial"/>
                <w:noProof/>
                <w:webHidden/>
                <w:sz w:val="24"/>
                <w:szCs w:val="24"/>
              </w:rPr>
              <w:fldChar w:fldCharType="end"/>
            </w:r>
          </w:hyperlink>
        </w:p>
        <w:p w14:paraId="03E09287" w14:textId="520EEF9E"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67" w:history="1">
            <w:r w:rsidR="00B44AA9" w:rsidRPr="00B44AA9">
              <w:rPr>
                <w:rStyle w:val="Hipervnculo"/>
                <w:rFonts w:ascii="Arial" w:hAnsi="Arial" w:cs="Arial"/>
                <w:noProof/>
                <w:sz w:val="24"/>
                <w:szCs w:val="24"/>
              </w:rPr>
              <w:t>4.5. DDRISS de San Marcos y gestión de información sanitaria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127</w:t>
            </w:r>
            <w:r w:rsidR="00B44AA9" w:rsidRPr="00B44AA9">
              <w:rPr>
                <w:rFonts w:ascii="Arial" w:hAnsi="Arial" w:cs="Arial"/>
                <w:noProof/>
                <w:webHidden/>
                <w:sz w:val="24"/>
                <w:szCs w:val="24"/>
              </w:rPr>
              <w:fldChar w:fldCharType="end"/>
            </w:r>
          </w:hyperlink>
        </w:p>
        <w:p w14:paraId="5961EF14" w14:textId="16095F6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8" w:history="1">
            <w:r w:rsidR="00B44AA9" w:rsidRPr="00B44AA9">
              <w:rPr>
                <w:rStyle w:val="Hipervnculo"/>
                <w:rFonts w:ascii="Arial" w:hAnsi="Arial" w:cs="Arial"/>
                <w:noProof/>
                <w:sz w:val="24"/>
                <w:szCs w:val="24"/>
              </w:rPr>
              <w:t>4.5.1. Sistemas de información en salud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127</w:t>
            </w:r>
            <w:r w:rsidR="00B44AA9" w:rsidRPr="00B44AA9">
              <w:rPr>
                <w:rFonts w:ascii="Arial" w:hAnsi="Arial" w:cs="Arial"/>
                <w:noProof/>
                <w:webHidden/>
                <w:sz w:val="24"/>
                <w:szCs w:val="24"/>
              </w:rPr>
              <w:fldChar w:fldCharType="end"/>
            </w:r>
          </w:hyperlink>
        </w:p>
        <w:p w14:paraId="1D1DA849" w14:textId="24E5E814"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9" w:history="1">
            <w:r w:rsidR="00B44AA9" w:rsidRPr="00B44AA9">
              <w:rPr>
                <w:rStyle w:val="Hipervnculo"/>
                <w:rFonts w:ascii="Arial" w:hAnsi="Arial" w:cs="Arial"/>
                <w:noProof/>
                <w:sz w:val="24"/>
                <w:szCs w:val="24"/>
              </w:rPr>
              <w:t>4.5.2. Gestión de información en salud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_Toc243751569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128</w:t>
            </w:r>
            <w:r w:rsidR="00B44AA9" w:rsidRPr="00B44AA9">
              <w:rPr>
                <w:rFonts w:ascii="Arial" w:hAnsi="Arial" w:cs="Arial"/>
                <w:noProof/>
                <w:webHidden/>
                <w:sz w:val="24"/>
                <w:szCs w:val="24"/>
              </w:rPr>
              <w:fldChar w:fldCharType="end"/>
            </w:r>
          </w:hyperlink>
        </w:p>
        <w:p w14:paraId="15CDC014" w14:textId="3761A659"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0" w:history="1">
            <w:r w:rsidR="00B44AA9" w:rsidRPr="00B44AA9">
              <w:rPr>
                <w:rStyle w:val="Hipervnculo"/>
                <w:rFonts w:ascii="Arial" w:hAnsi="Arial" w:cs="Arial"/>
                <w:noProof/>
                <w:sz w:val="24"/>
                <w:szCs w:val="24"/>
              </w:rPr>
              <w:t>4.5.3. Organización del sistema de salud pública de Guatemala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129</w:t>
            </w:r>
            <w:r w:rsidR="00B44AA9" w:rsidRPr="00B44AA9">
              <w:rPr>
                <w:rFonts w:ascii="Arial" w:hAnsi="Arial" w:cs="Arial"/>
                <w:noProof/>
                <w:webHidden/>
                <w:sz w:val="24"/>
                <w:szCs w:val="24"/>
              </w:rPr>
              <w:fldChar w:fldCharType="end"/>
            </w:r>
          </w:hyperlink>
        </w:p>
        <w:p w14:paraId="114E84A7" w14:textId="201769C6"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1" w:history="1">
            <w:r w:rsidR="00B44AA9" w:rsidRPr="00B44AA9">
              <w:rPr>
                <w:rStyle w:val="Hipervnculo"/>
                <w:rFonts w:ascii="Arial" w:hAnsi="Arial" w:cs="Arial"/>
                <w:noProof/>
                <w:sz w:val="24"/>
                <w:szCs w:val="24"/>
              </w:rPr>
              <w:t>4.5.4. Ministerio de Salud Pública y Asistencia Social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130</w:t>
            </w:r>
            <w:r w:rsidR="00B44AA9" w:rsidRPr="00B44AA9">
              <w:rPr>
                <w:rFonts w:ascii="Arial" w:hAnsi="Arial" w:cs="Arial"/>
                <w:noProof/>
                <w:webHidden/>
                <w:sz w:val="24"/>
                <w:szCs w:val="24"/>
              </w:rPr>
              <w:fldChar w:fldCharType="end"/>
            </w:r>
          </w:hyperlink>
        </w:p>
        <w:p w14:paraId="0C43B5CA" w14:textId="6F071749"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2" w:history="1">
            <w:r w:rsidR="00B44AA9" w:rsidRPr="00B44AA9">
              <w:rPr>
                <w:rStyle w:val="Hipervnculo"/>
                <w:rFonts w:ascii="Arial" w:hAnsi="Arial" w:cs="Arial"/>
                <w:noProof/>
                <w:sz w:val="24"/>
                <w:szCs w:val="24"/>
              </w:rPr>
              <w:t>4.5.5. Sistema de Información Gerencial de Salud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131</w:t>
            </w:r>
            <w:r w:rsidR="00B44AA9" w:rsidRPr="00B44AA9">
              <w:rPr>
                <w:rFonts w:ascii="Arial" w:hAnsi="Arial" w:cs="Arial"/>
                <w:noProof/>
                <w:webHidden/>
                <w:sz w:val="24"/>
                <w:szCs w:val="24"/>
              </w:rPr>
              <w:fldChar w:fldCharType="end"/>
            </w:r>
          </w:hyperlink>
        </w:p>
        <w:p w14:paraId="1CA1C5ED" w14:textId="5D3DE8E5"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3" w:history="1">
            <w:r w:rsidR="00B44AA9" w:rsidRPr="00B44AA9">
              <w:rPr>
                <w:rStyle w:val="Hipervnculo"/>
                <w:rFonts w:ascii="Arial" w:hAnsi="Arial" w:cs="Arial"/>
                <w:noProof/>
                <w:sz w:val="24"/>
                <w:szCs w:val="24"/>
              </w:rPr>
              <w:t>4.5.6. Direcciones Departamentales de Redes Integradas de Servicios de Salud</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132</w:t>
            </w:r>
            <w:r w:rsidR="00B44AA9" w:rsidRPr="00B44AA9">
              <w:rPr>
                <w:rFonts w:ascii="Arial" w:hAnsi="Arial" w:cs="Arial"/>
                <w:noProof/>
                <w:webHidden/>
                <w:sz w:val="24"/>
                <w:szCs w:val="24"/>
              </w:rPr>
              <w:fldChar w:fldCharType="end"/>
            </w:r>
          </w:hyperlink>
        </w:p>
        <w:p w14:paraId="0532C9C7" w14:textId="1F491674"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4" w:history="1">
            <w:r w:rsidR="00B44AA9" w:rsidRPr="00B44AA9">
              <w:rPr>
                <w:rStyle w:val="Hipervnculo"/>
                <w:rFonts w:ascii="Arial" w:hAnsi="Arial" w:cs="Arial"/>
                <w:noProof/>
                <w:sz w:val="24"/>
                <w:szCs w:val="24"/>
              </w:rPr>
              <w:t>4.5.7. Gestión de información en una DDRISS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132</w:t>
            </w:r>
            <w:r w:rsidR="00B44AA9" w:rsidRPr="00B44AA9">
              <w:rPr>
                <w:rFonts w:ascii="Arial" w:hAnsi="Arial" w:cs="Arial"/>
                <w:noProof/>
                <w:webHidden/>
                <w:sz w:val="24"/>
                <w:szCs w:val="24"/>
              </w:rPr>
              <w:fldChar w:fldCharType="end"/>
            </w:r>
          </w:hyperlink>
        </w:p>
        <w:p w14:paraId="08737F02" w14:textId="7238D65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5" w:history="1">
            <w:r w:rsidR="00B44AA9" w:rsidRPr="00B44AA9">
              <w:rPr>
                <w:rStyle w:val="Hipervnculo"/>
                <w:rFonts w:ascii="Arial" w:hAnsi="Arial" w:cs="Arial"/>
                <w:noProof/>
                <w:sz w:val="24"/>
                <w:szCs w:val="24"/>
              </w:rPr>
              <w:t>4.5.8. Flujo de información sanitaria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133</w:t>
            </w:r>
            <w:r w:rsidR="00B44AA9" w:rsidRPr="00B44AA9">
              <w:rPr>
                <w:rFonts w:ascii="Arial" w:hAnsi="Arial" w:cs="Arial"/>
                <w:noProof/>
                <w:webHidden/>
                <w:sz w:val="24"/>
                <w:szCs w:val="24"/>
              </w:rPr>
              <w:fldChar w:fldCharType="end"/>
            </w:r>
          </w:hyperlink>
        </w:p>
        <w:p w14:paraId="51DC2D8B" w14:textId="022702B5"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6" w:history="1">
            <w:r w:rsidR="00B44AA9" w:rsidRPr="00B44AA9">
              <w:rPr>
                <w:rStyle w:val="Hipervnculo"/>
                <w:rFonts w:ascii="Arial" w:hAnsi="Arial" w:cs="Arial"/>
                <w:noProof/>
                <w:sz w:val="24"/>
                <w:szCs w:val="24"/>
              </w:rPr>
              <w:t>4.5.9. Municipios y establecimientos de salud como unidades de reporte</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134</w:t>
            </w:r>
            <w:r w:rsidR="00B44AA9" w:rsidRPr="00B44AA9">
              <w:rPr>
                <w:rFonts w:ascii="Arial" w:hAnsi="Arial" w:cs="Arial"/>
                <w:noProof/>
                <w:webHidden/>
                <w:sz w:val="24"/>
                <w:szCs w:val="24"/>
              </w:rPr>
              <w:fldChar w:fldCharType="end"/>
            </w:r>
          </w:hyperlink>
        </w:p>
        <w:p w14:paraId="06CC01B8" w14:textId="1D53B6DA"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7" w:history="1">
            <w:r w:rsidR="00B44AA9" w:rsidRPr="00B44AA9">
              <w:rPr>
                <w:rStyle w:val="Hipervnculo"/>
                <w:rFonts w:ascii="Arial" w:hAnsi="Arial" w:cs="Arial"/>
                <w:noProof/>
                <w:sz w:val="24"/>
                <w:szCs w:val="24"/>
              </w:rPr>
              <w:t>4.5.10. Información epidemiológica y vigilancia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135</w:t>
            </w:r>
            <w:r w:rsidR="00B44AA9" w:rsidRPr="00B44AA9">
              <w:rPr>
                <w:rFonts w:ascii="Arial" w:hAnsi="Arial" w:cs="Arial"/>
                <w:noProof/>
                <w:webHidden/>
                <w:sz w:val="24"/>
                <w:szCs w:val="24"/>
              </w:rPr>
              <w:fldChar w:fldCharType="end"/>
            </w:r>
          </w:hyperlink>
        </w:p>
        <w:p w14:paraId="5B6AA99D" w14:textId="1ABEBD64"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8" w:history="1">
            <w:r w:rsidR="00B44AA9" w:rsidRPr="00B44AA9">
              <w:rPr>
                <w:rStyle w:val="Hipervnculo"/>
                <w:rFonts w:ascii="Arial" w:hAnsi="Arial" w:cs="Arial"/>
                <w:noProof/>
                <w:sz w:val="24"/>
                <w:szCs w:val="24"/>
              </w:rPr>
              <w:t>4.5.11. DDRISS San Marcos como contexto de aplicación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136</w:t>
            </w:r>
            <w:r w:rsidR="00B44AA9" w:rsidRPr="00B44AA9">
              <w:rPr>
                <w:rFonts w:ascii="Arial" w:hAnsi="Arial" w:cs="Arial"/>
                <w:noProof/>
                <w:webHidden/>
                <w:sz w:val="24"/>
                <w:szCs w:val="24"/>
              </w:rPr>
              <w:fldChar w:fldCharType="end"/>
            </w:r>
          </w:hyperlink>
        </w:p>
        <w:p w14:paraId="25F9C799" w14:textId="27DE9EEB"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9" w:history="1">
            <w:r w:rsidR="00B44AA9" w:rsidRPr="00B44AA9">
              <w:rPr>
                <w:rStyle w:val="Hipervnculo"/>
                <w:rFonts w:ascii="Arial" w:hAnsi="Arial" w:cs="Arial"/>
                <w:noProof/>
                <w:sz w:val="24"/>
                <w:szCs w:val="24"/>
              </w:rPr>
              <w:t>4.5.12. Marco normativo relacionado con vacunación e información sanitaria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_Toc243751579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136</w:t>
            </w:r>
            <w:r w:rsidR="00B44AA9" w:rsidRPr="00B44AA9">
              <w:rPr>
                <w:rFonts w:ascii="Arial" w:hAnsi="Arial" w:cs="Arial"/>
                <w:noProof/>
                <w:webHidden/>
                <w:sz w:val="24"/>
                <w:szCs w:val="24"/>
              </w:rPr>
              <w:fldChar w:fldCharType="end"/>
            </w:r>
          </w:hyperlink>
        </w:p>
        <w:p w14:paraId="7A6B1112" w14:textId="210B6AB5" w:rsidR="00B44AA9" w:rsidRPr="00B44AA9"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80" w:history="1">
            <w:r w:rsidR="00B44AA9" w:rsidRPr="00B44AA9">
              <w:rPr>
                <w:rStyle w:val="Hipervnculo"/>
                <w:rFonts w:ascii="Arial" w:hAnsi="Arial" w:cs="Arial"/>
                <w:bCs/>
                <w:noProof/>
                <w:sz w:val="24"/>
                <w:szCs w:val="24"/>
              </w:rPr>
              <w:t>CAPÍTULO 5.</w:t>
            </w:r>
            <w:r w:rsidR="00B44AA9" w:rsidRPr="00B44AA9">
              <w:rPr>
                <w:rStyle w:val="Hipervnculo"/>
                <w:rFonts w:ascii="Arial" w:hAnsi="Arial" w:cs="Arial"/>
                <w:noProof/>
                <w:sz w:val="24"/>
                <w:szCs w:val="24"/>
              </w:rPr>
              <w:t xml:space="preserve"> APLICACIÓN DEL MÉTODO AL PROBLEMA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138</w:t>
            </w:r>
            <w:r w:rsidR="00B44AA9" w:rsidRPr="00B44AA9">
              <w:rPr>
                <w:rFonts w:ascii="Arial" w:hAnsi="Arial" w:cs="Arial"/>
                <w:noProof/>
                <w:webHidden/>
                <w:sz w:val="24"/>
                <w:szCs w:val="24"/>
              </w:rPr>
              <w:fldChar w:fldCharType="end"/>
            </w:r>
          </w:hyperlink>
        </w:p>
        <w:p w14:paraId="787ACD3B" w14:textId="44967A59"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81" w:history="1">
            <w:r w:rsidR="00B44AA9" w:rsidRPr="00B44AA9">
              <w:rPr>
                <w:rStyle w:val="Hipervnculo"/>
                <w:rFonts w:ascii="Arial" w:hAnsi="Arial" w:cs="Arial"/>
                <w:bCs/>
                <w:noProof/>
                <w:sz w:val="24"/>
                <w:szCs w:val="24"/>
              </w:rPr>
              <w:t>5.1.</w:t>
            </w:r>
            <w:r w:rsidR="00B44AA9" w:rsidRPr="00B44AA9">
              <w:rPr>
                <w:rStyle w:val="Hipervnculo"/>
                <w:rFonts w:ascii="Arial" w:hAnsi="Arial" w:cs="Arial"/>
                <w:noProof/>
                <w:sz w:val="24"/>
                <w:szCs w:val="24"/>
              </w:rPr>
              <w:t xml:space="preserve"> F</w:t>
            </w:r>
            <w:r w:rsidR="00B44AA9" w:rsidRPr="00B44AA9">
              <w:rPr>
                <w:rStyle w:val="Hipervnculo"/>
                <w:rFonts w:ascii="Arial" w:hAnsi="Arial" w:cs="Arial"/>
                <w:bCs/>
                <w:noProof/>
                <w:sz w:val="24"/>
                <w:szCs w:val="24"/>
              </w:rPr>
              <w:t>ase inicial: visita y recopilación de requerimientos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138</w:t>
            </w:r>
            <w:r w:rsidR="00B44AA9" w:rsidRPr="00B44AA9">
              <w:rPr>
                <w:rFonts w:ascii="Arial" w:hAnsi="Arial" w:cs="Arial"/>
                <w:noProof/>
                <w:webHidden/>
                <w:sz w:val="24"/>
                <w:szCs w:val="24"/>
              </w:rPr>
              <w:fldChar w:fldCharType="end"/>
            </w:r>
          </w:hyperlink>
        </w:p>
        <w:p w14:paraId="1A204DA4" w14:textId="7B2DD012"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2" w:history="1">
            <w:r w:rsidR="00B44AA9" w:rsidRPr="00B44AA9">
              <w:rPr>
                <w:rStyle w:val="Hipervnculo"/>
                <w:rFonts w:ascii="Arial" w:hAnsi="Arial" w:cs="Arial"/>
                <w:noProof/>
                <w:sz w:val="24"/>
                <w:szCs w:val="24"/>
              </w:rPr>
              <w:t>5.1.1. Aplicación de los métodos de recolección no intrusivos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139</w:t>
            </w:r>
            <w:r w:rsidR="00B44AA9" w:rsidRPr="00B44AA9">
              <w:rPr>
                <w:rFonts w:ascii="Arial" w:hAnsi="Arial" w:cs="Arial"/>
                <w:noProof/>
                <w:webHidden/>
                <w:sz w:val="24"/>
                <w:szCs w:val="24"/>
              </w:rPr>
              <w:fldChar w:fldCharType="end"/>
            </w:r>
          </w:hyperlink>
        </w:p>
        <w:p w14:paraId="644F5422" w14:textId="0C338205"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3" w:history="1">
            <w:r w:rsidR="00B44AA9" w:rsidRPr="00B44AA9">
              <w:rPr>
                <w:rStyle w:val="Hipervnculo"/>
                <w:rFonts w:ascii="Arial" w:hAnsi="Arial" w:cs="Arial"/>
                <w:noProof/>
                <w:sz w:val="24"/>
                <w:szCs w:val="24"/>
              </w:rPr>
              <w:t>5.1.2. Entrevistas con el personal de la institución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_Toc243751583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142</w:t>
            </w:r>
            <w:r w:rsidR="00B44AA9" w:rsidRPr="00B44AA9">
              <w:rPr>
                <w:rFonts w:ascii="Arial" w:hAnsi="Arial" w:cs="Arial"/>
                <w:noProof/>
                <w:webHidden/>
                <w:sz w:val="24"/>
                <w:szCs w:val="24"/>
              </w:rPr>
              <w:fldChar w:fldCharType="end"/>
            </w:r>
          </w:hyperlink>
        </w:p>
        <w:p w14:paraId="525B8819" w14:textId="628BFBB4"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4" w:history="1">
            <w:r w:rsidR="00B44AA9" w:rsidRPr="00B44AA9">
              <w:rPr>
                <w:rStyle w:val="Hipervnculo"/>
                <w:rFonts w:ascii="Arial" w:hAnsi="Arial" w:cs="Arial"/>
                <w:noProof/>
                <w:sz w:val="24"/>
                <w:szCs w:val="24"/>
              </w:rPr>
              <w:t>5.1.3. Análisis del flujo de registro, revisión y consolidación de información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_Toc243751584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144</w:t>
            </w:r>
            <w:r w:rsidR="00B44AA9" w:rsidRPr="00B44AA9">
              <w:rPr>
                <w:rFonts w:ascii="Arial" w:hAnsi="Arial" w:cs="Arial"/>
                <w:noProof/>
                <w:webHidden/>
                <w:sz w:val="24"/>
                <w:szCs w:val="24"/>
              </w:rPr>
              <w:fldChar w:fldCharType="end"/>
            </w:r>
          </w:hyperlink>
        </w:p>
        <w:p w14:paraId="1C810891" w14:textId="7DFDF6DA"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5" w:history="1">
            <w:r w:rsidR="00B44AA9" w:rsidRPr="00B44AA9">
              <w:rPr>
                <w:rStyle w:val="Hipervnculo"/>
                <w:rFonts w:ascii="Arial" w:hAnsi="Arial" w:cs="Arial"/>
                <w:noProof/>
                <w:sz w:val="24"/>
                <w:szCs w:val="24"/>
              </w:rPr>
              <w:t>5.1.4. Identificación de requerimientos funcionales y no funcionales</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147</w:t>
            </w:r>
            <w:r w:rsidR="00B44AA9" w:rsidRPr="00B44AA9">
              <w:rPr>
                <w:rFonts w:ascii="Arial" w:hAnsi="Arial" w:cs="Arial"/>
                <w:noProof/>
                <w:webHidden/>
                <w:sz w:val="24"/>
                <w:szCs w:val="24"/>
              </w:rPr>
              <w:fldChar w:fldCharType="end"/>
            </w:r>
          </w:hyperlink>
        </w:p>
        <w:p w14:paraId="1D326238" w14:textId="050963FD"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6" w:history="1">
            <w:r w:rsidR="00B44AA9" w:rsidRPr="00B44AA9">
              <w:rPr>
                <w:rStyle w:val="Hipervnculo"/>
                <w:rFonts w:ascii="Arial" w:hAnsi="Arial" w:cs="Arial"/>
                <w:noProof/>
                <w:sz w:val="24"/>
                <w:szCs w:val="24"/>
              </w:rPr>
              <w:t>5.1.5. Elaboración y priorización inicial del Product Backlog</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_Toc243751586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149</w:t>
            </w:r>
            <w:r w:rsidR="00B44AA9" w:rsidRPr="00B44AA9">
              <w:rPr>
                <w:rFonts w:ascii="Arial" w:hAnsi="Arial" w:cs="Arial"/>
                <w:noProof/>
                <w:webHidden/>
                <w:sz w:val="24"/>
                <w:szCs w:val="24"/>
              </w:rPr>
              <w:fldChar w:fldCharType="end"/>
            </w:r>
          </w:hyperlink>
        </w:p>
        <w:p w14:paraId="30EEB305" w14:textId="30F6795C" w:rsidR="00B44AA9" w:rsidRPr="00B44AA9"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87" w:history="1">
            <w:r w:rsidR="00B44AA9" w:rsidRPr="00B44AA9">
              <w:rPr>
                <w:rStyle w:val="Hipervnculo"/>
                <w:rFonts w:ascii="Arial" w:hAnsi="Arial" w:cs="Arial"/>
                <w:noProof/>
                <w:sz w:val="24"/>
                <w:szCs w:val="24"/>
              </w:rPr>
              <w:t>5.2. Primer sprint: acceso, gestión de usuarios y configuración básica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_Toc243751587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152</w:t>
            </w:r>
            <w:r w:rsidR="00B44AA9" w:rsidRPr="00B44AA9">
              <w:rPr>
                <w:rFonts w:ascii="Arial" w:hAnsi="Arial" w:cs="Arial"/>
                <w:noProof/>
                <w:webHidden/>
                <w:sz w:val="24"/>
                <w:szCs w:val="24"/>
              </w:rPr>
              <w:fldChar w:fldCharType="end"/>
            </w:r>
          </w:hyperlink>
        </w:p>
        <w:p w14:paraId="505694E4" w14:textId="0D2E4E42"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8" w:history="1">
            <w:r w:rsidR="00B44AA9" w:rsidRPr="00B44AA9">
              <w:rPr>
                <w:rStyle w:val="Hipervnculo"/>
                <w:rFonts w:ascii="Arial" w:hAnsi="Arial" w:cs="Arial"/>
                <w:noProof/>
                <w:sz w:val="24"/>
                <w:szCs w:val="24"/>
              </w:rPr>
              <w:t>5.2.1. Distribución de actividades del primer sprint</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_Toc243751588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152</w:t>
            </w:r>
            <w:r w:rsidR="00B44AA9" w:rsidRPr="00B44AA9">
              <w:rPr>
                <w:rFonts w:ascii="Arial" w:hAnsi="Arial" w:cs="Arial"/>
                <w:noProof/>
                <w:webHidden/>
                <w:sz w:val="24"/>
                <w:szCs w:val="24"/>
              </w:rPr>
              <w:fldChar w:fldCharType="end"/>
            </w:r>
          </w:hyperlink>
        </w:p>
        <w:p w14:paraId="249AD302" w14:textId="2764783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9" w:history="1">
            <w:r w:rsidR="00B44AA9" w:rsidRPr="00B44AA9">
              <w:rPr>
                <w:rStyle w:val="Hipervnculo"/>
                <w:rFonts w:ascii="Arial" w:hAnsi="Arial" w:cs="Arial"/>
                <w:noProof/>
                <w:sz w:val="24"/>
                <w:szCs w:val="24"/>
              </w:rPr>
              <w:t>5.2.2. Configuración del entorno de desarrollo y diseño técnico inicial</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_Toc243751589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153</w:t>
            </w:r>
            <w:r w:rsidR="00B44AA9" w:rsidRPr="00B44AA9">
              <w:rPr>
                <w:rFonts w:ascii="Arial" w:hAnsi="Arial" w:cs="Arial"/>
                <w:noProof/>
                <w:webHidden/>
                <w:sz w:val="24"/>
                <w:szCs w:val="24"/>
              </w:rPr>
              <w:fldChar w:fldCharType="end"/>
            </w:r>
          </w:hyperlink>
        </w:p>
        <w:p w14:paraId="629DC7F2" w14:textId="5248C259"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90" w:history="1">
            <w:r w:rsidR="00B44AA9" w:rsidRPr="00B44AA9">
              <w:rPr>
                <w:rStyle w:val="Hipervnculo"/>
                <w:rFonts w:ascii="Arial" w:hAnsi="Arial" w:cs="Arial"/>
                <w:noProof/>
                <w:sz w:val="24"/>
                <w:szCs w:val="24"/>
              </w:rPr>
              <w:t>5.2.3. Desarrollo inicial de las bases de datos y estructuras de persistencia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_Toc243751590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155</w:t>
            </w:r>
            <w:r w:rsidR="00B44AA9" w:rsidRPr="00B44AA9">
              <w:rPr>
                <w:rFonts w:ascii="Arial" w:hAnsi="Arial" w:cs="Arial"/>
                <w:noProof/>
                <w:webHidden/>
                <w:sz w:val="24"/>
                <w:szCs w:val="24"/>
              </w:rPr>
              <w:fldChar w:fldCharType="end"/>
            </w:r>
          </w:hyperlink>
        </w:p>
        <w:p w14:paraId="5A0C6F0C" w14:textId="6B71AD8F" w:rsidR="00B44AA9" w:rsidRPr="00B44AA9"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91" w:history="1">
            <w:r w:rsidR="00B44AA9" w:rsidRPr="00B44AA9">
              <w:rPr>
                <w:rStyle w:val="Hipervnculo"/>
                <w:rFonts w:ascii="Arial" w:hAnsi="Arial" w:cs="Arial"/>
                <w:noProof/>
                <w:sz w:val="24"/>
                <w:szCs w:val="24"/>
              </w:rPr>
              <w:t>5.2.4. Desarrollo de los mecanismos de autenticación y control de acceso</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_Toc243751591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155</w:t>
            </w:r>
            <w:r w:rsidR="00B44AA9" w:rsidRPr="00B44AA9">
              <w:rPr>
                <w:rFonts w:ascii="Arial" w:hAnsi="Arial" w:cs="Arial"/>
                <w:noProof/>
                <w:webHidden/>
                <w:sz w:val="24"/>
                <w:szCs w:val="24"/>
              </w:rPr>
              <w:fldChar w:fldCharType="end"/>
            </w:r>
          </w:hyperlink>
        </w:p>
        <w:p w14:paraId="2A0CFAEC" w14:textId="596B2105" w:rsidR="00B44AA9" w:rsidRPr="00B44AA9"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92" w:history="1">
            <w:r w:rsidR="00B44AA9" w:rsidRPr="00B44AA9">
              <w:rPr>
                <w:rStyle w:val="Hipervnculo"/>
                <w:rFonts w:ascii="Arial" w:hAnsi="Arial" w:cs="Arial"/>
                <w:noProof/>
                <w:sz w:val="24"/>
                <w:szCs w:val="24"/>
              </w:rPr>
              <w:t>BIBLIOGRAFÍA</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_Toc243751592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158</w:t>
            </w:r>
            <w:r w:rsidR="00B44AA9" w:rsidRPr="00B44AA9">
              <w:rPr>
                <w:rFonts w:ascii="Arial" w:hAnsi="Arial" w:cs="Arial"/>
                <w:noProof/>
                <w:webHidden/>
                <w:sz w:val="24"/>
                <w:szCs w:val="24"/>
              </w:rPr>
              <w:fldChar w:fldCharType="end"/>
            </w:r>
          </w:hyperlink>
        </w:p>
        <w:p w14:paraId="4ED029E5" w14:textId="4F030839" w:rsidR="006D65A1" w:rsidRPr="00D92950" w:rsidRDefault="006D65A1" w:rsidP="00C90134">
          <w:pPr>
            <w:spacing w:line="276" w:lineRule="auto"/>
            <w:rPr>
              <w:rFonts w:ascii="Arial" w:hAnsi="Arial" w:cs="Arial"/>
              <w:sz w:val="24"/>
              <w:szCs w:val="24"/>
            </w:rPr>
          </w:pPr>
          <w:r w:rsidRPr="00B44AA9">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48D6A4FA" w14:textId="77777777" w:rsidR="0042370C"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D83D60C" w14:textId="0D7E6BDB"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2" w:history="1">
        <w:r w:rsidRPr="0028710E">
          <w:rPr>
            <w:rStyle w:val="Hipervnculo"/>
            <w:noProof/>
          </w:rPr>
          <w:t>Figura 2.1 Arquitectura general del sistema web</w:t>
        </w:r>
        <w:r>
          <w:rPr>
            <w:noProof/>
            <w:webHidden/>
          </w:rPr>
          <w:tab/>
        </w:r>
        <w:r>
          <w:rPr>
            <w:noProof/>
            <w:webHidden/>
          </w:rPr>
          <w:fldChar w:fldCharType="begin"/>
        </w:r>
        <w:r>
          <w:rPr>
            <w:noProof/>
            <w:webHidden/>
          </w:rPr>
          <w:instrText xml:space="preserve"> PAGEREF _Toc243751942 \h </w:instrText>
        </w:r>
        <w:r>
          <w:rPr>
            <w:noProof/>
            <w:webHidden/>
          </w:rPr>
        </w:r>
        <w:r>
          <w:rPr>
            <w:noProof/>
            <w:webHidden/>
          </w:rPr>
          <w:fldChar w:fldCharType="separate"/>
        </w:r>
        <w:r>
          <w:rPr>
            <w:noProof/>
            <w:webHidden/>
          </w:rPr>
          <w:t>31</w:t>
        </w:r>
        <w:r>
          <w:rPr>
            <w:noProof/>
            <w:webHidden/>
          </w:rPr>
          <w:fldChar w:fldCharType="end"/>
        </w:r>
      </w:hyperlink>
    </w:p>
    <w:p w14:paraId="75B77248" w14:textId="450B8D36"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3" w:history="1">
        <w:r w:rsidRPr="0028710E">
          <w:rPr>
            <w:rStyle w:val="Hipervnculo"/>
            <w:noProof/>
          </w:rPr>
          <w:t>Figura 2.2 Diagrama de contexto</w:t>
        </w:r>
        <w:r>
          <w:rPr>
            <w:noProof/>
            <w:webHidden/>
          </w:rPr>
          <w:tab/>
        </w:r>
        <w:r>
          <w:rPr>
            <w:noProof/>
            <w:webHidden/>
          </w:rPr>
          <w:fldChar w:fldCharType="begin"/>
        </w:r>
        <w:r>
          <w:rPr>
            <w:noProof/>
            <w:webHidden/>
          </w:rPr>
          <w:instrText xml:space="preserve"> PAGEREF _Toc243751943 \h </w:instrText>
        </w:r>
        <w:r>
          <w:rPr>
            <w:noProof/>
            <w:webHidden/>
          </w:rPr>
        </w:r>
        <w:r>
          <w:rPr>
            <w:noProof/>
            <w:webHidden/>
          </w:rPr>
          <w:fldChar w:fldCharType="separate"/>
        </w:r>
        <w:r>
          <w:rPr>
            <w:noProof/>
            <w:webHidden/>
          </w:rPr>
          <w:t>33</w:t>
        </w:r>
        <w:r>
          <w:rPr>
            <w:noProof/>
            <w:webHidden/>
          </w:rPr>
          <w:fldChar w:fldCharType="end"/>
        </w:r>
      </w:hyperlink>
    </w:p>
    <w:p w14:paraId="19A831F7" w14:textId="50B343CA"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4" w:history="1">
        <w:r w:rsidRPr="0028710E">
          <w:rPr>
            <w:rStyle w:val="Hipervnculo"/>
            <w:noProof/>
          </w:rPr>
          <w:t>Figura 2.3 Flujo del proceso mensual de registro, revisión y análisis</w:t>
        </w:r>
        <w:r>
          <w:rPr>
            <w:noProof/>
            <w:webHidden/>
          </w:rPr>
          <w:tab/>
        </w:r>
        <w:r>
          <w:rPr>
            <w:noProof/>
            <w:webHidden/>
          </w:rPr>
          <w:fldChar w:fldCharType="begin"/>
        </w:r>
        <w:r>
          <w:rPr>
            <w:noProof/>
            <w:webHidden/>
          </w:rPr>
          <w:instrText xml:space="preserve"> PAGEREF _Toc243751944 \h </w:instrText>
        </w:r>
        <w:r>
          <w:rPr>
            <w:noProof/>
            <w:webHidden/>
          </w:rPr>
        </w:r>
        <w:r>
          <w:rPr>
            <w:noProof/>
            <w:webHidden/>
          </w:rPr>
          <w:fldChar w:fldCharType="separate"/>
        </w:r>
        <w:r>
          <w:rPr>
            <w:noProof/>
            <w:webHidden/>
          </w:rPr>
          <w:t>34</w:t>
        </w:r>
        <w:r>
          <w:rPr>
            <w:noProof/>
            <w:webHidden/>
          </w:rPr>
          <w:fldChar w:fldCharType="end"/>
        </w:r>
      </w:hyperlink>
    </w:p>
    <w:p w14:paraId="6491834E" w14:textId="3BAD19CC"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5" w:history="1">
        <w:r w:rsidRPr="0028710E">
          <w:rPr>
            <w:rStyle w:val="Hipervnculo"/>
            <w:noProof/>
          </w:rPr>
          <w:t>Figura 2.4 Diagrama de estados del reporte de producción.</w:t>
        </w:r>
        <w:r>
          <w:rPr>
            <w:noProof/>
            <w:webHidden/>
          </w:rPr>
          <w:tab/>
        </w:r>
        <w:r>
          <w:rPr>
            <w:noProof/>
            <w:webHidden/>
          </w:rPr>
          <w:fldChar w:fldCharType="begin"/>
        </w:r>
        <w:r>
          <w:rPr>
            <w:noProof/>
            <w:webHidden/>
          </w:rPr>
          <w:instrText xml:space="preserve"> PAGEREF _Toc243751945 \h </w:instrText>
        </w:r>
        <w:r>
          <w:rPr>
            <w:noProof/>
            <w:webHidden/>
          </w:rPr>
        </w:r>
        <w:r>
          <w:rPr>
            <w:noProof/>
            <w:webHidden/>
          </w:rPr>
          <w:fldChar w:fldCharType="separate"/>
        </w:r>
        <w:r>
          <w:rPr>
            <w:noProof/>
            <w:webHidden/>
          </w:rPr>
          <w:t>36</w:t>
        </w:r>
        <w:r>
          <w:rPr>
            <w:noProof/>
            <w:webHidden/>
          </w:rPr>
          <w:fldChar w:fldCharType="end"/>
        </w:r>
      </w:hyperlink>
    </w:p>
    <w:p w14:paraId="3D67387A" w14:textId="788AF776"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6" w:history="1">
        <w:r w:rsidRPr="0028710E">
          <w:rPr>
            <w:rStyle w:val="Hipervnculo"/>
            <w:rFonts w:ascii="Arial" w:hAnsi="Arial" w:cs="Arial"/>
            <w:noProof/>
          </w:rPr>
          <w:t>Figura 5.1 Formulario 5C utilizado para el registro mensual de producción de vacunación.</w:t>
        </w:r>
        <w:r>
          <w:rPr>
            <w:noProof/>
            <w:webHidden/>
          </w:rPr>
          <w:tab/>
        </w:r>
        <w:r>
          <w:rPr>
            <w:noProof/>
            <w:webHidden/>
          </w:rPr>
          <w:fldChar w:fldCharType="begin"/>
        </w:r>
        <w:r>
          <w:rPr>
            <w:noProof/>
            <w:webHidden/>
          </w:rPr>
          <w:instrText xml:space="preserve"> PAGEREF _Toc243751946 \h </w:instrText>
        </w:r>
        <w:r>
          <w:rPr>
            <w:noProof/>
            <w:webHidden/>
          </w:rPr>
        </w:r>
        <w:r>
          <w:rPr>
            <w:noProof/>
            <w:webHidden/>
          </w:rPr>
          <w:fldChar w:fldCharType="separate"/>
        </w:r>
        <w:r>
          <w:rPr>
            <w:noProof/>
            <w:webHidden/>
          </w:rPr>
          <w:t>139</w:t>
        </w:r>
        <w:r>
          <w:rPr>
            <w:noProof/>
            <w:webHidden/>
          </w:rPr>
          <w:fldChar w:fldCharType="end"/>
        </w:r>
      </w:hyperlink>
    </w:p>
    <w:p w14:paraId="3BEE84CD" w14:textId="7A43A976"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7" w:history="1">
        <w:r w:rsidRPr="0028710E">
          <w:rPr>
            <w:rStyle w:val="Hipervnculo"/>
            <w:noProof/>
          </w:rPr>
          <w:t xml:space="preserve">Figura 5.2 </w:t>
        </w:r>
        <w:r w:rsidRPr="0028710E">
          <w:rPr>
            <w:rStyle w:val="Hipervnculo"/>
            <w:rFonts w:ascii="Arial" w:hAnsi="Arial" w:cs="Arial"/>
            <w:noProof/>
          </w:rPr>
          <w:t>Archivo de Excel utilizado para el registro de producción de vacunación por municipio.</w:t>
        </w:r>
        <w:r>
          <w:rPr>
            <w:noProof/>
            <w:webHidden/>
          </w:rPr>
          <w:tab/>
        </w:r>
        <w:r>
          <w:rPr>
            <w:noProof/>
            <w:webHidden/>
          </w:rPr>
          <w:fldChar w:fldCharType="begin"/>
        </w:r>
        <w:r>
          <w:rPr>
            <w:noProof/>
            <w:webHidden/>
          </w:rPr>
          <w:instrText xml:space="preserve"> PAGEREF _Toc243751947 \h </w:instrText>
        </w:r>
        <w:r>
          <w:rPr>
            <w:noProof/>
            <w:webHidden/>
          </w:rPr>
        </w:r>
        <w:r>
          <w:rPr>
            <w:noProof/>
            <w:webHidden/>
          </w:rPr>
          <w:fldChar w:fldCharType="separate"/>
        </w:r>
        <w:r>
          <w:rPr>
            <w:noProof/>
            <w:webHidden/>
          </w:rPr>
          <w:t>140</w:t>
        </w:r>
        <w:r>
          <w:rPr>
            <w:noProof/>
            <w:webHidden/>
          </w:rPr>
          <w:fldChar w:fldCharType="end"/>
        </w:r>
      </w:hyperlink>
    </w:p>
    <w:p w14:paraId="48697634" w14:textId="16664816"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8" w:history="1">
        <w:r w:rsidRPr="0028710E">
          <w:rPr>
            <w:rStyle w:val="Hipervnculo"/>
            <w:noProof/>
          </w:rPr>
          <w:t xml:space="preserve">Figura 5.3 </w:t>
        </w:r>
        <w:r w:rsidRPr="0028710E">
          <w:rPr>
            <w:rStyle w:val="Hipervnculo"/>
            <w:rFonts w:ascii="Arial" w:hAnsi="Arial" w:cs="Arial"/>
            <w:noProof/>
          </w:rPr>
          <w:t>Archivo de Excel utilizado para consolidar la producción total de vacunación.</w:t>
        </w:r>
        <w:r>
          <w:rPr>
            <w:noProof/>
            <w:webHidden/>
          </w:rPr>
          <w:tab/>
        </w:r>
        <w:r>
          <w:rPr>
            <w:noProof/>
            <w:webHidden/>
          </w:rPr>
          <w:fldChar w:fldCharType="begin"/>
        </w:r>
        <w:r>
          <w:rPr>
            <w:noProof/>
            <w:webHidden/>
          </w:rPr>
          <w:instrText xml:space="preserve"> PAGEREF _Toc243751948 \h </w:instrText>
        </w:r>
        <w:r>
          <w:rPr>
            <w:noProof/>
            <w:webHidden/>
          </w:rPr>
        </w:r>
        <w:r>
          <w:rPr>
            <w:noProof/>
            <w:webHidden/>
          </w:rPr>
          <w:fldChar w:fldCharType="separate"/>
        </w:r>
        <w:r>
          <w:rPr>
            <w:noProof/>
            <w:webHidden/>
          </w:rPr>
          <w:t>141</w:t>
        </w:r>
        <w:r>
          <w:rPr>
            <w:noProof/>
            <w:webHidden/>
          </w:rPr>
          <w:fldChar w:fldCharType="end"/>
        </w:r>
      </w:hyperlink>
    </w:p>
    <w:p w14:paraId="10E8788B" w14:textId="3E7D7150"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49" w:history="1">
        <w:r w:rsidRPr="0028710E">
          <w:rPr>
            <w:rStyle w:val="Hipervnculo"/>
            <w:rFonts w:ascii="Arial" w:hAnsi="Arial" w:cs="Arial"/>
            <w:noProof/>
          </w:rPr>
          <w:t>Figura 5.4 Presentación de porcentajes de cobertura de vacunación de la Red No. 1.</w:t>
        </w:r>
        <w:r>
          <w:rPr>
            <w:noProof/>
            <w:webHidden/>
          </w:rPr>
          <w:tab/>
        </w:r>
        <w:r>
          <w:rPr>
            <w:noProof/>
            <w:webHidden/>
          </w:rPr>
          <w:fldChar w:fldCharType="begin"/>
        </w:r>
        <w:r>
          <w:rPr>
            <w:noProof/>
            <w:webHidden/>
          </w:rPr>
          <w:instrText xml:space="preserve"> PAGEREF _Toc243751949 \h </w:instrText>
        </w:r>
        <w:r>
          <w:rPr>
            <w:noProof/>
            <w:webHidden/>
          </w:rPr>
        </w:r>
        <w:r>
          <w:rPr>
            <w:noProof/>
            <w:webHidden/>
          </w:rPr>
          <w:fldChar w:fldCharType="separate"/>
        </w:r>
        <w:r>
          <w:rPr>
            <w:noProof/>
            <w:webHidden/>
          </w:rPr>
          <w:t>142</w:t>
        </w:r>
        <w:r>
          <w:rPr>
            <w:noProof/>
            <w:webHidden/>
          </w:rPr>
          <w:fldChar w:fldCharType="end"/>
        </w:r>
      </w:hyperlink>
    </w:p>
    <w:p w14:paraId="41652332" w14:textId="7A80D63E"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50" w:history="1">
        <w:r w:rsidRPr="0028710E">
          <w:rPr>
            <w:rStyle w:val="Hipervnculo"/>
            <w:rFonts w:ascii="Arial" w:hAnsi="Arial" w:cs="Arial"/>
            <w:noProof/>
          </w:rPr>
          <w:t>Figura 5.5 Reunión de levantamiento de requerimientos en la DDRISS San Marcos.</w:t>
        </w:r>
        <w:r>
          <w:rPr>
            <w:noProof/>
            <w:webHidden/>
          </w:rPr>
          <w:tab/>
        </w:r>
        <w:r>
          <w:rPr>
            <w:noProof/>
            <w:webHidden/>
          </w:rPr>
          <w:fldChar w:fldCharType="begin"/>
        </w:r>
        <w:r>
          <w:rPr>
            <w:noProof/>
            <w:webHidden/>
          </w:rPr>
          <w:instrText xml:space="preserve"> PAGEREF _Toc243751950 \h </w:instrText>
        </w:r>
        <w:r>
          <w:rPr>
            <w:noProof/>
            <w:webHidden/>
          </w:rPr>
        </w:r>
        <w:r>
          <w:rPr>
            <w:noProof/>
            <w:webHidden/>
          </w:rPr>
          <w:fldChar w:fldCharType="separate"/>
        </w:r>
        <w:r>
          <w:rPr>
            <w:noProof/>
            <w:webHidden/>
          </w:rPr>
          <w:t>143</w:t>
        </w:r>
        <w:r>
          <w:rPr>
            <w:noProof/>
            <w:webHidden/>
          </w:rPr>
          <w:fldChar w:fldCharType="end"/>
        </w:r>
      </w:hyperlink>
    </w:p>
    <w:p w14:paraId="6003FF91" w14:textId="3A43514F" w:rsidR="0042370C" w:rsidRDefault="0042370C">
      <w:pPr>
        <w:pStyle w:val="Tabladeilustraciones"/>
        <w:tabs>
          <w:tab w:val="right" w:leader="dot" w:pos="9111"/>
        </w:tabs>
        <w:rPr>
          <w:rFonts w:eastAsiaTheme="minorEastAsia"/>
          <w:noProof/>
          <w:kern w:val="2"/>
          <w:sz w:val="24"/>
          <w:szCs w:val="24"/>
          <w:lang w:eastAsia="es-GT"/>
          <w14:ligatures w14:val="standardContextual"/>
        </w:rPr>
      </w:pPr>
      <w:hyperlink w:anchor="_Toc243751951" w:history="1">
        <w:r w:rsidRPr="0028710E">
          <w:rPr>
            <w:rStyle w:val="Hipervnculo"/>
            <w:rFonts w:ascii="Arial" w:hAnsi="Arial" w:cs="Arial"/>
            <w:noProof/>
          </w:rPr>
          <w:t>Figura 5.6 Diagrama del flujo actual de la información, revisión y consolidación de la producción de vacunación.</w:t>
        </w:r>
        <w:r>
          <w:rPr>
            <w:noProof/>
            <w:webHidden/>
          </w:rPr>
          <w:tab/>
        </w:r>
        <w:r>
          <w:rPr>
            <w:noProof/>
            <w:webHidden/>
          </w:rPr>
          <w:fldChar w:fldCharType="begin"/>
        </w:r>
        <w:r>
          <w:rPr>
            <w:noProof/>
            <w:webHidden/>
          </w:rPr>
          <w:instrText xml:space="preserve"> PAGEREF _Toc243751951 \h </w:instrText>
        </w:r>
        <w:r>
          <w:rPr>
            <w:noProof/>
            <w:webHidden/>
          </w:rPr>
        </w:r>
        <w:r>
          <w:rPr>
            <w:noProof/>
            <w:webHidden/>
          </w:rPr>
          <w:fldChar w:fldCharType="separate"/>
        </w:r>
        <w:r>
          <w:rPr>
            <w:noProof/>
            <w:webHidden/>
          </w:rPr>
          <w:t>146</w:t>
        </w:r>
        <w:r>
          <w:rPr>
            <w:noProof/>
            <w:webHidden/>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2D1C9D45" w14:textId="77777777" w:rsidR="00B44AA9"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3DCA34E3" w14:textId="703500C7"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593" w:history="1">
        <w:r w:rsidR="00B44AA9" w:rsidRPr="00792D74">
          <w:rPr>
            <w:rStyle w:val="Hipervnculo"/>
            <w:rFonts w:ascii="Arial" w:hAnsi="Arial" w:cs="Arial"/>
            <w:noProof/>
          </w:rPr>
          <w:t>Tabla 2.1  Presupuesto del proyecto</w:t>
        </w:r>
        <w:r w:rsidR="00B44AA9">
          <w:rPr>
            <w:noProof/>
            <w:webHidden/>
          </w:rPr>
          <w:tab/>
        </w:r>
        <w:r w:rsidR="00B44AA9">
          <w:rPr>
            <w:noProof/>
            <w:webHidden/>
          </w:rPr>
          <w:fldChar w:fldCharType="begin"/>
        </w:r>
        <w:r w:rsidR="00B44AA9">
          <w:rPr>
            <w:noProof/>
            <w:webHidden/>
          </w:rPr>
          <w:instrText xml:space="preserve"> PAGEREF _Toc243751593 \h </w:instrText>
        </w:r>
        <w:r w:rsidR="00B44AA9">
          <w:rPr>
            <w:noProof/>
            <w:webHidden/>
          </w:rPr>
        </w:r>
        <w:r w:rsidR="00B44AA9">
          <w:rPr>
            <w:noProof/>
            <w:webHidden/>
          </w:rPr>
          <w:fldChar w:fldCharType="separate"/>
        </w:r>
        <w:r w:rsidR="00B44AA9">
          <w:rPr>
            <w:noProof/>
            <w:webHidden/>
          </w:rPr>
          <w:t>68</w:t>
        </w:r>
        <w:r w:rsidR="00B44AA9">
          <w:rPr>
            <w:noProof/>
            <w:webHidden/>
          </w:rPr>
          <w:fldChar w:fldCharType="end"/>
        </w:r>
      </w:hyperlink>
    </w:p>
    <w:p w14:paraId="115BB39F" w14:textId="5F47FE1E"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594" w:history="1">
        <w:r w:rsidR="00B44AA9" w:rsidRPr="00792D74">
          <w:rPr>
            <w:rStyle w:val="Hipervnculo"/>
            <w:rFonts w:ascii="Arial" w:hAnsi="Arial" w:cs="Arial"/>
            <w:noProof/>
          </w:rPr>
          <w:t>Tabla 2.2 Financiamiento del proyecto</w:t>
        </w:r>
        <w:r w:rsidR="00B44AA9">
          <w:rPr>
            <w:noProof/>
            <w:webHidden/>
          </w:rPr>
          <w:tab/>
        </w:r>
        <w:r w:rsidR="00B44AA9">
          <w:rPr>
            <w:noProof/>
            <w:webHidden/>
          </w:rPr>
          <w:fldChar w:fldCharType="begin"/>
        </w:r>
        <w:r w:rsidR="00B44AA9">
          <w:rPr>
            <w:noProof/>
            <w:webHidden/>
          </w:rPr>
          <w:instrText xml:space="preserve"> PAGEREF _Toc243751594 \h </w:instrText>
        </w:r>
        <w:r w:rsidR="00B44AA9">
          <w:rPr>
            <w:noProof/>
            <w:webHidden/>
          </w:rPr>
        </w:r>
        <w:r w:rsidR="00B44AA9">
          <w:rPr>
            <w:noProof/>
            <w:webHidden/>
          </w:rPr>
          <w:fldChar w:fldCharType="separate"/>
        </w:r>
        <w:r w:rsidR="00B44AA9">
          <w:rPr>
            <w:noProof/>
            <w:webHidden/>
          </w:rPr>
          <w:t>69</w:t>
        </w:r>
        <w:r w:rsidR="00B44AA9">
          <w:rPr>
            <w:noProof/>
            <w:webHidden/>
          </w:rPr>
          <w:fldChar w:fldCharType="end"/>
        </w:r>
      </w:hyperlink>
    </w:p>
    <w:p w14:paraId="0606955C" w14:textId="1078BF3E"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595" w:history="1">
        <w:r w:rsidR="00B44AA9" w:rsidRPr="00792D74">
          <w:rPr>
            <w:rStyle w:val="Hipervnculo"/>
            <w:rFonts w:ascii="Arial" w:hAnsi="Arial" w:cs="Arial"/>
            <w:noProof/>
          </w:rPr>
          <w:t>Tabla 2.3 Resumen de costos del proyecto</w:t>
        </w:r>
        <w:r w:rsidR="00B44AA9">
          <w:rPr>
            <w:noProof/>
            <w:webHidden/>
          </w:rPr>
          <w:tab/>
        </w:r>
        <w:r w:rsidR="00B44AA9">
          <w:rPr>
            <w:noProof/>
            <w:webHidden/>
          </w:rPr>
          <w:fldChar w:fldCharType="begin"/>
        </w:r>
        <w:r w:rsidR="00B44AA9">
          <w:rPr>
            <w:noProof/>
            <w:webHidden/>
          </w:rPr>
          <w:instrText xml:space="preserve"> PAGEREF _Toc243751595 \h </w:instrText>
        </w:r>
        <w:r w:rsidR="00B44AA9">
          <w:rPr>
            <w:noProof/>
            <w:webHidden/>
          </w:rPr>
        </w:r>
        <w:r w:rsidR="00B44AA9">
          <w:rPr>
            <w:noProof/>
            <w:webHidden/>
          </w:rPr>
          <w:fldChar w:fldCharType="separate"/>
        </w:r>
        <w:r w:rsidR="00B44AA9">
          <w:rPr>
            <w:noProof/>
            <w:webHidden/>
          </w:rPr>
          <w:t>70</w:t>
        </w:r>
        <w:r w:rsidR="00B44AA9">
          <w:rPr>
            <w:noProof/>
            <w:webHidden/>
          </w:rPr>
          <w:fldChar w:fldCharType="end"/>
        </w:r>
      </w:hyperlink>
    </w:p>
    <w:p w14:paraId="459C9F8C" w14:textId="2A1A2591"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596" w:history="1">
        <w:r w:rsidR="00B44AA9" w:rsidRPr="00792D74">
          <w:rPr>
            <w:rStyle w:val="Hipervnculo"/>
            <w:noProof/>
          </w:rPr>
          <w:t>Tabla 2.4 Diagrama de Gantt del proyecto</w:t>
        </w:r>
        <w:r w:rsidR="00B44AA9">
          <w:rPr>
            <w:noProof/>
            <w:webHidden/>
          </w:rPr>
          <w:tab/>
        </w:r>
        <w:r w:rsidR="00B44AA9">
          <w:rPr>
            <w:noProof/>
            <w:webHidden/>
          </w:rPr>
          <w:fldChar w:fldCharType="begin"/>
        </w:r>
        <w:r w:rsidR="00B44AA9">
          <w:rPr>
            <w:noProof/>
            <w:webHidden/>
          </w:rPr>
          <w:instrText xml:space="preserve"> PAGEREF _Toc243751596 \h </w:instrText>
        </w:r>
        <w:r w:rsidR="00B44AA9">
          <w:rPr>
            <w:noProof/>
            <w:webHidden/>
          </w:rPr>
        </w:r>
        <w:r w:rsidR="00B44AA9">
          <w:rPr>
            <w:noProof/>
            <w:webHidden/>
          </w:rPr>
          <w:fldChar w:fldCharType="separate"/>
        </w:r>
        <w:r w:rsidR="00B44AA9">
          <w:rPr>
            <w:noProof/>
            <w:webHidden/>
          </w:rPr>
          <w:t>71</w:t>
        </w:r>
        <w:r w:rsidR="00B44AA9">
          <w:rPr>
            <w:noProof/>
            <w:webHidden/>
          </w:rPr>
          <w:fldChar w:fldCharType="end"/>
        </w:r>
      </w:hyperlink>
    </w:p>
    <w:p w14:paraId="24A18F62" w14:textId="6A079B53"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597" w:history="1">
        <w:r w:rsidR="00B44AA9" w:rsidRPr="00792D74">
          <w:rPr>
            <w:rStyle w:val="Hipervnculo"/>
            <w:rFonts w:ascii="Arial" w:hAnsi="Arial" w:cs="Arial"/>
            <w:noProof/>
          </w:rPr>
          <w:t>Tabla 2.5 Diagrama de Gantt del proyecto</w:t>
        </w:r>
        <w:r w:rsidR="00B44AA9">
          <w:rPr>
            <w:noProof/>
            <w:webHidden/>
          </w:rPr>
          <w:tab/>
        </w:r>
        <w:r w:rsidR="00B44AA9">
          <w:rPr>
            <w:noProof/>
            <w:webHidden/>
          </w:rPr>
          <w:fldChar w:fldCharType="begin"/>
        </w:r>
        <w:r w:rsidR="00B44AA9">
          <w:rPr>
            <w:noProof/>
            <w:webHidden/>
          </w:rPr>
          <w:instrText xml:space="preserve"> PAGEREF _Toc243751597 \h </w:instrText>
        </w:r>
        <w:r w:rsidR="00B44AA9">
          <w:rPr>
            <w:noProof/>
            <w:webHidden/>
          </w:rPr>
        </w:r>
        <w:r w:rsidR="00B44AA9">
          <w:rPr>
            <w:noProof/>
            <w:webHidden/>
          </w:rPr>
          <w:fldChar w:fldCharType="separate"/>
        </w:r>
        <w:r w:rsidR="00B44AA9">
          <w:rPr>
            <w:noProof/>
            <w:webHidden/>
          </w:rPr>
          <w:t>72</w:t>
        </w:r>
        <w:r w:rsidR="00B44AA9">
          <w:rPr>
            <w:noProof/>
            <w:webHidden/>
          </w:rPr>
          <w:fldChar w:fldCharType="end"/>
        </w:r>
      </w:hyperlink>
    </w:p>
    <w:p w14:paraId="65066E0D" w14:textId="12C33A57"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598" w:history="1">
        <w:r w:rsidR="00B44AA9" w:rsidRPr="00792D74">
          <w:rPr>
            <w:rStyle w:val="Hipervnculo"/>
            <w:rFonts w:ascii="Arial" w:hAnsi="Arial" w:cs="Arial"/>
            <w:noProof/>
          </w:rPr>
          <w:t>Tabla 5.1 Requerimientos funcionales identificados</w:t>
        </w:r>
        <w:r w:rsidR="00B44AA9">
          <w:rPr>
            <w:noProof/>
            <w:webHidden/>
          </w:rPr>
          <w:tab/>
        </w:r>
        <w:r w:rsidR="00B44AA9">
          <w:rPr>
            <w:noProof/>
            <w:webHidden/>
          </w:rPr>
          <w:fldChar w:fldCharType="begin"/>
        </w:r>
        <w:r w:rsidR="00B44AA9">
          <w:rPr>
            <w:noProof/>
            <w:webHidden/>
          </w:rPr>
          <w:instrText xml:space="preserve"> PAGEREF _Toc243751598 \h </w:instrText>
        </w:r>
        <w:r w:rsidR="00B44AA9">
          <w:rPr>
            <w:noProof/>
            <w:webHidden/>
          </w:rPr>
        </w:r>
        <w:r w:rsidR="00B44AA9">
          <w:rPr>
            <w:noProof/>
            <w:webHidden/>
          </w:rPr>
          <w:fldChar w:fldCharType="separate"/>
        </w:r>
        <w:r w:rsidR="00B44AA9">
          <w:rPr>
            <w:noProof/>
            <w:webHidden/>
          </w:rPr>
          <w:t>148</w:t>
        </w:r>
        <w:r w:rsidR="00B44AA9">
          <w:rPr>
            <w:noProof/>
            <w:webHidden/>
          </w:rPr>
          <w:fldChar w:fldCharType="end"/>
        </w:r>
      </w:hyperlink>
    </w:p>
    <w:p w14:paraId="42B8E58E" w14:textId="1CFB9066"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599" w:history="1">
        <w:r w:rsidR="00B44AA9" w:rsidRPr="00792D74">
          <w:rPr>
            <w:rStyle w:val="Hipervnculo"/>
            <w:rFonts w:ascii="Arial" w:hAnsi="Arial" w:cs="Arial"/>
            <w:noProof/>
          </w:rPr>
          <w:t>Tabla 5.2 Requerimientos no funcionales identificados</w:t>
        </w:r>
        <w:r w:rsidR="00B44AA9">
          <w:rPr>
            <w:noProof/>
            <w:webHidden/>
          </w:rPr>
          <w:tab/>
        </w:r>
        <w:r w:rsidR="00B44AA9">
          <w:rPr>
            <w:noProof/>
            <w:webHidden/>
          </w:rPr>
          <w:fldChar w:fldCharType="begin"/>
        </w:r>
        <w:r w:rsidR="00B44AA9">
          <w:rPr>
            <w:noProof/>
            <w:webHidden/>
          </w:rPr>
          <w:instrText xml:space="preserve"> PAGEREF _Toc243751599 \h </w:instrText>
        </w:r>
        <w:r w:rsidR="00B44AA9">
          <w:rPr>
            <w:noProof/>
            <w:webHidden/>
          </w:rPr>
        </w:r>
        <w:r w:rsidR="00B44AA9">
          <w:rPr>
            <w:noProof/>
            <w:webHidden/>
          </w:rPr>
          <w:fldChar w:fldCharType="separate"/>
        </w:r>
        <w:r w:rsidR="00B44AA9">
          <w:rPr>
            <w:noProof/>
            <w:webHidden/>
          </w:rPr>
          <w:t>149</w:t>
        </w:r>
        <w:r w:rsidR="00B44AA9">
          <w:rPr>
            <w:noProof/>
            <w:webHidden/>
          </w:rPr>
          <w:fldChar w:fldCharType="end"/>
        </w:r>
      </w:hyperlink>
    </w:p>
    <w:p w14:paraId="4A4B4397" w14:textId="7B4385D9" w:rsidR="00B44AA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1600" w:history="1">
        <w:r w:rsidR="00B44AA9" w:rsidRPr="00792D74">
          <w:rPr>
            <w:rStyle w:val="Hipervnculo"/>
            <w:rFonts w:ascii="Arial" w:hAnsi="Arial" w:cs="Arial"/>
            <w:noProof/>
          </w:rPr>
          <w:t>Tabla 5.3 Distribución de historias de usuario y actividades por sprint</w:t>
        </w:r>
        <w:r w:rsidR="00B44AA9">
          <w:rPr>
            <w:noProof/>
            <w:webHidden/>
          </w:rPr>
          <w:tab/>
        </w:r>
        <w:r w:rsidR="00B44AA9">
          <w:rPr>
            <w:noProof/>
            <w:webHidden/>
          </w:rPr>
          <w:fldChar w:fldCharType="begin"/>
        </w:r>
        <w:r w:rsidR="00B44AA9">
          <w:rPr>
            <w:noProof/>
            <w:webHidden/>
          </w:rPr>
          <w:instrText xml:space="preserve"> PAGEREF _Toc243751600 \h </w:instrText>
        </w:r>
        <w:r w:rsidR="00B44AA9">
          <w:rPr>
            <w:noProof/>
            <w:webHidden/>
          </w:rPr>
        </w:r>
        <w:r w:rsidR="00B44AA9">
          <w:rPr>
            <w:noProof/>
            <w:webHidden/>
          </w:rPr>
          <w:fldChar w:fldCharType="separate"/>
        </w:r>
        <w:r w:rsidR="00B44AA9">
          <w:rPr>
            <w:noProof/>
            <w:webHidden/>
          </w:rPr>
          <w:t>151</w:t>
        </w:r>
        <w:r w:rsidR="00B44AA9">
          <w:rPr>
            <w:noProof/>
            <w:webHidden/>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8"/>
          <w:footerReference w:type="default" r:id="rId19"/>
          <w:footerReference w:type="first" r:id="rId20"/>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751465"/>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1"/>
          <w:headerReference w:type="default" r:id="rId22"/>
          <w:footerReference w:type="default" r:id="rId23"/>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3751466"/>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3751467"/>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Mensualmente, los 30 municipios del departamento de San Marcos remiten a la DDRISS la información sobre su producción de vacunación mediante el formulario 5C (M. Solís, comunicación personal, 7 de agosto de 2026). Para ello, un establecimiento responsable en cada municipio reúne los registros de los servicios de salud y consigna las dosis administradas según la vacuna, la dosis y las clasificaciones aplicables, como el grupo de edad y el sexo cuando corresponda, además de la procedencia territorial de la población atendida. El análisis posterior del procedimiento permitió identificar que el Hospital de San Marcos remite un formulario adicional directamente a la DDRISS, por lo que esta recibe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Actualmente, la consolidación de esta información depende de un proceso manual. La estadígrafa de la DDRISS San Marcos recibe los formularios 5C y traslada los datos a tres archivos de Excel independientes, utilizados desde hace más de quince años. El primero registra las dosis administradas a residentes del propio municipio; el segundo reúne la producción total de dosis aplicadas en cada municipio, independientemente de la procedencia de las personas vacunadas; y el tercero integra las dosis atribuidas a los municipios de residencia de San Marcos, incluidas las administradas fuera del municipio y las reportadas por el Hospital de San Marcos. Este último archivo constituye la base para el cálculo de cobertura que realiza el Departamento de Epidemiología.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w:t>
      </w:r>
      <w:r w:rsidRPr="009D4B56">
        <w:rPr>
          <w:rFonts w:ascii="Arial" w:eastAsiaTheme="minorHAnsi" w:hAnsi="Arial" w:cs="Arial"/>
          <w:lang w:val="es-419" w:eastAsia="es-GT"/>
        </w:rPr>
        <w:lastRenderedPageBreak/>
        <w:t>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Pr>
          <w:rFonts w:ascii="Arial" w:eastAsiaTheme="minorHAnsi" w:hAnsi="Arial" w:cs="Arial"/>
          <w:lang w:val="es-419" w:eastAsia="es-GT"/>
        </w:rPr>
        <w:t>Floria</w:t>
      </w:r>
      <w:proofErr w:type="spellEnd"/>
      <w:r>
        <w:rPr>
          <w:rFonts w:ascii="Arial" w:eastAsiaTheme="minorHAnsi" w:hAnsi="Arial" w:cs="Arial"/>
          <w:lang w:val="es-419" w:eastAsia="es-GT"/>
        </w:rPr>
        <w:t>,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3751468"/>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3751469"/>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1"/>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1"/>
      <w:r w:rsidR="00A91EE1" w:rsidRPr="009D4B56">
        <w:rPr>
          <w:rStyle w:val="Refdecomentario"/>
          <w:rFonts w:asciiTheme="minorHAnsi" w:eastAsiaTheme="minorHAnsi" w:hAnsiTheme="minorHAnsi" w:cstheme="minorBidi"/>
          <w:i w:val="0"/>
          <w:iCs w:val="0"/>
          <w:color w:val="auto"/>
          <w:sz w:val="24"/>
          <w:szCs w:val="24"/>
        </w:rPr>
        <w:commentReference w:id="11"/>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 xml:space="preserve">estadígrafa de la DDRISS San Marcos digitaliza los datos en tres archivos de Excel independientes, utilizados desde hace más de quince años (M. Solís, comunicación personal, 7 de agosto de 2026). El primero registra la producción administrada a los residentes de cada municipio; el segundo representa el total de dosis aplicadas en el municipio, sin importar la procedencia de las personas vacunadas; y el tercero consolida la producción atribuida al municipio de residencia, utilizada como base para calcular la cobertura. Esta diferenciación responde a que el lugar donde se administra una vacuna no necesariamente coincide con el municipio de residencia de la persona </w:t>
      </w:r>
      <w:proofErr w:type="spellStart"/>
      <w:proofErr w:type="gramStart"/>
      <w:r w:rsidRPr="009D4B56">
        <w:rPr>
          <w:rFonts w:ascii="Arial" w:eastAsiaTheme="minorHAnsi" w:hAnsi="Arial" w:cs="Arial"/>
          <w:lang w:val="es-GT" w:eastAsia="es-GT"/>
        </w:rPr>
        <w:t>vacunada.</w:t>
      </w:r>
      <w:r w:rsidR="00471D92" w:rsidRPr="00D92950">
        <w:rPr>
          <w:rFonts w:ascii="Arial" w:eastAsiaTheme="minorHAnsi" w:hAnsi="Arial" w:cs="Arial"/>
          <w:lang w:val="es-GT" w:eastAsia="es-GT"/>
        </w:rPr>
        <w:t>El</w:t>
      </w:r>
      <w:proofErr w:type="spellEnd"/>
      <w:proofErr w:type="gramEnd"/>
      <w:r w:rsidR="00471D92" w:rsidRPr="00D92950">
        <w:rPr>
          <w:rFonts w:ascii="Arial" w:eastAsiaTheme="minorHAnsi" w:hAnsi="Arial" w:cs="Arial"/>
          <w:lang w:val="es-GT" w:eastAsia="es-GT"/>
        </w:rPr>
        <w:t xml:space="preserve"> uso de estos archivos de Excel, como único método de consolidación, ha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2" w:name="_Toc243751470"/>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2"/>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 xml:space="preserve">stema de vigilancia y control y su influencia en el proceso de la toma de decisiones para el tratamiento del vector Aedes </w:t>
      </w:r>
      <w:proofErr w:type="spellStart"/>
      <w:r w:rsidR="000E3621" w:rsidRPr="009D4B56">
        <w:rPr>
          <w:rFonts w:ascii="Arial" w:eastAsiaTheme="minorHAnsi" w:hAnsi="Arial" w:cs="Arial"/>
          <w:b/>
          <w:bCs/>
          <w:i w:val="0"/>
          <w:iCs w:val="0"/>
          <w:color w:val="000000" w:themeColor="text1"/>
          <w:sz w:val="24"/>
          <w:szCs w:val="24"/>
        </w:rPr>
        <w:t>aegypti</w:t>
      </w:r>
      <w:proofErr w:type="spellEnd"/>
      <w:r w:rsidR="000E3621" w:rsidRPr="009D4B56">
        <w:rPr>
          <w:rFonts w:ascii="Arial" w:eastAsiaTheme="minorHAnsi" w:hAnsi="Arial" w:cs="Arial"/>
          <w:b/>
          <w:bCs/>
          <w:i w:val="0"/>
          <w:iCs w:val="0"/>
          <w:color w:val="000000" w:themeColor="text1"/>
          <w:sz w:val="24"/>
          <w:szCs w:val="24"/>
        </w:rPr>
        <w:t xml:space="preserve">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muestran experiencias de sustitución de procesos manuales basados en hojas de cálculo por sistemas web en instituciones del sector </w:t>
      </w:r>
      <w:r w:rsidRPr="00D92950">
        <w:rPr>
          <w:rFonts w:ascii="Arial" w:eastAsiaTheme="minorHAnsi" w:hAnsi="Arial" w:cs="Arial"/>
          <w:lang w:val="es-GT" w:eastAsia="es-GT"/>
        </w:rPr>
        <w:lastRenderedPageBreak/>
        <w:t>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3751471"/>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3751472"/>
      <w:r w:rsidRPr="00D92950">
        <w:lastRenderedPageBreak/>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w:t>
      </w:r>
      <w:proofErr w:type="spellStart"/>
      <w:r>
        <w:rPr>
          <w:rFonts w:ascii="Arial" w:hAnsi="Arial" w:cs="Arial"/>
          <w:lang w:eastAsia="es-GT"/>
        </w:rPr>
        <w:t>Floria</w:t>
      </w:r>
      <w:proofErr w:type="spellEnd"/>
      <w:r>
        <w:rPr>
          <w:rFonts w:ascii="Arial" w:hAnsi="Arial" w:cs="Arial"/>
          <w:lang w:eastAsia="es-GT"/>
        </w:rPr>
        <w:t>,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w:t>
      </w:r>
      <w:r>
        <w:rPr>
          <w:rFonts w:ascii="Arial" w:hAnsi="Arial" w:cs="Arial"/>
          <w:lang w:eastAsia="es-GT"/>
        </w:rPr>
        <w:lastRenderedPageBreak/>
        <w:t>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3751473"/>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Start w:id="36" w:name="_Toc243751474"/>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7" w:name="_Toc231924528"/>
      <w:bookmarkStart w:id="38" w:name="_Toc231924594"/>
      <w:bookmarkStart w:id="39" w:name="_Toc231925096"/>
      <w:bookmarkStart w:id="40" w:name="_Toc236118320"/>
      <w:bookmarkStart w:id="41" w:name="_Toc236848969"/>
      <w:bookmarkStart w:id="42" w:name="_Toc237047874"/>
      <w:bookmarkStart w:id="43" w:name="_Toc237050043"/>
      <w:bookmarkStart w:id="44" w:name="_Toc237050080"/>
      <w:bookmarkStart w:id="45" w:name="_Toc237050112"/>
      <w:bookmarkStart w:id="46" w:name="_Toc237052209"/>
      <w:bookmarkStart w:id="47" w:name="_Toc237053234"/>
      <w:bookmarkStart w:id="48" w:name="_Toc237053322"/>
      <w:bookmarkStart w:id="49" w:name="_Toc237053762"/>
      <w:bookmarkStart w:id="50" w:name="_Toc238570323"/>
      <w:bookmarkStart w:id="51" w:name="_Toc238570483"/>
      <w:bookmarkStart w:id="52" w:name="_Toc238577749"/>
      <w:bookmarkStart w:id="53" w:name="_Toc238579271"/>
      <w:bookmarkStart w:id="54" w:name="_Toc240657410"/>
      <w:bookmarkStart w:id="55" w:name="_Toc241563090"/>
      <w:bookmarkStart w:id="56" w:name="_Toc242292342"/>
      <w:bookmarkStart w:id="57" w:name="_Toc24375147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8" w:name="_Toc231924529"/>
      <w:bookmarkStart w:id="59" w:name="_Toc231924595"/>
      <w:bookmarkStart w:id="60" w:name="_Toc231925097"/>
      <w:bookmarkStart w:id="61" w:name="_Toc236118321"/>
      <w:bookmarkStart w:id="62" w:name="_Toc236848970"/>
      <w:bookmarkStart w:id="63" w:name="_Toc237047875"/>
      <w:bookmarkStart w:id="64" w:name="_Toc237050044"/>
      <w:bookmarkStart w:id="65" w:name="_Toc237050081"/>
      <w:bookmarkStart w:id="66" w:name="_Toc237050113"/>
      <w:bookmarkStart w:id="67" w:name="_Toc237052210"/>
      <w:bookmarkStart w:id="68" w:name="_Toc237053235"/>
      <w:bookmarkStart w:id="69" w:name="_Toc237053323"/>
      <w:bookmarkStart w:id="70" w:name="_Toc237053763"/>
      <w:bookmarkStart w:id="71" w:name="_Toc238570324"/>
      <w:bookmarkStart w:id="72" w:name="_Toc238570484"/>
      <w:bookmarkStart w:id="73" w:name="_Toc238577750"/>
      <w:bookmarkStart w:id="74" w:name="_Toc238579272"/>
      <w:bookmarkStart w:id="75" w:name="_Toc240657411"/>
      <w:bookmarkStart w:id="76" w:name="_Toc241563091"/>
      <w:bookmarkStart w:id="77" w:name="_Toc242292343"/>
      <w:bookmarkStart w:id="78" w:name="_Toc243751476"/>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9" w:name="_Toc231924530"/>
      <w:bookmarkStart w:id="80" w:name="_Toc231924596"/>
      <w:bookmarkStart w:id="81" w:name="_Toc231925098"/>
      <w:bookmarkStart w:id="82" w:name="_Toc236118322"/>
      <w:bookmarkStart w:id="83" w:name="_Toc236848971"/>
      <w:bookmarkStart w:id="84" w:name="_Toc237047876"/>
      <w:bookmarkStart w:id="85" w:name="_Toc237050045"/>
      <w:bookmarkStart w:id="86" w:name="_Toc237050082"/>
      <w:bookmarkStart w:id="87" w:name="_Toc237050114"/>
      <w:bookmarkStart w:id="88" w:name="_Toc237052211"/>
      <w:bookmarkStart w:id="89" w:name="_Toc237053236"/>
      <w:bookmarkStart w:id="90" w:name="_Toc237053324"/>
      <w:bookmarkStart w:id="91" w:name="_Toc237053764"/>
      <w:bookmarkStart w:id="92" w:name="_Toc238570325"/>
      <w:bookmarkStart w:id="93" w:name="_Toc238570485"/>
      <w:bookmarkStart w:id="94" w:name="_Toc238577751"/>
      <w:bookmarkStart w:id="95" w:name="_Toc238579273"/>
      <w:bookmarkStart w:id="96" w:name="_Toc240657412"/>
      <w:bookmarkStart w:id="97" w:name="_Toc241563092"/>
      <w:bookmarkStart w:id="98" w:name="_Toc242292344"/>
      <w:bookmarkStart w:id="99" w:name="_Toc243751477"/>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p w14:paraId="6E046C71" w14:textId="77777777" w:rsidR="002A3A40" w:rsidRPr="00570990" w:rsidRDefault="002A3A40">
      <w:pPr>
        <w:pStyle w:val="Ttulo3"/>
        <w:numPr>
          <w:ilvl w:val="2"/>
          <w:numId w:val="24"/>
        </w:numPr>
      </w:pPr>
      <w:bookmarkStart w:id="100" w:name="_Toc243751478"/>
      <w:r w:rsidRPr="00D92950">
        <w:t>Objetivo</w:t>
      </w:r>
      <w:r w:rsidRPr="00570990">
        <w:t xml:space="preserve"> </w:t>
      </w:r>
      <w:r w:rsidRPr="00D92950">
        <w:t>general</w:t>
      </w:r>
      <w:bookmarkEnd w:id="100"/>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1" w:name="_Toc243751479"/>
      <w:r w:rsidRPr="00D92950">
        <w:t>Objetivos específicos</w:t>
      </w:r>
      <w:bookmarkEnd w:id="101"/>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2"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4"/>
          <w:headerReference w:type="default" r:id="rId25"/>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6"/>
          <w:headerReference w:type="default" r:id="rId27"/>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3" w:name="_Toc243751480"/>
      <w:r w:rsidRPr="00D92950">
        <w:lastRenderedPageBreak/>
        <w:t>DISEÑO Y MÉTODO</w:t>
      </w:r>
      <w:bookmarkEnd w:id="102"/>
      <w:bookmarkEnd w:id="103"/>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4" w:name="_Toc243751481"/>
      <w:r w:rsidRPr="003116E1">
        <w:t>Diseño</w:t>
      </w:r>
      <w:bookmarkEnd w:id="104"/>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utilizará una arquitectura web cliente-servidor, en la que la interfaz será desarrollada con </w:t>
      </w:r>
      <w:proofErr w:type="spellStart"/>
      <w:r>
        <w:rPr>
          <w:rFonts w:ascii="Arial" w:hAnsi="Arial" w:cs="Arial"/>
          <w:sz w:val="24"/>
          <w:szCs w:val="24"/>
        </w:rPr>
        <w:t>React</w:t>
      </w:r>
      <w:proofErr w:type="spellEnd"/>
      <w:r>
        <w:rPr>
          <w:rFonts w:ascii="Arial" w:hAnsi="Arial" w:cs="Arial"/>
          <w:sz w:val="24"/>
          <w:szCs w:val="24"/>
        </w:rPr>
        <w:t xml:space="preserve">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5" w:name="_Toc243751482"/>
      <w:r>
        <w:t>Arquitectura y d</w:t>
      </w:r>
      <w:r w:rsidR="006226FD" w:rsidRPr="00D92950">
        <w:t>iagramas del sistema</w:t>
      </w:r>
      <w:bookmarkEnd w:id="105"/>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8"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2EEED936" w:rsidR="00563D9D" w:rsidRPr="009B132A" w:rsidRDefault="00563D9D" w:rsidP="00563D9D">
                              <w:pPr>
                                <w:pStyle w:val="Descripcin"/>
                                <w:jc w:val="center"/>
                                <w:rPr>
                                  <w:rFonts w:ascii="Arial" w:hAnsi="Arial" w:cs="Arial"/>
                                  <w:noProof/>
                                  <w:sz w:val="24"/>
                                  <w:szCs w:val="24"/>
                                </w:rPr>
                              </w:pPr>
                              <w:bookmarkStart w:id="106" w:name="_Toc242824564"/>
                              <w:bookmarkStart w:id="107" w:name="_Toc243432617"/>
                              <w:bookmarkStart w:id="108" w:name="_Toc243751942"/>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6"/>
                              <w:bookmarkEnd w:id="107"/>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9"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2EEED936" w:rsidR="00563D9D" w:rsidRPr="009B132A" w:rsidRDefault="00563D9D" w:rsidP="00563D9D">
                        <w:pPr>
                          <w:pStyle w:val="Descripcin"/>
                          <w:jc w:val="center"/>
                          <w:rPr>
                            <w:rFonts w:ascii="Arial" w:hAnsi="Arial" w:cs="Arial"/>
                            <w:noProof/>
                            <w:sz w:val="24"/>
                            <w:szCs w:val="24"/>
                          </w:rPr>
                        </w:pPr>
                        <w:bookmarkStart w:id="109" w:name="_Toc242824564"/>
                        <w:bookmarkStart w:id="110" w:name="_Toc243432617"/>
                        <w:bookmarkStart w:id="111" w:name="_Toc243751942"/>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9"/>
                        <w:bookmarkEnd w:id="110"/>
                        <w:bookmarkEnd w:id="111"/>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w:t>
      </w:r>
      <w:proofErr w:type="spellStart"/>
      <w:r w:rsidRPr="00E531B6">
        <w:rPr>
          <w:rFonts w:ascii="Arial" w:hAnsi="Arial" w:cs="Arial"/>
          <w:sz w:val="24"/>
          <w:szCs w:val="24"/>
        </w:rPr>
        <w:t>React</w:t>
      </w:r>
      <w:proofErr w:type="spellEnd"/>
      <w:r w:rsidRPr="00E531B6">
        <w:rPr>
          <w:rFonts w:ascii="Arial" w:hAnsi="Arial" w:cs="Arial"/>
          <w:sz w:val="24"/>
          <w:szCs w:val="24"/>
        </w:rPr>
        <w:t xml:space="preserve">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F538BEB" w:rsidR="00563D9D" w:rsidRPr="00563D9D" w:rsidRDefault="00563D9D" w:rsidP="00563D9D">
      <w:pPr>
        <w:pStyle w:val="Descripcin"/>
        <w:keepNext/>
        <w:jc w:val="center"/>
        <w:rPr>
          <w:sz w:val="24"/>
          <w:szCs w:val="24"/>
        </w:rPr>
      </w:pPr>
      <w:bookmarkStart w:id="112" w:name="_Toc242824565"/>
      <w:bookmarkStart w:id="113" w:name="_Toc243432618"/>
      <w:bookmarkStart w:id="114" w:name="_Toc243751943"/>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2</w:t>
      </w:r>
      <w:r w:rsidR="008E20FB">
        <w:rPr>
          <w:sz w:val="24"/>
          <w:szCs w:val="24"/>
        </w:rPr>
        <w:fldChar w:fldCharType="end"/>
      </w:r>
      <w:r w:rsidRPr="00563D9D">
        <w:rPr>
          <w:sz w:val="24"/>
          <w:szCs w:val="24"/>
        </w:rPr>
        <w:t xml:space="preserve"> Diagrama de contexto</w:t>
      </w:r>
      <w:bookmarkEnd w:id="112"/>
      <w:bookmarkEnd w:id="113"/>
      <w:bookmarkEnd w:id="114"/>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0"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 al sistema como una unidad central y se representan las interacciones con los actores externos. Esta representación permite delimitar el alcance funcional de la solución mediante las principales entradas y salidas de información, sin detallar los procesos internos, componentes tecnológicos o estructuras de persistencia. Los actores identificados y sus interacciones son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registrará la producción de vacunación correspondiente a su establecimiento y podrá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consultará la producción remitida por los establecimientos, verificará su consistencia y gestionará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gestionará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consultará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accederán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1">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4D1435F2" w:rsidR="00563D9D" w:rsidRPr="00563D9D" w:rsidRDefault="00563D9D" w:rsidP="00563D9D">
                              <w:pPr>
                                <w:pStyle w:val="Descripcin"/>
                                <w:jc w:val="center"/>
                                <w:rPr>
                                  <w:noProof/>
                                  <w:sz w:val="24"/>
                                  <w:szCs w:val="24"/>
                                  <w:lang w:val="es-MX"/>
                                </w:rPr>
                              </w:pPr>
                              <w:bookmarkStart w:id="115" w:name="_Toc242824566"/>
                              <w:bookmarkStart w:id="116" w:name="_Toc243432619"/>
                              <w:bookmarkStart w:id="117" w:name="_Toc243751944"/>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2"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4D1435F2" w:rsidR="00563D9D" w:rsidRPr="00563D9D" w:rsidRDefault="00563D9D" w:rsidP="00563D9D">
                        <w:pPr>
                          <w:pStyle w:val="Descripcin"/>
                          <w:jc w:val="center"/>
                          <w:rPr>
                            <w:noProof/>
                            <w:sz w:val="24"/>
                            <w:szCs w:val="24"/>
                            <w:lang w:val="es-MX"/>
                          </w:rPr>
                        </w:pPr>
                        <w:bookmarkStart w:id="118" w:name="_Toc242824566"/>
                        <w:bookmarkStart w:id="119" w:name="_Toc243432619"/>
                        <w:bookmarkStart w:id="120" w:name="_Toc243751944"/>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8"/>
                        <w:bookmarkEnd w:id="119"/>
                        <w:bookmarkEnd w:id="120"/>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3"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6A0C5706" w:rsidR="00563D9D" w:rsidRPr="00563D9D" w:rsidRDefault="00563D9D" w:rsidP="00563D9D">
                              <w:pPr>
                                <w:pStyle w:val="Descripcin"/>
                                <w:jc w:val="center"/>
                                <w:rPr>
                                  <w:rFonts w:ascii="Arial" w:hAnsi="Arial" w:cs="Arial"/>
                                  <w:sz w:val="24"/>
                                  <w:szCs w:val="24"/>
                                </w:rPr>
                              </w:pPr>
                              <w:bookmarkStart w:id="121" w:name="_Toc242824567"/>
                              <w:bookmarkStart w:id="122" w:name="_Toc243432620"/>
                              <w:bookmarkStart w:id="123" w:name="_Toc243751945"/>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4"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6A0C5706" w:rsidR="00563D9D" w:rsidRPr="00563D9D" w:rsidRDefault="00563D9D" w:rsidP="00563D9D">
                        <w:pPr>
                          <w:pStyle w:val="Descripcin"/>
                          <w:jc w:val="center"/>
                          <w:rPr>
                            <w:rFonts w:ascii="Arial" w:hAnsi="Arial" w:cs="Arial"/>
                            <w:sz w:val="24"/>
                            <w:szCs w:val="24"/>
                          </w:rPr>
                        </w:pPr>
                        <w:bookmarkStart w:id="124" w:name="_Toc242824567"/>
                        <w:bookmarkStart w:id="125" w:name="_Toc243432620"/>
                        <w:bookmarkStart w:id="126" w:name="_Toc243751945"/>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24"/>
                        <w:bookmarkEnd w:id="125"/>
                        <w:bookmarkEnd w:id="126"/>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 xml:space="preserve">numerador, denominador, meta, periodicidad y regla de atribución correspondiente. La lógica de ejecución permanecerá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y comunicación con las bases de datos: </w:t>
      </w:r>
      <w:r w:rsidRPr="00E531B6">
        <w:rPr>
          <w:rFonts w:ascii="Arial" w:hAnsi="Arial" w:cs="Arial"/>
          <w:sz w:val="24"/>
          <w:szCs w:val="24"/>
        </w:rPr>
        <w:t xml:space="preserve">Node.js y Express.js serán responsables de integrar ambos mecanismos de persistencia. El </w:t>
      </w:r>
      <w:proofErr w:type="spellStart"/>
      <w:r w:rsidRPr="00E531B6">
        <w:rPr>
          <w:rFonts w:ascii="Arial" w:hAnsi="Arial" w:cs="Arial"/>
          <w:sz w:val="24"/>
          <w:szCs w:val="24"/>
        </w:rPr>
        <w:t>backend</w:t>
      </w:r>
      <w:proofErr w:type="spellEnd"/>
      <w:r w:rsidRPr="00E531B6">
        <w:rPr>
          <w:rFonts w:ascii="Arial" w:hAnsi="Arial" w:cs="Arial"/>
          <w:sz w:val="24"/>
          <w:szCs w:val="24"/>
        </w:rPr>
        <w:t xml:space="preserve">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7" w:name="_Toc243751483"/>
      <w:r w:rsidRPr="002E4935">
        <w:t>Descripción de módulos</w:t>
      </w:r>
      <w:bookmarkEnd w:id="127"/>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permite registrar, actualizar y consultar las cantidades de población correspondientes a cada municipio, año y grupo de edad, de acuerdo con la información proporcionada por el MSPAS. Estos valores se utilizarán como referencia para determinar los denominadores aplicables al cálculo de los indicadores de vacunación.</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permite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hace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lastRenderedPageBreak/>
        <w:t>Modificar producción registrada:</w:t>
      </w:r>
      <w:r>
        <w:rPr>
          <w:rFonts w:ascii="Arial" w:hAnsi="Arial" w:cs="Arial"/>
          <w:b/>
          <w:bCs/>
          <w:sz w:val="24"/>
          <w:szCs w:val="24"/>
        </w:rPr>
        <w:t xml:space="preserve"> </w:t>
      </w:r>
      <w:r>
        <w:rPr>
          <w:rFonts w:ascii="Arial" w:hAnsi="Arial" w:cs="Arial"/>
          <w:sz w:val="24"/>
          <w:szCs w:val="24"/>
        </w:rPr>
        <w:t>facilita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lastRenderedPageBreak/>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lastRenderedPageBreak/>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lastRenderedPageBreak/>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permite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reportes pendientes:</w:t>
      </w:r>
      <w:r>
        <w:rPr>
          <w:rFonts w:ascii="Arial" w:hAnsi="Arial" w:cs="Arial"/>
          <w:b/>
          <w:bCs/>
          <w:sz w:val="24"/>
          <w:szCs w:val="24"/>
        </w:rPr>
        <w:t xml:space="preserve"> </w:t>
      </w:r>
      <w:r>
        <w:rPr>
          <w:rFonts w:ascii="Arial" w:hAnsi="Arial" w:cs="Arial"/>
          <w:sz w:val="24"/>
          <w:szCs w:val="24"/>
        </w:rPr>
        <w:t>facilita</w:t>
      </w:r>
      <w:r w:rsidRPr="007F7B20">
        <w:rPr>
          <w:rFonts w:ascii="Arial" w:hAnsi="Arial" w:cs="Arial"/>
          <w:sz w:val="24"/>
          <w:szCs w:val="24"/>
        </w:rPr>
        <w:t xml:space="preserve"> identificar establecimientos o municipios que no hayan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hace posible</w:t>
      </w:r>
      <w:r w:rsidRPr="007F7B20">
        <w:rPr>
          <w:rFonts w:ascii="Arial" w:hAnsi="Arial" w:cs="Arial"/>
          <w:sz w:val="24"/>
          <w:szCs w:val="24"/>
        </w:rPr>
        <w:t xml:space="preserve"> visualizar advertencias relacionadas con inconsistencias o condiciones de la información que requieran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permite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8" w:name="_Toc243751484"/>
      <w:r w:rsidRPr="003116E1">
        <w:t>Método</w:t>
      </w:r>
      <w:bookmarkEnd w:id="128"/>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w:t>
      </w:r>
      <w:r>
        <w:rPr>
          <w:rFonts w:ascii="Arial" w:hAnsi="Arial" w:cs="Arial"/>
          <w:lang w:val="es-GT" w:eastAsia="es-GT"/>
        </w:rPr>
        <w:lastRenderedPageBreak/>
        <w:t>ciclo podrán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proofErr w:type="spellStart"/>
      <w:r>
        <w:rPr>
          <w:rFonts w:ascii="Arial" w:hAnsi="Arial" w:cs="Arial"/>
          <w:i/>
          <w:lang w:val="es-GT" w:eastAsia="es-GT"/>
        </w:rPr>
        <w:t>Developers</w:t>
      </w:r>
      <w:proofErr w:type="spellEnd"/>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será responsable de mantener y ordenar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proofErr w:type="spellStart"/>
      <w:r>
        <w:rPr>
          <w:rFonts w:ascii="Arial" w:hAnsi="Arial" w:cs="Arial"/>
          <w:i/>
          <w:lang w:val="es-GT" w:eastAsia="es-GT"/>
        </w:rPr>
        <w:t>Developers</w:t>
      </w:r>
      <w:proofErr w:type="spellEnd"/>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9" w:name="_Toc243751485"/>
      <w:r w:rsidRPr="00880199">
        <w:t xml:space="preserve">Desarrollo de los </w:t>
      </w:r>
      <w:proofErr w:type="spellStart"/>
      <w:r w:rsidRPr="00880199">
        <w:t>sprints</w:t>
      </w:r>
      <w:bookmarkEnd w:id="129"/>
      <w:proofErr w:type="spellEnd"/>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w:t>
      </w:r>
      <w:proofErr w:type="spellStart"/>
      <w:r>
        <w:rPr>
          <w:rFonts w:ascii="Arial" w:hAnsi="Arial" w:cs="Arial"/>
          <w:lang w:eastAsia="es-GT"/>
        </w:rPr>
        <w:t>sprints</w:t>
      </w:r>
      <w:proofErr w:type="spellEnd"/>
      <w:r>
        <w:rPr>
          <w:rFonts w:ascii="Arial" w:hAnsi="Arial" w:cs="Arial"/>
          <w:lang w:eastAsia="es-GT"/>
        </w:rPr>
        <w:t xml:space="preserve">. Cada uno tendrá un objetivo específico y estará orientado a producir un incremento funcional del sistema. A diferencia de una metodología secuencial, los </w:t>
      </w:r>
      <w:proofErr w:type="spellStart"/>
      <w:r>
        <w:rPr>
          <w:rFonts w:ascii="Arial" w:hAnsi="Arial" w:cs="Arial"/>
          <w:lang w:eastAsia="es-GT"/>
        </w:rPr>
        <w:t>sprints</w:t>
      </w:r>
      <w:proofErr w:type="spellEnd"/>
      <w:r>
        <w:rPr>
          <w:rFonts w:ascii="Arial" w:hAnsi="Arial" w:cs="Arial"/>
          <w:lang w:eastAsia="es-GT"/>
        </w:rPr>
        <w:t xml:space="preserve"> no se utilizarán </w:t>
      </w:r>
      <w:r>
        <w:rPr>
          <w:rFonts w:ascii="Arial" w:hAnsi="Arial" w:cs="Arial"/>
          <w:lang w:eastAsia="es-GT"/>
        </w:rPr>
        <w:lastRenderedPageBreak/>
        <w:t>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Pr>
          <w:rFonts w:ascii="Arial" w:hAnsi="Arial" w:cs="Arial"/>
          <w:b/>
          <w:bCs/>
          <w:lang w:val="en-US" w:eastAsia="es-GT"/>
        </w:rPr>
        <w:t>Inicio</w:t>
      </w:r>
      <w:proofErr w:type="spellEnd"/>
      <w:r>
        <w:rPr>
          <w:rFonts w:ascii="Arial" w:hAnsi="Arial" w:cs="Arial"/>
          <w:b/>
          <w:bCs/>
          <w:lang w:val="en-US" w:eastAsia="es-GT"/>
        </w:rPr>
        <w:t xml:space="preserve"> de </w:t>
      </w:r>
      <w:proofErr w:type="spellStart"/>
      <w:r>
        <w:rPr>
          <w:rFonts w:ascii="Arial" w:hAnsi="Arial" w:cs="Arial"/>
          <w:b/>
          <w:bCs/>
          <w:lang w:val="en-US" w:eastAsia="es-GT"/>
        </w:rPr>
        <w:t>cada</w:t>
      </w:r>
      <w:proofErr w:type="spellEnd"/>
      <w:r>
        <w:rPr>
          <w:rFonts w:ascii="Arial" w:hAnsi="Arial" w:cs="Arial"/>
          <w:b/>
          <w:bCs/>
          <w:lang w:val="en-US" w:eastAsia="es-GT"/>
        </w:rPr>
        <w:t xml:space="preserve">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en el cual el equipo revisará los elementos priorizados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proofErr w:type="spellStart"/>
      <w:r>
        <w:rPr>
          <w:rFonts w:ascii="Arial" w:hAnsi="Arial" w:cs="Arial"/>
          <w:i/>
          <w:lang w:eastAsia="es-GT"/>
        </w:rPr>
        <w:t>Product</w:t>
      </w:r>
      <w:proofErr w:type="spellEnd"/>
      <w:r>
        <w:rPr>
          <w:rFonts w:ascii="Arial" w:hAnsi="Arial" w:cs="Arial"/>
          <w:i/>
          <w:lang w:eastAsia="es-GT"/>
        </w:rPr>
        <w:t xml:space="preserve"> </w:t>
      </w:r>
      <w:r>
        <w:rPr>
          <w:rFonts w:ascii="Arial" w:hAnsi="Arial" w:cs="Arial"/>
          <w:i/>
          <w:lang w:eastAsia="es-GT"/>
        </w:rPr>
        <w:lastRenderedPageBreak/>
        <w:t>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proofErr w:type="spellStart"/>
      <w:r>
        <w:rPr>
          <w:rFonts w:ascii="Arial" w:hAnsi="Arial" w:cs="Arial"/>
          <w:i/>
          <w:lang w:eastAsia="es-GT"/>
        </w:rPr>
        <w:t>Developers</w:t>
      </w:r>
      <w:proofErr w:type="spellEnd"/>
      <w:r>
        <w:rPr>
          <w:rFonts w:ascii="Arial" w:hAnsi="Arial" w:cs="Arial"/>
          <w:lang w:eastAsia="es-GT"/>
        </w:rPr>
        <w:t xml:space="preserve"> realizarán reuniones breves de seguimiento mediante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con el propósito de revisar el avance respecto del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como un evento de quince minutos orientado a inspeccionar el progreso hacia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Se conservará evidencia de cada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7EA4AD85"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Las mejoras identificadas serán consideradas durante el siguiente sprint con el propósito de aumentar progresivamente la calidad y efectividad </w:t>
      </w:r>
      <w:r w:rsidR="00EA62C9">
        <w:rPr>
          <w:noProof/>
        </w:rPr>
        <mc:AlternateContent>
          <mc:Choice Requires="wps">
            <w:drawing>
              <wp:anchor distT="0" distB="0" distL="114300" distR="114300" simplePos="0" relativeHeight="251756032" behindDoc="0" locked="0" layoutInCell="1" allowOverlap="1" wp14:anchorId="6E65CB71" wp14:editId="38184C19">
                <wp:simplePos x="0" y="0"/>
                <wp:positionH relativeFrom="margin">
                  <wp:align>center</wp:align>
                </wp:positionH>
                <wp:positionV relativeFrom="paragraph">
                  <wp:posOffset>450003</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30"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35.45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" stroked="f">
                <v:textbox inset="0,0,0,0">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EA62C9" w:rsidRPr="00D92950">
        <w:rPr>
          <w:rFonts w:ascii="Arial" w:hAnsi="Arial" w:cs="Arial"/>
          <w:noProof/>
        </w:rPr>
        <w:drawing>
          <wp:anchor distT="0" distB="0" distL="114300" distR="114300" simplePos="0" relativeHeight="251534848" behindDoc="0" locked="0" layoutInCell="1" allowOverlap="1" wp14:anchorId="114B8FD4" wp14:editId="607B4177">
            <wp:simplePos x="0" y="0"/>
            <wp:positionH relativeFrom="margin">
              <wp:align>center</wp:align>
            </wp:positionH>
            <wp:positionV relativeFrom="paragraph">
              <wp:posOffset>710565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lang w:eastAsia="es-GT"/>
        </w:rPr>
        <w:t xml:space="preserve">finalizará cada sprint. </w:t>
      </w:r>
    </w:p>
    <w:p w14:paraId="202ADF33" w14:textId="1D0D1716"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proofErr w:type="spellStart"/>
      <w:r w:rsidR="00B1459F" w:rsidRPr="00646AAC">
        <w:rPr>
          <w:rFonts w:ascii="Arial" w:hAnsi="Arial" w:cs="Arial"/>
          <w:sz w:val="20"/>
          <w:szCs w:val="20"/>
        </w:rPr>
        <w:t>DoneTonic</w:t>
      </w:r>
      <w:proofErr w:type="spellEnd"/>
      <w:r w:rsidR="00B1459F" w:rsidRPr="00646AAC">
        <w:rPr>
          <w:rFonts w:ascii="Arial" w:hAnsi="Arial" w:cs="Arial"/>
          <w:sz w:val="20"/>
          <w:szCs w:val="20"/>
        </w:rPr>
        <w:t xml:space="preserve">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31" w:name="_Toc243751486"/>
      <w:r w:rsidRPr="00D92950">
        <w:t xml:space="preserve">Sprint 1: </w:t>
      </w:r>
      <w:r w:rsidR="00C505C2" w:rsidRPr="00C505C2">
        <w:t>acceso, gestión de usuarios y configuración básica</w:t>
      </w:r>
      <w:bookmarkEnd w:id="131"/>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utilizarán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w:t>
      </w:r>
      <w:proofErr w:type="spellStart"/>
      <w:r>
        <w:rPr>
          <w:rFonts w:ascii="Arial" w:hAnsi="Arial" w:cs="Arial"/>
          <w:sz w:val="24"/>
          <w:szCs w:val="24"/>
        </w:rPr>
        <w:t>sprints</w:t>
      </w:r>
      <w:proofErr w:type="spellEnd"/>
      <w:r>
        <w:rPr>
          <w:rFonts w:ascii="Arial" w:hAnsi="Arial" w:cs="Arial"/>
          <w:sz w:val="24"/>
          <w:szCs w:val="24"/>
        </w:rPr>
        <w:t xml:space="preserve">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32" w:name="_Toc243751487"/>
      <w:r w:rsidRPr="00D92950">
        <w:t xml:space="preserve">Sprint 2: </w:t>
      </w:r>
      <w:r w:rsidR="00095AC6" w:rsidRPr="00095AC6">
        <w:t>configuración dinámica y registro de producción</w:t>
      </w:r>
      <w:bookmarkEnd w:id="132"/>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3" w:name="_Toc243751488"/>
      <w:r w:rsidRPr="00D92950">
        <w:t xml:space="preserve">Sprint 3: </w:t>
      </w:r>
      <w:r w:rsidR="00095AC6" w:rsidRPr="00095AC6">
        <w:t>validación, revisión y cierre de reportes</w:t>
      </w:r>
      <w:bookmarkEnd w:id="133"/>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conservará registros de las operaciones relacionadas con el flujo de evaluación de reportes, incluyendo envíos, observaciones, solicitudes de corrección, aprobaciones, cierres y rectificaciones. Esta información permitirá mantener la trazabilidad de las acciones realizadas, identificar a los usuarios responsables y disponer de un historial que podrá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4" w:name="_Toc243751489"/>
      <w:r w:rsidRPr="00D92950">
        <w:t xml:space="preserve">Sprint 4: </w:t>
      </w:r>
      <w:r w:rsidR="00095AC6" w:rsidRPr="00095AC6">
        <w:t>indicadores, análisis y visualización de resultados</w:t>
      </w:r>
      <w:bookmarkEnd w:id="134"/>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5" w:name="_Toc243751490"/>
      <w:r w:rsidRPr="00D03619">
        <w:t xml:space="preserve">Sprint </w:t>
      </w:r>
      <w:r w:rsidR="00095AC6">
        <w:t>5</w:t>
      </w:r>
      <w:r w:rsidRPr="00D03619">
        <w:t xml:space="preserve">: </w:t>
      </w:r>
      <w:r w:rsidR="009719EB" w:rsidRPr="009719EB">
        <w:t>reportes, alertas, auditoría y trazabilidad</w:t>
      </w:r>
      <w:bookmarkEnd w:id="135"/>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desarrollarán las funcionalidades para generar informes consolidados del departamento, así como informes por establecimiento, municipio, vacuna y período. También se implementará la exportación de resultados en formatos Excel y PDF, de manera que los usuarios autorizados puedan obtener la información de acuerdo con los filtros seleccionados. La generación de estos documentos utilizará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w:t>
      </w:r>
      <w:r>
        <w:rPr>
          <w:rFonts w:ascii="Arial" w:hAnsi="Arial" w:cs="Arial"/>
          <w:sz w:val="24"/>
          <w:szCs w:val="24"/>
        </w:rPr>
        <w:lastRenderedPageBreak/>
        <w:t>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realizarán paralelamente al desarrollo e incluirán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utilizarán </w:t>
      </w:r>
      <w:proofErr w:type="spellStart"/>
      <w:r w:rsidRPr="00522E09">
        <w:rPr>
          <w:rFonts w:ascii="Arial" w:hAnsi="Arial" w:cs="Arial"/>
          <w:i/>
          <w:iCs/>
          <w:sz w:val="24"/>
          <w:szCs w:val="24"/>
        </w:rPr>
        <w:t>React</w:t>
      </w:r>
      <w:proofErr w:type="spellEnd"/>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corresponda. Asimismo, se contempla utilizar </w:t>
      </w:r>
      <w:proofErr w:type="spellStart"/>
      <w:r w:rsidRPr="00522E09">
        <w:rPr>
          <w:rFonts w:ascii="Arial" w:hAnsi="Arial" w:cs="Arial"/>
          <w:i/>
          <w:iCs/>
          <w:sz w:val="24"/>
          <w:szCs w:val="24"/>
        </w:rPr>
        <w:t>ExcelJS</w:t>
      </w:r>
      <w:proofErr w:type="spellEnd"/>
      <w:r w:rsidRPr="00522E09">
        <w:rPr>
          <w:rFonts w:ascii="Arial" w:hAnsi="Arial" w:cs="Arial"/>
          <w:sz w:val="24"/>
          <w:szCs w:val="24"/>
        </w:rPr>
        <w:t xml:space="preserve"> y </w:t>
      </w:r>
      <w:proofErr w:type="spellStart"/>
      <w:r w:rsidRPr="00522E09">
        <w:rPr>
          <w:rFonts w:ascii="Arial" w:hAnsi="Arial" w:cs="Arial"/>
          <w:sz w:val="24"/>
          <w:szCs w:val="24"/>
        </w:rPr>
        <w:t>pdfmake</w:t>
      </w:r>
      <w:proofErr w:type="spellEnd"/>
      <w:r w:rsidRPr="00522E09">
        <w:rPr>
          <w:rFonts w:ascii="Arial" w:hAnsi="Arial" w:cs="Arial"/>
          <w:sz w:val="24"/>
          <w:szCs w:val="24"/>
        </w:rPr>
        <w:t xml:space="preserv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proofErr w:type="spellStart"/>
      <w:r w:rsidRPr="00522E09">
        <w:rPr>
          <w:rFonts w:ascii="Arial" w:hAnsi="Arial" w:cs="Arial"/>
          <w:i/>
          <w:iCs/>
          <w:sz w:val="24"/>
          <w:szCs w:val="24"/>
        </w:rPr>
        <w:t>backend</w:t>
      </w:r>
      <w:proofErr w:type="spellEnd"/>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emplearán para el control de versiones, </w:t>
      </w:r>
      <w:proofErr w:type="spellStart"/>
      <w:r w:rsidRPr="00522E09">
        <w:rPr>
          <w:rFonts w:ascii="Arial" w:hAnsi="Arial" w:cs="Arial"/>
          <w:i/>
          <w:iCs/>
          <w:sz w:val="24"/>
          <w:szCs w:val="24"/>
        </w:rPr>
        <w:t>Postman</w:t>
      </w:r>
      <w:proofErr w:type="spellEnd"/>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6" w:name="_Toc243751491"/>
      <w:r>
        <w:t>Finalización del proyecto</w:t>
      </w:r>
      <w:bookmarkEnd w:id="136"/>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 xml:space="preserve">Una vez concluidos los cinco </w:t>
      </w:r>
      <w:proofErr w:type="spellStart"/>
      <w:r>
        <w:rPr>
          <w:rFonts w:ascii="Arial" w:hAnsi="Arial" w:cs="Arial"/>
          <w:sz w:val="24"/>
          <w:szCs w:val="24"/>
        </w:rPr>
        <w:t>sprints</w:t>
      </w:r>
      <w:proofErr w:type="spellEnd"/>
      <w:r>
        <w:rPr>
          <w:rFonts w:ascii="Arial" w:hAnsi="Arial" w:cs="Arial"/>
          <w:sz w:val="24"/>
          <w:szCs w:val="24"/>
        </w:rPr>
        <w:t xml:space="preserve">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En esta actividad se verificará el funcionamiento del sistema como una solución integrada, considerando la interacción entre los módulos desarrollados durante los diferentes </w:t>
      </w:r>
      <w:proofErr w:type="spellStart"/>
      <w:r>
        <w:rPr>
          <w:rFonts w:ascii="Arial" w:hAnsi="Arial" w:cs="Arial"/>
          <w:sz w:val="24"/>
          <w:szCs w:val="24"/>
        </w:rPr>
        <w:t>sprints</w:t>
      </w:r>
      <w:proofErr w:type="spellEnd"/>
      <w:r>
        <w:rPr>
          <w:rFonts w:ascii="Arial" w:hAnsi="Arial" w:cs="Arial"/>
          <w:sz w:val="24"/>
          <w:szCs w:val="24"/>
        </w:rPr>
        <w:t>.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w:t>
      </w:r>
      <w:r>
        <w:rPr>
          <w:rFonts w:ascii="Arial" w:hAnsi="Arial" w:cs="Arial"/>
          <w:sz w:val="24"/>
          <w:szCs w:val="24"/>
        </w:rPr>
        <w:lastRenderedPageBreak/>
        <w:t>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7" w:name="_Toc243751492"/>
      <w:r w:rsidRPr="003116E1">
        <w:t>Análisis de viabilidad</w:t>
      </w:r>
      <w:bookmarkEnd w:id="137"/>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8" w:name="_Toc243751493"/>
      <w:r w:rsidRPr="00D92950">
        <w:t>Factibilidad técnica</w:t>
      </w:r>
      <w:bookmarkEnd w:id="138"/>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w:t>
      </w:r>
      <w:proofErr w:type="spellStart"/>
      <w:r>
        <w:rPr>
          <w:rFonts w:ascii="Arial" w:hAnsi="Arial" w:cs="Arial"/>
          <w:sz w:val="24"/>
          <w:szCs w:val="24"/>
        </w:rPr>
        <w:t>React</w:t>
      </w:r>
      <w:proofErr w:type="spellEnd"/>
      <w:r>
        <w:rPr>
          <w:rFonts w:ascii="Arial" w:hAnsi="Arial" w:cs="Arial"/>
          <w:sz w:val="24"/>
          <w:szCs w:val="24"/>
        </w:rPr>
        <w:t xml:space="preserve">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w:t>
      </w:r>
      <w:proofErr w:type="spellStart"/>
      <w:r>
        <w:rPr>
          <w:rFonts w:ascii="Arial" w:hAnsi="Arial" w:cs="Arial"/>
          <w:sz w:val="24"/>
          <w:szCs w:val="24"/>
        </w:rPr>
        <w:t>React</w:t>
      </w:r>
      <w:proofErr w:type="spellEnd"/>
      <w:r>
        <w:rPr>
          <w:rFonts w:ascii="Arial" w:hAnsi="Arial" w:cs="Arial"/>
          <w:sz w:val="24"/>
          <w:szCs w:val="24"/>
        </w:rPr>
        <w:t xml:space="preserve">, mientras que </w:t>
      </w:r>
      <w:proofErr w:type="spellStart"/>
      <w:r>
        <w:rPr>
          <w:rFonts w:ascii="Arial" w:hAnsi="Arial" w:cs="Arial"/>
          <w:sz w:val="24"/>
          <w:szCs w:val="24"/>
        </w:rPr>
        <w:t>Leaflet</w:t>
      </w:r>
      <w:proofErr w:type="spellEnd"/>
      <w:r>
        <w:rPr>
          <w:rFonts w:ascii="Arial" w:hAnsi="Arial" w:cs="Arial"/>
          <w:sz w:val="24"/>
          <w:szCs w:val="24"/>
        </w:rPr>
        <w:t xml:space="preserve"> y archivos </w:t>
      </w:r>
      <w:proofErr w:type="spellStart"/>
      <w:r>
        <w:rPr>
          <w:rFonts w:ascii="Arial" w:hAnsi="Arial" w:cs="Arial"/>
          <w:sz w:val="24"/>
          <w:szCs w:val="24"/>
        </w:rPr>
        <w:t>GeoJSON</w:t>
      </w:r>
      <w:proofErr w:type="spellEnd"/>
      <w:r>
        <w:rPr>
          <w:rFonts w:ascii="Arial" w:hAnsi="Arial" w:cs="Arial"/>
          <w:sz w:val="24"/>
          <w:szCs w:val="24"/>
        </w:rPr>
        <w:t xml:space="preserve"> permitirán representar territorialmente las coberturas de los municipios de San Marcos. Los procesos relacionados con indicadores, brechas, tasas de deserción, validaciones y proyecciones se realizarán mediante la lógica implementada en el </w:t>
      </w:r>
      <w:proofErr w:type="spellStart"/>
      <w:r>
        <w:rPr>
          <w:rFonts w:ascii="Arial" w:hAnsi="Arial" w:cs="Arial"/>
          <w:sz w:val="24"/>
          <w:szCs w:val="24"/>
        </w:rPr>
        <w:t>backend</w:t>
      </w:r>
      <w:proofErr w:type="spellEnd"/>
      <w:r>
        <w:rPr>
          <w:rFonts w:ascii="Arial" w:hAnsi="Arial" w:cs="Arial"/>
          <w:sz w:val="24"/>
          <w:szCs w:val="24"/>
        </w:rPr>
        <w:t xml:space="preserve">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despliegue se realizará mediante contenedores Docker en un servidor virtual con distribución Linux alojado en </w:t>
      </w:r>
      <w:proofErr w:type="spellStart"/>
      <w:r>
        <w:rPr>
          <w:rFonts w:ascii="Arial" w:hAnsi="Arial" w:cs="Arial"/>
          <w:sz w:val="24"/>
          <w:szCs w:val="24"/>
        </w:rPr>
        <w:t>DigitalOcean</w:t>
      </w:r>
      <w:proofErr w:type="spellEnd"/>
      <w:r>
        <w:rPr>
          <w:rFonts w:ascii="Arial" w:hAnsi="Arial" w:cs="Arial"/>
          <w:sz w:val="24"/>
          <w:szCs w:val="24"/>
        </w:rPr>
        <w:t>.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9" w:name="_Toc243751494"/>
      <w:r w:rsidRPr="00D92950">
        <w:t>Factibilidad operativa</w:t>
      </w:r>
      <w:bookmarkEnd w:id="139"/>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0" w:name="_Toc243751495"/>
      <w:r w:rsidRPr="00D92950">
        <w:t>Factibilidad económica</w:t>
      </w:r>
      <w:bookmarkEnd w:id="140"/>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w:t>
      </w:r>
      <w:proofErr w:type="spellStart"/>
      <w:r>
        <w:rPr>
          <w:rFonts w:ascii="Arial" w:hAnsi="Arial" w:cs="Arial"/>
          <w:sz w:val="24"/>
          <w:szCs w:val="24"/>
        </w:rPr>
        <w:t>React</w:t>
      </w:r>
      <w:proofErr w:type="spellEnd"/>
      <w:r>
        <w:rPr>
          <w:rFonts w:ascii="Arial" w:hAnsi="Arial" w:cs="Arial"/>
          <w:sz w:val="24"/>
          <w:szCs w:val="24"/>
        </w:rPr>
        <w:t xml:space="preserve">, Node.js, Express.js, MySQL, MongoDB, Docker y </w:t>
      </w:r>
      <w:proofErr w:type="spellStart"/>
      <w:r>
        <w:rPr>
          <w:rFonts w:ascii="Arial" w:hAnsi="Arial" w:cs="Arial"/>
          <w:sz w:val="24"/>
          <w:szCs w:val="24"/>
        </w:rPr>
        <w:t>Leaflet</w:t>
      </w:r>
      <w:proofErr w:type="spellEnd"/>
      <w:r>
        <w:rPr>
          <w:rFonts w:ascii="Arial" w:hAnsi="Arial" w:cs="Arial"/>
          <w:sz w:val="24"/>
          <w:szCs w:val="24"/>
        </w:rPr>
        <w: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41" w:name="_Toc243751496"/>
      <w:r w:rsidRPr="00D92950">
        <w:lastRenderedPageBreak/>
        <w:t>Factibilidad legal</w:t>
      </w:r>
      <w:bookmarkEnd w:id="141"/>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commentRangeStart w:id="142"/>
      <w:r w:rsidRPr="00522E09">
        <w:rPr>
          <w:rFonts w:ascii="Arial" w:hAnsi="Arial" w:cs="Arial"/>
          <w:sz w:val="24"/>
          <w:szCs w:val="24"/>
        </w:rPr>
        <w:t>El sistema no almacenará información clínica individual, expedientes médicos, diagnósticos ni datos personales de los pacientes vacunados. La producción se administrará mediante cantidades agregadas, asociadas con los establecimientos de salud y los municipios correspondientes, sin identificar individualmente a las personas atendidas. No obstante, SIRCOVA requerirá el tratamiento de datos personales del personal institucional autorizado, tales como nombres, información de contacto y datos asociados con sus cuentas de acceso. Esta información estará sujeta a mecanismos de autenticación, autorización y protección de credenciales. Asimismo, se contempla utilizar una huella criptográfica del Código Único de Identificación (CUI) para prevenir registros duplicados de empleados sin almacenar directamente dicho identificador.</w:t>
      </w:r>
      <w:commentRangeEnd w:id="142"/>
      <w:r>
        <w:rPr>
          <w:rStyle w:val="Refdecomentario"/>
        </w:rPr>
        <w:commentReference w:id="142"/>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43" w:name="_Toc243751497"/>
      <w:r w:rsidRPr="00D92950">
        <w:lastRenderedPageBreak/>
        <w:t>Aspecto ético</w:t>
      </w:r>
      <w:bookmarkEnd w:id="143"/>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4" w:name="_Toc243751498"/>
      <w:r w:rsidRPr="003116E1">
        <w:t>Estimación de costos</w:t>
      </w:r>
      <w:bookmarkEnd w:id="144"/>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w:t>
      </w:r>
      <w:r>
        <w:rPr>
          <w:rFonts w:ascii="Arial" w:hAnsi="Arial" w:cs="Arial"/>
          <w:sz w:val="24"/>
          <w:szCs w:val="24"/>
        </w:rPr>
        <w:lastRenderedPageBreak/>
        <w:t>y actividades complementarias requeridas durante la ejecución del proyecto. El presupuesto considera un período de funcionamiento de doce meses y contempla el aporte económico realizado por los integrantes del equipo desarrollador.</w:t>
      </w:r>
    </w:p>
    <w:bookmarkStart w:id="145" w:name="_Toc236943086"/>
    <w:bookmarkStart w:id="146" w:name="_Toc237049718"/>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7" w:name="_Toc2437515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EDDCCAC" id="_x0000_t202" coordsize="21600,21600" o:spt="202" path="m,l,21600r21600,l21600,xe">
                <v:stroke joinstyle="miter"/>
                <v:path gradientshapeok="t" o:connecttype="rect"/>
              </v:shapetype>
              <v:shape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39" w:name="_Toc2437515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39"/>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5"/>
      <w:bookmarkEnd w:id="146"/>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48" w:name="_Toc243751594"/>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1" w:name="_Toc243751594"/>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1"/>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9" w:name="_Toc243751595"/>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50" w:name="_Toc243751499"/>
      <w:r w:rsidRPr="003116E1">
        <w:t>Cronograma de actividades</w:t>
      </w:r>
      <w:bookmarkEnd w:id="15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proofErr w:type="spellStart"/>
      <w:r>
        <w:rPr>
          <w:rFonts w:ascii="Arial" w:hAnsi="Arial" w:cs="Arial"/>
          <w:sz w:val="24"/>
          <w:szCs w:val="24"/>
        </w:rPr>
        <w:t>sprints</w:t>
      </w:r>
      <w:proofErr w:type="spellEnd"/>
      <w:r>
        <w:rPr>
          <w:rFonts w:ascii="Arial" w:hAnsi="Arial" w:cs="Arial"/>
          <w:sz w:val="24"/>
          <w:szCs w:val="24"/>
        </w:rPr>
        <w:t xml:space="preserve">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51" w:name="_Toc243751596"/>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45" w:name="_Toc243751596"/>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5"/>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75805C08">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52" w:name="_Toc24375159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47" w:name="_Toc24375159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47"/>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5C8500E6">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53" w:name="_Toc243751500"/>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3751501"/>
      <w:r w:rsidRPr="003116E1">
        <w:t>Reseña histórica</w:t>
      </w:r>
      <w:bookmarkEnd w:id="154"/>
    </w:p>
    <w:p w14:paraId="3A233DAF" w14:textId="77777777" w:rsidR="00003088" w:rsidRPr="00D92950" w:rsidRDefault="00003088">
      <w:pPr>
        <w:pStyle w:val="Ttulo3"/>
        <w:numPr>
          <w:ilvl w:val="2"/>
          <w:numId w:val="22"/>
        </w:numPr>
      </w:pPr>
      <w:bookmarkStart w:id="155" w:name="_Toc243751502"/>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3751503"/>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3751504"/>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3751505"/>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3751506"/>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3751507"/>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3751508"/>
      <w:r w:rsidRPr="003116E1">
        <w:t>Identidad institucional</w:t>
      </w:r>
      <w:bookmarkEnd w:id="161"/>
    </w:p>
    <w:p w14:paraId="5F6FCED8" w14:textId="77777777" w:rsidR="00003088" w:rsidRPr="00D92950" w:rsidRDefault="00003088">
      <w:pPr>
        <w:pStyle w:val="Ttulo3"/>
        <w:numPr>
          <w:ilvl w:val="2"/>
          <w:numId w:val="22"/>
        </w:numPr>
      </w:pPr>
      <w:bookmarkStart w:id="162" w:name="_Toc243751509"/>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3751510"/>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3751511"/>
      <w:r w:rsidRPr="003116E1">
        <w:t>Estructura organizativa</w:t>
      </w:r>
      <w:bookmarkEnd w:id="164"/>
    </w:p>
    <w:p w14:paraId="7BEE1210" w14:textId="77777777" w:rsidR="00003088" w:rsidRPr="00D92950" w:rsidRDefault="00003088">
      <w:pPr>
        <w:pStyle w:val="Ttulo3"/>
        <w:numPr>
          <w:ilvl w:val="2"/>
          <w:numId w:val="22"/>
        </w:numPr>
      </w:pPr>
      <w:bookmarkStart w:id="165" w:name="_Toc243751512"/>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3751513"/>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3751514"/>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xml:space="preserve">,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3751515"/>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3751516"/>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3751517"/>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3751518"/>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w:t>
      </w:r>
      <w:proofErr w:type="spellStart"/>
      <w:r>
        <w:rPr>
          <w:rFonts w:ascii="Arial" w:hAnsi="Arial" w:cs="Arial"/>
          <w:sz w:val="24"/>
          <w:szCs w:val="24"/>
        </w:rPr>
        <w:t>Docs</w:t>
      </w:r>
      <w:proofErr w:type="spellEnd"/>
      <w:r>
        <w:rPr>
          <w:rFonts w:ascii="Arial" w:hAnsi="Arial" w:cs="Arial"/>
          <w:sz w:val="24"/>
          <w:szCs w:val="24"/>
        </w:rPr>
        <w:t>,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w:t>
      </w:r>
      <w:proofErr w:type="spellStart"/>
      <w:r>
        <w:rPr>
          <w:rFonts w:ascii="Arial" w:hAnsi="Arial" w:cs="Arial"/>
          <w:sz w:val="24"/>
          <w:szCs w:val="24"/>
        </w:rPr>
        <w:t>Docs</w:t>
      </w:r>
      <w:proofErr w:type="spellEnd"/>
      <w:r>
        <w:rPr>
          <w:rFonts w:ascii="Arial" w:hAnsi="Arial" w:cs="Arial"/>
          <w:sz w:val="24"/>
          <w:szCs w:val="24"/>
        </w:rPr>
        <w:t>,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3751519"/>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3751520"/>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w:t>
      </w:r>
      <w:proofErr w:type="spellStart"/>
      <w:r>
        <w:rPr>
          <w:rFonts w:ascii="Arial" w:hAnsi="Arial" w:cs="Arial"/>
          <w:sz w:val="24"/>
          <w:szCs w:val="24"/>
        </w:rPr>
        <w:t>Docs</w:t>
      </w:r>
      <w:proofErr w:type="spellEnd"/>
      <w:r>
        <w:rPr>
          <w:rFonts w:ascii="Arial" w:hAnsi="Arial" w:cs="Arial"/>
          <w:sz w:val="24"/>
          <w:szCs w:val="24"/>
        </w:rPr>
        <w:t>,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w:t>
      </w:r>
      <w:proofErr w:type="spellStart"/>
      <w:r>
        <w:rPr>
          <w:rFonts w:ascii="Arial" w:hAnsi="Arial" w:cs="Arial"/>
          <w:sz w:val="24"/>
          <w:szCs w:val="24"/>
        </w:rPr>
        <w:t>Docs</w:t>
      </w:r>
      <w:proofErr w:type="spellEnd"/>
      <w:r>
        <w:rPr>
          <w:rFonts w:ascii="Arial" w:hAnsi="Arial" w:cs="Arial"/>
          <w:sz w:val="24"/>
          <w:szCs w:val="24"/>
        </w:rPr>
        <w:t>,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3751521"/>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w:t>
      </w:r>
      <w:proofErr w:type="spellStart"/>
      <w:r>
        <w:rPr>
          <w:rFonts w:ascii="Arial" w:hAnsi="Arial" w:cs="Arial"/>
          <w:sz w:val="24"/>
          <w:szCs w:val="24"/>
        </w:rPr>
        <w:t>Docs</w:t>
      </w:r>
      <w:proofErr w:type="spellEnd"/>
      <w:r>
        <w:rPr>
          <w:rFonts w:ascii="Arial" w:hAnsi="Arial" w:cs="Arial"/>
          <w:sz w:val="24"/>
          <w:szCs w:val="24"/>
        </w:rPr>
        <w:t>,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aplican principios de separación de responsabilidades relacionados con este patrón, aunque su implementación no corresponde estrictamente a una arquitectura MVC. El </w:t>
      </w:r>
      <w:proofErr w:type="spellStart"/>
      <w:r w:rsidRPr="00C476CE">
        <w:rPr>
          <w:rFonts w:ascii="Arial" w:hAnsi="Arial" w:cs="Arial"/>
          <w:sz w:val="24"/>
          <w:szCs w:val="24"/>
        </w:rPr>
        <w:t>frontend</w:t>
      </w:r>
      <w:proofErr w:type="spellEnd"/>
      <w:r w:rsidRPr="00C476CE">
        <w:rPr>
          <w:rFonts w:ascii="Arial" w:hAnsi="Arial" w:cs="Arial"/>
          <w:sz w:val="24"/>
          <w:szCs w:val="24"/>
        </w:rPr>
        <w:t xml:space="preserve">, desarrollado con </w:t>
      </w:r>
      <w:proofErr w:type="spellStart"/>
      <w:r w:rsidRPr="00C476CE">
        <w:rPr>
          <w:rFonts w:ascii="Arial" w:hAnsi="Arial" w:cs="Arial"/>
          <w:sz w:val="24"/>
          <w:szCs w:val="24"/>
        </w:rPr>
        <w:t>React</w:t>
      </w:r>
      <w:proofErr w:type="spellEnd"/>
      <w:r w:rsidRPr="00C476CE">
        <w:rPr>
          <w:rFonts w:ascii="Arial" w:hAnsi="Arial" w:cs="Arial"/>
          <w:sz w:val="24"/>
          <w:szCs w:val="24"/>
        </w:rPr>
        <w:t xml:space="preserve">, concentra la presentación y la interacción con el usuario, mientras que el </w:t>
      </w:r>
      <w:proofErr w:type="spellStart"/>
      <w:r w:rsidRPr="00C476CE">
        <w:rPr>
          <w:rFonts w:ascii="Arial" w:hAnsi="Arial" w:cs="Arial"/>
          <w:sz w:val="24"/>
          <w:szCs w:val="24"/>
        </w:rPr>
        <w:t>backend</w:t>
      </w:r>
      <w:proofErr w:type="spellEnd"/>
      <w:r w:rsidRPr="00C476CE">
        <w:rPr>
          <w:rFonts w:ascii="Arial" w:hAnsi="Arial" w:cs="Arial"/>
          <w:sz w:val="24"/>
          <w:szCs w:val="24"/>
        </w:rPr>
        <w:t>, implementado con Node.js y Express.js, organiza las operaciones mediante rutas, controladores y servicios. Esta distribución permite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3751522"/>
      <w:r w:rsidRPr="00D92950">
        <w:t xml:space="preserve">Interfaz de usuario y </w:t>
      </w:r>
      <w:proofErr w:type="spellStart"/>
      <w:r w:rsidRPr="00D92950">
        <w:t>frontend</w:t>
      </w:r>
      <w:bookmarkEnd w:id="176"/>
      <w:proofErr w:type="spellEnd"/>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pueden organizarse mediante componentes reutilizables que mantienen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 que una interfaz puede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3751523"/>
      <w:commentRangeStart w:id="178"/>
      <w:proofErr w:type="spellStart"/>
      <w:r w:rsidRPr="00D92950">
        <w:t>Backend</w:t>
      </w:r>
      <w:proofErr w:type="spellEnd"/>
      <w:r w:rsidRPr="00D92950">
        <w:t xml:space="preserve"> y lógica de negocio</w:t>
      </w:r>
      <w:commentRangeEnd w:id="178"/>
      <w:r w:rsidR="00A91EE1">
        <w:rPr>
          <w:rStyle w:val="Refdecomentario"/>
          <w:rFonts w:asciiTheme="minorHAnsi" w:hAnsiTheme="minorHAnsi" w:cstheme="minorBidi"/>
          <w:b w:val="0"/>
          <w:bCs w:val="0"/>
        </w:rPr>
        <w:commentReference w:id="178"/>
      </w:r>
      <w:bookmarkEnd w:id="177"/>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pueden diferenciarse según sexo, edad, número de dosis o refuerzos, mientras que otras no requieren todos esos </w:t>
      </w:r>
      <w:r w:rsidRPr="00D92950">
        <w:rPr>
          <w:rFonts w:ascii="Arial" w:hAnsi="Arial" w:cs="Arial"/>
          <w:sz w:val="24"/>
          <w:szCs w:val="24"/>
        </w:rPr>
        <w:lastRenderedPageBreak/>
        <w:t>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3751524"/>
      <w:r w:rsidRPr="00D92950">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3751525"/>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w:t>
      </w:r>
      <w:proofErr w:type="spellStart"/>
      <w:r>
        <w:rPr>
          <w:rFonts w:ascii="Arial" w:hAnsi="Arial" w:cs="Arial"/>
          <w:sz w:val="24"/>
          <w:szCs w:val="24"/>
        </w:rPr>
        <w:t>frontend</w:t>
      </w:r>
      <w:proofErr w:type="spellEnd"/>
      <w:r>
        <w:rPr>
          <w:rFonts w:ascii="Arial" w:hAnsi="Arial" w:cs="Arial"/>
          <w:sz w:val="24"/>
          <w:szCs w:val="24"/>
        </w:rPr>
        <w:t xml:space="preserve"> y el </w:t>
      </w:r>
      <w:proofErr w:type="spellStart"/>
      <w:r>
        <w:rPr>
          <w:rFonts w:ascii="Arial" w:hAnsi="Arial" w:cs="Arial"/>
          <w:sz w:val="24"/>
          <w:szCs w:val="24"/>
        </w:rPr>
        <w:t>backend</w:t>
      </w:r>
      <w:proofErr w:type="spellEnd"/>
      <w:r>
        <w:rPr>
          <w:rFonts w:ascii="Arial" w:hAnsi="Arial" w:cs="Arial"/>
          <w:sz w:val="24"/>
          <w:szCs w:val="24"/>
        </w:rPr>
        <w:t xml:space="preserve">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3751526"/>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w:t>
      </w:r>
      <w:r w:rsidRPr="00D92950">
        <w:rPr>
          <w:rFonts w:ascii="Arial" w:hAnsi="Arial" w:cs="Arial"/>
          <w:sz w:val="24"/>
          <w:szCs w:val="24"/>
        </w:rPr>
        <w:lastRenderedPageBreak/>
        <w:t xml:space="preserve">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pueden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permiten representar información asociada con una identidad autenticada mediante un formato compacto (Jones et al., 2015). Por otra parte, las contraseñas deben protegerse mediante funciones de resumen criptográfico diseñadas para este propósito, como </w:t>
      </w:r>
      <w:proofErr w:type="spellStart"/>
      <w:r w:rsidRPr="00C476CE">
        <w:rPr>
          <w:rFonts w:ascii="Arial" w:hAnsi="Arial" w:cs="Arial"/>
          <w:i/>
          <w:iCs/>
          <w:sz w:val="24"/>
          <w:szCs w:val="24"/>
        </w:rPr>
        <w:t>bcrypt</w:t>
      </w:r>
      <w:proofErr w:type="spellEnd"/>
      <w:r w:rsidRPr="00C476CE">
        <w:rPr>
          <w:rFonts w:ascii="Arial" w:hAnsi="Arial" w:cs="Arial"/>
          <w:sz w:val="24"/>
          <w:szCs w:val="24"/>
        </w:rPr>
        <w:t xml:space="preserve">, evitando su almacenamiento en texto legible (Open </w:t>
      </w:r>
      <w:proofErr w:type="spellStart"/>
      <w:r w:rsidRPr="00C476CE">
        <w:rPr>
          <w:rFonts w:ascii="Arial" w:hAnsi="Arial" w:cs="Arial"/>
          <w:sz w:val="24"/>
          <w:szCs w:val="24"/>
        </w:rPr>
        <w:t>Worldwide</w:t>
      </w:r>
      <w:proofErr w:type="spellEnd"/>
      <w:r w:rsidRPr="00C476CE">
        <w:rPr>
          <w:rFonts w:ascii="Arial" w:hAnsi="Arial" w:cs="Arial"/>
          <w:sz w:val="24"/>
          <w:szCs w:val="24"/>
        </w:rPr>
        <w:t xml:space="preserve"> </w:t>
      </w:r>
      <w:proofErr w:type="spellStart"/>
      <w:r w:rsidRPr="00C476CE">
        <w:rPr>
          <w:rFonts w:ascii="Arial" w:hAnsi="Arial" w:cs="Arial"/>
          <w:sz w:val="24"/>
          <w:szCs w:val="24"/>
        </w:rPr>
        <w:t>Application</w:t>
      </w:r>
      <w:proofErr w:type="spellEnd"/>
      <w:r w:rsidRPr="00C476CE">
        <w:rPr>
          <w:rFonts w:ascii="Arial" w:hAnsi="Arial" w:cs="Arial"/>
          <w:sz w:val="24"/>
          <w:szCs w:val="24"/>
        </w:rPr>
        <w:t xml:space="preserve"> Security Project </w:t>
      </w:r>
      <w:proofErr w:type="spellStart"/>
      <w:r w:rsidRPr="00C476CE">
        <w:rPr>
          <w:rFonts w:ascii="Arial" w:hAnsi="Arial" w:cs="Arial"/>
          <w:sz w:val="24"/>
          <w:szCs w:val="24"/>
        </w:rPr>
        <w:t>Foundation</w:t>
      </w:r>
      <w:proofErr w:type="spellEnd"/>
      <w:r w:rsidRPr="00C476CE">
        <w:rPr>
          <w:rFonts w:ascii="Arial" w:hAnsi="Arial" w:cs="Arial"/>
          <w:sz w:val="24"/>
          <w:szCs w:val="24"/>
        </w:rPr>
        <w:t xml:space="preserve">,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proofErr w:type="spellStart"/>
      <w:r w:rsidRPr="00C476CE">
        <w:rPr>
          <w:rFonts w:ascii="Arial" w:hAnsi="Arial" w:cs="Arial"/>
          <w:i/>
          <w:iCs/>
          <w:sz w:val="24"/>
          <w:szCs w:val="24"/>
        </w:rPr>
        <w:t>backend</w:t>
      </w:r>
      <w:proofErr w:type="spellEnd"/>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3751527"/>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sistemas que requieren el ingreso frecuente de información, la organización de los formularios y la retroalimentación proporcionada al usuario adquieren especial </w:t>
      </w:r>
      <w:r w:rsidRPr="00D92950">
        <w:rPr>
          <w:rFonts w:ascii="Arial" w:hAnsi="Arial" w:cs="Arial"/>
          <w:sz w:val="24"/>
          <w:szCs w:val="24"/>
        </w:rPr>
        <w:lastRenderedPageBreak/>
        <w:t>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3751528"/>
      <w:r w:rsidRPr="00D92950">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w:t>
      </w:r>
      <w:proofErr w:type="spellStart"/>
      <w:r>
        <w:rPr>
          <w:rFonts w:ascii="Arial" w:hAnsi="Arial" w:cs="Arial"/>
          <w:sz w:val="24"/>
          <w:szCs w:val="24"/>
        </w:rPr>
        <w:t>Foundation</w:t>
      </w:r>
      <w:proofErr w:type="spellEnd"/>
      <w:r>
        <w:rPr>
          <w:rFonts w:ascii="Arial" w:hAnsi="Arial" w:cs="Arial"/>
          <w:sz w:val="24"/>
          <w:szCs w:val="24"/>
        </w:rPr>
        <w:t xml:space="preserve">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Aunque los registros principales de producción de vacunación manejados por el sistema corresponden a datos consolidados y no a expedientes clínicos individuales, </w:t>
      </w:r>
      <w:r>
        <w:rPr>
          <w:rFonts w:ascii="Arial" w:hAnsi="Arial" w:cs="Arial"/>
          <w:sz w:val="24"/>
          <w:szCs w:val="24"/>
        </w:rPr>
        <w:lastRenderedPageBreak/>
        <w:t>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3751529"/>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3751530"/>
      <w:r w:rsidRPr="00D92950">
        <w:t>Tecnologías utilizadas en el proyecto</w:t>
      </w:r>
      <w:bookmarkEnd w:id="185"/>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 tecnologías destinadas al desarrollo de interfaces, procesamiento de solicitudes, almacenamiento de información y despliegue </w:t>
      </w:r>
      <w:r w:rsidR="00C476CE" w:rsidRPr="00C476CE">
        <w:rPr>
          <w:rFonts w:ascii="Arial" w:hAnsi="Arial" w:cs="Arial"/>
          <w:sz w:val="24"/>
          <w:szCs w:val="24"/>
        </w:rPr>
        <w:lastRenderedPageBreak/>
        <w:t xml:space="preserve">de servicios. Para el </w:t>
      </w:r>
      <w:proofErr w:type="spellStart"/>
      <w:r w:rsidR="00C476CE" w:rsidRPr="00C476CE">
        <w:rPr>
          <w:rFonts w:ascii="Arial" w:hAnsi="Arial" w:cs="Arial"/>
          <w:i/>
          <w:iCs/>
          <w:sz w:val="24"/>
          <w:szCs w:val="24"/>
        </w:rPr>
        <w:t>frontend</w:t>
      </w:r>
      <w:proofErr w:type="spellEnd"/>
      <w:r w:rsidR="00C476CE" w:rsidRPr="00C476CE">
        <w:rPr>
          <w:rFonts w:ascii="Arial" w:hAnsi="Arial" w:cs="Arial"/>
          <w:sz w:val="24"/>
          <w:szCs w:val="24"/>
        </w:rPr>
        <w:t xml:space="preserve"> se seleccionó </w:t>
      </w:r>
      <w:proofErr w:type="spellStart"/>
      <w:r w:rsidR="00C476CE" w:rsidRPr="00C476CE">
        <w:rPr>
          <w:rFonts w:ascii="Arial" w:hAnsi="Arial" w:cs="Arial"/>
          <w:i/>
          <w:iCs/>
          <w:sz w:val="24"/>
          <w:szCs w:val="24"/>
        </w:rPr>
        <w:t>React</w:t>
      </w:r>
      <w:proofErr w:type="spellEnd"/>
      <w:r w:rsidR="00C476CE" w:rsidRPr="00C476CE">
        <w:rPr>
          <w:rFonts w:ascii="Arial" w:hAnsi="Arial" w:cs="Arial"/>
          <w:sz w:val="24"/>
          <w:szCs w:val="24"/>
        </w:rPr>
        <w:t xml:space="preserve">, acompañado de Vite como herramienta de desarrollo; el </w:t>
      </w:r>
      <w:proofErr w:type="spellStart"/>
      <w:r w:rsidR="00C476CE" w:rsidRPr="00C476CE">
        <w:rPr>
          <w:rFonts w:ascii="Arial" w:hAnsi="Arial" w:cs="Arial"/>
          <w:i/>
          <w:iCs/>
          <w:sz w:val="24"/>
          <w:szCs w:val="24"/>
        </w:rPr>
        <w:t>backend</w:t>
      </w:r>
      <w:proofErr w:type="spellEnd"/>
      <w:r w:rsidR="00C476CE" w:rsidRPr="00C476CE">
        <w:rPr>
          <w:rFonts w:ascii="Arial" w:hAnsi="Arial" w:cs="Arial"/>
          <w:sz w:val="24"/>
          <w:szCs w:val="24"/>
        </w:rPr>
        <w:t xml:space="preserve"> utiliza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contempla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proofErr w:type="spellStart"/>
      <w:r w:rsidR="00C476CE" w:rsidRPr="00C476CE">
        <w:rPr>
          <w:rFonts w:ascii="Arial" w:hAnsi="Arial" w:cs="Arial"/>
          <w:i/>
          <w:iCs/>
          <w:sz w:val="24"/>
          <w:szCs w:val="24"/>
        </w:rPr>
        <w:t>DigitalOcean</w:t>
      </w:r>
      <w:proofErr w:type="spellEnd"/>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proofErr w:type="spellStart"/>
      <w:r w:rsidRPr="00C476CE">
        <w:rPr>
          <w:rFonts w:ascii="Arial" w:hAnsi="Arial" w:cs="Arial"/>
          <w:i/>
          <w:iCs/>
          <w:sz w:val="24"/>
          <w:szCs w:val="24"/>
        </w:rPr>
        <w:t>React</w:t>
      </w:r>
      <w:proofErr w:type="spellEnd"/>
      <w:r w:rsidRPr="00D92950">
        <w:rPr>
          <w:rFonts w:ascii="Arial" w:hAnsi="Arial" w:cs="Arial"/>
          <w:sz w:val="24"/>
          <w:szCs w:val="24"/>
        </w:rPr>
        <w:t xml:space="preserve"> es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establece que las interfaces se organizan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xml:space="preserve">,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 xml:space="preserve">Para complementar el desarrollo del </w:t>
      </w:r>
      <w:proofErr w:type="spellStart"/>
      <w:r w:rsidRPr="00EB663E">
        <w:rPr>
          <w:rFonts w:ascii="Arial" w:hAnsi="Arial" w:cs="Arial"/>
          <w:sz w:val="24"/>
          <w:szCs w:val="24"/>
        </w:rPr>
        <w:t>frontend</w:t>
      </w:r>
      <w:proofErr w:type="spellEnd"/>
      <w:r w:rsidRPr="00EB663E">
        <w:rPr>
          <w:rFonts w:ascii="Arial" w:hAnsi="Arial" w:cs="Arial"/>
          <w:sz w:val="24"/>
          <w:szCs w:val="24"/>
        </w:rPr>
        <w:t xml:space="preserve"> se utiliza Vite, una herramienta que proporciona un servidor de desarrollo y permite generar los archivos optimizados para la distribución de aplicaciones web (Vite, s. f.). La presentación de las interfaces se apoya en </w:t>
      </w:r>
      <w:proofErr w:type="spellStart"/>
      <w:r w:rsidRPr="00EB663E">
        <w:rPr>
          <w:rFonts w:ascii="Arial" w:hAnsi="Arial" w:cs="Arial"/>
          <w:sz w:val="24"/>
          <w:szCs w:val="24"/>
        </w:rPr>
        <w:t>Tailwind</w:t>
      </w:r>
      <w:proofErr w:type="spellEnd"/>
      <w:r w:rsidRPr="00EB663E">
        <w:rPr>
          <w:rFonts w:ascii="Arial" w:hAnsi="Arial" w:cs="Arial"/>
          <w:sz w:val="24"/>
          <w:szCs w:val="24"/>
        </w:rPr>
        <w:t xml:space="preserve"> CSS para la definición de estilos y en componentes de </w:t>
      </w:r>
      <w:proofErr w:type="spellStart"/>
      <w:r w:rsidRPr="00EB663E">
        <w:rPr>
          <w:rFonts w:ascii="Arial" w:hAnsi="Arial" w:cs="Arial"/>
          <w:sz w:val="24"/>
          <w:szCs w:val="24"/>
        </w:rPr>
        <w:t>shadcn</w:t>
      </w:r>
      <w:proofErr w:type="spellEnd"/>
      <w:r w:rsidRPr="00EB663E">
        <w:rPr>
          <w:rFonts w:ascii="Arial" w:hAnsi="Arial" w:cs="Arial"/>
          <w:sz w:val="24"/>
          <w:szCs w:val="24"/>
        </w:rPr>
        <w:t>/</w:t>
      </w:r>
      <w:proofErr w:type="spellStart"/>
      <w:r w:rsidRPr="00EB663E">
        <w:rPr>
          <w:rFonts w:ascii="Arial" w:hAnsi="Arial" w:cs="Arial"/>
          <w:sz w:val="24"/>
          <w:szCs w:val="24"/>
        </w:rPr>
        <w:t>ui</w:t>
      </w:r>
      <w:proofErr w:type="spellEnd"/>
      <w:r w:rsidRPr="00EB663E">
        <w:rPr>
          <w:rFonts w:ascii="Arial" w:hAnsi="Arial" w:cs="Arial"/>
          <w:sz w:val="24"/>
          <w:szCs w:val="24"/>
        </w:rPr>
        <w:t xml:space="preserve"> para construir formularios, tablas, controles de navegación y otros elementos reutilizables. Estas herramientas contribuyen a mantener criterios de diseño consistentes y facilitan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 xml:space="preserve">Para documentar los servicios de comunicación entre el </w:t>
      </w:r>
      <w:proofErr w:type="spellStart"/>
      <w:r w:rsidRPr="00EB663E">
        <w:rPr>
          <w:rFonts w:ascii="Arial" w:hAnsi="Arial" w:cs="Arial"/>
          <w:sz w:val="24"/>
          <w:szCs w:val="24"/>
        </w:rPr>
        <w:t>frontend</w:t>
      </w:r>
      <w:proofErr w:type="spellEnd"/>
      <w:r w:rsidRPr="00EB663E">
        <w:rPr>
          <w:rFonts w:ascii="Arial" w:hAnsi="Arial" w:cs="Arial"/>
          <w:sz w:val="24"/>
          <w:szCs w:val="24"/>
        </w:rPr>
        <w:t xml:space="preserve"> y el </w:t>
      </w:r>
      <w:proofErr w:type="spellStart"/>
      <w:r w:rsidRPr="00EB663E">
        <w:rPr>
          <w:rFonts w:ascii="Arial" w:hAnsi="Arial" w:cs="Arial"/>
          <w:sz w:val="24"/>
          <w:szCs w:val="24"/>
        </w:rPr>
        <w:t>backend</w:t>
      </w:r>
      <w:proofErr w:type="spellEnd"/>
      <w:r w:rsidRPr="00EB663E">
        <w:rPr>
          <w:rFonts w:ascii="Arial" w:hAnsi="Arial" w:cs="Arial"/>
          <w:sz w:val="24"/>
          <w:szCs w:val="24"/>
        </w:rPr>
        <w:t xml:space="preserve"> se utiliza la especificación </w:t>
      </w:r>
      <w:proofErr w:type="spellStart"/>
      <w:r w:rsidRPr="00EB663E">
        <w:rPr>
          <w:rFonts w:ascii="Arial" w:hAnsi="Arial" w:cs="Arial"/>
          <w:sz w:val="24"/>
          <w:szCs w:val="24"/>
        </w:rPr>
        <w:t>OpenAPI</w:t>
      </w:r>
      <w:proofErr w:type="spellEnd"/>
      <w:r w:rsidRPr="00EB663E">
        <w:rPr>
          <w:rFonts w:ascii="Arial" w:hAnsi="Arial" w:cs="Arial"/>
          <w:sz w:val="24"/>
          <w:szCs w:val="24"/>
        </w:rPr>
        <w:t>, que permite describir las operaciones disponibles, sus parámetros y las respuestas de una API HTTP (</w:t>
      </w:r>
      <w:proofErr w:type="spellStart"/>
      <w:r w:rsidRPr="00EB663E">
        <w:rPr>
          <w:rFonts w:ascii="Arial" w:hAnsi="Arial" w:cs="Arial"/>
          <w:sz w:val="24"/>
          <w:szCs w:val="24"/>
        </w:rPr>
        <w:t>OpenAPI</w:t>
      </w:r>
      <w:proofErr w:type="spellEnd"/>
      <w:r w:rsidRPr="00EB663E">
        <w:rPr>
          <w:rFonts w:ascii="Arial" w:hAnsi="Arial" w:cs="Arial"/>
          <w:sz w:val="24"/>
          <w:szCs w:val="24"/>
        </w:rPr>
        <w:t xml:space="preserve"> </w:t>
      </w:r>
      <w:proofErr w:type="spellStart"/>
      <w:r w:rsidRPr="00EB663E">
        <w:rPr>
          <w:rFonts w:ascii="Arial" w:hAnsi="Arial" w:cs="Arial"/>
          <w:sz w:val="24"/>
          <w:szCs w:val="24"/>
        </w:rPr>
        <w:t>Initiative</w:t>
      </w:r>
      <w:proofErr w:type="spellEnd"/>
      <w:r w:rsidRPr="00EB663E">
        <w:rPr>
          <w:rFonts w:ascii="Arial" w:hAnsi="Arial" w:cs="Arial"/>
          <w:sz w:val="24"/>
          <w:szCs w:val="24"/>
        </w:rPr>
        <w:t xml:space="preserve">, 2020). Esta documentación puede consultarse mediante </w:t>
      </w:r>
      <w:proofErr w:type="spellStart"/>
      <w:r w:rsidRPr="00EB663E">
        <w:rPr>
          <w:rFonts w:ascii="Arial" w:hAnsi="Arial" w:cs="Arial"/>
          <w:sz w:val="24"/>
          <w:szCs w:val="24"/>
        </w:rPr>
        <w:t>Swagger</w:t>
      </w:r>
      <w:proofErr w:type="spellEnd"/>
      <w:r w:rsidRPr="00EB663E">
        <w:rPr>
          <w:rFonts w:ascii="Arial" w:hAnsi="Arial" w:cs="Arial"/>
          <w:sz w:val="24"/>
          <w:szCs w:val="24"/>
        </w:rPr>
        <w:t xml:space="preserve"> UI. Asimismo, se emplean </w:t>
      </w:r>
      <w:proofErr w:type="spellStart"/>
      <w:r w:rsidRPr="00EB663E">
        <w:rPr>
          <w:rFonts w:ascii="Arial" w:hAnsi="Arial" w:cs="Arial"/>
          <w:sz w:val="24"/>
          <w:szCs w:val="24"/>
        </w:rPr>
        <w:t>Vitest</w:t>
      </w:r>
      <w:proofErr w:type="spellEnd"/>
      <w:r w:rsidRPr="00EB663E">
        <w:rPr>
          <w:rFonts w:ascii="Arial" w:hAnsi="Arial" w:cs="Arial"/>
          <w:sz w:val="24"/>
          <w:szCs w:val="24"/>
        </w:rPr>
        <w:t xml:space="preserve"> </w:t>
      </w:r>
      <w:r w:rsidRPr="00EB663E">
        <w:rPr>
          <w:rFonts w:ascii="Arial" w:hAnsi="Arial" w:cs="Arial"/>
          <w:sz w:val="24"/>
          <w:szCs w:val="24"/>
        </w:rPr>
        <w:lastRenderedPageBreak/>
        <w:t xml:space="preserve">para ejecutar pruebas automatizadas y </w:t>
      </w:r>
      <w:proofErr w:type="spellStart"/>
      <w:r w:rsidRPr="00EB663E">
        <w:rPr>
          <w:rFonts w:ascii="Arial" w:hAnsi="Arial" w:cs="Arial"/>
          <w:sz w:val="24"/>
          <w:szCs w:val="24"/>
        </w:rPr>
        <w:t>Supertest</w:t>
      </w:r>
      <w:proofErr w:type="spellEnd"/>
      <w:r w:rsidRPr="00EB663E">
        <w:rPr>
          <w:rFonts w:ascii="Arial" w:hAnsi="Arial" w:cs="Arial"/>
          <w:sz w:val="24"/>
          <w:szCs w:val="24"/>
        </w:rPr>
        <w:t xml:space="preserve"> para verificar el comportamiento de los servicios HTTP del </w:t>
      </w:r>
      <w:proofErr w:type="spellStart"/>
      <w:r w:rsidRPr="00EB663E">
        <w:rPr>
          <w:rFonts w:ascii="Arial" w:hAnsi="Arial" w:cs="Arial"/>
          <w:sz w:val="24"/>
          <w:szCs w:val="24"/>
        </w:rPr>
        <w:t>backend</w:t>
      </w:r>
      <w:proofErr w:type="spellEnd"/>
      <w:r w:rsidRPr="00EB663E">
        <w:rPr>
          <w:rFonts w:ascii="Arial" w:hAnsi="Arial" w:cs="Arial"/>
          <w:sz w:val="24"/>
          <w:szCs w:val="24"/>
        </w:rPr>
        <w:t>. Estas herramientas permiten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SIRCOVA utilizará MongoDB, un sistema gestor de bases de datos orientado a documentos que permite almacenar información mediante estructuras BSON, integradas por campos y valores (MongoDB, s. f.). Su modelo de almacenamiento ofrece flexibilidad para representar configuraciones que pueden variar en su estructura. En el proyecto se empleará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3751531"/>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3751532"/>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3751533"/>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3751534"/>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3751535"/>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3751536"/>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3751537"/>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3751538"/>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Estas dimensiones se encuentran relacionadas. Un informe puede estar completo porque contiene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3751539"/>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3751540"/>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3751541"/>
      <w:r w:rsidRPr="00D92950">
        <w:lastRenderedPageBreak/>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3751542"/>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3751543"/>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Es importante diferenciar esta referencia documental de la situación actual identificada en San Marcos. El levantamiento de información permitió establecer que los establecimientos continúan utilizando el formulario 5C o Consolidado Mensual de Vacunación para reportar su producción (M. Solís, comunicación personal, 7 de agosto de 2026). Posteriormente, se identificó que la DDRISS recibe 31 formularios mensuales: uno correspondiente a cada uno de los 30 municipios del departamento y otro remitido directamente por el Hospital de San Marcos. Estos documentos contienen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3751544"/>
      <w:r w:rsidRPr="003116E1">
        <w:lastRenderedPageBreak/>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3751545"/>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3751546"/>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commentRangeStart w:id="203"/>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commentRangeEnd w:id="202"/>
      <w:r w:rsidR="002F3E04">
        <w:rPr>
          <w:rStyle w:val="Refdecomentario"/>
        </w:rPr>
        <w:commentReference w:id="202"/>
      </w:r>
      <w:commentRangeEnd w:id="203"/>
      <w:r w:rsidR="00D8171C">
        <w:rPr>
          <w:rStyle w:val="Refdecomentario"/>
        </w:rPr>
        <w:commentReference w:id="203"/>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4" w:name="_Toc243751547"/>
      <w:r w:rsidRPr="00D92950">
        <w:t>Automatización de procesos administrativos</w:t>
      </w:r>
      <w:bookmarkEnd w:id="204"/>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5" w:name="_Toc243751548"/>
      <w:r w:rsidRPr="00D92950">
        <w:t>Reglas de negocio</w:t>
      </w:r>
      <w:bookmarkEnd w:id="205"/>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w:t>
      </w:r>
      <w:proofErr w:type="spellStart"/>
      <w:r>
        <w:rPr>
          <w:rFonts w:ascii="Arial" w:hAnsi="Arial" w:cs="Arial"/>
          <w:sz w:val="24"/>
          <w:szCs w:val="24"/>
          <w:lang w:eastAsia="es-GT"/>
        </w:rPr>
        <w:t>Object</w:t>
      </w:r>
      <w:proofErr w:type="spellEnd"/>
      <w:r>
        <w:rPr>
          <w:rFonts w:ascii="Arial" w:hAnsi="Arial" w:cs="Arial"/>
          <w:sz w:val="24"/>
          <w:szCs w:val="24"/>
          <w:lang w:eastAsia="es-GT"/>
        </w:rPr>
        <w:t xml:space="preserve"> Management </w:t>
      </w:r>
      <w:proofErr w:type="spellStart"/>
      <w:r>
        <w:rPr>
          <w:rFonts w:ascii="Arial" w:hAnsi="Arial" w:cs="Arial"/>
          <w:sz w:val="24"/>
          <w:szCs w:val="24"/>
          <w:lang w:eastAsia="es-GT"/>
        </w:rPr>
        <w:t>Group</w:t>
      </w:r>
      <w:proofErr w:type="spellEnd"/>
      <w:r>
        <w:rPr>
          <w:rFonts w:ascii="Arial" w:hAnsi="Arial" w:cs="Arial"/>
          <w:sz w:val="24"/>
          <w:szCs w:val="24"/>
          <w:lang w:eastAsia="es-GT"/>
        </w:rPr>
        <w:t xml:space="preserve"> [OMG] mantiene la especificación </w:t>
      </w:r>
      <w:proofErr w:type="spellStart"/>
      <w:r>
        <w:rPr>
          <w:rFonts w:ascii="Arial" w:hAnsi="Arial" w:cs="Arial"/>
          <w:sz w:val="24"/>
          <w:szCs w:val="24"/>
          <w:lang w:eastAsia="es-GT"/>
        </w:rPr>
        <w:t>Decision</w:t>
      </w:r>
      <w:proofErr w:type="spellEnd"/>
      <w:r>
        <w:rPr>
          <w:rFonts w:ascii="Arial" w:hAnsi="Arial" w:cs="Arial"/>
          <w:sz w:val="24"/>
          <w:szCs w:val="24"/>
          <w:lang w:eastAsia="es-GT"/>
        </w:rPr>
        <w:t xml:space="preserve"> </w:t>
      </w:r>
      <w:proofErr w:type="spellStart"/>
      <w:r>
        <w:rPr>
          <w:rFonts w:ascii="Arial" w:hAnsi="Arial" w:cs="Arial"/>
          <w:sz w:val="24"/>
          <w:szCs w:val="24"/>
          <w:lang w:eastAsia="es-GT"/>
        </w:rPr>
        <w:t>Model</w:t>
      </w:r>
      <w:proofErr w:type="spellEnd"/>
      <w:r>
        <w:rPr>
          <w:rFonts w:ascii="Arial" w:hAnsi="Arial" w:cs="Arial"/>
          <w:sz w:val="24"/>
          <w:szCs w:val="24"/>
          <w:lang w:eastAsia="es-GT"/>
        </w:rPr>
        <w:t xml:space="preserve"> and </w:t>
      </w:r>
      <w:proofErr w:type="spellStart"/>
      <w:r>
        <w:rPr>
          <w:rFonts w:ascii="Arial" w:hAnsi="Arial" w:cs="Arial"/>
          <w:sz w:val="24"/>
          <w:szCs w:val="24"/>
          <w:lang w:eastAsia="es-GT"/>
        </w:rPr>
        <w:t>Notation</w:t>
      </w:r>
      <w:proofErr w:type="spellEnd"/>
      <w:r>
        <w:rPr>
          <w:rFonts w:ascii="Arial" w:hAnsi="Arial" w:cs="Arial"/>
          <w:sz w:val="24"/>
          <w:szCs w:val="24"/>
          <w:lang w:eastAsia="es-GT"/>
        </w:rPr>
        <w:t xml:space="preserve">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6" w:name="_Toc243751549"/>
      <w:r w:rsidRPr="00D92950">
        <w:t>Validación automática de datos</w:t>
      </w:r>
      <w:bookmarkEnd w:id="206"/>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7" w:name="_Toc243751550"/>
      <w:r w:rsidRPr="00D92950">
        <w:t>Consolidación y cálculo automatizado</w:t>
      </w:r>
      <w:bookmarkEnd w:id="207"/>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w:t>
      </w:r>
      <w:r w:rsidRPr="00D92950">
        <w:rPr>
          <w:rFonts w:ascii="Arial" w:hAnsi="Arial" w:cs="Arial"/>
          <w:sz w:val="24"/>
          <w:szCs w:val="24"/>
          <w:lang w:eastAsia="es-GT"/>
        </w:rPr>
        <w:lastRenderedPageBreak/>
        <w:t>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8" w:name="_Toc243751551"/>
      <w:r w:rsidRPr="00D92950">
        <w:t>Automatización de reportes</w:t>
      </w:r>
      <w:bookmarkEnd w:id="208"/>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partir de datos reportados por los establecimientos. Asimismo, promueve un enfoque </w:t>
      </w:r>
      <w:r w:rsidRPr="00D92950">
        <w:rPr>
          <w:rFonts w:ascii="Arial" w:hAnsi="Arial" w:cs="Arial"/>
          <w:sz w:val="24"/>
          <w:szCs w:val="24"/>
          <w:lang w:eastAsia="es-GT"/>
        </w:rPr>
        <w:lastRenderedPageBreak/>
        <w:t>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9" w:name="_Toc243751552"/>
      <w:r w:rsidRPr="00D92950">
        <w:t>Beneficios de la automatización</w:t>
      </w:r>
      <w:bookmarkEnd w:id="209"/>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w:t>
      </w:r>
      <w:proofErr w:type="spellStart"/>
      <w:r>
        <w:rPr>
          <w:rFonts w:ascii="Arial" w:hAnsi="Arial" w:cs="Arial"/>
          <w:sz w:val="24"/>
          <w:szCs w:val="24"/>
          <w:lang w:eastAsia="es-GT"/>
        </w:rPr>
        <w:t>Floria</w:t>
      </w:r>
      <w:proofErr w:type="spellEnd"/>
      <w:r>
        <w:rPr>
          <w:rFonts w:ascii="Arial" w:hAnsi="Arial" w:cs="Arial"/>
          <w:sz w:val="24"/>
          <w:szCs w:val="24"/>
          <w:lang w:eastAsia="es-GT"/>
        </w:rPr>
        <w:t>,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0" w:name="_Toc243751553"/>
      <w:r w:rsidRPr="00D92950">
        <w:t>Limitaciones y supervisión humana</w:t>
      </w:r>
      <w:bookmarkEnd w:id="210"/>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1" w:name="_Toc243751554"/>
      <w:r w:rsidRPr="003116E1">
        <w:t>Informes y cobertura de vacunación</w:t>
      </w:r>
      <w:bookmarkEnd w:id="211"/>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2" w:name="_Toc243751555"/>
      <w:r w:rsidRPr="00D92950">
        <w:t>Informes en los sistemas de información</w:t>
      </w:r>
      <w:bookmarkEnd w:id="212"/>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3" w:name="_Toc243751556"/>
      <w:r w:rsidRPr="00D92950">
        <w:t>Informes sanitarios</w:t>
      </w:r>
      <w:bookmarkEnd w:id="213"/>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w:t>
      </w:r>
      <w:r w:rsidRPr="00D92950">
        <w:rPr>
          <w:rFonts w:ascii="Arial" w:hAnsi="Arial" w:cs="Arial"/>
          <w:sz w:val="24"/>
          <w:szCs w:val="24"/>
          <w:lang w:eastAsia="es-GT"/>
        </w:rPr>
        <w:lastRenderedPageBreak/>
        <w:t>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4" w:name="_Toc243751557"/>
      <w:r w:rsidRPr="00D92950">
        <w:t>Periodicidad y consolidación de informes</w:t>
      </w:r>
      <w:bookmarkEnd w:id="214"/>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5" w:name="_Toc243751558"/>
      <w:r w:rsidRPr="00D92950">
        <w:t>Indicadores de salud</w:t>
      </w:r>
      <w:bookmarkEnd w:id="215"/>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6" w:name="_Toc243751559"/>
      <w:r w:rsidRPr="00D92950">
        <w:t>Cobertura de vacunación</w:t>
      </w:r>
      <w:bookmarkEnd w:id="216"/>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w:t>
      </w:r>
      <w:r w:rsidRPr="00D92950">
        <w:rPr>
          <w:rFonts w:ascii="Arial" w:hAnsi="Arial" w:cs="Arial"/>
          <w:sz w:val="24"/>
          <w:szCs w:val="24"/>
          <w:lang w:eastAsia="es-GT"/>
        </w:rPr>
        <w:lastRenderedPageBreak/>
        <w:t>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7" w:name="_Toc243751560"/>
      <w:r w:rsidRPr="00D92950">
        <w:t>Cálculo de la cobertura de vacunación</w:t>
      </w:r>
      <w:bookmarkEnd w:id="217"/>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w:t>
      </w:r>
      <w:r w:rsidRPr="00D92950">
        <w:rPr>
          <w:rFonts w:ascii="Arial" w:hAnsi="Arial" w:cs="Arial"/>
          <w:sz w:val="24"/>
          <w:szCs w:val="24"/>
          <w:lang w:eastAsia="es-GT"/>
        </w:rPr>
        <w:lastRenderedPageBreak/>
        <w:t xml:space="preserve">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8" w:name="_Toc243751561"/>
      <w:r w:rsidRPr="00D92950">
        <w:t>Metas de cobertura de vacunación</w:t>
      </w:r>
      <w:bookmarkEnd w:id="218"/>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9" w:name="_Toc243751562"/>
      <w:r w:rsidRPr="00D92950">
        <w:t>Homogeneidad de la cobertura</w:t>
      </w:r>
      <w:bookmarkEnd w:id="219"/>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0" w:name="_Toc243751563"/>
      <w:r w:rsidRPr="00D92950">
        <w:t>Interpretación de indicadores de cobertura</w:t>
      </w:r>
      <w:bookmarkEnd w:id="220"/>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w:t>
      </w:r>
      <w:r w:rsidRPr="00D92950">
        <w:rPr>
          <w:rFonts w:ascii="Arial" w:hAnsi="Arial" w:cs="Arial"/>
          <w:sz w:val="24"/>
          <w:szCs w:val="24"/>
          <w:lang w:eastAsia="es-GT"/>
        </w:rPr>
        <w:lastRenderedPageBreak/>
        <w:t>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1" w:name="_Toc243751564"/>
      <w:r w:rsidRPr="00D92950">
        <w:t>Visualización de información</w:t>
      </w:r>
      <w:bookmarkEnd w:id="221"/>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tipo de recurso debe seleccionarse de acuerdo con la información que se pretende comunicar. Una gráfica de evolución resulta apropiada para observar cambios a través de varios meses, mientras que una comparación entre municipios </w:t>
      </w:r>
      <w:r w:rsidRPr="00D92950">
        <w:rPr>
          <w:rFonts w:ascii="Arial" w:hAnsi="Arial" w:cs="Arial"/>
          <w:sz w:val="24"/>
          <w:szCs w:val="24"/>
          <w:lang w:eastAsia="es-GT"/>
        </w:rPr>
        <w:lastRenderedPageBreak/>
        <w:t>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2" w:name="_Toc243751565"/>
      <w:r w:rsidRPr="00D92950">
        <w:t>Tableros de control</w:t>
      </w:r>
      <w:bookmarkEnd w:id="222"/>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proofErr w:type="spellStart"/>
      <w:r>
        <w:rPr>
          <w:rFonts w:ascii="Arial" w:hAnsi="Arial" w:cs="Arial"/>
          <w:i/>
          <w:sz w:val="24"/>
          <w:szCs w:val="24"/>
          <w:lang w:eastAsia="es-GT"/>
        </w:rPr>
        <w:t>dashboard</w:t>
      </w:r>
      <w:proofErr w:type="spellEnd"/>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El tablero nacional posee un alcance diferente al del sistema web planteado para la DDRISS San Marcos; sin embargo, constituye una referencia válida del uso de recursos visuales para dar seguimiento a las coberturas dentro del contexto sanitario </w:t>
      </w:r>
      <w:r>
        <w:rPr>
          <w:rFonts w:ascii="Arial" w:hAnsi="Arial" w:cs="Arial"/>
          <w:sz w:val="24"/>
          <w:szCs w:val="24"/>
          <w:lang w:eastAsia="es-GT"/>
        </w:rPr>
        <w:lastRenderedPageBreak/>
        <w:t>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3" w:name="_Toc243751566"/>
      <w:r w:rsidRPr="00D92950">
        <w:t>Información para la toma de decisiones</w:t>
      </w:r>
      <w:bookmarkEnd w:id="223"/>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w:t>
      </w:r>
      <w:r w:rsidRPr="00D92950">
        <w:rPr>
          <w:rFonts w:ascii="Arial" w:hAnsi="Arial" w:cs="Arial"/>
          <w:sz w:val="24"/>
          <w:szCs w:val="24"/>
          <w:lang w:eastAsia="es-GT"/>
        </w:rPr>
        <w:lastRenderedPageBreak/>
        <w:t>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4" w:name="_Toc243751567"/>
      <w:r w:rsidRPr="003116E1">
        <w:t>DDRISS de San Marcos y gestión de información sanitaria</w:t>
      </w:r>
      <w:bookmarkEnd w:id="224"/>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5" w:name="_Toc243751568"/>
      <w:r w:rsidRPr="00D92950">
        <w:t>Sistemas de información en salud</w:t>
      </w:r>
      <w:bookmarkEnd w:id="225"/>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w:t>
      </w:r>
      <w:r w:rsidRPr="00D92950">
        <w:rPr>
          <w:rFonts w:ascii="Arial" w:hAnsi="Arial" w:cs="Arial"/>
          <w:sz w:val="24"/>
          <w:szCs w:val="24"/>
        </w:rPr>
        <w:lastRenderedPageBreak/>
        <w:t>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6" w:name="_Toc243751569"/>
      <w:r w:rsidRPr="00D92950">
        <w:t>Gestión de información en salud</w:t>
      </w:r>
      <w:bookmarkEnd w:id="226"/>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w:t>
      </w:r>
      <w:r w:rsidRPr="00D92950">
        <w:rPr>
          <w:rFonts w:ascii="Arial" w:hAnsi="Arial" w:cs="Arial"/>
          <w:sz w:val="24"/>
          <w:szCs w:val="24"/>
        </w:rPr>
        <w:lastRenderedPageBreak/>
        <w:t>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7" w:name="_Toc243751570"/>
      <w:r w:rsidRPr="00D92950">
        <w:t>Organización del sistema de salud pública de Guatemala</w:t>
      </w:r>
      <w:bookmarkEnd w:id="227"/>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8" w:name="_Toc243751571"/>
      <w:r w:rsidRPr="00D92950">
        <w:t>Ministerio de Salud Pública y Asistencia Social</w:t>
      </w:r>
      <w:bookmarkEnd w:id="228"/>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9" w:name="_Toc243751572"/>
      <w:r w:rsidRPr="00D92950">
        <w:t>Sistema de Información Gerencial de Salud</w:t>
      </w:r>
      <w:bookmarkEnd w:id="229"/>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0" w:name="_Toc243751573"/>
      <w:r w:rsidRPr="00D92950">
        <w:t>Direcciones Departamentales de Redes Integradas de Servicios de Salud</w:t>
      </w:r>
      <w:bookmarkEnd w:id="230"/>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1" w:name="_Toc243751574"/>
      <w:r w:rsidRPr="00D92950">
        <w:t>Gestión de información en una DDRISS</w:t>
      </w:r>
      <w:bookmarkEnd w:id="231"/>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2" w:name="_Toc243751575"/>
      <w:r w:rsidRPr="00D92950">
        <w:t>Flujo de información sanitaria</w:t>
      </w:r>
      <w:bookmarkEnd w:id="232"/>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3" w:name="_Toc243751576"/>
      <w:r w:rsidRPr="00D92950">
        <w:t>Municipios y establecimientos de salud como unidades de reporte</w:t>
      </w:r>
      <w:bookmarkEnd w:id="233"/>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4" w:name="_Toc243751577"/>
      <w:r w:rsidRPr="00D92950">
        <w:t>Información epidemiológica y vigilancia</w:t>
      </w:r>
      <w:bookmarkEnd w:id="234"/>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5" w:name="_Toc243751578"/>
      <w:r w:rsidRPr="00D92950">
        <w:lastRenderedPageBreak/>
        <w:t>DDRISS San Marcos como contexto de aplicación</w:t>
      </w:r>
      <w:bookmarkEnd w:id="235"/>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6" w:name="_Toc243751579"/>
      <w:r w:rsidRPr="00D92950">
        <w:t>Marco normativo relacionado con vacunación e información sanitaria</w:t>
      </w:r>
      <w:bookmarkEnd w:id="236"/>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bookmarkStart w:id="237" w:name="_Toc243751580"/>
      <w:r w:rsidRPr="00FF1D86">
        <w:lastRenderedPageBreak/>
        <w:t>APLICACIÓN DEL MÉTODO AL PROBLEMA</w:t>
      </w:r>
      <w:bookmarkEnd w:id="237"/>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w:t>
      </w:r>
      <w:proofErr w:type="spellStart"/>
      <w:r w:rsidRPr="00FF1D86">
        <w:rPr>
          <w:rFonts w:ascii="Arial" w:hAnsi="Arial" w:cs="Arial"/>
          <w:sz w:val="24"/>
          <w:szCs w:val="24"/>
        </w:rPr>
        <w:t>sprints</w:t>
      </w:r>
      <w:proofErr w:type="spellEnd"/>
      <w:r w:rsidRPr="00FF1D86">
        <w:rPr>
          <w:rFonts w:ascii="Arial" w:hAnsi="Arial" w:cs="Arial"/>
          <w:sz w:val="24"/>
          <w:szCs w:val="24"/>
        </w:rPr>
        <w:t xml:space="preserve">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38" w:name="_Toc243751581"/>
      <w:r>
        <w:t>F</w:t>
      </w:r>
      <w:r w:rsidR="008E20FB" w:rsidRPr="00D920E1">
        <w:rPr>
          <w:bCs/>
        </w:rPr>
        <w:t>ase inicial: visita y recopilación de requerimientos</w:t>
      </w:r>
      <w:bookmarkEnd w:id="238"/>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proofErr w:type="spellStart"/>
      <w:r>
        <w:rPr>
          <w:rFonts w:ascii="Arial" w:hAnsi="Arial" w:cs="Arial"/>
          <w:i/>
          <w:iCs/>
          <w:sz w:val="24"/>
          <w:szCs w:val="24"/>
        </w:rPr>
        <w:t>s</w:t>
      </w:r>
      <w:r w:rsidRPr="00C23D03">
        <w:rPr>
          <w:rFonts w:ascii="Arial" w:hAnsi="Arial" w:cs="Arial"/>
          <w:i/>
          <w:iCs/>
          <w:sz w:val="24"/>
          <w:szCs w:val="24"/>
        </w:rPr>
        <w:t>prints</w:t>
      </w:r>
      <w:proofErr w:type="spellEnd"/>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39" w:name="_Toc243751582"/>
      <w:r w:rsidRPr="008E20FB">
        <w:t>Aplicación de los métodos de recolección no intrusivos</w:t>
      </w:r>
      <w:bookmarkEnd w:id="239"/>
    </w:p>
    <w:p w14:paraId="66A1816B" w14:textId="17955B52" w:rsidR="00C23D03" w:rsidRPr="00C23D03" w:rsidRDefault="008E20FB"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6B2F90C5">
            <wp:simplePos x="0" y="0"/>
            <wp:positionH relativeFrom="page">
              <wp:align>center</wp:align>
            </wp:positionH>
            <wp:positionV relativeFrom="paragraph">
              <wp:posOffset>2907665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1088" behindDoc="0" locked="0" layoutInCell="1" allowOverlap="1" wp14:anchorId="69EBBBE4" wp14:editId="32017DDC">
                <wp:simplePos x="0" y="0"/>
                <wp:positionH relativeFrom="column">
                  <wp:posOffset>859790</wp:posOffset>
                </wp:positionH>
                <wp:positionV relativeFrom="paragraph">
                  <wp:posOffset>2552065</wp:posOffset>
                </wp:positionV>
                <wp:extent cx="4251960" cy="457200"/>
                <wp:effectExtent l="0" t="0" r="15240" b="0"/>
                <wp:wrapTopAndBottom/>
                <wp:docPr id="36" name="Cuadro de texto 36"/>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45886F2A" w14:textId="3B50AFC9" w:rsidR="008E20FB" w:rsidRPr="008E20FB" w:rsidRDefault="008E20FB" w:rsidP="008E20FB">
                            <w:pPr>
                              <w:pStyle w:val="Descripcin"/>
                              <w:jc w:val="center"/>
                              <w:rPr>
                                <w:rFonts w:ascii="Arial" w:hAnsi="Arial" w:cs="Arial"/>
                                <w:noProof/>
                                <w:sz w:val="20"/>
                                <w:szCs w:val="20"/>
                              </w:rPr>
                            </w:pPr>
                            <w:bookmarkStart w:id="240" w:name="_Toc243751946"/>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w:t>
                            </w:r>
                            <w:bookmarkStart w:id="241" w:name="_Hlk243752970"/>
                            <w:r w:rsidRPr="008E20FB">
                              <w:rPr>
                                <w:rFonts w:ascii="Arial" w:hAnsi="Arial" w:cs="Arial"/>
                                <w:sz w:val="20"/>
                                <w:szCs w:val="20"/>
                              </w:rPr>
                              <w:t>Formulario 5C utilizado para el registro mensual de producción de vacunación.</w:t>
                            </w:r>
                            <w:bookmarkEnd w:id="240"/>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9EBBBE4" id="Cuadro de texto 36" o:spid="_x0000_s1041" type="#_x0000_t202" style="position:absolute;left:0;text-align:left;margin-left:67.7pt;margin-top:200.95pt;width:334.8pt;height:36pt;z-index:2518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XggCgIAABo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" filled="f" stroked="f">
                <v:textbox inset="0,0,0,0">
                  <w:txbxContent>
                    <w:p w14:paraId="45886F2A" w14:textId="3B50AFC9" w:rsidR="008E20FB" w:rsidRPr="008E20FB" w:rsidRDefault="008E20FB" w:rsidP="008E20FB">
                      <w:pPr>
                        <w:pStyle w:val="Descripcin"/>
                        <w:jc w:val="center"/>
                        <w:rPr>
                          <w:rFonts w:ascii="Arial" w:hAnsi="Arial" w:cs="Arial"/>
                          <w:noProof/>
                          <w:sz w:val="20"/>
                          <w:szCs w:val="20"/>
                        </w:rPr>
                      </w:pPr>
                      <w:bookmarkStart w:id="242" w:name="_Toc243751946"/>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w:t>
                      </w:r>
                      <w:bookmarkStart w:id="243" w:name="_Hlk243752970"/>
                      <w:r w:rsidRPr="008E20FB">
                        <w:rPr>
                          <w:rFonts w:ascii="Arial" w:hAnsi="Arial" w:cs="Arial"/>
                          <w:sz w:val="20"/>
                          <w:szCs w:val="20"/>
                        </w:rPr>
                        <w:t>Formulario 5C utilizado para el registro mensual de producción de vacunación.</w:t>
                      </w:r>
                      <w:bookmarkEnd w:id="242"/>
                      <w:bookmarkEnd w:id="243"/>
                    </w:p>
                  </w:txbxContent>
                </v:textbox>
                <w10:wrap type="topAndBottom"/>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3930D3A7" w:rsidR="0042086F" w:rsidRDefault="008E20FB"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03136" behindDoc="0" locked="0" layoutInCell="1" allowOverlap="1" wp14:anchorId="213471A1" wp14:editId="247EF991">
                <wp:simplePos x="0" y="0"/>
                <wp:positionH relativeFrom="column">
                  <wp:posOffset>561975</wp:posOffset>
                </wp:positionH>
                <wp:positionV relativeFrom="paragraph">
                  <wp:posOffset>2988310</wp:posOffset>
                </wp:positionV>
                <wp:extent cx="4696460" cy="457200"/>
                <wp:effectExtent l="0" t="0" r="8890" b="0"/>
                <wp:wrapTopAndBottom/>
                <wp:docPr id="59" name="Cuadro de texto 59"/>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1479F9C1" w14:textId="36ED2CE3" w:rsidR="008E20FB" w:rsidRPr="008E20FB" w:rsidRDefault="008E20FB" w:rsidP="008E20FB">
                            <w:pPr>
                              <w:pStyle w:val="Descripcin"/>
                              <w:jc w:val="center"/>
                              <w:rPr>
                                <w:rFonts w:ascii="Arial" w:hAnsi="Arial" w:cs="Arial"/>
                                <w:noProof/>
                                <w:sz w:val="20"/>
                                <w:szCs w:val="20"/>
                              </w:rPr>
                            </w:pPr>
                            <w:bookmarkStart w:id="244" w:name="_Toc243751947"/>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bookmarkStart w:id="245" w:name="_Hlk243753000"/>
                            <w:r w:rsidRPr="008E20FB">
                              <w:rPr>
                                <w:rFonts w:ascii="Arial" w:hAnsi="Arial" w:cs="Arial"/>
                                <w:sz w:val="20"/>
                                <w:szCs w:val="20"/>
                              </w:rPr>
                              <w:t>Archivo de Excel utilizado para el registro de producción de vacunación por municipio.</w:t>
                            </w:r>
                            <w:bookmarkEnd w:id="244"/>
                            <w:bookmarkEnd w:id="245"/>
                          </w:p>
                          <w:p w14:paraId="7D97875C" w14:textId="266F0EAC" w:rsidR="008E20FB" w:rsidRPr="008C24DD" w:rsidRDefault="008E20FB" w:rsidP="008E20FB">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3471A1" id="Cuadro de texto 59" o:spid="_x0000_s1042" type="#_x0000_t202" style="position:absolute;left:0;text-align:left;margin-left:44.25pt;margin-top:235.3pt;width:369.8pt;height:36pt;z-index:25180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" stroked="f">
                <v:textbox inset="0,0,0,0">
                  <w:txbxContent>
                    <w:p w14:paraId="1479F9C1" w14:textId="36ED2CE3" w:rsidR="008E20FB" w:rsidRPr="008E20FB" w:rsidRDefault="008E20FB" w:rsidP="008E20FB">
                      <w:pPr>
                        <w:pStyle w:val="Descripcin"/>
                        <w:jc w:val="center"/>
                        <w:rPr>
                          <w:rFonts w:ascii="Arial" w:hAnsi="Arial" w:cs="Arial"/>
                          <w:noProof/>
                          <w:sz w:val="20"/>
                          <w:szCs w:val="20"/>
                        </w:rPr>
                      </w:pPr>
                      <w:bookmarkStart w:id="246" w:name="_Toc243751947"/>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bookmarkStart w:id="247" w:name="_Hlk243753000"/>
                      <w:r w:rsidRPr="008E20FB">
                        <w:rPr>
                          <w:rFonts w:ascii="Arial" w:hAnsi="Arial" w:cs="Arial"/>
                          <w:sz w:val="20"/>
                          <w:szCs w:val="20"/>
                        </w:rPr>
                        <w:t>Archivo de Excel utilizado para el registro de producción de vacunación por municipio.</w:t>
                      </w:r>
                      <w:bookmarkEnd w:id="246"/>
                      <w:bookmarkEnd w:id="247"/>
                    </w:p>
                    <w:p w14:paraId="7D97875C" w14:textId="266F0EAC" w:rsidR="008E20FB" w:rsidRPr="008C24DD" w:rsidRDefault="008E20FB" w:rsidP="008E20FB">
                      <w:pPr>
                        <w:pStyle w:val="Descripcin"/>
                        <w:rPr>
                          <w:rFonts w:ascii="Arial" w:hAnsi="Arial" w:cs="Arial"/>
                          <w:noProof/>
                        </w:rPr>
                      </w:pPr>
                    </w:p>
                  </w:txbxContent>
                </v:textbox>
                <w10:wrap type="topAndBottom"/>
              </v:shape>
            </w:pict>
          </mc:Fallback>
        </mc:AlternateContent>
      </w:r>
      <w:r>
        <w:rPr>
          <w:rFonts w:ascii="Arial" w:hAnsi="Arial" w:cs="Arial"/>
          <w:noProof/>
          <w:sz w:val="24"/>
          <w:szCs w:val="24"/>
        </w:rPr>
        <w:drawing>
          <wp:anchor distT="0" distB="0" distL="114300" distR="114300" simplePos="0" relativeHeight="251760128" behindDoc="0" locked="0" layoutInCell="1" allowOverlap="1" wp14:anchorId="062BBE1C" wp14:editId="4FD90431">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0042086F"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092B78AC" w14:textId="77895FFC" w:rsidR="008E20FB" w:rsidRPr="008E20FB" w:rsidRDefault="008E20FB" w:rsidP="008E20FB">
                            <w:pPr>
                              <w:pStyle w:val="Descripcin"/>
                              <w:jc w:val="center"/>
                              <w:rPr>
                                <w:rFonts w:ascii="Arial" w:hAnsi="Arial" w:cs="Arial"/>
                                <w:noProof/>
                                <w:sz w:val="20"/>
                                <w:szCs w:val="20"/>
                              </w:rPr>
                            </w:pPr>
                            <w:bookmarkStart w:id="248" w:name="_Toc243751948"/>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3"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" stroked="f">
                <v:textbox inset="0,0,0,0">
                  <w:txbxContent>
                    <w:p w14:paraId="092B78AC" w14:textId="77895FFC" w:rsidR="008E20FB" w:rsidRPr="008E20FB" w:rsidRDefault="008E20FB" w:rsidP="008E20FB">
                      <w:pPr>
                        <w:pStyle w:val="Descripcin"/>
                        <w:jc w:val="center"/>
                        <w:rPr>
                          <w:rFonts w:ascii="Arial" w:hAnsi="Arial" w:cs="Arial"/>
                          <w:noProof/>
                          <w:sz w:val="20"/>
                          <w:szCs w:val="20"/>
                        </w:rPr>
                      </w:pPr>
                      <w:bookmarkStart w:id="249" w:name="_Toc243751948"/>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9"/>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C699AD1" w14:textId="0E939664" w:rsidR="008E20FB" w:rsidRPr="008E20FB" w:rsidRDefault="008E20FB" w:rsidP="008E20FB">
                            <w:pPr>
                              <w:pStyle w:val="Descripcin"/>
                              <w:jc w:val="center"/>
                              <w:rPr>
                                <w:rFonts w:ascii="Arial" w:hAnsi="Arial" w:cs="Arial"/>
                                <w:noProof/>
                                <w:sz w:val="20"/>
                                <w:szCs w:val="20"/>
                              </w:rPr>
                            </w:pPr>
                            <w:bookmarkStart w:id="250" w:name="_Toc243751949"/>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4"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" stroked="f">
                <v:textbox inset="0,0,0,0">
                  <w:txbxContent>
                    <w:p w14:paraId="5C699AD1" w14:textId="0E939664" w:rsidR="008E20FB" w:rsidRPr="008E20FB" w:rsidRDefault="008E20FB" w:rsidP="008E20FB">
                      <w:pPr>
                        <w:pStyle w:val="Descripcin"/>
                        <w:jc w:val="center"/>
                        <w:rPr>
                          <w:rFonts w:ascii="Arial" w:hAnsi="Arial" w:cs="Arial"/>
                          <w:noProof/>
                          <w:sz w:val="20"/>
                          <w:szCs w:val="20"/>
                        </w:rPr>
                      </w:pPr>
                      <w:bookmarkStart w:id="251" w:name="_Toc243751949"/>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51"/>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2" w:name="_Toc243751583"/>
      <w:r w:rsidRPr="00957069">
        <w:t>Entrevistas con el personal de la institución</w:t>
      </w:r>
      <w:bookmarkEnd w:id="252"/>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w:t>
      </w:r>
      <w:proofErr w:type="spellStart"/>
      <w:r w:rsidRPr="00957069">
        <w:rPr>
          <w:rFonts w:ascii="Arial" w:hAnsi="Arial" w:cs="Arial"/>
          <w:sz w:val="24"/>
          <w:szCs w:val="24"/>
        </w:rPr>
        <w:t>Floria</w:t>
      </w:r>
      <w:proofErr w:type="spellEnd"/>
      <w:r w:rsidRPr="00957069">
        <w:rPr>
          <w:rFonts w:ascii="Arial" w:hAnsi="Arial" w:cs="Arial"/>
          <w:sz w:val="24"/>
          <w:szCs w:val="24"/>
        </w:rPr>
        <w:t>,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6D2DB6F6" w:rsidR="00957069" w:rsidRDefault="008E20FB"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09280" behindDoc="0" locked="0" layoutInCell="1" allowOverlap="1" wp14:anchorId="4FE3376C" wp14:editId="6791EAFD">
                <wp:simplePos x="0" y="0"/>
                <wp:positionH relativeFrom="margin">
                  <wp:align>center</wp:align>
                </wp:positionH>
                <wp:positionV relativeFrom="paragraph">
                  <wp:posOffset>2814955</wp:posOffset>
                </wp:positionV>
                <wp:extent cx="3971290" cy="457200"/>
                <wp:effectExtent l="0" t="0" r="0" b="0"/>
                <wp:wrapTopAndBottom/>
                <wp:docPr id="62" name="Cuadro de texto 62"/>
                <wp:cNvGraphicFramePr/>
                <a:graphic xmlns:a="http://schemas.openxmlformats.org/drawingml/2006/main">
                  <a:graphicData uri="http://schemas.microsoft.com/office/word/2010/wordprocessingShape">
                    <wps:wsp>
                      <wps:cNvSpPr txBox="1"/>
                      <wps:spPr>
                        <a:xfrm>
                          <a:off x="0" y="0"/>
                          <a:ext cx="3971290" cy="457200"/>
                        </a:xfrm>
                        <a:prstGeom prst="rect">
                          <a:avLst/>
                        </a:prstGeom>
                        <a:solidFill>
                          <a:prstClr val="white"/>
                        </a:solidFill>
                        <a:ln>
                          <a:noFill/>
                        </a:ln>
                      </wps:spPr>
                      <wps:txbx>
                        <w:txbxContent>
                          <w:p w14:paraId="03B3F8E7" w14:textId="512AC59D" w:rsidR="008E20FB" w:rsidRPr="008E20FB" w:rsidRDefault="008E20FB" w:rsidP="008E20FB">
                            <w:pPr>
                              <w:pStyle w:val="Descripcin"/>
                              <w:jc w:val="center"/>
                              <w:rPr>
                                <w:rFonts w:ascii="Arial" w:hAnsi="Arial" w:cs="Arial"/>
                                <w:noProof/>
                                <w:sz w:val="20"/>
                                <w:szCs w:val="20"/>
                              </w:rPr>
                            </w:pPr>
                            <w:bookmarkStart w:id="253" w:name="_Toc243751950"/>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w:t>
                            </w:r>
                            <w:bookmarkStart w:id="254" w:name="_Hlk243753039"/>
                            <w:r w:rsidRPr="008E20FB">
                              <w:rPr>
                                <w:rFonts w:ascii="Arial" w:hAnsi="Arial" w:cs="Arial"/>
                                <w:sz w:val="20"/>
                                <w:szCs w:val="20"/>
                              </w:rPr>
                              <w:t>Reunión de levantamiento de requerimientos en la DDRISS San Marcos.</w:t>
                            </w:r>
                            <w:bookmarkEnd w:id="253"/>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E3376C" id="Cuadro de texto 62" o:spid="_x0000_s1045" type="#_x0000_t202" style="position:absolute;left:0;text-align:left;margin-left:0;margin-top:221.65pt;width:312.7pt;height:36pt;z-index:25180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" stroked="f">
                <v:textbox inset="0,0,0,0">
                  <w:txbxContent>
                    <w:p w14:paraId="03B3F8E7" w14:textId="512AC59D" w:rsidR="008E20FB" w:rsidRPr="008E20FB" w:rsidRDefault="008E20FB" w:rsidP="008E20FB">
                      <w:pPr>
                        <w:pStyle w:val="Descripcin"/>
                        <w:jc w:val="center"/>
                        <w:rPr>
                          <w:rFonts w:ascii="Arial" w:hAnsi="Arial" w:cs="Arial"/>
                          <w:noProof/>
                          <w:sz w:val="20"/>
                          <w:szCs w:val="20"/>
                        </w:rPr>
                      </w:pPr>
                      <w:bookmarkStart w:id="255" w:name="_Toc243751950"/>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w:t>
                      </w:r>
                      <w:bookmarkStart w:id="256" w:name="_Hlk243753039"/>
                      <w:r w:rsidRPr="008E20FB">
                        <w:rPr>
                          <w:rFonts w:ascii="Arial" w:hAnsi="Arial" w:cs="Arial"/>
                          <w:sz w:val="20"/>
                          <w:szCs w:val="20"/>
                        </w:rPr>
                        <w:t>Reunión de levantamiento de requerimientos en la DDRISS San Marcos.</w:t>
                      </w:r>
                      <w:bookmarkEnd w:id="255"/>
                      <w:bookmarkEnd w:id="256"/>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3D71EF5">
            <wp:simplePos x="0" y="0"/>
            <wp:positionH relativeFrom="margin">
              <wp:posOffset>1004570</wp:posOffset>
            </wp:positionH>
            <wp:positionV relativeFrom="paragraph">
              <wp:posOffset>3150870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 xml:space="preserve">Por su parte, la estadígrafa Amanda </w:t>
      </w:r>
      <w:proofErr w:type="spellStart"/>
      <w:r w:rsidR="00957069" w:rsidRPr="00957069">
        <w:rPr>
          <w:rFonts w:ascii="Arial" w:hAnsi="Arial" w:cs="Arial"/>
          <w:sz w:val="24"/>
          <w:szCs w:val="24"/>
        </w:rPr>
        <w:t>Floria</w:t>
      </w:r>
      <w:proofErr w:type="spellEnd"/>
      <w:r w:rsidR="00957069" w:rsidRPr="00957069">
        <w:rPr>
          <w:rFonts w:ascii="Arial" w:hAnsi="Arial" w:cs="Arial"/>
          <w:sz w:val="24"/>
          <w:szCs w:val="24"/>
        </w:rPr>
        <w:t xml:space="preserve">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57" w:name="_Toc243751584"/>
      <w:r w:rsidRPr="00790366">
        <w:t>Análisis del flujo de registro, revisión y consolidación de información</w:t>
      </w:r>
      <w:bookmarkEnd w:id="257"/>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0CBDEDF3" w:rsidR="00790366" w:rsidRPr="00790366" w:rsidRDefault="00790366" w:rsidP="00790366">
                            <w:pPr>
                              <w:pStyle w:val="Descripcin"/>
                              <w:jc w:val="center"/>
                              <w:rPr>
                                <w:rFonts w:ascii="Arial" w:eastAsia="Arial" w:hAnsi="Arial" w:cs="Arial"/>
                                <w:b/>
                                <w:sz w:val="20"/>
                                <w:szCs w:val="20"/>
                              </w:rPr>
                            </w:pPr>
                            <w:bookmarkStart w:id="258" w:name="_Toc243751951"/>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0CBDEDF3" w:rsidR="00790366" w:rsidRPr="00790366" w:rsidRDefault="00790366" w:rsidP="00790366">
                      <w:pPr>
                        <w:pStyle w:val="Descripcin"/>
                        <w:jc w:val="center"/>
                        <w:rPr>
                          <w:rFonts w:ascii="Arial" w:eastAsia="Arial" w:hAnsi="Arial" w:cs="Arial"/>
                          <w:b/>
                          <w:sz w:val="20"/>
                          <w:szCs w:val="20"/>
                        </w:rPr>
                      </w:pPr>
                      <w:bookmarkStart w:id="259" w:name="_Toc243751951"/>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59"/>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0" w:name="_Toc243751585"/>
      <w:r w:rsidRPr="00A53AD0">
        <w:t>Identificación de requerimientos funcionales y no funcionales</w:t>
      </w:r>
      <w:bookmarkEnd w:id="260"/>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61" w:name="_Toc243751598"/>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9" w:name="_Toc243751598"/>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9"/>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62" w:name="_Toc243751599"/>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41" w:name="_Toc243751599"/>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1"/>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proofErr w:type="spellStart"/>
      <w:r w:rsidRPr="00A53AD0">
        <w:rPr>
          <w:rFonts w:ascii="Arial" w:hAnsi="Arial" w:cs="Arial"/>
          <w:i/>
          <w:iCs/>
          <w:sz w:val="24"/>
          <w:szCs w:val="24"/>
        </w:rPr>
        <w:t>sprints</w:t>
      </w:r>
      <w:proofErr w:type="spellEnd"/>
      <w:r w:rsidRPr="00A53AD0">
        <w:rPr>
          <w:rFonts w:ascii="Arial" w:hAnsi="Arial" w:cs="Arial"/>
          <w:sz w:val="24"/>
          <w:szCs w:val="24"/>
        </w:rPr>
        <w:t xml:space="preserve">. A partir de esta información se procedió a organizar y priorizar los elementos del </w:t>
      </w:r>
      <w:proofErr w:type="spellStart"/>
      <w:r w:rsidRPr="00A53AD0">
        <w:rPr>
          <w:rFonts w:ascii="Arial" w:hAnsi="Arial" w:cs="Arial"/>
          <w:i/>
          <w:iCs/>
          <w:sz w:val="24"/>
          <w:szCs w:val="24"/>
        </w:rPr>
        <w:t>Product</w:t>
      </w:r>
      <w:proofErr w:type="spellEnd"/>
      <w:r w:rsidRPr="00A53AD0">
        <w:rPr>
          <w:rFonts w:ascii="Arial" w:hAnsi="Arial" w:cs="Arial"/>
          <w:i/>
          <w:iCs/>
          <w:sz w:val="24"/>
          <w:szCs w:val="24"/>
        </w:rPr>
        <w:t xml:space="preserve">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3" w:name="_Toc243751586"/>
      <w:r w:rsidRPr="0055202E">
        <w:t xml:space="preserve">Elaboración y priorización inicial del </w:t>
      </w:r>
      <w:proofErr w:type="spellStart"/>
      <w:r w:rsidRPr="0055202E">
        <w:t>Product</w:t>
      </w:r>
      <w:proofErr w:type="spellEnd"/>
      <w:r w:rsidRPr="0055202E">
        <w:t xml:space="preserve"> Backlog</w:t>
      </w:r>
      <w:bookmarkEnd w:id="263"/>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w:t>
      </w:r>
      <w:proofErr w:type="spellStart"/>
      <w:r w:rsidRPr="0055202E">
        <w:rPr>
          <w:rFonts w:ascii="Arial" w:hAnsi="Arial" w:cs="Arial"/>
          <w:sz w:val="24"/>
          <w:szCs w:val="24"/>
        </w:rPr>
        <w:t>Product</w:t>
      </w:r>
      <w:proofErr w:type="spellEnd"/>
      <w:r w:rsidRPr="0055202E">
        <w:rPr>
          <w:rFonts w:ascii="Arial" w:hAnsi="Arial" w:cs="Arial"/>
          <w:sz w:val="24"/>
          <w:szCs w:val="24"/>
        </w:rPr>
        <w:t xml:space="preserve">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proofErr w:type="spellStart"/>
      <w:r w:rsidRPr="00831F85">
        <w:rPr>
          <w:rFonts w:ascii="Arial" w:hAnsi="Arial" w:cs="Arial"/>
          <w:sz w:val="24"/>
          <w:szCs w:val="24"/>
        </w:rPr>
        <w:t>Product</w:t>
      </w:r>
      <w:proofErr w:type="spellEnd"/>
      <w:r w:rsidRPr="00831F85">
        <w:rPr>
          <w:rFonts w:ascii="Arial" w:hAnsi="Arial" w:cs="Arial"/>
          <w:sz w:val="24"/>
          <w:szCs w:val="24"/>
        </w:rPr>
        <w:t xml:space="preserve">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proofErr w:type="spellStart"/>
      <w:r w:rsidRPr="00831F85">
        <w:rPr>
          <w:rFonts w:ascii="Arial" w:hAnsi="Arial" w:cs="Arial"/>
          <w:sz w:val="24"/>
          <w:szCs w:val="24"/>
        </w:rPr>
        <w:t>story</w:t>
      </w:r>
      <w:proofErr w:type="spellEnd"/>
      <w:r w:rsidRPr="00831F85">
        <w:rPr>
          <w:rFonts w:ascii="Arial" w:hAnsi="Arial" w:cs="Arial"/>
          <w:sz w:val="24"/>
          <w:szCs w:val="24"/>
        </w:rPr>
        <w:t xml:space="preserve"> </w:t>
      </w:r>
      <w:proofErr w:type="spellStart"/>
      <w:r w:rsidRPr="00831F85">
        <w:rPr>
          <w:rFonts w:ascii="Arial" w:hAnsi="Arial" w:cs="Arial"/>
          <w:sz w:val="24"/>
          <w:szCs w:val="24"/>
        </w:rPr>
        <w:t>points</w:t>
      </w:r>
      <w:proofErr w:type="spellEnd"/>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proofErr w:type="spellStart"/>
      <w:r w:rsidRPr="00831F85">
        <w:rPr>
          <w:rFonts w:ascii="Arial" w:hAnsi="Arial" w:cs="Arial"/>
          <w:sz w:val="24"/>
          <w:szCs w:val="24"/>
        </w:rPr>
        <w:t>Product</w:t>
      </w:r>
      <w:proofErr w:type="spellEnd"/>
      <w:r w:rsidRPr="00831F85">
        <w:rPr>
          <w:rFonts w:ascii="Arial" w:hAnsi="Arial" w:cs="Arial"/>
          <w:sz w:val="24"/>
          <w:szCs w:val="24"/>
        </w:rPr>
        <w:t xml:space="preserve"> Backlog en la cual se agrupan las funcionalidades y actividades de acuerdo con los cinco </w:t>
      </w:r>
      <w:proofErr w:type="spellStart"/>
      <w:r w:rsidRPr="00831F85">
        <w:rPr>
          <w:rFonts w:ascii="Arial" w:hAnsi="Arial" w:cs="Arial"/>
          <w:sz w:val="24"/>
          <w:szCs w:val="24"/>
        </w:rPr>
        <w:t>sprints</w:t>
      </w:r>
      <w:proofErr w:type="spellEnd"/>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8E20FB" w:rsidRDefault="00527D0B" w:rsidP="00527D0B">
                            <w:pPr>
                              <w:pStyle w:val="Descripcin"/>
                              <w:jc w:val="center"/>
                              <w:rPr>
                                <w:rFonts w:ascii="Arial" w:hAnsi="Arial" w:cs="Arial"/>
                                <w:sz w:val="20"/>
                                <w:szCs w:val="20"/>
                              </w:rPr>
                            </w:pPr>
                            <w:bookmarkStart w:id="264" w:name="_Toc243751600"/>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64"/>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8E20FB" w:rsidRDefault="00527D0B" w:rsidP="00527D0B">
                      <w:pPr>
                        <w:pStyle w:val="Descripcin"/>
                        <w:jc w:val="center"/>
                        <w:rPr>
                          <w:rFonts w:ascii="Arial" w:hAnsi="Arial" w:cs="Arial"/>
                          <w:sz w:val="20"/>
                          <w:szCs w:val="20"/>
                        </w:rPr>
                      </w:pPr>
                      <w:bookmarkStart w:id="244" w:name="_Toc243751600"/>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44"/>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 cincuenta y cinco historias correspondientes a los cinco </w:t>
      </w:r>
      <w:proofErr w:type="spellStart"/>
      <w:r w:rsidRPr="00831F85">
        <w:rPr>
          <w:rFonts w:ascii="Arial" w:hAnsi="Arial" w:cs="Arial"/>
          <w:sz w:val="24"/>
          <w:szCs w:val="24"/>
        </w:rPr>
        <w:t>sprints</w:t>
      </w:r>
      <w:proofErr w:type="spellEnd"/>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65" w:name="_Toc243751587"/>
      <w:r w:rsidRPr="00F90852">
        <w:lastRenderedPageBreak/>
        <w:t>Primer sprint: acceso, gestión de usuarios y configuración básica</w:t>
      </w:r>
      <w:bookmarkEnd w:id="265"/>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proofErr w:type="spellStart"/>
      <w:r w:rsidRPr="00F90852">
        <w:rPr>
          <w:rFonts w:ascii="Arial" w:hAnsi="Arial" w:cs="Arial"/>
          <w:sz w:val="24"/>
          <w:szCs w:val="24"/>
        </w:rPr>
        <w:t>Product</w:t>
      </w:r>
      <w:proofErr w:type="spellEnd"/>
      <w:r w:rsidRPr="00F90852">
        <w:rPr>
          <w:rFonts w:ascii="Arial" w:hAnsi="Arial" w:cs="Arial"/>
          <w:sz w:val="24"/>
          <w:szCs w:val="24"/>
        </w:rPr>
        <w:t xml:space="preserve">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66" w:name="_Toc243751588"/>
      <w:r w:rsidRPr="008E20FB">
        <w:t>Distribución de actividades del primer sprint</w:t>
      </w:r>
      <w:bookmarkEnd w:id="266"/>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proofErr w:type="spellStart"/>
      <w:r w:rsidRPr="002C17F7">
        <w:rPr>
          <w:rFonts w:ascii="Arial" w:hAnsi="Arial" w:cs="Arial"/>
          <w:sz w:val="24"/>
          <w:szCs w:val="24"/>
        </w:rPr>
        <w:t>Product</w:t>
      </w:r>
      <w:proofErr w:type="spellEnd"/>
      <w:r w:rsidRPr="002C17F7">
        <w:rPr>
          <w:rFonts w:ascii="Arial" w:hAnsi="Arial" w:cs="Arial"/>
          <w:sz w:val="24"/>
          <w:szCs w:val="24"/>
        </w:rPr>
        <w:t xml:space="preserve">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6C681A5" w:rsidR="002C17F7" w:rsidRDefault="002C17F7" w:rsidP="002C17F7">
      <w:r>
        <w:rPr>
          <w:noProof/>
        </w:rPr>
        <w:lastRenderedPageBreak/>
        <mc:AlternateContent>
          <mc:Choice Requires="wps">
            <w:drawing>
              <wp:anchor distT="0" distB="0" distL="114300" distR="114300" simplePos="0" relativeHeight="251786752" behindDoc="0" locked="0" layoutInCell="1" allowOverlap="1" wp14:anchorId="6083F9A2" wp14:editId="794D3F76">
                <wp:simplePos x="0" y="0"/>
                <wp:positionH relativeFrom="page">
                  <wp:align>center</wp:align>
                </wp:positionH>
                <wp:positionV relativeFrom="paragraph">
                  <wp:posOffset>81492</wp:posOffset>
                </wp:positionV>
                <wp:extent cx="5791835" cy="457200"/>
                <wp:effectExtent l="0" t="0" r="18415" b="0"/>
                <wp:wrapTopAndBottom/>
                <wp:docPr id="33" name="Cuadro de texto 3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83F9A2" id="Cuadro de texto 33" o:spid="_x0000_s1050" type="#_x0000_t202" style="position:absolute;left:0;text-align:left;margin-left:0;margin-top:6.4pt;width:456.05pt;height:36pt;z-index:25178675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" filled="f" stroked="f">
                <v:textbox inset="0,0,0,0">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v:textbox>
                <w10:wrap type="topAndBottom" anchorx="page"/>
              </v:shape>
            </w:pict>
          </mc:Fallback>
        </mc:AlternateContent>
      </w:r>
      <w:r w:rsidRPr="002C17F7">
        <w:rPr>
          <w:rFonts w:ascii="Arial" w:hAnsi="Arial" w:cs="Arial"/>
          <w:noProof/>
          <w:sz w:val="24"/>
          <w:szCs w:val="24"/>
        </w:rPr>
        <w:drawing>
          <wp:anchor distT="0" distB="0" distL="114300" distR="114300" simplePos="0" relativeHeight="251784704" behindDoc="0" locked="0" layoutInCell="1" allowOverlap="1" wp14:anchorId="0EF1BB21" wp14:editId="280679E0">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Los autores, a partir del </w:t>
      </w:r>
      <w:proofErr w:type="spellStart"/>
      <w:r w:rsidRPr="002C17F7">
        <w:rPr>
          <w:rFonts w:ascii="Arial" w:hAnsi="Arial" w:cs="Arial"/>
          <w:sz w:val="20"/>
          <w:szCs w:val="20"/>
        </w:rPr>
        <w:t>Product</w:t>
      </w:r>
      <w:proofErr w:type="spellEnd"/>
      <w:r w:rsidRPr="002C17F7">
        <w:rPr>
          <w:rFonts w:ascii="Arial" w:hAnsi="Arial" w:cs="Arial"/>
          <w:sz w:val="20"/>
          <w:szCs w:val="20"/>
        </w:rPr>
        <w:t xml:space="preserve">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67" w:name="_Toc243751589"/>
      <w:r w:rsidRPr="008E20FB">
        <w:t>Configuración del entorno de desarrollo y diseño técnico inicial</w:t>
      </w:r>
      <w:bookmarkEnd w:id="267"/>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contiene los componentes del sistema web, la documentación técnica y las especificaciones de las funcionalidades. La estructura principal separa el </w:t>
      </w:r>
      <w:proofErr w:type="spellStart"/>
      <w:r w:rsidRPr="002C17F7">
        <w:rPr>
          <w:rFonts w:ascii="Arial" w:hAnsi="Arial" w:cs="Arial"/>
          <w:sz w:val="24"/>
          <w:szCs w:val="24"/>
        </w:rPr>
        <w:t>frontend</w:t>
      </w:r>
      <w:proofErr w:type="spellEnd"/>
      <w:r w:rsidRPr="002C17F7">
        <w:rPr>
          <w:rFonts w:ascii="Arial" w:hAnsi="Arial" w:cs="Arial"/>
          <w:sz w:val="24"/>
          <w:szCs w:val="24"/>
        </w:rPr>
        <w:t xml:space="preserve">, desarrollado con </w:t>
      </w:r>
      <w:proofErr w:type="spellStart"/>
      <w:r w:rsidRPr="002C17F7">
        <w:rPr>
          <w:rFonts w:ascii="Arial" w:hAnsi="Arial" w:cs="Arial"/>
          <w:sz w:val="24"/>
          <w:szCs w:val="24"/>
        </w:rPr>
        <w:t>React</w:t>
      </w:r>
      <w:proofErr w:type="spellEnd"/>
      <w:r w:rsidRPr="002C17F7">
        <w:rPr>
          <w:rFonts w:ascii="Arial" w:hAnsi="Arial" w:cs="Arial"/>
          <w:sz w:val="24"/>
          <w:szCs w:val="24"/>
        </w:rPr>
        <w:t xml:space="preserve"> y Vite, del </w:t>
      </w:r>
      <w:proofErr w:type="spellStart"/>
      <w:r w:rsidRPr="002C17F7">
        <w:rPr>
          <w:rFonts w:ascii="Arial" w:hAnsi="Arial" w:cs="Arial"/>
          <w:sz w:val="24"/>
          <w:szCs w:val="24"/>
        </w:rPr>
        <w:t>backend</w:t>
      </w:r>
      <w:proofErr w:type="spellEnd"/>
      <w:r w:rsidRPr="002C17F7">
        <w:rPr>
          <w:rFonts w:ascii="Arial" w:hAnsi="Arial" w:cs="Arial"/>
          <w:sz w:val="24"/>
          <w:szCs w:val="24"/>
        </w:rPr>
        <w:t xml:space="preserve">, implementado con Node.js y Express.js. En el </w:t>
      </w:r>
      <w:proofErr w:type="spellStart"/>
      <w:r w:rsidRPr="002C17F7">
        <w:rPr>
          <w:rFonts w:ascii="Arial" w:hAnsi="Arial" w:cs="Arial"/>
          <w:sz w:val="24"/>
          <w:szCs w:val="24"/>
        </w:rPr>
        <w:t>frontend</w:t>
      </w:r>
      <w:proofErr w:type="spellEnd"/>
      <w:r w:rsidRPr="002C17F7">
        <w:rPr>
          <w:rFonts w:ascii="Arial" w:hAnsi="Arial" w:cs="Arial"/>
          <w:sz w:val="24"/>
          <w:szCs w:val="24"/>
        </w:rPr>
        <w:t xml:space="preserve"> se establecieron directorios para las páginas, los componentes reutilizables y los servicios de comunicación con la API. Por su parte, el </w:t>
      </w:r>
      <w:proofErr w:type="spellStart"/>
      <w:r w:rsidRPr="002C17F7">
        <w:rPr>
          <w:rFonts w:ascii="Arial" w:hAnsi="Arial" w:cs="Arial"/>
          <w:sz w:val="24"/>
          <w:szCs w:val="24"/>
        </w:rPr>
        <w:t>backend</w:t>
      </w:r>
      <w:proofErr w:type="spellEnd"/>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280A0FDF" w:rsidR="00214BA3" w:rsidRDefault="00214BA3">
      <w:pPr>
        <w:jc w:val="left"/>
      </w:pPr>
      <w:r w:rsidRPr="00214BA3">
        <w:rPr>
          <w:noProof/>
        </w:rPr>
        <w:lastRenderedPageBreak/>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r>
        <w:rPr>
          <w:noProof/>
        </w:rPr>
        <mc:AlternateContent>
          <mc:Choice Requires="wps">
            <w:drawing>
              <wp:anchor distT="0" distB="0" distL="114300" distR="114300" simplePos="0" relativeHeight="251789824" behindDoc="0" locked="0" layoutInCell="1" allowOverlap="1" wp14:anchorId="192E9DA3" wp14:editId="29B021B5">
                <wp:simplePos x="0" y="0"/>
                <wp:positionH relativeFrom="column">
                  <wp:posOffset>857250</wp:posOffset>
                </wp:positionH>
                <wp:positionV relativeFrom="paragraph">
                  <wp:posOffset>0</wp:posOffset>
                </wp:positionV>
                <wp:extent cx="4076700" cy="457200"/>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2E9DA3" id="Cuadro de texto 45" o:spid="_x0000_s1051" type="#_x0000_t202" style="position:absolute;margin-left:67.5pt;margin-top:0;width:321pt;height:36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v:textbox>
                <w10:wrap type="topAndBottom"/>
              </v:shape>
            </w:pict>
          </mc:Fallback>
        </mc:AlternateContent>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 xml:space="preserve">Captura de la estructura del proyecto en Visual Studio </w:t>
      </w:r>
      <w:proofErr w:type="spellStart"/>
      <w:r w:rsidRPr="00214BA3">
        <w:rPr>
          <w:rFonts w:ascii="Arial" w:hAnsi="Arial" w:cs="Arial"/>
          <w:sz w:val="20"/>
          <w:szCs w:val="20"/>
        </w:rPr>
        <w:t>Code</w:t>
      </w:r>
      <w:proofErr w:type="spellEnd"/>
      <w:r w:rsidRPr="00214BA3">
        <w:rPr>
          <w:rFonts w:ascii="Arial" w:hAnsi="Arial" w:cs="Arial"/>
          <w:sz w:val="20"/>
          <w:szCs w:val="20"/>
        </w:rPr>
        <w:t>.</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proofErr w:type="spellStart"/>
      <w:r w:rsidRPr="00214BA3">
        <w:rPr>
          <w:rFonts w:ascii="Arial" w:hAnsi="Arial" w:cs="Arial"/>
          <w:sz w:val="24"/>
          <w:szCs w:val="24"/>
        </w:rPr>
        <w:t>backend</w:t>
      </w:r>
      <w:proofErr w:type="spellEnd"/>
      <w:r w:rsidRPr="00214BA3">
        <w:rPr>
          <w:rFonts w:ascii="Arial" w:hAnsi="Arial" w:cs="Arial"/>
          <w:sz w:val="24"/>
          <w:szCs w:val="24"/>
        </w:rPr>
        <w:t xml:space="preserve"> se adoptó una organización que distingue las rutas de acceso, los controladores y los servicios encargados de ejecutar la lógica de negocio. Las rutas permiten recibir las solicitudes de la aplicación, mientras que los controladores gestionan las respuestas y los servicios realizan las operaciones correspondientes. La comunicación entre el </w:t>
      </w:r>
      <w:proofErr w:type="spellStart"/>
      <w:r w:rsidRPr="00214BA3">
        <w:rPr>
          <w:rFonts w:ascii="Arial" w:hAnsi="Arial" w:cs="Arial"/>
          <w:sz w:val="24"/>
          <w:szCs w:val="24"/>
        </w:rPr>
        <w:t>frontend</w:t>
      </w:r>
      <w:proofErr w:type="spellEnd"/>
      <w:r w:rsidRPr="00214BA3">
        <w:rPr>
          <w:rFonts w:ascii="Arial" w:hAnsi="Arial" w:cs="Arial"/>
          <w:sz w:val="24"/>
          <w:szCs w:val="24"/>
        </w:rPr>
        <w:t xml:space="preserve"> y el </w:t>
      </w:r>
      <w:proofErr w:type="spellStart"/>
      <w:r w:rsidRPr="00214BA3">
        <w:rPr>
          <w:rFonts w:ascii="Arial" w:hAnsi="Arial" w:cs="Arial"/>
          <w:sz w:val="24"/>
          <w:szCs w:val="24"/>
        </w:rPr>
        <w:t>backend</w:t>
      </w:r>
      <w:proofErr w:type="spellEnd"/>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1768CFBD" w:rsidR="00DC5775" w:rsidRDefault="00DC5775">
      <w:pPr>
        <w:jc w:val="left"/>
      </w:pPr>
      <w:r w:rsidRPr="00DC5775">
        <w:rPr>
          <w:rFonts w:ascii="Arial" w:hAnsi="Arial" w:cs="Arial"/>
          <w:noProof/>
          <w:sz w:val="24"/>
          <w:szCs w:val="24"/>
        </w:rPr>
        <w:lastRenderedPageBreak/>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2896" behindDoc="0" locked="0" layoutInCell="1" allowOverlap="1" wp14:anchorId="77BF6A53" wp14:editId="6C0AC103">
                <wp:simplePos x="0" y="0"/>
                <wp:positionH relativeFrom="column">
                  <wp:posOffset>400050</wp:posOffset>
                </wp:positionH>
                <wp:positionV relativeFrom="paragraph">
                  <wp:posOffset>0</wp:posOffset>
                </wp:positionV>
                <wp:extent cx="4991100" cy="457200"/>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BF6A53" id="Cuadro de texto 49" o:spid="_x0000_s1052" type="#_x0000_t202" style="position:absolute;margin-left:31.5pt;margin-top:0;width:393pt;height:36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" filled="f" stroked="f">
                <v:textbox inset="0,0,0,0">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v:textbox>
                <w10:wrap type="topAndBottom"/>
              </v:shape>
            </w:pict>
          </mc:Fallback>
        </mc:AlternateContent>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 xml:space="preserve">Captura del archivo app.js del </w:t>
      </w:r>
      <w:proofErr w:type="spellStart"/>
      <w:r w:rsidRPr="00DC5775">
        <w:rPr>
          <w:rFonts w:ascii="Arial" w:hAnsi="Arial" w:cs="Arial"/>
          <w:sz w:val="20"/>
          <w:szCs w:val="20"/>
        </w:rPr>
        <w:t>backend</w:t>
      </w:r>
      <w:proofErr w:type="spellEnd"/>
      <w:r w:rsidRPr="00DC5775">
        <w:rPr>
          <w:rFonts w:ascii="Arial" w:hAnsi="Arial" w:cs="Arial"/>
          <w:sz w:val="20"/>
          <w:szCs w:val="20"/>
        </w:rPr>
        <w:t xml:space="preserve"> en Visual Studio </w:t>
      </w:r>
      <w:proofErr w:type="spellStart"/>
      <w:r w:rsidRPr="00DC5775">
        <w:rPr>
          <w:rFonts w:ascii="Arial" w:hAnsi="Arial" w:cs="Arial"/>
          <w:sz w:val="20"/>
          <w:szCs w:val="20"/>
        </w:rPr>
        <w:t>Code</w:t>
      </w:r>
      <w:proofErr w:type="spellEnd"/>
      <w:r w:rsidRPr="00DC5775">
        <w:rPr>
          <w:rFonts w:ascii="Arial" w:hAnsi="Arial" w:cs="Arial"/>
          <w:sz w:val="20"/>
          <w:szCs w:val="20"/>
        </w:rPr>
        <w:t>.</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bookmarkStart w:id="268" w:name="_Toc243751590"/>
      <w:r w:rsidRPr="00D920E1">
        <w:t>Desarrollo inicial de las bases de datos y estructuras de persistencia</w:t>
      </w:r>
      <w:bookmarkEnd w:id="268"/>
    </w:p>
    <w:p w14:paraId="6E7C54F3" w14:textId="47AE8154" w:rsidR="0029224A" w:rsidRPr="0029224A" w:rsidRDefault="002B1C4F" w:rsidP="0029224A">
      <w:r>
        <w:t>Pendiente</w:t>
      </w:r>
    </w:p>
    <w:p w14:paraId="73227609" w14:textId="28CD4B3D" w:rsidR="001C4917" w:rsidRPr="0029224A" w:rsidRDefault="0029224A" w:rsidP="0029224A">
      <w:pPr>
        <w:pStyle w:val="Ttulo3"/>
        <w:numPr>
          <w:ilvl w:val="2"/>
          <w:numId w:val="22"/>
        </w:numPr>
      </w:pPr>
      <w:bookmarkStart w:id="269" w:name="_Toc243751591"/>
      <w:r w:rsidRPr="0029224A">
        <w:t>Desarrollo de los mecanismos de autenticación y control de acceso</w:t>
      </w:r>
      <w:bookmarkEnd w:id="269"/>
      <w:r>
        <w:t xml:space="preserve"> </w:t>
      </w:r>
    </w:p>
    <w:p w14:paraId="49D35542" w14:textId="68DE49BA"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w:t>
      </w:r>
      <w:proofErr w:type="spellStart"/>
      <w:r w:rsidRPr="001C4917">
        <w:rPr>
          <w:rFonts w:ascii="Arial" w:hAnsi="Arial" w:cs="Arial"/>
          <w:sz w:val="24"/>
          <w:szCs w:val="24"/>
        </w:rPr>
        <w:t>React</w:t>
      </w:r>
      <w:proofErr w:type="spellEnd"/>
      <w:r w:rsidRPr="001C4917">
        <w:rPr>
          <w:rFonts w:ascii="Arial" w:hAnsi="Arial" w:cs="Arial"/>
          <w:sz w:val="24"/>
          <w:szCs w:val="24"/>
        </w:rPr>
        <w:t xml:space="preserve"> y un servicio de autenticación en Express. Las credenciales ingresadas se verifican en el </w:t>
      </w:r>
      <w:proofErr w:type="spellStart"/>
      <w:r w:rsidRPr="001C4917">
        <w:rPr>
          <w:rFonts w:ascii="Arial" w:hAnsi="Arial" w:cs="Arial"/>
          <w:sz w:val="24"/>
          <w:szCs w:val="24"/>
        </w:rPr>
        <w:t>backend</w:t>
      </w:r>
      <w:proofErr w:type="spellEnd"/>
      <w:r w:rsidRPr="001C4917">
        <w:rPr>
          <w:rFonts w:ascii="Arial" w:hAnsi="Arial" w:cs="Arial"/>
          <w:sz w:val="24"/>
          <w:szCs w:val="24"/>
        </w:rPr>
        <w:t xml:space="preserve"> mediante la comparación de la contraseña con su hash almacenado utilizando </w:t>
      </w:r>
      <w:proofErr w:type="spellStart"/>
      <w:r w:rsidRPr="001C4917">
        <w:rPr>
          <w:rFonts w:ascii="Arial" w:hAnsi="Arial" w:cs="Arial"/>
          <w:sz w:val="24"/>
          <w:szCs w:val="24"/>
        </w:rPr>
        <w:t>bcrypt</w:t>
      </w:r>
      <w:proofErr w:type="spellEnd"/>
      <w:r w:rsidRPr="001C4917">
        <w:rPr>
          <w:rFonts w:ascii="Arial" w:hAnsi="Arial" w:cs="Arial"/>
          <w:sz w:val="24"/>
          <w:szCs w:val="24"/>
        </w:rPr>
        <w:t xml:space="preserve">. Cuando el acceso es válido, se genera un token JWT </w:t>
      </w:r>
      <w:r w:rsidRPr="001C4917">
        <w:rPr>
          <w:rFonts w:ascii="Arial" w:hAnsi="Arial" w:cs="Arial"/>
          <w:sz w:val="24"/>
          <w:szCs w:val="24"/>
        </w:rPr>
        <w:lastRenderedPageBreak/>
        <w:t xml:space="preserve">que contiene el rol, los permisos y el ámbito institucional asignado al usuario. También se incorporaron controles para rechazar credenciales incorrectas, cuentas </w:t>
      </w:r>
      <w:r w:rsidR="0029224A" w:rsidRPr="001C4917">
        <w:rPr>
          <w:rFonts w:ascii="Arial" w:hAnsi="Arial" w:cs="Arial"/>
          <w:noProof/>
          <w:sz w:val="24"/>
          <w:szCs w:val="24"/>
        </w:rPr>
        <w:drawing>
          <wp:anchor distT="0" distB="0" distL="114300" distR="114300" simplePos="0" relativeHeight="251793920" behindDoc="0" locked="0" layoutInCell="1" allowOverlap="1" wp14:anchorId="54DEB1E4" wp14:editId="6EF08547">
            <wp:simplePos x="0" y="0"/>
            <wp:positionH relativeFrom="margin">
              <wp:align>right</wp:align>
            </wp:positionH>
            <wp:positionV relativeFrom="paragraph">
              <wp:posOffset>1194435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0029224A">
        <w:rPr>
          <w:noProof/>
        </w:rPr>
        <mc:AlternateContent>
          <mc:Choice Requires="wps">
            <w:drawing>
              <wp:anchor distT="0" distB="0" distL="114300" distR="114300" simplePos="0" relativeHeight="251795968" behindDoc="0" locked="0" layoutInCell="1" allowOverlap="1" wp14:anchorId="29136C3C" wp14:editId="35C427AB">
                <wp:simplePos x="0" y="0"/>
                <wp:positionH relativeFrom="margin">
                  <wp:align>left</wp:align>
                </wp:positionH>
                <wp:positionV relativeFrom="paragraph">
                  <wp:posOffset>871220</wp:posOffset>
                </wp:positionV>
                <wp:extent cx="5791835" cy="457200"/>
                <wp:effectExtent l="0" t="0" r="18415" b="0"/>
                <wp:wrapTopAndBottom/>
                <wp:docPr id="56" name="Cuadro de texto 5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w:t>
                            </w:r>
                            <w:bookmarkStart w:id="270" w:name="_Hlk243751994"/>
                            <w:r w:rsidRPr="001C4917">
                              <w:rPr>
                                <w:rFonts w:ascii="Arial" w:hAnsi="Arial" w:cs="Arial"/>
                                <w:sz w:val="20"/>
                                <w:szCs w:val="20"/>
                              </w:rPr>
                              <w:t xml:space="preserve">Interfaz de inicio de sesión de </w:t>
                            </w:r>
                            <w:r>
                              <w:rPr>
                                <w:rFonts w:ascii="Arial" w:hAnsi="Arial" w:cs="Arial"/>
                                <w:sz w:val="20"/>
                                <w:szCs w:val="20"/>
                              </w:rPr>
                              <w:t>sistema</w:t>
                            </w:r>
                            <w:r w:rsidRPr="001C4917">
                              <w:rPr>
                                <w:rFonts w:ascii="Arial" w:hAnsi="Arial" w:cs="Arial"/>
                                <w:sz w:val="20"/>
                                <w:szCs w:val="20"/>
                              </w:rPr>
                              <w:t>.</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9136C3C" id="Cuadro de texto 56" o:spid="_x0000_s1053" type="#_x0000_t202" style="position:absolute;left:0;text-align:left;margin-left:0;margin-top:68.6pt;width:456.05pt;height:36pt;z-index:251795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" filled="f" stroked="f">
                <v:textbox inset="0,0,0,0">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w:t>
                      </w:r>
                      <w:bookmarkStart w:id="271" w:name="_Hlk243751994"/>
                      <w:r w:rsidRPr="001C4917">
                        <w:rPr>
                          <w:rFonts w:ascii="Arial" w:hAnsi="Arial" w:cs="Arial"/>
                          <w:sz w:val="20"/>
                          <w:szCs w:val="20"/>
                        </w:rPr>
                        <w:t xml:space="preserve">Interfaz de inicio de sesión de </w:t>
                      </w:r>
                      <w:r>
                        <w:rPr>
                          <w:rFonts w:ascii="Arial" w:hAnsi="Arial" w:cs="Arial"/>
                          <w:sz w:val="20"/>
                          <w:szCs w:val="20"/>
                        </w:rPr>
                        <w:t>sistema</w:t>
                      </w:r>
                      <w:r w:rsidRPr="001C4917">
                        <w:rPr>
                          <w:rFonts w:ascii="Arial" w:hAnsi="Arial" w:cs="Arial"/>
                          <w:sz w:val="20"/>
                          <w:szCs w:val="20"/>
                        </w:rPr>
                        <w:t>.</w:t>
                      </w:r>
                      <w:bookmarkEnd w:id="271"/>
                    </w:p>
                  </w:txbxContent>
                </v:textbox>
                <w10:wrap type="topAndBottom" anchorx="margin"/>
              </v:shape>
            </w:pict>
          </mc:Fallback>
        </mc:AlternateContent>
      </w:r>
      <w:r w:rsidRPr="001C4917">
        <w:rPr>
          <w:rFonts w:ascii="Arial" w:hAnsi="Arial" w:cs="Arial"/>
          <w:sz w:val="24"/>
          <w:szCs w:val="24"/>
        </w:rPr>
        <w:t>desactivadas e intentos de acceso que superen el límite establecido.</w:t>
      </w:r>
    </w:p>
    <w:p w14:paraId="0384B4EE" w14:textId="4A09EAC8" w:rsidR="001C4917" w:rsidRPr="001C4917" w:rsidRDefault="001C4917" w:rsidP="0029224A">
      <w:pPr>
        <w:spacing w:after="0" w:line="360" w:lineRule="auto"/>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w:t>
      </w:r>
      <w:proofErr w:type="spellStart"/>
      <w:r w:rsidRPr="001C4917">
        <w:rPr>
          <w:rFonts w:ascii="Arial" w:hAnsi="Arial" w:cs="Arial"/>
          <w:sz w:val="24"/>
          <w:szCs w:val="24"/>
        </w:rPr>
        <w:t>backend</w:t>
      </w:r>
      <w:proofErr w:type="spellEnd"/>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0FEA4A9F"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proofErr w:type="spellStart"/>
      <w:r w:rsidRPr="001C4917">
        <w:rPr>
          <w:rFonts w:ascii="Arial" w:hAnsi="Arial" w:cs="Arial"/>
          <w:i/>
          <w:iCs/>
          <w:sz w:val="24"/>
          <w:szCs w:val="24"/>
        </w:rPr>
        <w:t>backend</w:t>
      </w:r>
      <w:proofErr w:type="spellEnd"/>
      <w:r w:rsidRPr="001C4917">
        <w:rPr>
          <w:rFonts w:ascii="Arial" w:hAnsi="Arial" w:cs="Arial"/>
          <w:sz w:val="24"/>
          <w:szCs w:val="24"/>
        </w:rPr>
        <w:t xml:space="preserve">, el </w:t>
      </w:r>
      <w:r w:rsidRPr="001C4917">
        <w:rPr>
          <w:rFonts w:ascii="Arial" w:hAnsi="Arial" w:cs="Arial"/>
          <w:i/>
          <w:iCs/>
          <w:sz w:val="24"/>
          <w:szCs w:val="24"/>
        </w:rPr>
        <w:t>middleware</w:t>
      </w:r>
      <w:r w:rsidRPr="001C4917">
        <w:rPr>
          <w:rFonts w:ascii="Arial" w:hAnsi="Arial" w:cs="Arial"/>
          <w:sz w:val="24"/>
          <w:szCs w:val="24"/>
        </w:rPr>
        <w:t xml:space="preserve"> </w:t>
      </w:r>
      <w:r w:rsidR="0029224A">
        <w:rPr>
          <w:rFonts w:ascii="Arial" w:hAnsi="Arial" w:cs="Arial"/>
          <w:sz w:val="24"/>
          <w:szCs w:val="24"/>
        </w:rPr>
        <w:t>“</w:t>
      </w:r>
      <w:commentRangeStart w:id="272"/>
      <w:commentRangeStart w:id="273"/>
      <w:proofErr w:type="spellStart"/>
      <w:r w:rsidRPr="001C4917">
        <w:rPr>
          <w:rFonts w:ascii="Arial" w:hAnsi="Arial" w:cs="Arial"/>
          <w:sz w:val="24"/>
          <w:szCs w:val="24"/>
        </w:rPr>
        <w:t>requierePermiso</w:t>
      </w:r>
      <w:proofErr w:type="spellEnd"/>
      <w:r w:rsidRPr="001C4917">
        <w:rPr>
          <w:rFonts w:ascii="Arial" w:hAnsi="Arial" w:cs="Arial"/>
          <w:sz w:val="24"/>
          <w:szCs w:val="24"/>
        </w:rPr>
        <w:t>(</w:t>
      </w:r>
      <w:proofErr w:type="spellStart"/>
      <w:r w:rsidRPr="001C4917">
        <w:rPr>
          <w:rFonts w:ascii="Arial" w:hAnsi="Arial" w:cs="Arial"/>
          <w:sz w:val="24"/>
          <w:szCs w:val="24"/>
        </w:rPr>
        <w:t>codigo</w:t>
      </w:r>
      <w:proofErr w:type="spellEnd"/>
      <w:r w:rsidRPr="001C4917">
        <w:rPr>
          <w:rFonts w:ascii="Arial" w:hAnsi="Arial" w:cs="Arial"/>
          <w:sz w:val="24"/>
          <w:szCs w:val="24"/>
        </w:rPr>
        <w:t>)</w:t>
      </w:r>
      <w:r w:rsidR="0029224A">
        <w:rPr>
          <w:rFonts w:ascii="Arial" w:hAnsi="Arial" w:cs="Arial"/>
          <w:sz w:val="24"/>
          <w:szCs w:val="24"/>
        </w:rPr>
        <w:t>”</w:t>
      </w:r>
      <w:r w:rsidRPr="001C4917">
        <w:rPr>
          <w:rFonts w:ascii="Arial" w:hAnsi="Arial" w:cs="Arial"/>
          <w:sz w:val="24"/>
          <w:szCs w:val="24"/>
        </w:rPr>
        <w:t xml:space="preserve"> </w:t>
      </w:r>
      <w:commentRangeEnd w:id="272"/>
      <w:r w:rsidR="00C51897" w:rsidRPr="00D8171C">
        <w:rPr>
          <w:rStyle w:val="Refdecomentario"/>
        </w:rPr>
        <w:commentReference w:id="272"/>
      </w:r>
      <w:commentRangeEnd w:id="273"/>
      <w:r w:rsidR="00D8171C">
        <w:rPr>
          <w:rStyle w:val="Refdecomentario"/>
        </w:rPr>
        <w:commentReference w:id="273"/>
      </w:r>
      <w:r w:rsidRPr="001C4917">
        <w:rPr>
          <w:rFonts w:ascii="Arial" w:hAnsi="Arial" w:cs="Arial"/>
          <w:sz w:val="24"/>
          <w:szCs w:val="24"/>
        </w:rPr>
        <w:t xml:space="preserve">verifica que la sesión disponga del permiso necesario antes de ejecutar una operación y rechaza las solicitudes no autorizadas. Además, se estableció que los usuarios con el rol de autoridad únicamente puedan realizar consultas. En la interfaz, las opciones disponibles se </w:t>
      </w:r>
      <w:r w:rsidRPr="001C4917">
        <w:rPr>
          <w:rFonts w:ascii="Arial" w:hAnsi="Arial" w:cs="Arial"/>
          <w:sz w:val="24"/>
          <w:szCs w:val="24"/>
        </w:rPr>
        <w:lastRenderedPageBreak/>
        <w:t xml:space="preserve">muestran según los permisos de la sesión, mientras que las restricciones definitivas </w:t>
      </w:r>
      <w:r w:rsidR="00C51897" w:rsidRPr="00C51897">
        <w:rPr>
          <w:rFonts w:ascii="Arial" w:hAnsi="Arial" w:cs="Arial"/>
          <w:noProof/>
          <w:sz w:val="24"/>
          <w:szCs w:val="24"/>
        </w:rPr>
        <w:drawing>
          <wp:anchor distT="0" distB="0" distL="114300" distR="114300" simplePos="0" relativeHeight="251796992" behindDoc="0" locked="0" layoutInCell="1" allowOverlap="1" wp14:anchorId="40152B22" wp14:editId="7354EDB3">
            <wp:simplePos x="0" y="0"/>
            <wp:positionH relativeFrom="page">
              <wp:align>center</wp:align>
            </wp:positionH>
            <wp:positionV relativeFrom="paragraph">
              <wp:posOffset>881380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00C51897">
        <w:rPr>
          <w:noProof/>
        </w:rPr>
        <mc:AlternateContent>
          <mc:Choice Requires="wps">
            <w:drawing>
              <wp:anchor distT="0" distB="0" distL="114300" distR="114300" simplePos="0" relativeHeight="251799040" behindDoc="0" locked="0" layoutInCell="1" allowOverlap="1" wp14:anchorId="1607510F" wp14:editId="5CAF1513">
                <wp:simplePos x="0" y="0"/>
                <wp:positionH relativeFrom="column">
                  <wp:posOffset>90170</wp:posOffset>
                </wp:positionH>
                <wp:positionV relativeFrom="paragraph">
                  <wp:posOffset>554990</wp:posOffset>
                </wp:positionV>
                <wp:extent cx="5791835" cy="327660"/>
                <wp:effectExtent l="0" t="0" r="18415" b="15240"/>
                <wp:wrapTopAndBottom/>
                <wp:docPr id="58" name="Cuadro de texto 58"/>
                <wp:cNvGraphicFramePr/>
                <a:graphic xmlns:a="http://schemas.openxmlformats.org/drawingml/2006/main">
                  <a:graphicData uri="http://schemas.microsoft.com/office/word/2010/wordprocessingShape">
                    <wps:wsp>
                      <wps:cNvSpPr txBox="1"/>
                      <wps:spPr>
                        <a:xfrm>
                          <a:off x="0" y="0"/>
                          <a:ext cx="5791835" cy="327660"/>
                        </a:xfrm>
                        <a:prstGeom prst="rect">
                          <a:avLst/>
                        </a:prstGeom>
                        <a:noFill/>
                        <a:ln>
                          <a:noFill/>
                        </a:ln>
                      </wps:spPr>
                      <wps:txbx>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w:t>
                            </w:r>
                            <w:bookmarkStart w:id="274" w:name="_Hlk243752021"/>
                            <w:r w:rsidRPr="00C51897">
                              <w:rPr>
                                <w:rFonts w:ascii="Arial" w:hAnsi="Arial" w:cs="Arial"/>
                                <w:sz w:val="20"/>
                                <w:szCs w:val="20"/>
                              </w:rPr>
                              <w:t xml:space="preserve">Implementación del control de permisos en el </w:t>
                            </w:r>
                            <w:proofErr w:type="spellStart"/>
                            <w:r w:rsidRPr="00C51897">
                              <w:rPr>
                                <w:rFonts w:ascii="Arial" w:hAnsi="Arial" w:cs="Arial"/>
                                <w:sz w:val="20"/>
                                <w:szCs w:val="20"/>
                              </w:rPr>
                              <w:t>backend</w:t>
                            </w:r>
                            <w:proofErr w:type="spellEnd"/>
                            <w:r w:rsidRPr="00C51897">
                              <w:rPr>
                                <w:rFonts w:ascii="Arial" w:hAnsi="Arial" w:cs="Arial"/>
                                <w:sz w:val="20"/>
                                <w:szCs w:val="20"/>
                              </w:rPr>
                              <w:t>.</w:t>
                            </w:r>
                            <w:bookmarkEnd w:id="2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07510F" id="Cuadro de texto 58" o:spid="_x0000_s1054" type="#_x0000_t202" style="position:absolute;left:0;text-align:left;margin-left:7.1pt;margin-top:43.7pt;width:456.05pt;height:25.8pt;z-index:25179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" filled="f" stroked="f">
                <v:textbox inset="0,0,0,0">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w:t>
                      </w:r>
                      <w:bookmarkStart w:id="275" w:name="_Hlk243752021"/>
                      <w:r w:rsidRPr="00C51897">
                        <w:rPr>
                          <w:rFonts w:ascii="Arial" w:hAnsi="Arial" w:cs="Arial"/>
                          <w:sz w:val="20"/>
                          <w:szCs w:val="20"/>
                        </w:rPr>
                        <w:t xml:space="preserve">Implementación del control de permisos en el </w:t>
                      </w:r>
                      <w:proofErr w:type="spellStart"/>
                      <w:r w:rsidRPr="00C51897">
                        <w:rPr>
                          <w:rFonts w:ascii="Arial" w:hAnsi="Arial" w:cs="Arial"/>
                          <w:sz w:val="20"/>
                          <w:szCs w:val="20"/>
                        </w:rPr>
                        <w:t>backend</w:t>
                      </w:r>
                      <w:proofErr w:type="spellEnd"/>
                      <w:r w:rsidRPr="00C51897">
                        <w:rPr>
                          <w:rFonts w:ascii="Arial" w:hAnsi="Arial" w:cs="Arial"/>
                          <w:sz w:val="20"/>
                          <w:szCs w:val="20"/>
                        </w:rPr>
                        <w:t>.</w:t>
                      </w:r>
                      <w:bookmarkEnd w:id="275"/>
                    </w:p>
                  </w:txbxContent>
                </v:textbox>
                <w10:wrap type="topAndBottom"/>
              </v:shape>
            </w:pict>
          </mc:Fallback>
        </mc:AlternateContent>
      </w:r>
      <w:r w:rsidRPr="001C4917">
        <w:rPr>
          <w:rFonts w:ascii="Arial" w:hAnsi="Arial" w:cs="Arial"/>
          <w:sz w:val="24"/>
          <w:szCs w:val="24"/>
        </w:rPr>
        <w:t>se aplican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 xml:space="preserve">Captura del archivo permisos.js en Visual Studio </w:t>
      </w:r>
      <w:proofErr w:type="spellStart"/>
      <w:r w:rsidRPr="00C51897">
        <w:rPr>
          <w:rFonts w:ascii="Arial" w:hAnsi="Arial" w:cs="Arial"/>
          <w:sz w:val="20"/>
          <w:szCs w:val="20"/>
        </w:rPr>
        <w:t>Code</w:t>
      </w:r>
      <w:proofErr w:type="spellEnd"/>
      <w:r w:rsidRPr="00C51897">
        <w:rPr>
          <w:rFonts w:ascii="Arial" w:hAnsi="Arial" w:cs="Arial"/>
          <w:sz w:val="20"/>
          <w:szCs w:val="20"/>
        </w:rPr>
        <w:t>.</w:t>
      </w:r>
    </w:p>
    <w:p w14:paraId="7FEBA4B4" w14:textId="77777777" w:rsidR="00C51897" w:rsidRPr="001C4917" w:rsidRDefault="00C51897" w:rsidP="00C51897">
      <w:pPr>
        <w:spacing w:after="0" w:line="360" w:lineRule="auto"/>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bookmarkStart w:id="276" w:name="_Toc243751592"/>
      <w:r>
        <w:lastRenderedPageBreak/>
        <w:t>BIBLIOGRAFÍA</w:t>
      </w:r>
      <w:bookmarkEnd w:id="27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w:t>
      </w:r>
      <w:proofErr w:type="spellStart"/>
      <w:r>
        <w:t>andre</w:t>
      </w:r>
      <w:proofErr w:type="spellEnd"/>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1"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42" w:author="Kenneth Ramirez" w:date="2026-10-23T16:29:00Z" w:initials="KR">
    <w:p w14:paraId="0207C8B7" w14:textId="3BD46060" w:rsidR="00522E09" w:rsidRDefault="00522E09">
      <w:pPr>
        <w:pStyle w:val="Textocomentario"/>
      </w:pPr>
      <w:r>
        <w:rPr>
          <w:rStyle w:val="Refdecomentario"/>
        </w:rPr>
        <w:annotationRef/>
      </w:r>
      <w:r>
        <w:t>Preguntar al scrum master</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03"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72"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73"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0207C8B7" w15:done="0"/>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060AC69D" w16cex:dateUtc="2026-10-23T22:2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0207C8B7" w16cid:durableId="060AC69D"/>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DEEDE" w14:textId="77777777" w:rsidR="00E57468" w:rsidRDefault="00E57468" w:rsidP="00D81F47">
      <w:pPr>
        <w:spacing w:after="0" w:line="240" w:lineRule="auto"/>
      </w:pPr>
      <w:r>
        <w:separator/>
      </w:r>
    </w:p>
  </w:endnote>
  <w:endnote w:type="continuationSeparator" w:id="0">
    <w:p w14:paraId="72CE089A" w14:textId="77777777" w:rsidR="00E57468" w:rsidRDefault="00E57468" w:rsidP="00D81F47">
      <w:pPr>
        <w:spacing w:after="0" w:line="240" w:lineRule="auto"/>
      </w:pPr>
      <w:r>
        <w:continuationSeparator/>
      </w:r>
    </w:p>
  </w:endnote>
  <w:endnote w:type="continuationNotice" w:id="1">
    <w:p w14:paraId="062BD9A9" w14:textId="77777777" w:rsidR="00E57468" w:rsidRDefault="00E5746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09AD4D" w14:textId="77777777" w:rsidR="00E57468" w:rsidRDefault="00E57468" w:rsidP="00D81F47">
      <w:pPr>
        <w:spacing w:after="0" w:line="240" w:lineRule="auto"/>
      </w:pPr>
      <w:r>
        <w:separator/>
      </w:r>
    </w:p>
  </w:footnote>
  <w:footnote w:type="continuationSeparator" w:id="0">
    <w:p w14:paraId="7B588C44" w14:textId="77777777" w:rsidR="00E57468" w:rsidRDefault="00E57468" w:rsidP="00D81F47">
      <w:pPr>
        <w:spacing w:after="0" w:line="240" w:lineRule="auto"/>
      </w:pPr>
      <w:r>
        <w:continuationSeparator/>
      </w:r>
    </w:p>
  </w:footnote>
  <w:footnote w:type="continuationNotice" w:id="1">
    <w:p w14:paraId="0C901535" w14:textId="77777777" w:rsidR="00E57468" w:rsidRDefault="00E5746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557C14DF"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42370C">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C7349CD"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42370C">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26890B9C"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FC0DED">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148E48E1"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FC0DED">
      <w:rPr>
        <w:i/>
        <w:iCs/>
        <w:noProof/>
      </w:rPr>
      <w:t>Fase inicial: visita y recopilación de requerimientos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04E87"/>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E7DCD"/>
    <w:rsid w:val="003F2747"/>
    <w:rsid w:val="003F4AF8"/>
    <w:rsid w:val="0040046B"/>
    <w:rsid w:val="00404FEA"/>
    <w:rsid w:val="00410B7C"/>
    <w:rsid w:val="00411C3F"/>
    <w:rsid w:val="004147B0"/>
    <w:rsid w:val="00415752"/>
    <w:rsid w:val="0041676E"/>
    <w:rsid w:val="0041691D"/>
    <w:rsid w:val="0042086F"/>
    <w:rsid w:val="0042370C"/>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166CE"/>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4B56"/>
    <w:rsid w:val="009D5FD5"/>
    <w:rsid w:val="009E6B6A"/>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44AA9"/>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0CA"/>
    <w:rsid w:val="00BE4251"/>
    <w:rsid w:val="00BE5480"/>
    <w:rsid w:val="00BF7F96"/>
    <w:rsid w:val="00C0358C"/>
    <w:rsid w:val="00C070F0"/>
    <w:rsid w:val="00C115F1"/>
    <w:rsid w:val="00C12C61"/>
    <w:rsid w:val="00C219A5"/>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468"/>
    <w:rsid w:val="00E57C46"/>
    <w:rsid w:val="00E620D1"/>
    <w:rsid w:val="00E63D31"/>
    <w:rsid w:val="00E7416E"/>
    <w:rsid w:val="00E76E81"/>
    <w:rsid w:val="00E90351"/>
    <w:rsid w:val="00E97BE8"/>
    <w:rsid w:val="00EA62C9"/>
    <w:rsid w:val="00EA674E"/>
    <w:rsid w:val="00EA6ED8"/>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0DED"/>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C9"/>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6.xml"/><Relationship Id="rId21" Type="http://schemas.openxmlformats.org/officeDocument/2006/relationships/header" Target="header2.xml"/><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eader" Target="header4.xm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footer" Target="footer5.xml"/><Relationship Id="rId14" Type="http://schemas.microsoft.com/office/2011/relationships/commentsExtended" Target="commentsExtended.xml"/><Relationship Id="rId22" Type="http://schemas.openxmlformats.org/officeDocument/2006/relationships/header" Target="header3.xml"/><Relationship Id="rId27" Type="http://schemas.openxmlformats.org/officeDocument/2006/relationships/header" Target="header7.xml"/><Relationship Id="rId30" Type="http://schemas.openxmlformats.org/officeDocument/2006/relationships/image" Target="media/image4.png"/><Relationship Id="rId35" Type="http://schemas.openxmlformats.org/officeDocument/2006/relationships/image" Target="media/image9.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header" Target="header5.xml"/><Relationship Id="rId33" Type="http://schemas.openxmlformats.org/officeDocument/2006/relationships/image" Target="media/image7.png"/><Relationship Id="rId38" Type="http://schemas.openxmlformats.org/officeDocument/2006/relationships/image" Target="media/image12.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footer" Target="footer6.xml"/><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7.xml"/><Relationship Id="rId28" Type="http://schemas.openxmlformats.org/officeDocument/2006/relationships/image" Target="media/image2.png"/><Relationship Id="rId36" Type="http://schemas.openxmlformats.org/officeDocument/2006/relationships/image" Target="media/image10.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5.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footer" Target="footer4.xm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2555</TotalTime>
  <Pages>165</Pages>
  <Words>46660</Words>
  <Characters>256634</Characters>
  <Application>Microsoft Office Word</Application>
  <DocSecurity>0</DocSecurity>
  <Lines>2138</Lines>
  <Paragraphs>605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38</cp:revision>
  <cp:lastPrinted>2026-10-14T03:42:00Z</cp:lastPrinted>
  <dcterms:created xsi:type="dcterms:W3CDTF">2026-10-10T08:05:00Z</dcterms:created>
  <dcterms:modified xsi:type="dcterms:W3CDTF">2026-10-24T22:54:00Z</dcterms:modified>
</cp:coreProperties>
</file>