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w:t>
            </w:r>
            <w:r w:rsidRPr="00441C97">
              <w:rPr>
                <w:rFonts w:ascii="Arial" w:hAnsi="Arial" w:cs="Arial"/>
                <w:noProof/>
                <w:webHidden/>
              </w:rPr>
              <w:fldChar w:fldCharType="end"/>
            </w:r>
          </w:hyperlink>
        </w:p>
        <w:p w14:paraId="0B3C0238" w14:textId="14DD603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182DDD5C" w14:textId="13C25A4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3291E30C" w14:textId="6E21AE5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4</w:t>
            </w:r>
            <w:r w:rsidRPr="00441C97">
              <w:rPr>
                <w:rFonts w:ascii="Arial" w:hAnsi="Arial" w:cs="Arial"/>
                <w:noProof/>
                <w:webHidden/>
              </w:rPr>
              <w:fldChar w:fldCharType="end"/>
            </w:r>
          </w:hyperlink>
        </w:p>
        <w:p w14:paraId="21C007EC" w14:textId="070497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EFCA3ED" w14:textId="5F585C0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1D29A7F9" w14:textId="2FF9312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621DAC02" w14:textId="42D425A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75CBD8B" w14:textId="47F6B19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BE037CB" w14:textId="46FE0E08"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3C9265C" w14:textId="47560E7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66D1796D" w14:textId="12C25E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0D2C3AEB" w14:textId="0403262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74DD078F" w14:textId="0AA5401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5E77F002" w14:textId="683E39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3A3F6EB1" w14:textId="2BBD948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2E8660B5" w14:textId="26BBCCD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 xml:space="preserve">Análisis </w:t>
            </w:r>
            <w:r w:rsidRPr="00441C97">
              <w:rPr>
                <w:rStyle w:val="Hipervnculo"/>
                <w:rFonts w:ascii="Arial" w:hAnsi="Arial" w:cs="Arial"/>
                <w:noProof/>
              </w:rPr>
              <w:t>d</w:t>
            </w:r>
            <w:r w:rsidRPr="00441C97">
              <w:rPr>
                <w:rStyle w:val="Hipervnculo"/>
                <w:rFonts w:ascii="Arial" w:hAnsi="Arial" w:cs="Arial"/>
                <w:noProof/>
              </w:rPr>
              <w:t>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7438C283" w14:textId="6FDA5AED"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408B15B9" w14:textId="5A3ED039"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32CD370B" w14:textId="08D459B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05C57CDD" w14:textId="0C5723F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12</w:t>
            </w:r>
            <w:r w:rsidRPr="00441C97">
              <w:rPr>
                <w:rFonts w:ascii="Arial" w:hAnsi="Arial" w:cs="Arial"/>
                <w:noProof/>
                <w:webHidden/>
              </w:rPr>
              <w:fldChar w:fldCharType="end"/>
            </w:r>
          </w:hyperlink>
        </w:p>
        <w:p w14:paraId="0453D1ED" w14:textId="5DEE9C4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1EA927F3" w14:textId="1E607B5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848960"/>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848961"/>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w:t>
      </w:r>
      <w:proofErr w:type="gramStart"/>
      <w:r w:rsidRPr="002613CA">
        <w:rPr>
          <w:rFonts w:ascii="Arial" w:eastAsiaTheme="minorHAnsi" w:hAnsi="Arial" w:cs="Arial"/>
          <w:lang w:val="es-419" w:eastAsia="es-GT"/>
        </w:rPr>
        <w:t>entrada en vigencia</w:t>
      </w:r>
      <w:proofErr w:type="gramEnd"/>
      <w:r w:rsidRPr="002613CA">
        <w:rPr>
          <w:rFonts w:ascii="Arial" w:eastAsiaTheme="minorHAnsi" w:hAnsi="Arial" w:cs="Arial"/>
          <w:lang w:val="es-419" w:eastAsia="es-GT"/>
        </w:rPr>
        <w:t xml:space="preserve">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proofErr w:type="gramStart"/>
      <w:r w:rsidRPr="009D20C5">
        <w:rPr>
          <w:rFonts w:ascii="Arial" w:eastAsiaTheme="minorHAnsi" w:hAnsi="Arial" w:cs="Arial"/>
          <w:lang w:val="es-419" w:eastAsia="es-GT"/>
        </w:rPr>
        <w:t>continuación</w:t>
      </w:r>
      <w:proofErr w:type="gramEnd"/>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848966"/>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848967"/>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pPr>
        <w:pStyle w:val="Ttulo3"/>
        <w:numPr>
          <w:ilvl w:val="2"/>
          <w:numId w:val="36"/>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Default="00714995" w:rsidP="00C90134">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1EE98085" w:rsidR="00FC2D30" w:rsidRPr="00FC2D30" w:rsidRDefault="00FC2D30" w:rsidP="00FC2D30">
      <w:pPr>
        <w:rPr>
          <w:lang w:eastAsia="es-GT"/>
        </w:rPr>
      </w:pPr>
      <w:r>
        <w:rPr>
          <w:lang w:eastAsia="es-GT"/>
        </w:rPr>
        <w:t>(</w:t>
      </w:r>
      <w:proofErr w:type="spellStart"/>
      <w:r>
        <w:rPr>
          <w:lang w:eastAsia="es-GT"/>
        </w:rPr>
        <w:t>Parrafo</w:t>
      </w:r>
      <w:proofErr w:type="spellEnd"/>
      <w:r>
        <w:rPr>
          <w:lang w:eastAsia="es-GT"/>
        </w:rPr>
        <w:t xml:space="preserve"> introductorio)</w:t>
      </w:r>
    </w:p>
    <w:p w14:paraId="5BDBBE0E" w14:textId="4B622172" w:rsidR="00714995" w:rsidRDefault="00CC08C5">
      <w:pPr>
        <w:pStyle w:val="Ttulo2"/>
        <w:numPr>
          <w:ilvl w:val="0"/>
          <w:numId w:val="5"/>
        </w:numPr>
      </w:pPr>
      <w:r>
        <w:t xml:space="preserve"> </w:t>
      </w:r>
      <w:bookmarkStart w:id="33" w:name="_Toc236848975"/>
      <w:r w:rsidR="00714995" w:rsidRPr="00A2197D">
        <w:t>Diseño</w:t>
      </w:r>
      <w:bookmarkEnd w:id="33"/>
    </w:p>
    <w:p w14:paraId="1B5AA163" w14:textId="2BE5A9DF" w:rsidR="00875D87" w:rsidRPr="00875D87" w:rsidRDefault="00875D87" w:rsidP="00875D87">
      <w:pPr>
        <w:rPr>
          <w:lang w:val="es-419" w:eastAsia="es-GT"/>
        </w:rPr>
      </w:pPr>
      <w:r>
        <w:rPr>
          <w:lang w:val="es-419" w:eastAsia="es-GT"/>
        </w:rPr>
        <w:t>(Hay que reordenar todo)</w:t>
      </w:r>
    </w:p>
    <w:p w14:paraId="5ECFF4D1" w14:textId="77777777" w:rsidR="00714995" w:rsidRPr="00A2197D" w:rsidRDefault="00714995" w:rsidP="00BE047A">
      <w:pPr>
        <w:spacing w:after="0" w:line="276" w:lineRule="auto"/>
        <w:ind w:firstLine="360"/>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4" w:name="_Toc236848976"/>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w:t>
      </w:r>
      <w:proofErr w:type="gramStart"/>
      <w:r w:rsidRPr="002F60A0">
        <w:rPr>
          <w:rFonts w:ascii="Arial" w:eastAsiaTheme="minorHAnsi" w:hAnsi="Arial" w:cs="Arial"/>
          <w:lang w:val="es-419" w:eastAsia="es-GT"/>
        </w:rPr>
        <w:t>Master</w:t>
      </w:r>
      <w:proofErr w:type="gramEnd"/>
      <w:r w:rsidRPr="002F60A0">
        <w:rPr>
          <w:rFonts w:ascii="Arial" w:eastAsiaTheme="minorHAnsi" w:hAnsi="Arial" w:cs="Arial"/>
          <w:lang w:val="es-419" w:eastAsia="es-GT"/>
        </w:rPr>
        <w:t xml:space="preserve">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5269631F"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w:t>
      </w:r>
      <w:r w:rsidRPr="002F60A0">
        <w:rPr>
          <w:rFonts w:ascii="Arial" w:eastAsiaTheme="minorHAnsi" w:hAnsi="Arial" w:cs="Arial"/>
          <w:lang w:val="es-419" w:eastAsia="es-GT"/>
        </w:rPr>
        <w:lastRenderedPageBreak/>
        <w:t>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921F364" w14:textId="5A450655" w:rsidR="00CC08C5" w:rsidRDefault="00CC08C5" w:rsidP="00C90134">
      <w:pPr>
        <w:pStyle w:val="Descripcin"/>
        <w:keepNext/>
        <w:spacing w:line="276" w:lineRule="auto"/>
        <w:jc w:val="center"/>
      </w:pPr>
      <w:r>
        <w:t>Ilustración 2.2</w:t>
      </w:r>
      <w:r w:rsidR="00C925A4">
        <w:t xml:space="preserve"> Modelo Scrum aplicado al proyecto</w:t>
      </w:r>
    </w:p>
    <w:p w14:paraId="11930F50" w14:textId="77777777" w:rsidR="00C925A4" w:rsidRDefault="00CC08C5" w:rsidP="00C90134">
      <w:pPr>
        <w:keepNext/>
        <w:spacing w:after="0" w:line="276" w:lineRule="auto"/>
        <w:jc w:val="center"/>
      </w:pPr>
      <w:r w:rsidRPr="00CC08C5">
        <w:rPr>
          <w:rFonts w:ascii="Arial" w:hAnsi="Arial" w:cs="Arial"/>
          <w:noProof/>
          <w:sz w:val="24"/>
          <w:szCs w:val="24"/>
        </w:rPr>
        <w:drawing>
          <wp:inline distT="0" distB="0" distL="0" distR="0" wp14:anchorId="417BA779" wp14:editId="3FD4AD77">
            <wp:extent cx="4892527" cy="23622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97028" cy="2364373"/>
                    </a:xfrm>
                    <a:prstGeom prst="rect">
                      <a:avLst/>
                    </a:prstGeom>
                  </pic:spPr>
                </pic:pic>
              </a:graphicData>
            </a:graphic>
          </wp:inline>
        </w:drawing>
      </w:r>
    </w:p>
    <w:p w14:paraId="0FB10691" w14:textId="58EDD0B2" w:rsidR="00CC08C5" w:rsidRPr="00CC08C5" w:rsidRDefault="00C925A4" w:rsidP="00441C97">
      <w:pPr>
        <w:pStyle w:val="Descripcin"/>
        <w:spacing w:line="276" w:lineRule="auto"/>
        <w:jc w:val="center"/>
        <w:rPr>
          <w:rFonts w:ascii="Arial" w:hAnsi="Arial" w:cs="Arial"/>
          <w:sz w:val="24"/>
          <w:szCs w:val="24"/>
        </w:rPr>
      </w:pPr>
      <w:r>
        <w:t>Fuente: Los autores</w:t>
      </w:r>
    </w:p>
    <w:p w14:paraId="1555938A" w14:textId="2BAB807D" w:rsidR="00CC08C5" w:rsidRPr="00CC08C5" w:rsidRDefault="002F60A0" w:rsidP="00441C97">
      <w:pPr>
        <w:pStyle w:val="Ttulo3"/>
        <w:numPr>
          <w:ilvl w:val="0"/>
          <w:numId w:val="10"/>
        </w:numPr>
        <w:spacing w:after="0" w:line="276" w:lineRule="auto"/>
      </w:pPr>
      <w:bookmarkStart w:id="35" w:name="_Toc236848977"/>
      <w:r w:rsidRPr="002F60A0">
        <w:t xml:space="preserve">Sprint 1: levantamiento de requerimientos y definición del </w:t>
      </w:r>
      <w:proofErr w:type="spellStart"/>
      <w:r w:rsidRPr="002F60A0">
        <w:t>Product</w:t>
      </w:r>
      <w:proofErr w:type="spellEnd"/>
      <w:r w:rsidRPr="002F60A0">
        <w:t xml:space="preserve"> Backlog</w:t>
      </w:r>
      <w:bookmarkEnd w:id="35"/>
    </w:p>
    <w:p w14:paraId="0F09C4B7" w14:textId="4642E52C"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441C97">
      <w:pPr>
        <w:pStyle w:val="Prrafodelista"/>
        <w:numPr>
          <w:ilvl w:val="0"/>
          <w:numId w:val="6"/>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441C97">
      <w:pPr>
        <w:pStyle w:val="Ttulo3"/>
        <w:numPr>
          <w:ilvl w:val="0"/>
          <w:numId w:val="11"/>
        </w:numPr>
        <w:spacing w:after="0" w:line="276" w:lineRule="auto"/>
      </w:pPr>
      <w:bookmarkStart w:id="36" w:name="_Toc236848978"/>
      <w:r w:rsidRPr="002F60A0">
        <w:lastRenderedPageBreak/>
        <w:t>Sprint 2: diseño funcional y diseño de la estructura del sistema</w:t>
      </w:r>
      <w:bookmarkEnd w:id="36"/>
    </w:p>
    <w:p w14:paraId="432BBC1A" w14:textId="15917773"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441C97">
      <w:pPr>
        <w:pStyle w:val="Ttulo3"/>
        <w:numPr>
          <w:ilvl w:val="0"/>
          <w:numId w:val="12"/>
        </w:numPr>
        <w:spacing w:after="0" w:line="276" w:lineRule="auto"/>
      </w:pPr>
      <w:bookmarkStart w:id="37" w:name="_Toc236848979"/>
      <w:r w:rsidRPr="002F60A0">
        <w:t>Sprint 3: desarrollo del sistema</w:t>
      </w:r>
      <w:bookmarkEnd w:id="37"/>
    </w:p>
    <w:p w14:paraId="30BCDF9D" w14:textId="5EE234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7CD5B6D8"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trabajará en la generación o descarga del formato en hoja de cálculo.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0B28F4F8" w:rsidR="00441C97" w:rsidRPr="00441C97" w:rsidRDefault="00441C97" w:rsidP="00441C97">
      <w:pPr>
        <w:pStyle w:val="Prrafodelista"/>
        <w:numPr>
          <w:ilvl w:val="0"/>
          <w:numId w:val="38"/>
        </w:numPr>
        <w:spacing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librerías para el manejo de archivos en hoja de cálculo que permitan generar, descargar o exportar formatos organizados de información, y pruebas funcionales para verificar que el ingreso de datos, la asociación con centros </w:t>
      </w:r>
      <w:r w:rsidRPr="00441C97">
        <w:rPr>
          <w:rFonts w:ascii="Arial" w:hAnsi="Arial" w:cs="Arial"/>
          <w:sz w:val="24"/>
          <w:szCs w:val="24"/>
        </w:rPr>
        <w:lastRenderedPageBreak/>
        <w:t>de salud, la descarga del formato, la tabla y los filtros de búsqueda funcionen correctamente.</w:t>
      </w:r>
    </w:p>
    <w:p w14:paraId="305FB4D4" w14:textId="173FA467" w:rsidR="00CC08C5" w:rsidRDefault="00441C97" w:rsidP="00441C97">
      <w:pPr>
        <w:pStyle w:val="Ttulo3"/>
        <w:numPr>
          <w:ilvl w:val="0"/>
          <w:numId w:val="13"/>
        </w:numPr>
        <w:spacing w:after="0" w:line="276" w:lineRule="auto"/>
      </w:pPr>
      <w:bookmarkStart w:id="38" w:name="_Toc236848980"/>
      <w:r w:rsidRPr="00441C97">
        <w:t>Sprint 4: elaboración de manuales, pruebas, validación y ajustes finales</w:t>
      </w:r>
      <w:bookmarkEnd w:id="38"/>
    </w:p>
    <w:p w14:paraId="04484D6C" w14:textId="414B27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3259D5A"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Asimismo,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los ajustes finales antes de la entrega del proyecto.</w:t>
      </w:r>
    </w:p>
    <w:p w14:paraId="7F686F6F" w14:textId="63A9C861" w:rsidR="00441C97" w:rsidRPr="00441C97" w:rsidRDefault="00441C97" w:rsidP="00441C97">
      <w:pPr>
        <w:pStyle w:val="Prrafodelista"/>
        <w:numPr>
          <w:ilvl w:val="0"/>
          <w:numId w:val="39"/>
        </w:numPr>
        <w:spacing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441C97">
      <w:pPr>
        <w:pStyle w:val="Ttulo2"/>
        <w:numPr>
          <w:ilvl w:val="0"/>
          <w:numId w:val="19"/>
        </w:numPr>
        <w:spacing w:before="240"/>
      </w:pPr>
      <w:bookmarkStart w:id="39" w:name="_Toc236848981"/>
      <w:r>
        <w:t xml:space="preserve"> </w:t>
      </w:r>
      <w:r w:rsidR="00CC08C5" w:rsidRPr="00CC08C5">
        <w:t>Análisis de viabilidad</w:t>
      </w:r>
      <w:bookmarkEnd w:id="39"/>
    </w:p>
    <w:p w14:paraId="6361FEDF" w14:textId="77777777" w:rsidR="00CC08C5" w:rsidRPr="00CC08C5" w:rsidRDefault="00CC08C5" w:rsidP="00C90134">
      <w:pPr>
        <w:spacing w:line="276" w:lineRule="auto"/>
        <w:jc w:val="both"/>
        <w:rPr>
          <w:rFonts w:ascii="Arial" w:hAnsi="Arial" w:cs="Arial"/>
          <w:sz w:val="24"/>
          <w:szCs w:val="24"/>
        </w:rPr>
      </w:pPr>
      <w:r w:rsidRPr="00CC08C5">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p>
    <w:p w14:paraId="44ABD757" w14:textId="5FE6E9B0" w:rsidR="0077273A" w:rsidRPr="0077273A" w:rsidRDefault="0077273A">
      <w:pPr>
        <w:pStyle w:val="Ttulo3"/>
        <w:numPr>
          <w:ilvl w:val="0"/>
          <w:numId w:val="20"/>
        </w:numPr>
        <w:spacing w:line="276" w:lineRule="auto"/>
      </w:pPr>
      <w:bookmarkStart w:id="40" w:name="_Toc236848982"/>
      <w:r w:rsidRPr="0077273A">
        <w:t>Factibilidad técnica</w:t>
      </w:r>
      <w:bookmarkEnd w:id="40"/>
    </w:p>
    <w:p w14:paraId="0F71051E" w14:textId="77777777" w:rsidR="0077273A" w:rsidRPr="0077273A" w:rsidRDefault="0077273A" w:rsidP="00C90134">
      <w:pPr>
        <w:spacing w:after="0" w:line="276" w:lineRule="auto"/>
        <w:jc w:val="both"/>
        <w:rPr>
          <w:rFonts w:ascii="Arial" w:hAnsi="Arial" w:cs="Arial"/>
          <w:sz w:val="24"/>
          <w:szCs w:val="24"/>
        </w:rPr>
      </w:pPr>
      <w:r w:rsidRPr="0077273A">
        <w:rPr>
          <w:rFonts w:ascii="Arial" w:hAnsi="Arial" w:cs="Arial"/>
          <w:sz w:val="24"/>
          <w:szCs w:val="24"/>
        </w:rPr>
        <w:t>El proyecto es técnicamente viable, debido a que las tecnologías necesarias para el desarrollo de una aplicación web centralizada se encuentran disponibles y son accesibles. La solución requiere herramientas de desarrollo web, una base de datos, un servidor central y acceso mediante navegador, elementos que forman parte de la infraestructura tecnológica común en proyectos de sistemas de información.</w:t>
      </w:r>
    </w:p>
    <w:p w14:paraId="7DDE0193" w14:textId="77777777" w:rsidR="0077273A" w:rsidRP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 esto facilita su implementación en los centros de salud.</w:t>
      </w:r>
    </w:p>
    <w:p w14:paraId="1FA92606" w14:textId="1A3C229C" w:rsidR="0077273A" w:rsidRDefault="0077273A" w:rsidP="00C90134">
      <w:pPr>
        <w:spacing w:after="0" w:line="276" w:lineRule="auto"/>
        <w:ind w:firstLine="708"/>
        <w:jc w:val="both"/>
        <w:rPr>
          <w:rFonts w:ascii="Arial" w:hAnsi="Arial" w:cs="Arial"/>
          <w:sz w:val="24"/>
          <w:szCs w:val="24"/>
        </w:rPr>
      </w:pPr>
      <w:r w:rsidRPr="0077273A">
        <w:rPr>
          <w:rFonts w:ascii="Arial" w:hAnsi="Arial" w:cs="Arial"/>
          <w:sz w:val="24"/>
          <w:szCs w:val="24"/>
        </w:rPr>
        <w:lastRenderedPageBreak/>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pPr>
        <w:pStyle w:val="Ttulo3"/>
        <w:numPr>
          <w:ilvl w:val="0"/>
          <w:numId w:val="21"/>
        </w:numPr>
        <w:spacing w:line="276" w:lineRule="auto"/>
      </w:pPr>
      <w:bookmarkStart w:id="41" w:name="_Toc236848983"/>
      <w:r w:rsidRPr="0077273A">
        <w:t>Factibilidad operativa</w:t>
      </w:r>
      <w:bookmarkEnd w:id="41"/>
    </w:p>
    <w:p w14:paraId="666426AA" w14:textId="072CE36E"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operativamente viable porque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5BC905F0" w14:textId="601D9714"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puede ser sencillo ya que la interfaz se diseñará de forma clara, accesible y orientada a las tareas principales del usuario.</w:t>
      </w:r>
    </w:p>
    <w:p w14:paraId="478563F0" w14:textId="7D161584"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Además, la centralización de los datos facilitará el trabajo de las autoridades de salud, quienes podrán consultar información consolidada sin depender de reportes dispersos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pPr>
        <w:pStyle w:val="Ttulo3"/>
        <w:numPr>
          <w:ilvl w:val="0"/>
          <w:numId w:val="22"/>
        </w:numPr>
        <w:spacing w:line="276" w:lineRule="auto"/>
      </w:pPr>
      <w:bookmarkStart w:id="42" w:name="_Toc236848984"/>
      <w:r w:rsidRPr="0077273A">
        <w:t>Factibilidad económica</w:t>
      </w:r>
      <w:bookmarkEnd w:id="42"/>
    </w:p>
    <w:p w14:paraId="4A853FFC" w14:textId="5733BAC2"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económicamente viable, ya que puede desarrollarse utilizando herramientas de bajo costo o de acceso gratuito para programación, diseño, documentación y pruebas. Los costos principales se relacionan con el alojamiento del sistema, dominio, materiales de capacitación, transporte para validaciones y posibles recursos de soporte técnico.</w:t>
      </w:r>
    </w:p>
    <w:p w14:paraId="62950BA5" w14:textId="7690947E"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w:t>
      </w:r>
    </w:p>
    <w:p w14:paraId="329F3F1F" w14:textId="239D94D2"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 xml:space="preserve">La inversión propuesta se justifica por los beneficios que puede generar el sistema, entre ellos la reducción de errores en registros, mayor disponibilidad de </w:t>
      </w:r>
      <w:r w:rsidRPr="006D65A1">
        <w:rPr>
          <w:rFonts w:ascii="Arial" w:hAnsi="Arial" w:cs="Arial"/>
          <w:sz w:val="24"/>
          <w:szCs w:val="24"/>
        </w:rPr>
        <w:lastRenderedPageBreak/>
        <w:t>información, mejor planificación en la distribución de vacunas y apoyo a la toma de decisiones. Además, permitirá aprovechar mejor los recursos disponibles al contar con datos más ordenados y accesibles para el personal autorizado.</w:t>
      </w:r>
    </w:p>
    <w:p w14:paraId="728E586A" w14:textId="25001D8A" w:rsid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esta inversión no supondrá ningún gasto para el centro de salud ya que el proyecto será donado en su totalidad por el equipo de desarrollo. Estos beneficios permiten considerar el proyecto como una solución de bajo costo en comparación con el impacto operativo que puede aportar al sistema de salud departamental. De esta forma, el sistema representa una alternativa accesible que puede mejorar la gestión de información sin requerir una inversión elevada por parte de la institución.</w:t>
      </w:r>
    </w:p>
    <w:p w14:paraId="107A0EE1" w14:textId="77777777" w:rsidR="006D65A1" w:rsidRPr="0077273A" w:rsidRDefault="006D65A1" w:rsidP="00C90134">
      <w:pPr>
        <w:spacing w:after="0" w:line="276" w:lineRule="auto"/>
        <w:ind w:firstLine="708"/>
        <w:jc w:val="both"/>
        <w:rPr>
          <w:rFonts w:ascii="Arial" w:hAnsi="Arial" w:cs="Arial"/>
          <w:sz w:val="24"/>
          <w:szCs w:val="24"/>
        </w:rPr>
      </w:pPr>
    </w:p>
    <w:p w14:paraId="59E2C3B5" w14:textId="681A5752" w:rsidR="0077273A" w:rsidRPr="0077273A" w:rsidRDefault="0077273A">
      <w:pPr>
        <w:pStyle w:val="Ttulo3"/>
        <w:numPr>
          <w:ilvl w:val="0"/>
          <w:numId w:val="23"/>
        </w:numPr>
        <w:spacing w:line="276" w:lineRule="auto"/>
      </w:pPr>
      <w:bookmarkStart w:id="43" w:name="_Toc236848985"/>
      <w:r w:rsidRPr="0077273A">
        <w:t>Factibilidad legal</w:t>
      </w:r>
      <w:bookmarkEnd w:id="43"/>
    </w:p>
    <w:p w14:paraId="17FA5E73" w14:textId="76C3048A" w:rsidR="006D65A1" w:rsidRPr="006D65A1" w:rsidRDefault="006D65A1" w:rsidP="00C90134">
      <w:pPr>
        <w:spacing w:after="0" w:line="276" w:lineRule="auto"/>
        <w:jc w:val="both"/>
        <w:rPr>
          <w:rFonts w:ascii="Arial" w:hAnsi="Arial" w:cs="Arial"/>
          <w:sz w:val="24"/>
          <w:szCs w:val="24"/>
        </w:rPr>
      </w:pPr>
      <w:r w:rsidRPr="006D65A1">
        <w:rPr>
          <w:rFonts w:ascii="Arial" w:hAnsi="Arial" w:cs="Arial"/>
          <w:sz w:val="24"/>
          <w:szCs w:val="24"/>
        </w:rPr>
        <w:t>El proyecto es legalmente viable ya que se ejecutará con autorización de la institución correspondiente y bajo lineamientos de uso responsable de la información. Debido a que el sistema estará orientado al registro de disponibilidad de vacunas, no almacenará información personal sensible de pacientes, diagnósticos médicos ni expedientes clínicos individuales. Esto permite que la aplicación se enfoque únicamente en información administrativa necesaria para mejorar el control y consulta de vacunas.</w:t>
      </w:r>
    </w:p>
    <w:p w14:paraId="32E5F63C" w14:textId="32921CCB" w:rsidR="006D65A1" w:rsidRPr="006D65A1"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76B90BF" w14:textId="3B2432F0" w:rsidR="0077273A" w:rsidRPr="0077273A" w:rsidRDefault="006D65A1" w:rsidP="00C90134">
      <w:pPr>
        <w:spacing w:after="0" w:line="276" w:lineRule="auto"/>
        <w:ind w:firstLine="708"/>
        <w:jc w:val="both"/>
        <w:rPr>
          <w:rFonts w:ascii="Arial" w:hAnsi="Arial" w:cs="Arial"/>
          <w:sz w:val="24"/>
          <w:szCs w:val="24"/>
        </w:rPr>
      </w:pPr>
      <w:r w:rsidRPr="006D65A1">
        <w:rPr>
          <w:rFonts w:ascii="Arial" w:hAnsi="Arial" w:cs="Arial"/>
          <w:sz w:val="24"/>
          <w:szCs w:val="24"/>
        </w:rPr>
        <w:t>Asimismo, el proyecto respetará los procedimientos institucionales del centro de salud y de las autoridades correspondientes del departamento de San Marcos.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5B472070" w14:textId="52B452C9" w:rsidR="006D65A1" w:rsidRDefault="006D65A1" w:rsidP="00C90134">
      <w:pPr>
        <w:spacing w:line="276" w:lineRule="auto"/>
        <w:rPr>
          <w:rFonts w:ascii="Arial" w:hAnsi="Arial" w:cs="Arial"/>
          <w:sz w:val="24"/>
          <w:szCs w:val="24"/>
        </w:rPr>
      </w:pPr>
    </w:p>
    <w:p w14:paraId="6AD8CAA6" w14:textId="2DD94B87" w:rsidR="006D65A1" w:rsidRDefault="006D65A1">
      <w:pPr>
        <w:pStyle w:val="Ttulo2"/>
        <w:numPr>
          <w:ilvl w:val="0"/>
          <w:numId w:val="24"/>
        </w:numPr>
      </w:pPr>
      <w:bookmarkStart w:id="44" w:name="_Toc236848986"/>
      <w:r>
        <w:lastRenderedPageBreak/>
        <w:t>Estimación de costos</w:t>
      </w:r>
      <w:bookmarkEnd w:id="44"/>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04334C65" w14:textId="25F9B767" w:rsidR="006D65A1" w:rsidRDefault="006D65A1" w:rsidP="00C90134">
      <w:pPr>
        <w:pStyle w:val="Descripcin"/>
        <w:spacing w:line="276" w:lineRule="auto"/>
        <w:jc w:val="center"/>
      </w:pPr>
      <w:r>
        <w:t>Fuente: Los autores</w:t>
      </w:r>
    </w:p>
    <w:p w14:paraId="77FDAF20" w14:textId="04C6F5B5" w:rsidR="006D65A1" w:rsidRDefault="006D65A1">
      <w:pPr>
        <w:pStyle w:val="Ttulo2"/>
        <w:numPr>
          <w:ilvl w:val="0"/>
          <w:numId w:val="25"/>
        </w:numPr>
      </w:pPr>
      <w:r>
        <w:t xml:space="preserve"> </w:t>
      </w:r>
      <w:bookmarkStart w:id="45" w:name="_Toc236848987"/>
      <w:r>
        <w:t>Cronograma de actividades</w:t>
      </w:r>
      <w:bookmarkEnd w:id="45"/>
    </w:p>
    <w:p w14:paraId="0E6BD235" w14:textId="5FD0B3C3" w:rsidR="006D65A1" w:rsidRDefault="006D65A1" w:rsidP="00C90134">
      <w:pPr>
        <w:pStyle w:val="Descripcin"/>
        <w:keepNext/>
        <w:spacing w:line="276" w:lineRule="auto"/>
        <w:jc w:val="center"/>
      </w:pPr>
      <w:r>
        <w:t>Ilustración 2.3. Diagrama de Gantt del proyecto</w:t>
      </w:r>
    </w:p>
    <w:p w14:paraId="69AF23F6" w14:textId="77777777" w:rsidR="006D65A1" w:rsidRDefault="006D65A1" w:rsidP="00C90134">
      <w:pPr>
        <w:keepNext/>
        <w:spacing w:line="276" w:lineRule="auto"/>
      </w:pPr>
      <w:r>
        <w:rPr>
          <w:noProof/>
          <w:lang w:val="es-419" w:eastAsia="es-GT"/>
        </w:rPr>
        <w:drawing>
          <wp:inline distT="0" distB="0" distL="0" distR="0" wp14:anchorId="30129A2D" wp14:editId="5959A24B">
            <wp:extent cx="5596467" cy="2564788"/>
            <wp:effectExtent l="0" t="0" r="4445"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7644" cy="2569910"/>
                    </a:xfrm>
                    <a:prstGeom prst="rect">
                      <a:avLst/>
                    </a:prstGeom>
                    <a:noFill/>
                  </pic:spPr>
                </pic:pic>
              </a:graphicData>
            </a:graphic>
          </wp:inline>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F8A9" w14:textId="77777777" w:rsidR="00122E7B" w:rsidRDefault="00122E7B" w:rsidP="00D81F47">
      <w:pPr>
        <w:spacing w:after="0" w:line="240" w:lineRule="auto"/>
      </w:pPr>
      <w:r>
        <w:separator/>
      </w:r>
    </w:p>
  </w:endnote>
  <w:endnote w:type="continuationSeparator" w:id="0">
    <w:p w14:paraId="33533C9C" w14:textId="77777777" w:rsidR="00122E7B" w:rsidRDefault="00122E7B"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E6A0C" w14:textId="77777777" w:rsidR="00122E7B" w:rsidRDefault="00122E7B" w:rsidP="00D81F47">
      <w:pPr>
        <w:spacing w:after="0" w:line="240" w:lineRule="auto"/>
      </w:pPr>
      <w:r>
        <w:separator/>
      </w:r>
    </w:p>
  </w:footnote>
  <w:footnote w:type="continuationSeparator" w:id="0">
    <w:p w14:paraId="7CC40EF5" w14:textId="77777777" w:rsidR="00122E7B" w:rsidRDefault="00122E7B"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602A94A4"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544D5568" w:rsidR="007B3448" w:rsidRDefault="00B13853" w:rsidP="007B3448">
    <w:pPr>
      <w:pStyle w:val="Encabezado"/>
      <w:pBdr>
        <w:bottom w:val="single" w:sz="4" w:space="1" w:color="auto"/>
      </w:pBdr>
      <w:jc w:val="right"/>
    </w:pPr>
    <w:fldSimple w:instr=" STYLEREF  &quot;Título 2&quot;  \* MERGEFORMAT ">
      <w:r w:rsidR="00237F26">
        <w:rPr>
          <w:noProof/>
        </w:rPr>
        <w:t>Método</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5"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5"/>
  </w:num>
  <w:num w:numId="2" w16cid:durableId="243533561">
    <w:abstractNumId w:val="10"/>
  </w:num>
  <w:num w:numId="3" w16cid:durableId="1469515346">
    <w:abstractNumId w:val="3"/>
  </w:num>
  <w:num w:numId="4" w16cid:durableId="1914852019">
    <w:abstractNumId w:val="14"/>
  </w:num>
  <w:num w:numId="5" w16cid:durableId="1322200411">
    <w:abstractNumId w:val="0"/>
  </w:num>
  <w:num w:numId="6" w16cid:durableId="821653069">
    <w:abstractNumId w:val="27"/>
  </w:num>
  <w:num w:numId="7" w16cid:durableId="311720556">
    <w:abstractNumId w:val="11"/>
  </w:num>
  <w:num w:numId="8" w16cid:durableId="1854416907">
    <w:abstractNumId w:val="33"/>
  </w:num>
  <w:num w:numId="9" w16cid:durableId="999309951">
    <w:abstractNumId w:val="19"/>
  </w:num>
  <w:num w:numId="10" w16cid:durableId="195705998">
    <w:abstractNumId w:val="30"/>
  </w:num>
  <w:num w:numId="11" w16cid:durableId="1539128562">
    <w:abstractNumId w:val="17"/>
  </w:num>
  <w:num w:numId="12" w16cid:durableId="1488128612">
    <w:abstractNumId w:val="29"/>
  </w:num>
  <w:num w:numId="13" w16cid:durableId="480074198">
    <w:abstractNumId w:val="1"/>
  </w:num>
  <w:num w:numId="14" w16cid:durableId="98263567">
    <w:abstractNumId w:val="16"/>
  </w:num>
  <w:num w:numId="15" w16cid:durableId="1318652468">
    <w:abstractNumId w:val="8"/>
  </w:num>
  <w:num w:numId="16" w16cid:durableId="1749304052">
    <w:abstractNumId w:val="9"/>
  </w:num>
  <w:num w:numId="17" w16cid:durableId="1519391436">
    <w:abstractNumId w:val="36"/>
  </w:num>
  <w:num w:numId="18" w16cid:durableId="662709369">
    <w:abstractNumId w:val="34"/>
  </w:num>
  <w:num w:numId="19" w16cid:durableId="924806237">
    <w:abstractNumId w:val="24"/>
  </w:num>
  <w:num w:numId="20" w16cid:durableId="514542945">
    <w:abstractNumId w:val="23"/>
  </w:num>
  <w:num w:numId="21" w16cid:durableId="2145921851">
    <w:abstractNumId w:val="28"/>
  </w:num>
  <w:num w:numId="22" w16cid:durableId="1140073770">
    <w:abstractNumId w:val="21"/>
  </w:num>
  <w:num w:numId="23" w16cid:durableId="1047728909">
    <w:abstractNumId w:val="25"/>
  </w:num>
  <w:num w:numId="24" w16cid:durableId="1211265753">
    <w:abstractNumId w:val="6"/>
  </w:num>
  <w:num w:numId="25" w16cid:durableId="1474105065">
    <w:abstractNumId w:val="13"/>
  </w:num>
  <w:num w:numId="26" w16cid:durableId="1836994511">
    <w:abstractNumId w:val="37"/>
  </w:num>
  <w:num w:numId="27" w16cid:durableId="1165634601">
    <w:abstractNumId w:val="4"/>
  </w:num>
  <w:num w:numId="28" w16cid:durableId="2109347819">
    <w:abstractNumId w:val="2"/>
  </w:num>
  <w:num w:numId="29" w16cid:durableId="376976535">
    <w:abstractNumId w:val="22"/>
  </w:num>
  <w:num w:numId="30" w16cid:durableId="401947118">
    <w:abstractNumId w:val="20"/>
  </w:num>
  <w:num w:numId="31" w16cid:durableId="1396245883">
    <w:abstractNumId w:val="31"/>
  </w:num>
  <w:num w:numId="32" w16cid:durableId="701050569">
    <w:abstractNumId w:val="18"/>
  </w:num>
  <w:num w:numId="33" w16cid:durableId="1447433111">
    <w:abstractNumId w:val="12"/>
  </w:num>
  <w:num w:numId="34" w16cid:durableId="1584142844">
    <w:abstractNumId w:val="38"/>
  </w:num>
  <w:num w:numId="35" w16cid:durableId="385685497">
    <w:abstractNumId w:val="26"/>
  </w:num>
  <w:num w:numId="36" w16cid:durableId="225461583">
    <w:abstractNumId w:val="15"/>
  </w:num>
  <w:num w:numId="37" w16cid:durableId="199242892">
    <w:abstractNumId w:val="5"/>
  </w:num>
  <w:num w:numId="38" w16cid:durableId="565457501">
    <w:abstractNumId w:val="32"/>
  </w:num>
  <w:num w:numId="39" w16cid:durableId="1144783402">
    <w:abstractNumId w:val="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23E95"/>
    <w:rsid w:val="00062FF5"/>
    <w:rsid w:val="000B526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94950"/>
    <w:rsid w:val="003D4384"/>
    <w:rsid w:val="003D4BC9"/>
    <w:rsid w:val="003D7DD3"/>
    <w:rsid w:val="00435D92"/>
    <w:rsid w:val="00441C97"/>
    <w:rsid w:val="0044325B"/>
    <w:rsid w:val="00447947"/>
    <w:rsid w:val="00453625"/>
    <w:rsid w:val="004567BE"/>
    <w:rsid w:val="0049545B"/>
    <w:rsid w:val="004B351E"/>
    <w:rsid w:val="004B704F"/>
    <w:rsid w:val="004D1ADE"/>
    <w:rsid w:val="00514F68"/>
    <w:rsid w:val="00531F2C"/>
    <w:rsid w:val="00551CD2"/>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F67C9"/>
    <w:rsid w:val="008379F8"/>
    <w:rsid w:val="00875D87"/>
    <w:rsid w:val="008A03D3"/>
    <w:rsid w:val="008C0897"/>
    <w:rsid w:val="008F24C3"/>
    <w:rsid w:val="00903611"/>
    <w:rsid w:val="00915C36"/>
    <w:rsid w:val="0093163B"/>
    <w:rsid w:val="0093749B"/>
    <w:rsid w:val="0094054F"/>
    <w:rsid w:val="009A14E4"/>
    <w:rsid w:val="009B0BF7"/>
    <w:rsid w:val="009B1838"/>
    <w:rsid w:val="009D20C5"/>
    <w:rsid w:val="00A2197D"/>
    <w:rsid w:val="00A56537"/>
    <w:rsid w:val="00B13853"/>
    <w:rsid w:val="00B734A1"/>
    <w:rsid w:val="00BA680C"/>
    <w:rsid w:val="00BE047A"/>
    <w:rsid w:val="00C344AA"/>
    <w:rsid w:val="00C90134"/>
    <w:rsid w:val="00C925A4"/>
    <w:rsid w:val="00CC08C5"/>
    <w:rsid w:val="00CE431F"/>
    <w:rsid w:val="00D0093D"/>
    <w:rsid w:val="00D06D5C"/>
    <w:rsid w:val="00D35786"/>
    <w:rsid w:val="00D40BD0"/>
    <w:rsid w:val="00D81F47"/>
    <w:rsid w:val="00D85C3F"/>
    <w:rsid w:val="00D926E8"/>
    <w:rsid w:val="00DA6704"/>
    <w:rsid w:val="00DA7D4D"/>
    <w:rsid w:val="00DC7006"/>
    <w:rsid w:val="00DD3BC3"/>
    <w:rsid w:val="00E06F4A"/>
    <w:rsid w:val="00E16271"/>
    <w:rsid w:val="00E5539A"/>
    <w:rsid w:val="00E7416E"/>
    <w:rsid w:val="00F631EB"/>
    <w:rsid w:val="00F754BB"/>
    <w:rsid w:val="00F85237"/>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19</Pages>
  <Words>6363</Words>
  <Characters>35001</Characters>
  <Application>Microsoft Office Word</Application>
  <DocSecurity>0</DocSecurity>
  <Lines>291</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28</cp:revision>
  <cp:lastPrinted>2026-06-10T16:19:00Z</cp:lastPrinted>
  <dcterms:created xsi:type="dcterms:W3CDTF">2026-06-10T01:43:00Z</dcterms:created>
  <dcterms:modified xsi:type="dcterms:W3CDTF">2026-08-06T01:52:00Z</dcterms:modified>
</cp:coreProperties>
</file>