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4CE883DE"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p>
    <w:p w14:paraId="0F17A7D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198F259F" w14:textId="701D1BF3"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FD25D6" w:rsidRPr="00D92950">
        <w:rPr>
          <w:rFonts w:ascii="Arial" w:hAnsi="Arial" w:cs="Arial"/>
          <w:sz w:val="24"/>
          <w:szCs w:val="24"/>
        </w:rPr>
        <w:t xml:space="preserve"> INFORMÁTICA Y CIENCIAS DE LA COMPUTACIÓN</w:t>
      </w:r>
    </w:p>
    <w:p w14:paraId="23A30C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D92950" w:rsidRDefault="001415E0" w:rsidP="00C90134">
      <w:pPr>
        <w:spacing w:line="276" w:lineRule="auto"/>
        <w:ind w:firstLineChars="720" w:firstLine="1728"/>
        <w:jc w:val="center"/>
        <w:rPr>
          <w:rFonts w:ascii="Arial" w:hAnsi="Arial" w:cs="Arial"/>
          <w:sz w:val="24"/>
          <w:szCs w:val="24"/>
        </w:rPr>
      </w:pPr>
    </w:p>
    <w:p w14:paraId="6C7BA797" w14:textId="77777777" w:rsidR="001415E0" w:rsidRPr="00D92950" w:rsidRDefault="001415E0" w:rsidP="00C90134">
      <w:pPr>
        <w:spacing w:line="276" w:lineRule="auto"/>
        <w:ind w:firstLineChars="720" w:firstLine="1728"/>
        <w:jc w:val="center"/>
        <w:rPr>
          <w:rFonts w:ascii="Arial" w:hAnsi="Arial" w:cs="Arial"/>
          <w:sz w:val="24"/>
          <w:szCs w:val="24"/>
        </w:rPr>
      </w:pPr>
    </w:p>
    <w:p w14:paraId="5ED934C1" w14:textId="77777777" w:rsidR="001415E0" w:rsidRPr="00D92950" w:rsidRDefault="001415E0" w:rsidP="00C90134">
      <w:pPr>
        <w:spacing w:line="276" w:lineRule="auto"/>
        <w:ind w:firstLineChars="720" w:firstLine="1728"/>
        <w:jc w:val="center"/>
        <w:rPr>
          <w:rFonts w:ascii="Arial" w:hAnsi="Arial" w:cs="Arial"/>
          <w:sz w:val="24"/>
          <w:szCs w:val="24"/>
        </w:rPr>
      </w:pPr>
    </w:p>
    <w:p w14:paraId="4DC9B557" w14:textId="77777777" w:rsidR="001415E0" w:rsidRPr="00D92950" w:rsidRDefault="001415E0" w:rsidP="00C90134">
      <w:pPr>
        <w:spacing w:line="276" w:lineRule="auto"/>
        <w:ind w:firstLineChars="720" w:firstLine="1728"/>
        <w:jc w:val="center"/>
        <w:rPr>
          <w:rFonts w:ascii="Arial" w:hAnsi="Arial" w:cs="Arial"/>
          <w:sz w:val="24"/>
          <w:szCs w:val="24"/>
        </w:rPr>
      </w:pPr>
    </w:p>
    <w:p w14:paraId="4E3EB3A8" w14:textId="77777777" w:rsidR="001415E0" w:rsidRPr="00D92950" w:rsidRDefault="001415E0" w:rsidP="00C90134">
      <w:pPr>
        <w:spacing w:line="276" w:lineRule="auto"/>
        <w:ind w:firstLineChars="720" w:firstLine="1728"/>
        <w:jc w:val="center"/>
        <w:rPr>
          <w:rFonts w:ascii="Arial" w:hAnsi="Arial" w:cs="Arial"/>
          <w:sz w:val="24"/>
          <w:szCs w:val="24"/>
        </w:rPr>
      </w:pPr>
    </w:p>
    <w:p w14:paraId="4D591AFD" w14:textId="77777777" w:rsidR="001415E0" w:rsidRPr="00D92950" w:rsidRDefault="001415E0" w:rsidP="00C90134">
      <w:pPr>
        <w:spacing w:line="276" w:lineRule="auto"/>
        <w:ind w:firstLineChars="720" w:firstLine="1728"/>
        <w:jc w:val="center"/>
        <w:rPr>
          <w:rFonts w:ascii="Arial" w:hAnsi="Arial" w:cs="Arial"/>
          <w:sz w:val="24"/>
          <w:szCs w:val="24"/>
        </w:rPr>
      </w:pPr>
    </w:p>
    <w:p w14:paraId="6E6D35AC" w14:textId="291EC61C"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649BD2DC" w14:textId="7B668132"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UNA APLICACIÓN WEB PARA EL REGISTRO DE PRODUCCIÓN DE VACUNACIÓN Y LA AUTOMATIZACIÓN DE INFORMES DE COBERTURA EN LA DDRISS DEL DEPARTAMENTO DE SAN MAR</w:t>
      </w:r>
      <w:r w:rsidR="00CC08C5" w:rsidRPr="00D92950">
        <w:rPr>
          <w:rFonts w:ascii="Arial" w:hAnsi="Arial" w:cs="Arial"/>
          <w:b/>
          <w:bCs/>
          <w:sz w:val="24"/>
          <w:szCs w:val="24"/>
        </w:rPr>
        <w:t>COS</w:t>
      </w:r>
    </w:p>
    <w:p w14:paraId="0A2CF2BA" w14:textId="77777777" w:rsidR="00E7416E" w:rsidRPr="00D92950"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5A564E59" w14:textId="6CFD5E69"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3FD68BE5" w14:textId="4FFDE566"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56598040" w14:textId="519D847F"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0CA105BF"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22F0D827" w14:textId="0DF4CCBE"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03635403" w14:textId="26AD0304"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1FDE16DA" w14:textId="53FDE006"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1859C31B" w14:textId="77777777" w:rsidR="00E7416E" w:rsidRPr="00D92950" w:rsidRDefault="00E7416E" w:rsidP="00221C77">
      <w:pPr>
        <w:tabs>
          <w:tab w:val="left" w:pos="7260"/>
        </w:tabs>
        <w:spacing w:line="276" w:lineRule="auto"/>
        <w:jc w:val="center"/>
        <w:rPr>
          <w:rFonts w:ascii="Arial" w:hAnsi="Arial" w:cs="Arial"/>
          <w:sz w:val="24"/>
          <w:szCs w:val="24"/>
        </w:rPr>
      </w:pPr>
    </w:p>
    <w:p w14:paraId="1B822ABA" w14:textId="77777777" w:rsidR="00E7416E" w:rsidRPr="00D92950" w:rsidRDefault="00E7416E" w:rsidP="00221C77">
      <w:pPr>
        <w:tabs>
          <w:tab w:val="left" w:pos="7260"/>
        </w:tabs>
        <w:spacing w:line="276" w:lineRule="auto"/>
        <w:jc w:val="center"/>
        <w:rPr>
          <w:rFonts w:ascii="Arial" w:hAnsi="Arial" w:cs="Arial"/>
          <w:sz w:val="24"/>
          <w:szCs w:val="24"/>
        </w:rPr>
      </w:pPr>
    </w:p>
    <w:bookmarkEnd w:id="0"/>
    <w:p w14:paraId="1BFCAE27" w14:textId="7903E9DE" w:rsidR="00AC07CA" w:rsidRPr="00D92950" w:rsidRDefault="00CC08C5" w:rsidP="008274CC">
      <w:pPr>
        <w:tabs>
          <w:tab w:val="left" w:pos="7260"/>
        </w:tabs>
        <w:spacing w:line="276" w:lineRule="auto"/>
        <w:jc w:val="center"/>
        <w:rPr>
          <w:rFonts w:ascii="Arial" w:hAnsi="Arial" w:cs="Arial"/>
          <w:sz w:val="24"/>
          <w:szCs w:val="24"/>
        </w:rPr>
      </w:pPr>
      <w:r w:rsidRPr="00D92950">
        <w:rPr>
          <w:rFonts w:ascii="Arial" w:hAnsi="Arial" w:cs="Arial"/>
          <w:sz w:val="24"/>
          <w:szCs w:val="24"/>
        </w:rPr>
        <w:t xml:space="preserve">QUETZALTENANGO, </w:t>
      </w:r>
      <w:r w:rsidR="00534674" w:rsidRPr="00D92950">
        <w:rPr>
          <w:rFonts w:ascii="Arial" w:hAnsi="Arial" w:cs="Arial"/>
          <w:sz w:val="24"/>
          <w:szCs w:val="24"/>
        </w:rPr>
        <w:t>AGOSTO</w:t>
      </w:r>
      <w:r w:rsidRPr="00D92950">
        <w:rPr>
          <w:rFonts w:ascii="Arial" w:hAnsi="Arial" w:cs="Arial"/>
          <w:sz w:val="24"/>
          <w:szCs w:val="24"/>
        </w:rPr>
        <w:t xml:space="preserve"> DE 202</w:t>
      </w:r>
      <w:r w:rsidR="008274CC" w:rsidRPr="00D92950">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4CDD8306" w14:textId="69385599" w:rsidR="006D65A1" w:rsidRPr="00DC2FE5" w:rsidRDefault="006D65A1" w:rsidP="00C90134">
          <w:pPr>
            <w:pStyle w:val="TtuloTDC"/>
            <w:spacing w:line="276" w:lineRule="auto"/>
            <w:jc w:val="center"/>
            <w:rPr>
              <w:rFonts w:ascii="Arial" w:hAnsi="Arial" w:cs="Arial"/>
              <w:b/>
              <w:bCs/>
              <w:color w:val="auto"/>
              <w:sz w:val="24"/>
              <w:szCs w:val="24"/>
              <w:lang w:val="es-ES"/>
            </w:rPr>
          </w:pPr>
          <w:r w:rsidRPr="00DC2FE5">
            <w:rPr>
              <w:rFonts w:ascii="Arial" w:hAnsi="Arial" w:cs="Arial"/>
              <w:b/>
              <w:bCs/>
              <w:color w:val="auto"/>
              <w:sz w:val="24"/>
              <w:szCs w:val="24"/>
              <w:lang w:val="es-ES"/>
            </w:rPr>
            <w:t>ÍNDICE</w:t>
          </w:r>
        </w:p>
        <w:p w14:paraId="3138B8E8" w14:textId="56FA0B04" w:rsidR="007B3448" w:rsidRPr="00DC2FE5" w:rsidRDefault="007B3448" w:rsidP="00C90134">
          <w:pPr>
            <w:spacing w:line="276" w:lineRule="auto"/>
            <w:rPr>
              <w:rFonts w:ascii="Arial" w:hAnsi="Arial" w:cs="Arial"/>
              <w:sz w:val="24"/>
              <w:szCs w:val="24"/>
              <w:lang w:val="es-ES" w:eastAsia="es-GT"/>
            </w:rPr>
          </w:pPr>
        </w:p>
        <w:p w14:paraId="1C7CF689" w14:textId="40DDCF8B" w:rsidR="00C36FA5" w:rsidRPr="00C36FA5"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C36FA5">
            <w:rPr>
              <w:rFonts w:ascii="Arial" w:hAnsi="Arial" w:cs="Arial"/>
              <w:sz w:val="24"/>
              <w:szCs w:val="24"/>
            </w:rPr>
            <w:fldChar w:fldCharType="begin"/>
          </w:r>
          <w:r w:rsidRPr="00C36FA5">
            <w:rPr>
              <w:rFonts w:ascii="Arial" w:hAnsi="Arial" w:cs="Arial"/>
              <w:sz w:val="24"/>
              <w:szCs w:val="24"/>
            </w:rPr>
            <w:instrText xml:space="preserve"> TOC \o "1-3" \h \z \u </w:instrText>
          </w:r>
          <w:r w:rsidRPr="00C36FA5">
            <w:rPr>
              <w:rFonts w:ascii="Arial" w:hAnsi="Arial" w:cs="Arial"/>
              <w:sz w:val="24"/>
              <w:szCs w:val="24"/>
            </w:rPr>
            <w:fldChar w:fldCharType="separate"/>
          </w:r>
          <w:hyperlink w:anchor="_Toc238579261" w:history="1">
            <w:r w:rsidR="00C36FA5" w:rsidRPr="00C36FA5">
              <w:rPr>
                <w:rStyle w:val="Hipervnculo"/>
                <w:rFonts w:ascii="Arial" w:hAnsi="Arial" w:cs="Arial"/>
                <w:noProof/>
                <w:sz w:val="24"/>
                <w:szCs w:val="24"/>
              </w:rPr>
              <w:t>INTRODUCCIÓN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w:t>
            </w:r>
            <w:r w:rsidR="00C36FA5" w:rsidRPr="00C36FA5">
              <w:rPr>
                <w:rFonts w:ascii="Arial" w:hAnsi="Arial" w:cs="Arial"/>
                <w:noProof/>
                <w:webHidden/>
                <w:sz w:val="24"/>
                <w:szCs w:val="24"/>
              </w:rPr>
              <w:fldChar w:fldCharType="end"/>
            </w:r>
          </w:hyperlink>
        </w:p>
        <w:p w14:paraId="010AB965" w14:textId="27AFF774" w:rsidR="00C36FA5" w:rsidRPr="00C36FA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38579262" w:history="1">
            <w:r w:rsidR="00C36FA5" w:rsidRPr="00C36FA5">
              <w:rPr>
                <w:rStyle w:val="Hipervnculo"/>
                <w:rFonts w:ascii="Arial" w:hAnsi="Arial" w:cs="Arial"/>
                <w:noProof/>
                <w:sz w:val="24"/>
                <w:szCs w:val="24"/>
              </w:rPr>
              <w:t>CAPÍTULO 1: MARCO CONTEXTUAL Y CONCEPTUAL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w:t>
            </w:r>
            <w:r w:rsidR="00C36FA5" w:rsidRPr="00C36FA5">
              <w:rPr>
                <w:rFonts w:ascii="Arial" w:hAnsi="Arial" w:cs="Arial"/>
                <w:noProof/>
                <w:webHidden/>
                <w:sz w:val="24"/>
                <w:szCs w:val="24"/>
              </w:rPr>
              <w:fldChar w:fldCharType="end"/>
            </w:r>
          </w:hyperlink>
        </w:p>
        <w:p w14:paraId="13770015" w14:textId="6CFD3A34" w:rsidR="00C36FA5" w:rsidRPr="00C36FA5"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38579263" w:history="1">
            <w:r w:rsidR="00C36FA5" w:rsidRPr="00C36FA5">
              <w:rPr>
                <w:rStyle w:val="Hipervnculo"/>
                <w:rFonts w:ascii="Arial" w:hAnsi="Arial" w:cs="Arial"/>
                <w:noProof/>
                <w:sz w:val="24"/>
                <w:szCs w:val="24"/>
              </w:rPr>
              <w:t>1.1</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Planteamiento del problema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w:t>
            </w:r>
            <w:r w:rsidR="00C36FA5" w:rsidRPr="00C36FA5">
              <w:rPr>
                <w:rFonts w:ascii="Arial" w:hAnsi="Arial" w:cs="Arial"/>
                <w:noProof/>
                <w:webHidden/>
                <w:sz w:val="24"/>
                <w:szCs w:val="24"/>
              </w:rPr>
              <w:fldChar w:fldCharType="end"/>
            </w:r>
          </w:hyperlink>
        </w:p>
        <w:p w14:paraId="574AD56F" w14:textId="039B6FDD" w:rsidR="00C36FA5" w:rsidRPr="00C36FA5"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38579264" w:history="1">
            <w:r w:rsidR="00C36FA5" w:rsidRPr="00C36FA5">
              <w:rPr>
                <w:rStyle w:val="Hipervnculo"/>
                <w:rFonts w:ascii="Arial" w:hAnsi="Arial" w:cs="Arial"/>
                <w:noProof/>
                <w:sz w:val="24"/>
                <w:szCs w:val="24"/>
              </w:rPr>
              <w:t>1.2</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Antecedentes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12</w:t>
            </w:r>
            <w:r w:rsidR="00C36FA5" w:rsidRPr="00C36FA5">
              <w:rPr>
                <w:rFonts w:ascii="Arial" w:hAnsi="Arial" w:cs="Arial"/>
                <w:noProof/>
                <w:webHidden/>
                <w:sz w:val="24"/>
                <w:szCs w:val="24"/>
              </w:rPr>
              <w:fldChar w:fldCharType="end"/>
            </w:r>
          </w:hyperlink>
        </w:p>
        <w:p w14:paraId="6CEAE451" w14:textId="014E5C81" w:rsidR="00C36FA5" w:rsidRPr="00C36FA5"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38579265" w:history="1">
            <w:r w:rsidR="00C36FA5" w:rsidRPr="00C36FA5">
              <w:rPr>
                <w:rStyle w:val="Hipervnculo"/>
                <w:rFonts w:ascii="Arial" w:hAnsi="Arial" w:cs="Arial"/>
                <w:noProof/>
                <w:sz w:val="24"/>
                <w:szCs w:val="24"/>
              </w:rPr>
              <w:t>1.2.1</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Antecedentes del problema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12</w:t>
            </w:r>
            <w:r w:rsidR="00C36FA5" w:rsidRPr="00C36FA5">
              <w:rPr>
                <w:rFonts w:ascii="Arial" w:hAnsi="Arial" w:cs="Arial"/>
                <w:noProof/>
                <w:webHidden/>
                <w:sz w:val="24"/>
                <w:szCs w:val="24"/>
              </w:rPr>
              <w:fldChar w:fldCharType="end"/>
            </w:r>
          </w:hyperlink>
        </w:p>
        <w:p w14:paraId="0A45E99F" w14:textId="2EC7AF22" w:rsidR="00C36FA5" w:rsidRPr="00C36FA5"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38579266" w:history="1">
            <w:r w:rsidR="00C36FA5" w:rsidRPr="00C36FA5">
              <w:rPr>
                <w:rStyle w:val="Hipervnculo"/>
                <w:rFonts w:ascii="Arial" w:hAnsi="Arial" w:cs="Arial"/>
                <w:noProof/>
                <w:sz w:val="24"/>
                <w:szCs w:val="24"/>
              </w:rPr>
              <w:t>1.2.2</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Antecedentes</w:t>
            </w:r>
            <w:r w:rsidR="00C36FA5" w:rsidRPr="00C36FA5">
              <w:rPr>
                <w:rStyle w:val="Hipervnculo"/>
                <w:rFonts w:ascii="Arial" w:hAnsi="Arial" w:cs="Arial"/>
                <w:noProof/>
                <w:spacing w:val="-3"/>
                <w:sz w:val="24"/>
                <w:szCs w:val="24"/>
              </w:rPr>
              <w:t xml:space="preserve"> </w:t>
            </w:r>
            <w:r w:rsidR="00C36FA5" w:rsidRPr="00C36FA5">
              <w:rPr>
                <w:rStyle w:val="Hipervnculo"/>
                <w:rFonts w:ascii="Arial" w:hAnsi="Arial" w:cs="Arial"/>
                <w:noProof/>
                <w:sz w:val="24"/>
                <w:szCs w:val="24"/>
              </w:rPr>
              <w:t>de</w:t>
            </w:r>
            <w:r w:rsidR="00C36FA5" w:rsidRPr="00C36FA5">
              <w:rPr>
                <w:rStyle w:val="Hipervnculo"/>
                <w:rFonts w:ascii="Arial" w:hAnsi="Arial" w:cs="Arial"/>
                <w:noProof/>
                <w:spacing w:val="-4"/>
                <w:sz w:val="24"/>
                <w:szCs w:val="24"/>
              </w:rPr>
              <w:t xml:space="preserve"> </w:t>
            </w:r>
            <w:r w:rsidR="00C36FA5" w:rsidRPr="00C36FA5">
              <w:rPr>
                <w:rStyle w:val="Hipervnculo"/>
                <w:rFonts w:ascii="Arial" w:hAnsi="Arial" w:cs="Arial"/>
                <w:noProof/>
                <w:sz w:val="24"/>
                <w:szCs w:val="24"/>
              </w:rPr>
              <w:t>la</w:t>
            </w:r>
            <w:r w:rsidR="00C36FA5" w:rsidRPr="00C36FA5">
              <w:rPr>
                <w:rStyle w:val="Hipervnculo"/>
                <w:rFonts w:ascii="Arial" w:hAnsi="Arial" w:cs="Arial"/>
                <w:noProof/>
                <w:spacing w:val="-4"/>
                <w:sz w:val="24"/>
                <w:szCs w:val="24"/>
              </w:rPr>
              <w:t xml:space="preserve"> </w:t>
            </w:r>
            <w:r w:rsidR="00C36FA5" w:rsidRPr="00C36FA5">
              <w:rPr>
                <w:rStyle w:val="Hipervnculo"/>
                <w:rFonts w:ascii="Arial" w:hAnsi="Arial" w:cs="Arial"/>
                <w:noProof/>
                <w:spacing w:val="-2"/>
                <w:sz w:val="24"/>
                <w:szCs w:val="24"/>
              </w:rPr>
              <w:t>investigación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13</w:t>
            </w:r>
            <w:r w:rsidR="00C36FA5" w:rsidRPr="00C36FA5">
              <w:rPr>
                <w:rFonts w:ascii="Arial" w:hAnsi="Arial" w:cs="Arial"/>
                <w:noProof/>
                <w:webHidden/>
                <w:sz w:val="24"/>
                <w:szCs w:val="24"/>
              </w:rPr>
              <w:fldChar w:fldCharType="end"/>
            </w:r>
          </w:hyperlink>
        </w:p>
        <w:p w14:paraId="37202558" w14:textId="53787F6B" w:rsidR="00C36FA5" w:rsidRPr="00C36FA5"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38579267" w:history="1">
            <w:r w:rsidR="00C36FA5" w:rsidRPr="00C36FA5">
              <w:rPr>
                <w:rStyle w:val="Hipervnculo"/>
                <w:rFonts w:ascii="Arial" w:hAnsi="Arial" w:cs="Arial"/>
                <w:noProof/>
                <w:sz w:val="24"/>
                <w:szCs w:val="24"/>
              </w:rPr>
              <w:t>1.2.3</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Antecedentes de la herramienta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14</w:t>
            </w:r>
            <w:r w:rsidR="00C36FA5" w:rsidRPr="00C36FA5">
              <w:rPr>
                <w:rFonts w:ascii="Arial" w:hAnsi="Arial" w:cs="Arial"/>
                <w:noProof/>
                <w:webHidden/>
                <w:sz w:val="24"/>
                <w:szCs w:val="24"/>
              </w:rPr>
              <w:fldChar w:fldCharType="end"/>
            </w:r>
          </w:hyperlink>
        </w:p>
        <w:p w14:paraId="67457DBA" w14:textId="511AD41F" w:rsidR="00C36FA5" w:rsidRPr="00C36FA5"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38579268" w:history="1">
            <w:r w:rsidR="00C36FA5" w:rsidRPr="00C36FA5">
              <w:rPr>
                <w:rStyle w:val="Hipervnculo"/>
                <w:rFonts w:ascii="Arial" w:hAnsi="Arial" w:cs="Arial"/>
                <w:noProof/>
                <w:sz w:val="24"/>
                <w:szCs w:val="24"/>
              </w:rPr>
              <w:t>1.3</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Justificación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16</w:t>
            </w:r>
            <w:r w:rsidR="00C36FA5" w:rsidRPr="00C36FA5">
              <w:rPr>
                <w:rFonts w:ascii="Arial" w:hAnsi="Arial" w:cs="Arial"/>
                <w:noProof/>
                <w:webHidden/>
                <w:sz w:val="24"/>
                <w:szCs w:val="24"/>
              </w:rPr>
              <w:fldChar w:fldCharType="end"/>
            </w:r>
          </w:hyperlink>
        </w:p>
        <w:p w14:paraId="6FF543D3" w14:textId="6BD2146C" w:rsidR="00C36FA5" w:rsidRPr="00C36FA5"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38579269" w:history="1">
            <w:r w:rsidR="00C36FA5" w:rsidRPr="00C36FA5">
              <w:rPr>
                <w:rStyle w:val="Hipervnculo"/>
                <w:rFonts w:ascii="Arial" w:hAnsi="Arial" w:cs="Arial"/>
                <w:noProof/>
                <w:sz w:val="24"/>
                <w:szCs w:val="24"/>
              </w:rPr>
              <w:t>1.4</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Objetivos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18</w:t>
            </w:r>
            <w:r w:rsidR="00C36FA5" w:rsidRPr="00C36FA5">
              <w:rPr>
                <w:rFonts w:ascii="Arial" w:hAnsi="Arial" w:cs="Arial"/>
                <w:noProof/>
                <w:webHidden/>
                <w:sz w:val="24"/>
                <w:szCs w:val="24"/>
              </w:rPr>
              <w:fldChar w:fldCharType="end"/>
            </w:r>
          </w:hyperlink>
        </w:p>
        <w:p w14:paraId="2F37EE23" w14:textId="2EFF31E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74" w:history="1">
            <w:r w:rsidR="00C36FA5" w:rsidRPr="00C36FA5">
              <w:rPr>
                <w:rStyle w:val="Hipervnculo"/>
                <w:rFonts w:ascii="Arial" w:hAnsi="Arial" w:cs="Arial"/>
                <w:noProof/>
                <w:sz w:val="24"/>
                <w:szCs w:val="24"/>
              </w:rPr>
              <w:t>1.4.1 Objetivo</w:t>
            </w:r>
            <w:r w:rsidR="00C36FA5" w:rsidRPr="00C36FA5">
              <w:rPr>
                <w:rStyle w:val="Hipervnculo"/>
                <w:rFonts w:ascii="Arial" w:hAnsi="Arial" w:cs="Arial"/>
                <w:noProof/>
                <w:spacing w:val="-8"/>
                <w:sz w:val="24"/>
                <w:szCs w:val="24"/>
              </w:rPr>
              <w:t xml:space="preserve"> </w:t>
            </w:r>
            <w:r w:rsidR="00C36FA5" w:rsidRPr="00C36FA5">
              <w:rPr>
                <w:rStyle w:val="Hipervnculo"/>
                <w:rFonts w:ascii="Arial" w:hAnsi="Arial" w:cs="Arial"/>
                <w:noProof/>
                <w:sz w:val="24"/>
                <w:szCs w:val="24"/>
              </w:rPr>
              <w:t>general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18</w:t>
            </w:r>
            <w:r w:rsidR="00C36FA5" w:rsidRPr="00C36FA5">
              <w:rPr>
                <w:rFonts w:ascii="Arial" w:hAnsi="Arial" w:cs="Arial"/>
                <w:noProof/>
                <w:webHidden/>
                <w:sz w:val="24"/>
                <w:szCs w:val="24"/>
              </w:rPr>
              <w:fldChar w:fldCharType="end"/>
            </w:r>
          </w:hyperlink>
        </w:p>
        <w:p w14:paraId="0FB7918E" w14:textId="4FBC5AA3" w:rsidR="00C36FA5" w:rsidRPr="00C36FA5"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38579275" w:history="1">
            <w:r w:rsidR="00C36FA5" w:rsidRPr="00C36FA5">
              <w:rPr>
                <w:rStyle w:val="Hipervnculo"/>
                <w:rFonts w:ascii="Arial" w:hAnsi="Arial" w:cs="Arial"/>
                <w:noProof/>
                <w:sz w:val="24"/>
                <w:szCs w:val="24"/>
              </w:rPr>
              <w:t>1.4.2</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Objetivos</w:t>
            </w:r>
            <w:r w:rsidR="00C36FA5" w:rsidRPr="00C36FA5">
              <w:rPr>
                <w:rStyle w:val="Hipervnculo"/>
                <w:rFonts w:ascii="Arial" w:hAnsi="Arial" w:cs="Arial"/>
                <w:noProof/>
                <w:spacing w:val="-8"/>
                <w:sz w:val="24"/>
                <w:szCs w:val="24"/>
              </w:rPr>
              <w:t xml:space="preserve"> </w:t>
            </w:r>
            <w:r w:rsidR="00C36FA5" w:rsidRPr="00C36FA5">
              <w:rPr>
                <w:rStyle w:val="Hipervnculo"/>
                <w:rFonts w:ascii="Arial" w:hAnsi="Arial" w:cs="Arial"/>
                <w:noProof/>
                <w:sz w:val="24"/>
                <w:szCs w:val="24"/>
              </w:rPr>
              <w:t>específicos: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18</w:t>
            </w:r>
            <w:r w:rsidR="00C36FA5" w:rsidRPr="00C36FA5">
              <w:rPr>
                <w:rFonts w:ascii="Arial" w:hAnsi="Arial" w:cs="Arial"/>
                <w:noProof/>
                <w:webHidden/>
                <w:sz w:val="24"/>
                <w:szCs w:val="24"/>
              </w:rPr>
              <w:fldChar w:fldCharType="end"/>
            </w:r>
          </w:hyperlink>
        </w:p>
        <w:p w14:paraId="1057AA17" w14:textId="4C37BF29" w:rsidR="00C36FA5" w:rsidRPr="00C36FA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38579276" w:history="1">
            <w:r w:rsidR="00C36FA5" w:rsidRPr="00C36FA5">
              <w:rPr>
                <w:rStyle w:val="Hipervnculo"/>
                <w:rFonts w:ascii="Arial" w:hAnsi="Arial" w:cs="Arial"/>
                <w:noProof/>
                <w:sz w:val="24"/>
                <w:szCs w:val="24"/>
              </w:rPr>
              <w:t>CAPÍTULO 2: DISEÑO Y MÉTODO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21</w:t>
            </w:r>
            <w:r w:rsidR="00C36FA5" w:rsidRPr="00C36FA5">
              <w:rPr>
                <w:rFonts w:ascii="Arial" w:hAnsi="Arial" w:cs="Arial"/>
                <w:noProof/>
                <w:webHidden/>
                <w:sz w:val="24"/>
                <w:szCs w:val="24"/>
              </w:rPr>
              <w:fldChar w:fldCharType="end"/>
            </w:r>
          </w:hyperlink>
        </w:p>
        <w:p w14:paraId="0E24DBFF" w14:textId="5CB251EE"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77" w:history="1">
            <w:r w:rsidR="00C36FA5" w:rsidRPr="00C36FA5">
              <w:rPr>
                <w:rStyle w:val="Hipervnculo"/>
                <w:rFonts w:ascii="Arial" w:hAnsi="Arial" w:cs="Arial"/>
                <w:noProof/>
                <w:sz w:val="24"/>
                <w:szCs w:val="24"/>
              </w:rPr>
              <w:t>2.1 Diseño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21</w:t>
            </w:r>
            <w:r w:rsidR="00C36FA5" w:rsidRPr="00C36FA5">
              <w:rPr>
                <w:rFonts w:ascii="Arial" w:hAnsi="Arial" w:cs="Arial"/>
                <w:noProof/>
                <w:webHidden/>
                <w:sz w:val="24"/>
                <w:szCs w:val="24"/>
              </w:rPr>
              <w:fldChar w:fldCharType="end"/>
            </w:r>
          </w:hyperlink>
        </w:p>
        <w:p w14:paraId="37187C7C" w14:textId="7D175C7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78" w:history="1">
            <w:r w:rsidR="00C36FA5" w:rsidRPr="00C36FA5">
              <w:rPr>
                <w:rStyle w:val="Hipervnculo"/>
                <w:rFonts w:ascii="Arial" w:hAnsi="Arial" w:cs="Arial"/>
                <w:noProof/>
                <w:sz w:val="24"/>
                <w:szCs w:val="24"/>
              </w:rPr>
              <w:t>2.1.1 Diagramas del sistema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22</w:t>
            </w:r>
            <w:r w:rsidR="00C36FA5" w:rsidRPr="00C36FA5">
              <w:rPr>
                <w:rFonts w:ascii="Arial" w:hAnsi="Arial" w:cs="Arial"/>
                <w:noProof/>
                <w:webHidden/>
                <w:sz w:val="24"/>
                <w:szCs w:val="24"/>
              </w:rPr>
              <w:fldChar w:fldCharType="end"/>
            </w:r>
          </w:hyperlink>
        </w:p>
        <w:p w14:paraId="416C7963" w14:textId="105CF09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79" w:history="1">
            <w:r w:rsidR="00C36FA5" w:rsidRPr="00C36FA5">
              <w:rPr>
                <w:rStyle w:val="Hipervnculo"/>
                <w:rFonts w:ascii="Arial" w:hAnsi="Arial" w:cs="Arial"/>
                <w:noProof/>
                <w:sz w:val="24"/>
                <w:szCs w:val="24"/>
              </w:rPr>
              <w:t>2.1.2 Descripción de módulos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26</w:t>
            </w:r>
            <w:r w:rsidR="00C36FA5" w:rsidRPr="00C36FA5">
              <w:rPr>
                <w:rFonts w:ascii="Arial" w:hAnsi="Arial" w:cs="Arial"/>
                <w:noProof/>
                <w:webHidden/>
                <w:sz w:val="24"/>
                <w:szCs w:val="24"/>
              </w:rPr>
              <w:fldChar w:fldCharType="end"/>
            </w:r>
          </w:hyperlink>
        </w:p>
        <w:p w14:paraId="7979AAB8" w14:textId="63230AD7"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80" w:history="1">
            <w:r w:rsidR="00C36FA5" w:rsidRPr="00C36FA5">
              <w:rPr>
                <w:rStyle w:val="Hipervnculo"/>
                <w:rFonts w:ascii="Arial" w:hAnsi="Arial" w:cs="Arial"/>
                <w:noProof/>
                <w:sz w:val="24"/>
                <w:szCs w:val="24"/>
              </w:rPr>
              <w:t>2.2 Método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28</w:t>
            </w:r>
            <w:r w:rsidR="00C36FA5" w:rsidRPr="00C36FA5">
              <w:rPr>
                <w:rFonts w:ascii="Arial" w:hAnsi="Arial" w:cs="Arial"/>
                <w:noProof/>
                <w:webHidden/>
                <w:sz w:val="24"/>
                <w:szCs w:val="24"/>
              </w:rPr>
              <w:fldChar w:fldCharType="end"/>
            </w:r>
          </w:hyperlink>
        </w:p>
        <w:p w14:paraId="4B975A4A" w14:textId="5BB7421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1" w:history="1">
            <w:r w:rsidR="00C36FA5" w:rsidRPr="00C36FA5">
              <w:rPr>
                <w:rStyle w:val="Hipervnculo"/>
                <w:rFonts w:ascii="Arial" w:hAnsi="Arial" w:cs="Arial"/>
                <w:noProof/>
                <w:sz w:val="24"/>
                <w:szCs w:val="24"/>
              </w:rPr>
              <w:t>2.2.1 Sprint 1: levantamiento de requerimientos y definición del Product Backlog</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30</w:t>
            </w:r>
            <w:r w:rsidR="00C36FA5" w:rsidRPr="00C36FA5">
              <w:rPr>
                <w:rFonts w:ascii="Arial" w:hAnsi="Arial" w:cs="Arial"/>
                <w:noProof/>
                <w:webHidden/>
                <w:sz w:val="24"/>
                <w:szCs w:val="24"/>
              </w:rPr>
              <w:fldChar w:fldCharType="end"/>
            </w:r>
          </w:hyperlink>
        </w:p>
        <w:p w14:paraId="086FB60F" w14:textId="32DB7A2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2" w:history="1">
            <w:r w:rsidR="00C36FA5" w:rsidRPr="00C36FA5">
              <w:rPr>
                <w:rStyle w:val="Hipervnculo"/>
                <w:rFonts w:ascii="Arial" w:hAnsi="Arial" w:cs="Arial"/>
                <w:noProof/>
                <w:sz w:val="24"/>
                <w:szCs w:val="24"/>
              </w:rPr>
              <w:t>2.2.2 Sprint 2: diseño funcional y diseño de la estructura del sistema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31</w:t>
            </w:r>
            <w:r w:rsidR="00C36FA5" w:rsidRPr="00C36FA5">
              <w:rPr>
                <w:rFonts w:ascii="Arial" w:hAnsi="Arial" w:cs="Arial"/>
                <w:noProof/>
                <w:webHidden/>
                <w:sz w:val="24"/>
                <w:szCs w:val="24"/>
              </w:rPr>
              <w:fldChar w:fldCharType="end"/>
            </w:r>
          </w:hyperlink>
        </w:p>
        <w:p w14:paraId="40A80383" w14:textId="408FCF2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3" w:history="1">
            <w:r w:rsidR="00C36FA5" w:rsidRPr="00C36FA5">
              <w:rPr>
                <w:rStyle w:val="Hipervnculo"/>
                <w:rFonts w:ascii="Arial" w:hAnsi="Arial" w:cs="Arial"/>
                <w:noProof/>
                <w:sz w:val="24"/>
                <w:szCs w:val="24"/>
              </w:rPr>
              <w:t>2.2.3 Sprint 3: desarrollo del sistema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31</w:t>
            </w:r>
            <w:r w:rsidR="00C36FA5" w:rsidRPr="00C36FA5">
              <w:rPr>
                <w:rFonts w:ascii="Arial" w:hAnsi="Arial" w:cs="Arial"/>
                <w:noProof/>
                <w:webHidden/>
                <w:sz w:val="24"/>
                <w:szCs w:val="24"/>
              </w:rPr>
              <w:fldChar w:fldCharType="end"/>
            </w:r>
          </w:hyperlink>
        </w:p>
        <w:p w14:paraId="089B9CEC" w14:textId="6BE2FDE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4" w:history="1">
            <w:r w:rsidR="00C36FA5" w:rsidRPr="00C36FA5">
              <w:rPr>
                <w:rStyle w:val="Hipervnculo"/>
                <w:rFonts w:ascii="Arial" w:hAnsi="Arial" w:cs="Arial"/>
                <w:noProof/>
                <w:sz w:val="24"/>
                <w:szCs w:val="24"/>
              </w:rPr>
              <w:t>2.2.4 Sprint 4: elaboración de manuales, pruebas, validación y ajustes finales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32</w:t>
            </w:r>
            <w:r w:rsidR="00C36FA5" w:rsidRPr="00C36FA5">
              <w:rPr>
                <w:rFonts w:ascii="Arial" w:hAnsi="Arial" w:cs="Arial"/>
                <w:noProof/>
                <w:webHidden/>
                <w:sz w:val="24"/>
                <w:szCs w:val="24"/>
              </w:rPr>
              <w:fldChar w:fldCharType="end"/>
            </w:r>
          </w:hyperlink>
        </w:p>
        <w:p w14:paraId="54DFC587" w14:textId="7A5A03EE"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85" w:history="1">
            <w:r w:rsidR="00C36FA5" w:rsidRPr="00C36FA5">
              <w:rPr>
                <w:rStyle w:val="Hipervnculo"/>
                <w:rFonts w:ascii="Arial" w:hAnsi="Arial" w:cs="Arial"/>
                <w:noProof/>
                <w:sz w:val="24"/>
                <w:szCs w:val="24"/>
              </w:rPr>
              <w:t>2.3 Análisis de viabilidad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32</w:t>
            </w:r>
            <w:r w:rsidR="00C36FA5" w:rsidRPr="00C36FA5">
              <w:rPr>
                <w:rFonts w:ascii="Arial" w:hAnsi="Arial" w:cs="Arial"/>
                <w:noProof/>
                <w:webHidden/>
                <w:sz w:val="24"/>
                <w:szCs w:val="24"/>
              </w:rPr>
              <w:fldChar w:fldCharType="end"/>
            </w:r>
          </w:hyperlink>
        </w:p>
        <w:p w14:paraId="27A9A3F0" w14:textId="280AA272"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6" w:history="1">
            <w:r w:rsidR="00C36FA5" w:rsidRPr="00C36FA5">
              <w:rPr>
                <w:rStyle w:val="Hipervnculo"/>
                <w:rFonts w:ascii="Arial" w:hAnsi="Arial" w:cs="Arial"/>
                <w:noProof/>
                <w:sz w:val="24"/>
                <w:szCs w:val="24"/>
              </w:rPr>
              <w:t>2.3.1 Factibilidad técnica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33</w:t>
            </w:r>
            <w:r w:rsidR="00C36FA5" w:rsidRPr="00C36FA5">
              <w:rPr>
                <w:rFonts w:ascii="Arial" w:hAnsi="Arial" w:cs="Arial"/>
                <w:noProof/>
                <w:webHidden/>
                <w:sz w:val="24"/>
                <w:szCs w:val="24"/>
              </w:rPr>
              <w:fldChar w:fldCharType="end"/>
            </w:r>
          </w:hyperlink>
        </w:p>
        <w:p w14:paraId="3202E423" w14:textId="23EA22F5"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7" w:history="1">
            <w:r w:rsidR="00C36FA5" w:rsidRPr="00C36FA5">
              <w:rPr>
                <w:rStyle w:val="Hipervnculo"/>
                <w:rFonts w:ascii="Arial" w:hAnsi="Arial" w:cs="Arial"/>
                <w:noProof/>
                <w:sz w:val="24"/>
                <w:szCs w:val="24"/>
              </w:rPr>
              <w:t>2.3.2 Factibilidad operativa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33</w:t>
            </w:r>
            <w:r w:rsidR="00C36FA5" w:rsidRPr="00C36FA5">
              <w:rPr>
                <w:rFonts w:ascii="Arial" w:hAnsi="Arial" w:cs="Arial"/>
                <w:noProof/>
                <w:webHidden/>
                <w:sz w:val="24"/>
                <w:szCs w:val="24"/>
              </w:rPr>
              <w:fldChar w:fldCharType="end"/>
            </w:r>
          </w:hyperlink>
        </w:p>
        <w:p w14:paraId="33F6E42A" w14:textId="450A54B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8" w:history="1">
            <w:r w:rsidR="00C36FA5" w:rsidRPr="00C36FA5">
              <w:rPr>
                <w:rStyle w:val="Hipervnculo"/>
                <w:rFonts w:ascii="Arial" w:hAnsi="Arial" w:cs="Arial"/>
                <w:noProof/>
                <w:sz w:val="24"/>
                <w:szCs w:val="24"/>
              </w:rPr>
              <w:t>2.3.3 Factibilidad económica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35</w:t>
            </w:r>
            <w:r w:rsidR="00C36FA5" w:rsidRPr="00C36FA5">
              <w:rPr>
                <w:rFonts w:ascii="Arial" w:hAnsi="Arial" w:cs="Arial"/>
                <w:noProof/>
                <w:webHidden/>
                <w:sz w:val="24"/>
                <w:szCs w:val="24"/>
              </w:rPr>
              <w:fldChar w:fldCharType="end"/>
            </w:r>
          </w:hyperlink>
        </w:p>
        <w:p w14:paraId="219BE3BF" w14:textId="68355998"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9" w:history="1">
            <w:r w:rsidR="00C36FA5" w:rsidRPr="00C36FA5">
              <w:rPr>
                <w:rStyle w:val="Hipervnculo"/>
                <w:rFonts w:ascii="Arial" w:hAnsi="Arial" w:cs="Arial"/>
                <w:noProof/>
                <w:sz w:val="24"/>
                <w:szCs w:val="24"/>
              </w:rPr>
              <w:t>2.3.4 Factibilidad legal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35</w:t>
            </w:r>
            <w:r w:rsidR="00C36FA5" w:rsidRPr="00C36FA5">
              <w:rPr>
                <w:rFonts w:ascii="Arial" w:hAnsi="Arial" w:cs="Arial"/>
                <w:noProof/>
                <w:webHidden/>
                <w:sz w:val="24"/>
                <w:szCs w:val="24"/>
              </w:rPr>
              <w:fldChar w:fldCharType="end"/>
            </w:r>
          </w:hyperlink>
        </w:p>
        <w:p w14:paraId="747CCA9C" w14:textId="7C6DCE0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90" w:history="1">
            <w:r w:rsidR="00C36FA5" w:rsidRPr="00C36FA5">
              <w:rPr>
                <w:rStyle w:val="Hipervnculo"/>
                <w:rFonts w:ascii="Arial" w:hAnsi="Arial" w:cs="Arial"/>
                <w:noProof/>
                <w:sz w:val="24"/>
                <w:szCs w:val="24"/>
              </w:rPr>
              <w:t>2.3.5 Aspecto ético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36</w:t>
            </w:r>
            <w:r w:rsidR="00C36FA5" w:rsidRPr="00C36FA5">
              <w:rPr>
                <w:rFonts w:ascii="Arial" w:hAnsi="Arial" w:cs="Arial"/>
                <w:noProof/>
                <w:webHidden/>
                <w:sz w:val="24"/>
                <w:szCs w:val="24"/>
              </w:rPr>
              <w:fldChar w:fldCharType="end"/>
            </w:r>
          </w:hyperlink>
        </w:p>
        <w:p w14:paraId="7275B3A9" w14:textId="3BDD6075"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1" w:history="1">
            <w:r w:rsidR="00C36FA5" w:rsidRPr="00C36FA5">
              <w:rPr>
                <w:rStyle w:val="Hipervnculo"/>
                <w:rFonts w:ascii="Arial" w:hAnsi="Arial" w:cs="Arial"/>
                <w:noProof/>
                <w:sz w:val="24"/>
                <w:szCs w:val="24"/>
              </w:rPr>
              <w:t>2.4 Estimación de costos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37</w:t>
            </w:r>
            <w:r w:rsidR="00C36FA5" w:rsidRPr="00C36FA5">
              <w:rPr>
                <w:rFonts w:ascii="Arial" w:hAnsi="Arial" w:cs="Arial"/>
                <w:noProof/>
                <w:webHidden/>
                <w:sz w:val="24"/>
                <w:szCs w:val="24"/>
              </w:rPr>
              <w:fldChar w:fldCharType="end"/>
            </w:r>
          </w:hyperlink>
        </w:p>
        <w:p w14:paraId="287A574D" w14:textId="0ADDE678"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2" w:history="1">
            <w:r w:rsidR="00C36FA5" w:rsidRPr="00C36FA5">
              <w:rPr>
                <w:rStyle w:val="Hipervnculo"/>
                <w:rFonts w:ascii="Arial" w:hAnsi="Arial" w:cs="Arial"/>
                <w:noProof/>
                <w:sz w:val="24"/>
                <w:szCs w:val="24"/>
              </w:rPr>
              <w:t>2.5 Cronograma de actividades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39</w:t>
            </w:r>
            <w:r w:rsidR="00C36FA5" w:rsidRPr="00C36FA5">
              <w:rPr>
                <w:rFonts w:ascii="Arial" w:hAnsi="Arial" w:cs="Arial"/>
                <w:noProof/>
                <w:webHidden/>
                <w:sz w:val="24"/>
                <w:szCs w:val="24"/>
              </w:rPr>
              <w:fldChar w:fldCharType="end"/>
            </w:r>
          </w:hyperlink>
        </w:p>
        <w:p w14:paraId="7873F704" w14:textId="68CAE987" w:rsidR="00C36FA5" w:rsidRPr="00C36FA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38579293" w:history="1">
            <w:r w:rsidR="00C36FA5" w:rsidRPr="00C36FA5">
              <w:rPr>
                <w:rStyle w:val="Hipervnculo"/>
                <w:rFonts w:ascii="Arial" w:hAnsi="Arial" w:cs="Arial"/>
                <w:noProof/>
                <w:sz w:val="24"/>
                <w:szCs w:val="24"/>
              </w:rPr>
              <w:t>CAPÍTULO 3: MONOGRAFÍA DE LA INSTITUCIÓN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41</w:t>
            </w:r>
            <w:r w:rsidR="00C36FA5" w:rsidRPr="00C36FA5">
              <w:rPr>
                <w:rFonts w:ascii="Arial" w:hAnsi="Arial" w:cs="Arial"/>
                <w:noProof/>
                <w:webHidden/>
                <w:sz w:val="24"/>
                <w:szCs w:val="24"/>
              </w:rPr>
              <w:fldChar w:fldCharType="end"/>
            </w:r>
          </w:hyperlink>
        </w:p>
        <w:p w14:paraId="13D850B0" w14:textId="128D4B46"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4" w:history="1">
            <w:r w:rsidR="00C36FA5" w:rsidRPr="00C36FA5">
              <w:rPr>
                <w:rStyle w:val="Hipervnculo"/>
                <w:rFonts w:ascii="Arial" w:hAnsi="Arial" w:cs="Arial"/>
                <w:noProof/>
                <w:sz w:val="24"/>
                <w:szCs w:val="24"/>
              </w:rPr>
              <w:t>3.1 Reseña histórica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41</w:t>
            </w:r>
            <w:r w:rsidR="00C36FA5" w:rsidRPr="00C36FA5">
              <w:rPr>
                <w:rFonts w:ascii="Arial" w:hAnsi="Arial" w:cs="Arial"/>
                <w:noProof/>
                <w:webHidden/>
                <w:sz w:val="24"/>
                <w:szCs w:val="24"/>
              </w:rPr>
              <w:fldChar w:fldCharType="end"/>
            </w:r>
          </w:hyperlink>
        </w:p>
        <w:p w14:paraId="6C9C29B4" w14:textId="6B11F6AC"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95" w:history="1">
            <w:r w:rsidR="00C36FA5" w:rsidRPr="00C36FA5">
              <w:rPr>
                <w:rStyle w:val="Hipervnculo"/>
                <w:rFonts w:ascii="Arial" w:hAnsi="Arial" w:cs="Arial"/>
                <w:noProof/>
                <w:sz w:val="24"/>
                <w:szCs w:val="24"/>
              </w:rPr>
              <w:t>3.1.1 Origen y primeros años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41</w:t>
            </w:r>
            <w:r w:rsidR="00C36FA5" w:rsidRPr="00C36FA5">
              <w:rPr>
                <w:rFonts w:ascii="Arial" w:hAnsi="Arial" w:cs="Arial"/>
                <w:noProof/>
                <w:webHidden/>
                <w:sz w:val="24"/>
                <w:szCs w:val="24"/>
              </w:rPr>
              <w:fldChar w:fldCharType="end"/>
            </w:r>
          </w:hyperlink>
        </w:p>
        <w:p w14:paraId="3DF8E051" w14:textId="0EC09D1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96" w:history="1">
            <w:r w:rsidR="00C36FA5" w:rsidRPr="00C36FA5">
              <w:rPr>
                <w:rStyle w:val="Hipervnculo"/>
                <w:rFonts w:ascii="Arial" w:hAnsi="Arial" w:cs="Arial"/>
                <w:noProof/>
                <w:sz w:val="24"/>
                <w:szCs w:val="24"/>
              </w:rPr>
              <w:t>3.1.2 Cambios de sede y crecimiento de la infraestructura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42</w:t>
            </w:r>
            <w:r w:rsidR="00C36FA5" w:rsidRPr="00C36FA5">
              <w:rPr>
                <w:rFonts w:ascii="Arial" w:hAnsi="Arial" w:cs="Arial"/>
                <w:noProof/>
                <w:webHidden/>
                <w:sz w:val="24"/>
                <w:szCs w:val="24"/>
              </w:rPr>
              <w:fldChar w:fldCharType="end"/>
            </w:r>
          </w:hyperlink>
        </w:p>
        <w:p w14:paraId="0FC25C12" w14:textId="3E7AB8C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97" w:history="1">
            <w:r w:rsidR="00C36FA5" w:rsidRPr="00C36FA5">
              <w:rPr>
                <w:rStyle w:val="Hipervnculo"/>
                <w:rFonts w:ascii="Arial" w:hAnsi="Arial" w:cs="Arial"/>
                <w:noProof/>
                <w:sz w:val="24"/>
                <w:szCs w:val="24"/>
              </w:rPr>
              <w:t>3.1.3 Transformación de Área de Salud a DDRISS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43</w:t>
            </w:r>
            <w:r w:rsidR="00C36FA5" w:rsidRPr="00C36FA5">
              <w:rPr>
                <w:rFonts w:ascii="Arial" w:hAnsi="Arial" w:cs="Arial"/>
                <w:noProof/>
                <w:webHidden/>
                <w:sz w:val="24"/>
                <w:szCs w:val="24"/>
              </w:rPr>
              <w:fldChar w:fldCharType="end"/>
            </w:r>
          </w:hyperlink>
        </w:p>
        <w:p w14:paraId="2E52CD72" w14:textId="4204355A"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8" w:history="1">
            <w:r w:rsidR="00C36FA5" w:rsidRPr="00C36FA5">
              <w:rPr>
                <w:rStyle w:val="Hipervnculo"/>
                <w:rFonts w:ascii="Arial" w:hAnsi="Arial" w:cs="Arial"/>
                <w:noProof/>
                <w:sz w:val="24"/>
                <w:szCs w:val="24"/>
              </w:rPr>
              <w:t>3.2 Naturaleza institucional y dependencia administrativa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44</w:t>
            </w:r>
            <w:r w:rsidR="00C36FA5" w:rsidRPr="00C36FA5">
              <w:rPr>
                <w:rFonts w:ascii="Arial" w:hAnsi="Arial" w:cs="Arial"/>
                <w:noProof/>
                <w:webHidden/>
                <w:sz w:val="24"/>
                <w:szCs w:val="24"/>
              </w:rPr>
              <w:fldChar w:fldCharType="end"/>
            </w:r>
          </w:hyperlink>
        </w:p>
        <w:p w14:paraId="39A05D04" w14:textId="0558FDE9"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9" w:history="1">
            <w:r w:rsidR="00C36FA5" w:rsidRPr="00C36FA5">
              <w:rPr>
                <w:rStyle w:val="Hipervnculo"/>
                <w:rFonts w:ascii="Arial" w:hAnsi="Arial" w:cs="Arial"/>
                <w:noProof/>
                <w:sz w:val="24"/>
                <w:szCs w:val="24"/>
              </w:rPr>
              <w:t>3.3 Ubicación y cobertura territorial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45</w:t>
            </w:r>
            <w:r w:rsidR="00C36FA5" w:rsidRPr="00C36FA5">
              <w:rPr>
                <w:rFonts w:ascii="Arial" w:hAnsi="Arial" w:cs="Arial"/>
                <w:noProof/>
                <w:webHidden/>
                <w:sz w:val="24"/>
                <w:szCs w:val="24"/>
              </w:rPr>
              <w:fldChar w:fldCharType="end"/>
            </w:r>
          </w:hyperlink>
        </w:p>
        <w:p w14:paraId="581D2AAF" w14:textId="28E8C984"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0" w:history="1">
            <w:r w:rsidR="00C36FA5" w:rsidRPr="00C36FA5">
              <w:rPr>
                <w:rStyle w:val="Hipervnculo"/>
                <w:rFonts w:ascii="Arial" w:hAnsi="Arial" w:cs="Arial"/>
                <w:noProof/>
                <w:sz w:val="24"/>
                <w:szCs w:val="24"/>
              </w:rPr>
              <w:t>3.4 Funciones, programas y ámbitos de atención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45</w:t>
            </w:r>
            <w:r w:rsidR="00C36FA5" w:rsidRPr="00C36FA5">
              <w:rPr>
                <w:rFonts w:ascii="Arial" w:hAnsi="Arial" w:cs="Arial"/>
                <w:noProof/>
                <w:webHidden/>
                <w:sz w:val="24"/>
                <w:szCs w:val="24"/>
              </w:rPr>
              <w:fldChar w:fldCharType="end"/>
            </w:r>
          </w:hyperlink>
        </w:p>
        <w:p w14:paraId="71FB594F" w14:textId="5FA0C7B1"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1" w:history="1">
            <w:r w:rsidR="00C36FA5" w:rsidRPr="00C36FA5">
              <w:rPr>
                <w:rStyle w:val="Hipervnculo"/>
                <w:rFonts w:ascii="Arial" w:hAnsi="Arial" w:cs="Arial"/>
                <w:noProof/>
                <w:sz w:val="24"/>
                <w:szCs w:val="24"/>
              </w:rPr>
              <w:t>3.5 Identidad institucional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46</w:t>
            </w:r>
            <w:r w:rsidR="00C36FA5" w:rsidRPr="00C36FA5">
              <w:rPr>
                <w:rFonts w:ascii="Arial" w:hAnsi="Arial" w:cs="Arial"/>
                <w:noProof/>
                <w:webHidden/>
                <w:sz w:val="24"/>
                <w:szCs w:val="24"/>
              </w:rPr>
              <w:fldChar w:fldCharType="end"/>
            </w:r>
          </w:hyperlink>
        </w:p>
        <w:p w14:paraId="529E0E74" w14:textId="2EADF34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02" w:history="1">
            <w:r w:rsidR="00C36FA5" w:rsidRPr="00C36FA5">
              <w:rPr>
                <w:rStyle w:val="Hipervnculo"/>
                <w:rFonts w:ascii="Arial" w:hAnsi="Arial" w:cs="Arial"/>
                <w:noProof/>
                <w:sz w:val="24"/>
                <w:szCs w:val="24"/>
              </w:rPr>
              <w:t>3.5.1 Misión y visión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46</w:t>
            </w:r>
            <w:r w:rsidR="00C36FA5" w:rsidRPr="00C36FA5">
              <w:rPr>
                <w:rFonts w:ascii="Arial" w:hAnsi="Arial" w:cs="Arial"/>
                <w:noProof/>
                <w:webHidden/>
                <w:sz w:val="24"/>
                <w:szCs w:val="24"/>
              </w:rPr>
              <w:fldChar w:fldCharType="end"/>
            </w:r>
          </w:hyperlink>
        </w:p>
        <w:p w14:paraId="149D6191" w14:textId="5EC274C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03" w:history="1">
            <w:r w:rsidR="00C36FA5" w:rsidRPr="00C36FA5">
              <w:rPr>
                <w:rStyle w:val="Hipervnculo"/>
                <w:rFonts w:ascii="Arial" w:hAnsi="Arial" w:cs="Arial"/>
                <w:noProof/>
                <w:sz w:val="24"/>
                <w:szCs w:val="24"/>
              </w:rPr>
              <w:t>3.5.2 Valores y orientación institucional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47</w:t>
            </w:r>
            <w:r w:rsidR="00C36FA5" w:rsidRPr="00C36FA5">
              <w:rPr>
                <w:rFonts w:ascii="Arial" w:hAnsi="Arial" w:cs="Arial"/>
                <w:noProof/>
                <w:webHidden/>
                <w:sz w:val="24"/>
                <w:szCs w:val="24"/>
              </w:rPr>
              <w:fldChar w:fldCharType="end"/>
            </w:r>
          </w:hyperlink>
        </w:p>
        <w:p w14:paraId="74B4C0F4" w14:textId="5BF161CF"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4" w:history="1">
            <w:r w:rsidR="00C36FA5" w:rsidRPr="00C36FA5">
              <w:rPr>
                <w:rStyle w:val="Hipervnculo"/>
                <w:rFonts w:ascii="Arial" w:hAnsi="Arial" w:cs="Arial"/>
                <w:noProof/>
                <w:sz w:val="24"/>
                <w:szCs w:val="24"/>
              </w:rPr>
              <w:t>3.6 Estructura organizativa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48</w:t>
            </w:r>
            <w:r w:rsidR="00C36FA5" w:rsidRPr="00C36FA5">
              <w:rPr>
                <w:rFonts w:ascii="Arial" w:hAnsi="Arial" w:cs="Arial"/>
                <w:noProof/>
                <w:webHidden/>
                <w:sz w:val="24"/>
                <w:szCs w:val="24"/>
              </w:rPr>
              <w:fldChar w:fldCharType="end"/>
            </w:r>
          </w:hyperlink>
        </w:p>
        <w:p w14:paraId="555B4334" w14:textId="461D9EDD"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05" w:history="1">
            <w:r w:rsidR="00C36FA5" w:rsidRPr="00C36FA5">
              <w:rPr>
                <w:rStyle w:val="Hipervnculo"/>
                <w:rFonts w:ascii="Arial" w:hAnsi="Arial" w:cs="Arial"/>
                <w:noProof/>
                <w:sz w:val="24"/>
                <w:szCs w:val="24"/>
              </w:rPr>
              <w:t>3.6.1 Dirección departamental y departamentos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48</w:t>
            </w:r>
            <w:r w:rsidR="00C36FA5" w:rsidRPr="00C36FA5">
              <w:rPr>
                <w:rFonts w:ascii="Arial" w:hAnsi="Arial" w:cs="Arial"/>
                <w:noProof/>
                <w:webHidden/>
                <w:sz w:val="24"/>
                <w:szCs w:val="24"/>
              </w:rPr>
              <w:fldChar w:fldCharType="end"/>
            </w:r>
          </w:hyperlink>
        </w:p>
        <w:p w14:paraId="292E17C1" w14:textId="20F8FBA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06" w:history="1">
            <w:r w:rsidR="00C36FA5" w:rsidRPr="00C36FA5">
              <w:rPr>
                <w:rStyle w:val="Hipervnculo"/>
                <w:rFonts w:ascii="Arial" w:hAnsi="Arial" w:cs="Arial"/>
                <w:noProof/>
                <w:sz w:val="24"/>
                <w:szCs w:val="24"/>
              </w:rPr>
              <w:t>3.6.2 Organización del área de Enfermería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49</w:t>
            </w:r>
            <w:r w:rsidR="00C36FA5" w:rsidRPr="00C36FA5">
              <w:rPr>
                <w:rFonts w:ascii="Arial" w:hAnsi="Arial" w:cs="Arial"/>
                <w:noProof/>
                <w:webHidden/>
                <w:sz w:val="24"/>
                <w:szCs w:val="24"/>
              </w:rPr>
              <w:fldChar w:fldCharType="end"/>
            </w:r>
          </w:hyperlink>
        </w:p>
        <w:p w14:paraId="6852163C" w14:textId="2513949B"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7" w:history="1">
            <w:r w:rsidR="00C36FA5" w:rsidRPr="00C36FA5">
              <w:rPr>
                <w:rStyle w:val="Hipervnculo"/>
                <w:rFonts w:ascii="Arial" w:hAnsi="Arial" w:cs="Arial"/>
                <w:noProof/>
                <w:sz w:val="24"/>
                <w:szCs w:val="24"/>
              </w:rPr>
              <w:t>3.7 Financiamiento y cooperación institucional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50</w:t>
            </w:r>
            <w:r w:rsidR="00C36FA5" w:rsidRPr="00C36FA5">
              <w:rPr>
                <w:rFonts w:ascii="Arial" w:hAnsi="Arial" w:cs="Arial"/>
                <w:noProof/>
                <w:webHidden/>
                <w:sz w:val="24"/>
                <w:szCs w:val="24"/>
              </w:rPr>
              <w:fldChar w:fldCharType="end"/>
            </w:r>
          </w:hyperlink>
        </w:p>
        <w:p w14:paraId="302BF4CF" w14:textId="2F47EF2A"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8" w:history="1">
            <w:r w:rsidR="00C36FA5" w:rsidRPr="00C36FA5">
              <w:rPr>
                <w:rStyle w:val="Hipervnculo"/>
                <w:rFonts w:ascii="Arial" w:hAnsi="Arial" w:cs="Arial"/>
                <w:bCs/>
                <w:noProof/>
                <w:sz w:val="24"/>
                <w:szCs w:val="24"/>
              </w:rPr>
              <w:t>3.8 Red de establecimientos y población atendida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51</w:t>
            </w:r>
            <w:r w:rsidR="00C36FA5" w:rsidRPr="00C36FA5">
              <w:rPr>
                <w:rFonts w:ascii="Arial" w:hAnsi="Arial" w:cs="Arial"/>
                <w:noProof/>
                <w:webHidden/>
                <w:sz w:val="24"/>
                <w:szCs w:val="24"/>
              </w:rPr>
              <w:fldChar w:fldCharType="end"/>
            </w:r>
          </w:hyperlink>
        </w:p>
        <w:p w14:paraId="215B6A17" w14:textId="14A747C1" w:rsidR="00C36FA5" w:rsidRPr="00C36FA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38579309" w:history="1">
            <w:r w:rsidR="00C36FA5" w:rsidRPr="00C36FA5">
              <w:rPr>
                <w:rStyle w:val="Hipervnculo"/>
                <w:rFonts w:ascii="Arial" w:hAnsi="Arial" w:cs="Arial"/>
                <w:noProof/>
                <w:sz w:val="24"/>
                <w:szCs w:val="24"/>
              </w:rPr>
              <w:t>CAPITULO 4: MARCO TEÓRICO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53</w:t>
            </w:r>
            <w:r w:rsidR="00C36FA5" w:rsidRPr="00C36FA5">
              <w:rPr>
                <w:rFonts w:ascii="Arial" w:hAnsi="Arial" w:cs="Arial"/>
                <w:noProof/>
                <w:webHidden/>
                <w:sz w:val="24"/>
                <w:szCs w:val="24"/>
              </w:rPr>
              <w:fldChar w:fldCharType="end"/>
            </w:r>
          </w:hyperlink>
        </w:p>
        <w:p w14:paraId="4B01B35F" w14:textId="31CF7627"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10" w:history="1">
            <w:r w:rsidR="00C36FA5" w:rsidRPr="00C36FA5">
              <w:rPr>
                <w:rStyle w:val="Hipervnculo"/>
                <w:rFonts w:ascii="Arial" w:hAnsi="Arial" w:cs="Arial"/>
                <w:noProof/>
                <w:sz w:val="24"/>
                <w:szCs w:val="24"/>
              </w:rPr>
              <w:t>4.1 Aplicación web</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53</w:t>
            </w:r>
            <w:r w:rsidR="00C36FA5" w:rsidRPr="00C36FA5">
              <w:rPr>
                <w:rFonts w:ascii="Arial" w:hAnsi="Arial" w:cs="Arial"/>
                <w:noProof/>
                <w:webHidden/>
                <w:sz w:val="24"/>
                <w:szCs w:val="24"/>
              </w:rPr>
              <w:fldChar w:fldCharType="end"/>
            </w:r>
          </w:hyperlink>
        </w:p>
        <w:p w14:paraId="1B4B1423" w14:textId="2D2F5F8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1" w:history="1">
            <w:r w:rsidR="00C36FA5" w:rsidRPr="00C36FA5">
              <w:rPr>
                <w:rStyle w:val="Hipervnculo"/>
                <w:rFonts w:ascii="Arial" w:hAnsi="Arial" w:cs="Arial"/>
                <w:noProof/>
                <w:sz w:val="24"/>
                <w:szCs w:val="24"/>
              </w:rPr>
              <w:t>4.1.1 Concepto y evolución de las aplicaciones web</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53</w:t>
            </w:r>
            <w:r w:rsidR="00C36FA5" w:rsidRPr="00C36FA5">
              <w:rPr>
                <w:rFonts w:ascii="Arial" w:hAnsi="Arial" w:cs="Arial"/>
                <w:noProof/>
                <w:webHidden/>
                <w:sz w:val="24"/>
                <w:szCs w:val="24"/>
              </w:rPr>
              <w:fldChar w:fldCharType="end"/>
            </w:r>
          </w:hyperlink>
        </w:p>
        <w:p w14:paraId="2A504747" w14:textId="5A96B4E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2" w:history="1">
            <w:r w:rsidR="00C36FA5" w:rsidRPr="00C36FA5">
              <w:rPr>
                <w:rStyle w:val="Hipervnculo"/>
                <w:rFonts w:ascii="Arial" w:hAnsi="Arial" w:cs="Arial"/>
                <w:noProof/>
                <w:sz w:val="24"/>
                <w:szCs w:val="24"/>
              </w:rPr>
              <w:t>4.1.2 Arquitectura de aplicaciones web</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54</w:t>
            </w:r>
            <w:r w:rsidR="00C36FA5" w:rsidRPr="00C36FA5">
              <w:rPr>
                <w:rFonts w:ascii="Arial" w:hAnsi="Arial" w:cs="Arial"/>
                <w:noProof/>
                <w:webHidden/>
                <w:sz w:val="24"/>
                <w:szCs w:val="24"/>
              </w:rPr>
              <w:fldChar w:fldCharType="end"/>
            </w:r>
          </w:hyperlink>
        </w:p>
        <w:p w14:paraId="64CB29FC" w14:textId="0DDDB1A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3" w:history="1">
            <w:r w:rsidR="00C36FA5" w:rsidRPr="00C36FA5">
              <w:rPr>
                <w:rStyle w:val="Hipervnculo"/>
                <w:rFonts w:ascii="Arial" w:hAnsi="Arial" w:cs="Arial"/>
                <w:noProof/>
                <w:sz w:val="24"/>
                <w:szCs w:val="24"/>
              </w:rPr>
              <w:t>4.1.3 Arquitectura cliente-servidor</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55</w:t>
            </w:r>
            <w:r w:rsidR="00C36FA5" w:rsidRPr="00C36FA5">
              <w:rPr>
                <w:rFonts w:ascii="Arial" w:hAnsi="Arial" w:cs="Arial"/>
                <w:noProof/>
                <w:webHidden/>
                <w:sz w:val="24"/>
                <w:szCs w:val="24"/>
              </w:rPr>
              <w:fldChar w:fldCharType="end"/>
            </w:r>
          </w:hyperlink>
        </w:p>
        <w:p w14:paraId="6116956A" w14:textId="03F95A44"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4" w:history="1">
            <w:r w:rsidR="00C36FA5" w:rsidRPr="00C36FA5">
              <w:rPr>
                <w:rStyle w:val="Hipervnculo"/>
                <w:rFonts w:ascii="Arial" w:hAnsi="Arial" w:cs="Arial"/>
                <w:noProof/>
                <w:sz w:val="24"/>
                <w:szCs w:val="24"/>
              </w:rPr>
              <w:t>4.1.4 Arquitectura Modelo-Vista-Controlador (MVC)</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56</w:t>
            </w:r>
            <w:r w:rsidR="00C36FA5" w:rsidRPr="00C36FA5">
              <w:rPr>
                <w:rFonts w:ascii="Arial" w:hAnsi="Arial" w:cs="Arial"/>
                <w:noProof/>
                <w:webHidden/>
                <w:sz w:val="24"/>
                <w:szCs w:val="24"/>
              </w:rPr>
              <w:fldChar w:fldCharType="end"/>
            </w:r>
          </w:hyperlink>
        </w:p>
        <w:p w14:paraId="3A6F00CA" w14:textId="3640E16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5" w:history="1">
            <w:r w:rsidR="00C36FA5" w:rsidRPr="00C36FA5">
              <w:rPr>
                <w:rStyle w:val="Hipervnculo"/>
                <w:rFonts w:ascii="Arial" w:hAnsi="Arial" w:cs="Arial"/>
                <w:noProof/>
                <w:sz w:val="24"/>
                <w:szCs w:val="24"/>
              </w:rPr>
              <w:t>4.1.5 Interfaz de usuario y frontend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56</w:t>
            </w:r>
            <w:r w:rsidR="00C36FA5" w:rsidRPr="00C36FA5">
              <w:rPr>
                <w:rFonts w:ascii="Arial" w:hAnsi="Arial" w:cs="Arial"/>
                <w:noProof/>
                <w:webHidden/>
                <w:sz w:val="24"/>
                <w:szCs w:val="24"/>
              </w:rPr>
              <w:fldChar w:fldCharType="end"/>
            </w:r>
          </w:hyperlink>
        </w:p>
        <w:p w14:paraId="4F7E13D5" w14:textId="3D00D1F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6" w:history="1">
            <w:r w:rsidR="00C36FA5" w:rsidRPr="00C36FA5">
              <w:rPr>
                <w:rStyle w:val="Hipervnculo"/>
                <w:rFonts w:ascii="Arial" w:hAnsi="Arial" w:cs="Arial"/>
                <w:noProof/>
                <w:sz w:val="24"/>
                <w:szCs w:val="24"/>
              </w:rPr>
              <w:t>4.1.6 Backend y lógica de negocio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57</w:t>
            </w:r>
            <w:r w:rsidR="00C36FA5" w:rsidRPr="00C36FA5">
              <w:rPr>
                <w:rFonts w:ascii="Arial" w:hAnsi="Arial" w:cs="Arial"/>
                <w:noProof/>
                <w:webHidden/>
                <w:sz w:val="24"/>
                <w:szCs w:val="24"/>
              </w:rPr>
              <w:fldChar w:fldCharType="end"/>
            </w:r>
          </w:hyperlink>
        </w:p>
        <w:p w14:paraId="32CBB30A" w14:textId="4F18F41F"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7" w:history="1">
            <w:r w:rsidR="00C36FA5" w:rsidRPr="00C36FA5">
              <w:rPr>
                <w:rStyle w:val="Hipervnculo"/>
                <w:rFonts w:ascii="Arial" w:hAnsi="Arial" w:cs="Arial"/>
                <w:noProof/>
                <w:sz w:val="24"/>
                <w:szCs w:val="24"/>
              </w:rPr>
              <w:t>4.1.7 Bases de datos relacionales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58</w:t>
            </w:r>
            <w:r w:rsidR="00C36FA5" w:rsidRPr="00C36FA5">
              <w:rPr>
                <w:rFonts w:ascii="Arial" w:hAnsi="Arial" w:cs="Arial"/>
                <w:noProof/>
                <w:webHidden/>
                <w:sz w:val="24"/>
                <w:szCs w:val="24"/>
              </w:rPr>
              <w:fldChar w:fldCharType="end"/>
            </w:r>
          </w:hyperlink>
        </w:p>
        <w:p w14:paraId="4BA0463F" w14:textId="54843BA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8" w:history="1">
            <w:r w:rsidR="00C36FA5" w:rsidRPr="00C36FA5">
              <w:rPr>
                <w:rStyle w:val="Hipervnculo"/>
                <w:rFonts w:ascii="Arial" w:hAnsi="Arial" w:cs="Arial"/>
                <w:noProof/>
                <w:sz w:val="24"/>
                <w:szCs w:val="24"/>
              </w:rPr>
              <w:t>4.1.8 Comunicación entre componentes de una aplicación web</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59</w:t>
            </w:r>
            <w:r w:rsidR="00C36FA5" w:rsidRPr="00C36FA5">
              <w:rPr>
                <w:rFonts w:ascii="Arial" w:hAnsi="Arial" w:cs="Arial"/>
                <w:noProof/>
                <w:webHidden/>
                <w:sz w:val="24"/>
                <w:szCs w:val="24"/>
              </w:rPr>
              <w:fldChar w:fldCharType="end"/>
            </w:r>
          </w:hyperlink>
        </w:p>
        <w:p w14:paraId="5EB3C0E4" w14:textId="50D7D1E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9" w:history="1">
            <w:r w:rsidR="00C36FA5" w:rsidRPr="00C36FA5">
              <w:rPr>
                <w:rStyle w:val="Hipervnculo"/>
                <w:rFonts w:ascii="Arial" w:hAnsi="Arial" w:cs="Arial"/>
                <w:noProof/>
                <w:sz w:val="24"/>
                <w:szCs w:val="24"/>
              </w:rPr>
              <w:t>4.1.9 Gestión de usuarios, autenticación y autorización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59</w:t>
            </w:r>
            <w:r w:rsidR="00C36FA5" w:rsidRPr="00C36FA5">
              <w:rPr>
                <w:rFonts w:ascii="Arial" w:hAnsi="Arial" w:cs="Arial"/>
                <w:noProof/>
                <w:webHidden/>
                <w:sz w:val="24"/>
                <w:szCs w:val="24"/>
              </w:rPr>
              <w:fldChar w:fldCharType="end"/>
            </w:r>
          </w:hyperlink>
        </w:p>
        <w:p w14:paraId="30FBDB26" w14:textId="4564A32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0" w:history="1">
            <w:r w:rsidR="00C36FA5" w:rsidRPr="00C36FA5">
              <w:rPr>
                <w:rStyle w:val="Hipervnculo"/>
                <w:rFonts w:ascii="Arial" w:hAnsi="Arial" w:cs="Arial"/>
                <w:noProof/>
                <w:sz w:val="24"/>
                <w:szCs w:val="24"/>
              </w:rPr>
              <w:t>4.1.10 Usabilidad y diseño adaptable</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60</w:t>
            </w:r>
            <w:r w:rsidR="00C36FA5" w:rsidRPr="00C36FA5">
              <w:rPr>
                <w:rFonts w:ascii="Arial" w:hAnsi="Arial" w:cs="Arial"/>
                <w:noProof/>
                <w:webHidden/>
                <w:sz w:val="24"/>
                <w:szCs w:val="24"/>
              </w:rPr>
              <w:fldChar w:fldCharType="end"/>
            </w:r>
          </w:hyperlink>
        </w:p>
        <w:p w14:paraId="4912FEFF" w14:textId="644A904F"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1" w:history="1">
            <w:r w:rsidR="00C36FA5" w:rsidRPr="00C36FA5">
              <w:rPr>
                <w:rStyle w:val="Hipervnculo"/>
                <w:rFonts w:ascii="Arial" w:hAnsi="Arial" w:cs="Arial"/>
                <w:noProof/>
                <w:sz w:val="24"/>
                <w:szCs w:val="24"/>
              </w:rPr>
              <w:t>4.1.11 Seguridad e integridad de la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61</w:t>
            </w:r>
            <w:r w:rsidR="00C36FA5" w:rsidRPr="00C36FA5">
              <w:rPr>
                <w:rFonts w:ascii="Arial" w:hAnsi="Arial" w:cs="Arial"/>
                <w:noProof/>
                <w:webHidden/>
                <w:sz w:val="24"/>
                <w:szCs w:val="24"/>
              </w:rPr>
              <w:fldChar w:fldCharType="end"/>
            </w:r>
          </w:hyperlink>
        </w:p>
        <w:p w14:paraId="78CD4D55" w14:textId="0B48E91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2" w:history="1">
            <w:r w:rsidR="00C36FA5" w:rsidRPr="00C36FA5">
              <w:rPr>
                <w:rStyle w:val="Hipervnculo"/>
                <w:rFonts w:ascii="Arial" w:hAnsi="Arial" w:cs="Arial"/>
                <w:noProof/>
                <w:sz w:val="24"/>
                <w:szCs w:val="24"/>
              </w:rPr>
              <w:t>4.1.12 Despliegue de aplicaciones web en la nube</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62</w:t>
            </w:r>
            <w:r w:rsidR="00C36FA5" w:rsidRPr="00C36FA5">
              <w:rPr>
                <w:rFonts w:ascii="Arial" w:hAnsi="Arial" w:cs="Arial"/>
                <w:noProof/>
                <w:webHidden/>
                <w:sz w:val="24"/>
                <w:szCs w:val="24"/>
              </w:rPr>
              <w:fldChar w:fldCharType="end"/>
            </w:r>
          </w:hyperlink>
        </w:p>
        <w:p w14:paraId="771CA7C4" w14:textId="0992579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3" w:history="1">
            <w:r w:rsidR="00C36FA5" w:rsidRPr="00C36FA5">
              <w:rPr>
                <w:rStyle w:val="Hipervnculo"/>
                <w:rFonts w:ascii="Arial" w:hAnsi="Arial" w:cs="Arial"/>
                <w:noProof/>
                <w:sz w:val="24"/>
                <w:szCs w:val="24"/>
              </w:rPr>
              <w:t>4.1.13 Tecnologías utilizadas en el proyecto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62</w:t>
            </w:r>
            <w:r w:rsidR="00C36FA5" w:rsidRPr="00C36FA5">
              <w:rPr>
                <w:rFonts w:ascii="Arial" w:hAnsi="Arial" w:cs="Arial"/>
                <w:noProof/>
                <w:webHidden/>
                <w:sz w:val="24"/>
                <w:szCs w:val="24"/>
              </w:rPr>
              <w:fldChar w:fldCharType="end"/>
            </w:r>
          </w:hyperlink>
        </w:p>
        <w:p w14:paraId="215D0E01" w14:textId="02A09C24"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24" w:history="1">
            <w:r w:rsidR="00C36FA5" w:rsidRPr="00C36FA5">
              <w:rPr>
                <w:rStyle w:val="Hipervnculo"/>
                <w:rFonts w:ascii="Arial" w:hAnsi="Arial" w:cs="Arial"/>
                <w:noProof/>
                <w:sz w:val="24"/>
                <w:szCs w:val="24"/>
              </w:rPr>
              <w:t>4.2 Registro de producción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64</w:t>
            </w:r>
            <w:r w:rsidR="00C36FA5" w:rsidRPr="00C36FA5">
              <w:rPr>
                <w:rFonts w:ascii="Arial" w:hAnsi="Arial" w:cs="Arial"/>
                <w:noProof/>
                <w:webHidden/>
                <w:sz w:val="24"/>
                <w:szCs w:val="24"/>
              </w:rPr>
              <w:fldChar w:fldCharType="end"/>
            </w:r>
          </w:hyperlink>
        </w:p>
        <w:p w14:paraId="09EF0353" w14:textId="3224B74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5" w:history="1">
            <w:r w:rsidR="00C36FA5" w:rsidRPr="00C36FA5">
              <w:rPr>
                <w:rStyle w:val="Hipervnculo"/>
                <w:rFonts w:ascii="Arial" w:hAnsi="Arial" w:cs="Arial"/>
                <w:noProof/>
                <w:sz w:val="24"/>
                <w:szCs w:val="24"/>
              </w:rPr>
              <w:t>4.2.1 Vacunación e inmunización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65</w:t>
            </w:r>
            <w:r w:rsidR="00C36FA5" w:rsidRPr="00C36FA5">
              <w:rPr>
                <w:rFonts w:ascii="Arial" w:hAnsi="Arial" w:cs="Arial"/>
                <w:noProof/>
                <w:webHidden/>
                <w:sz w:val="24"/>
                <w:szCs w:val="24"/>
              </w:rPr>
              <w:fldChar w:fldCharType="end"/>
            </w:r>
          </w:hyperlink>
        </w:p>
        <w:p w14:paraId="315F3B27" w14:textId="6311E5E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6" w:history="1">
            <w:r w:rsidR="00C36FA5" w:rsidRPr="00C36FA5">
              <w:rPr>
                <w:rStyle w:val="Hipervnculo"/>
                <w:rFonts w:ascii="Arial" w:hAnsi="Arial" w:cs="Arial"/>
                <w:noProof/>
                <w:sz w:val="24"/>
                <w:szCs w:val="24"/>
              </w:rPr>
              <w:t>4.2.2 Importancia de los programas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65</w:t>
            </w:r>
            <w:r w:rsidR="00C36FA5" w:rsidRPr="00C36FA5">
              <w:rPr>
                <w:rFonts w:ascii="Arial" w:hAnsi="Arial" w:cs="Arial"/>
                <w:noProof/>
                <w:webHidden/>
                <w:sz w:val="24"/>
                <w:szCs w:val="24"/>
              </w:rPr>
              <w:fldChar w:fldCharType="end"/>
            </w:r>
          </w:hyperlink>
        </w:p>
        <w:p w14:paraId="2D6D2342" w14:textId="07E2C93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7" w:history="1">
            <w:r w:rsidR="00C36FA5" w:rsidRPr="00C36FA5">
              <w:rPr>
                <w:rStyle w:val="Hipervnculo"/>
                <w:rFonts w:ascii="Arial" w:hAnsi="Arial" w:cs="Arial"/>
                <w:noProof/>
                <w:sz w:val="24"/>
                <w:szCs w:val="24"/>
              </w:rPr>
              <w:t>4.2.3 Producción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66</w:t>
            </w:r>
            <w:r w:rsidR="00C36FA5" w:rsidRPr="00C36FA5">
              <w:rPr>
                <w:rFonts w:ascii="Arial" w:hAnsi="Arial" w:cs="Arial"/>
                <w:noProof/>
                <w:webHidden/>
                <w:sz w:val="24"/>
                <w:szCs w:val="24"/>
              </w:rPr>
              <w:fldChar w:fldCharType="end"/>
            </w:r>
          </w:hyperlink>
        </w:p>
        <w:p w14:paraId="4EEE5785" w14:textId="2E40A62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8" w:history="1">
            <w:r w:rsidR="00C36FA5" w:rsidRPr="00C36FA5">
              <w:rPr>
                <w:rStyle w:val="Hipervnculo"/>
                <w:rFonts w:ascii="Arial" w:hAnsi="Arial" w:cs="Arial"/>
                <w:noProof/>
                <w:sz w:val="24"/>
                <w:szCs w:val="24"/>
              </w:rPr>
              <w:t>4.2.4 Datos que integran un registro de producción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67</w:t>
            </w:r>
            <w:r w:rsidR="00C36FA5" w:rsidRPr="00C36FA5">
              <w:rPr>
                <w:rFonts w:ascii="Arial" w:hAnsi="Arial" w:cs="Arial"/>
                <w:noProof/>
                <w:webHidden/>
                <w:sz w:val="24"/>
                <w:szCs w:val="24"/>
              </w:rPr>
              <w:fldChar w:fldCharType="end"/>
            </w:r>
          </w:hyperlink>
        </w:p>
        <w:p w14:paraId="28A05A2A" w14:textId="13A3D5D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9" w:history="1">
            <w:r w:rsidR="00C36FA5" w:rsidRPr="00C36FA5">
              <w:rPr>
                <w:rStyle w:val="Hipervnculo"/>
                <w:rFonts w:ascii="Arial" w:hAnsi="Arial" w:cs="Arial"/>
                <w:noProof/>
                <w:sz w:val="24"/>
                <w:szCs w:val="24"/>
              </w:rPr>
              <w:t>4.2.5 Registro de información sanitaria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68</w:t>
            </w:r>
            <w:r w:rsidR="00C36FA5" w:rsidRPr="00C36FA5">
              <w:rPr>
                <w:rFonts w:ascii="Arial" w:hAnsi="Arial" w:cs="Arial"/>
                <w:noProof/>
                <w:webHidden/>
                <w:sz w:val="24"/>
                <w:szCs w:val="24"/>
              </w:rPr>
              <w:fldChar w:fldCharType="end"/>
            </w:r>
          </w:hyperlink>
        </w:p>
        <w:p w14:paraId="2AAFD6B9" w14:textId="34727B4F"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0" w:history="1">
            <w:r w:rsidR="00C36FA5" w:rsidRPr="00C36FA5">
              <w:rPr>
                <w:rStyle w:val="Hipervnculo"/>
                <w:rFonts w:ascii="Arial" w:hAnsi="Arial" w:cs="Arial"/>
                <w:noProof/>
                <w:sz w:val="24"/>
                <w:szCs w:val="24"/>
              </w:rPr>
              <w:t>4.2.6 Estandarización de registros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69</w:t>
            </w:r>
            <w:r w:rsidR="00C36FA5" w:rsidRPr="00C36FA5">
              <w:rPr>
                <w:rFonts w:ascii="Arial" w:hAnsi="Arial" w:cs="Arial"/>
                <w:noProof/>
                <w:webHidden/>
                <w:sz w:val="24"/>
                <w:szCs w:val="24"/>
              </w:rPr>
              <w:fldChar w:fldCharType="end"/>
            </w:r>
          </w:hyperlink>
        </w:p>
        <w:p w14:paraId="36CD4C67" w14:textId="6E1C7FB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1" w:history="1">
            <w:r w:rsidR="00C36FA5" w:rsidRPr="00C36FA5">
              <w:rPr>
                <w:rStyle w:val="Hipervnculo"/>
                <w:rFonts w:ascii="Arial" w:hAnsi="Arial" w:cs="Arial"/>
                <w:noProof/>
                <w:sz w:val="24"/>
                <w:szCs w:val="24"/>
              </w:rPr>
              <w:t>4.2.7 Calidad de los datos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70</w:t>
            </w:r>
            <w:r w:rsidR="00C36FA5" w:rsidRPr="00C36FA5">
              <w:rPr>
                <w:rFonts w:ascii="Arial" w:hAnsi="Arial" w:cs="Arial"/>
                <w:noProof/>
                <w:webHidden/>
                <w:sz w:val="24"/>
                <w:szCs w:val="24"/>
              </w:rPr>
              <w:fldChar w:fldCharType="end"/>
            </w:r>
          </w:hyperlink>
        </w:p>
        <w:p w14:paraId="7CF8D30C" w14:textId="5592E645"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2" w:history="1">
            <w:r w:rsidR="00C36FA5" w:rsidRPr="00C36FA5">
              <w:rPr>
                <w:rStyle w:val="Hipervnculo"/>
                <w:rFonts w:ascii="Arial" w:hAnsi="Arial" w:cs="Arial"/>
                <w:noProof/>
                <w:sz w:val="24"/>
                <w:szCs w:val="24"/>
              </w:rPr>
              <w:t>4.2.8 Validación e integridad de los registros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71</w:t>
            </w:r>
            <w:r w:rsidR="00C36FA5" w:rsidRPr="00C36FA5">
              <w:rPr>
                <w:rFonts w:ascii="Arial" w:hAnsi="Arial" w:cs="Arial"/>
                <w:noProof/>
                <w:webHidden/>
                <w:sz w:val="24"/>
                <w:szCs w:val="24"/>
              </w:rPr>
              <w:fldChar w:fldCharType="end"/>
            </w:r>
          </w:hyperlink>
        </w:p>
        <w:p w14:paraId="70C56612" w14:textId="4E5A2FB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3" w:history="1">
            <w:r w:rsidR="00C36FA5" w:rsidRPr="00C36FA5">
              <w:rPr>
                <w:rStyle w:val="Hipervnculo"/>
                <w:rFonts w:ascii="Arial" w:hAnsi="Arial" w:cs="Arial"/>
                <w:noProof/>
                <w:sz w:val="24"/>
                <w:szCs w:val="24"/>
              </w:rPr>
              <w:t>4.2.9 Consolidación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72</w:t>
            </w:r>
            <w:r w:rsidR="00C36FA5" w:rsidRPr="00C36FA5">
              <w:rPr>
                <w:rFonts w:ascii="Arial" w:hAnsi="Arial" w:cs="Arial"/>
                <w:noProof/>
                <w:webHidden/>
                <w:sz w:val="24"/>
                <w:szCs w:val="24"/>
              </w:rPr>
              <w:fldChar w:fldCharType="end"/>
            </w:r>
          </w:hyperlink>
        </w:p>
        <w:p w14:paraId="5FE9C456" w14:textId="5462F472"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4" w:history="1">
            <w:r w:rsidR="00C36FA5" w:rsidRPr="00C36FA5">
              <w:rPr>
                <w:rStyle w:val="Hipervnculo"/>
                <w:rFonts w:ascii="Arial" w:hAnsi="Arial" w:cs="Arial"/>
                <w:noProof/>
                <w:sz w:val="24"/>
                <w:szCs w:val="24"/>
              </w:rPr>
              <w:t>4.2.10 Centralización de datos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73</w:t>
            </w:r>
            <w:r w:rsidR="00C36FA5" w:rsidRPr="00C36FA5">
              <w:rPr>
                <w:rFonts w:ascii="Arial" w:hAnsi="Arial" w:cs="Arial"/>
                <w:noProof/>
                <w:webHidden/>
                <w:sz w:val="24"/>
                <w:szCs w:val="24"/>
              </w:rPr>
              <w:fldChar w:fldCharType="end"/>
            </w:r>
          </w:hyperlink>
        </w:p>
        <w:p w14:paraId="261E0491" w14:textId="12AED1C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5" w:history="1">
            <w:r w:rsidR="00C36FA5" w:rsidRPr="00C36FA5">
              <w:rPr>
                <w:rStyle w:val="Hipervnculo"/>
                <w:rFonts w:ascii="Arial" w:hAnsi="Arial" w:cs="Arial"/>
                <w:noProof/>
                <w:sz w:val="24"/>
                <w:szCs w:val="24"/>
              </w:rPr>
              <w:t>4.2.11 Digitalización de registros sanitarios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74</w:t>
            </w:r>
            <w:r w:rsidR="00C36FA5" w:rsidRPr="00C36FA5">
              <w:rPr>
                <w:rFonts w:ascii="Arial" w:hAnsi="Arial" w:cs="Arial"/>
                <w:noProof/>
                <w:webHidden/>
                <w:sz w:val="24"/>
                <w:szCs w:val="24"/>
              </w:rPr>
              <w:fldChar w:fldCharType="end"/>
            </w:r>
          </w:hyperlink>
        </w:p>
        <w:p w14:paraId="68A1E2AD" w14:textId="6D2D66A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6" w:history="1">
            <w:r w:rsidR="00C36FA5" w:rsidRPr="00C36FA5">
              <w:rPr>
                <w:rStyle w:val="Hipervnculo"/>
                <w:rFonts w:ascii="Arial" w:hAnsi="Arial" w:cs="Arial"/>
                <w:noProof/>
                <w:sz w:val="24"/>
                <w:szCs w:val="24"/>
              </w:rPr>
              <w:t>4.2.12 Formulario SIGSA 5C o Consolidado Mensual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75</w:t>
            </w:r>
            <w:r w:rsidR="00C36FA5" w:rsidRPr="00C36FA5">
              <w:rPr>
                <w:rFonts w:ascii="Arial" w:hAnsi="Arial" w:cs="Arial"/>
                <w:noProof/>
                <w:webHidden/>
                <w:sz w:val="24"/>
                <w:szCs w:val="24"/>
              </w:rPr>
              <w:fldChar w:fldCharType="end"/>
            </w:r>
          </w:hyperlink>
        </w:p>
        <w:p w14:paraId="2581E2F0" w14:textId="07C71A9F"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37" w:history="1">
            <w:r w:rsidR="00C36FA5" w:rsidRPr="00C36FA5">
              <w:rPr>
                <w:rStyle w:val="Hipervnculo"/>
                <w:rFonts w:ascii="Arial" w:hAnsi="Arial" w:cs="Arial"/>
                <w:noProof/>
                <w:sz w:val="24"/>
                <w:szCs w:val="24"/>
              </w:rPr>
              <w:t>4.3 Automatización de procesos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76</w:t>
            </w:r>
            <w:r w:rsidR="00C36FA5" w:rsidRPr="00C36FA5">
              <w:rPr>
                <w:rFonts w:ascii="Arial" w:hAnsi="Arial" w:cs="Arial"/>
                <w:noProof/>
                <w:webHidden/>
                <w:sz w:val="24"/>
                <w:szCs w:val="24"/>
              </w:rPr>
              <w:fldChar w:fldCharType="end"/>
            </w:r>
          </w:hyperlink>
        </w:p>
        <w:p w14:paraId="02EBCDBC" w14:textId="48A1ED4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8" w:history="1">
            <w:r w:rsidR="00C36FA5" w:rsidRPr="00C36FA5">
              <w:rPr>
                <w:rStyle w:val="Hipervnculo"/>
                <w:rFonts w:ascii="Arial" w:hAnsi="Arial" w:cs="Arial"/>
                <w:noProof/>
                <w:sz w:val="24"/>
                <w:szCs w:val="24"/>
              </w:rPr>
              <w:t>4.3.1 Concepto y evolución de la automatización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76</w:t>
            </w:r>
            <w:r w:rsidR="00C36FA5" w:rsidRPr="00C36FA5">
              <w:rPr>
                <w:rFonts w:ascii="Arial" w:hAnsi="Arial" w:cs="Arial"/>
                <w:noProof/>
                <w:webHidden/>
                <w:sz w:val="24"/>
                <w:szCs w:val="24"/>
              </w:rPr>
              <w:fldChar w:fldCharType="end"/>
            </w:r>
          </w:hyperlink>
        </w:p>
        <w:p w14:paraId="2B404FC8" w14:textId="641EEF2C"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9" w:history="1">
            <w:r w:rsidR="00C36FA5" w:rsidRPr="00C36FA5">
              <w:rPr>
                <w:rStyle w:val="Hipervnculo"/>
                <w:rFonts w:ascii="Arial" w:hAnsi="Arial" w:cs="Arial"/>
                <w:noProof/>
                <w:sz w:val="24"/>
                <w:szCs w:val="24"/>
              </w:rPr>
              <w:t>4.3.2 Procesamiento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77</w:t>
            </w:r>
            <w:r w:rsidR="00C36FA5" w:rsidRPr="00C36FA5">
              <w:rPr>
                <w:rFonts w:ascii="Arial" w:hAnsi="Arial" w:cs="Arial"/>
                <w:noProof/>
                <w:webHidden/>
                <w:sz w:val="24"/>
                <w:szCs w:val="24"/>
              </w:rPr>
              <w:fldChar w:fldCharType="end"/>
            </w:r>
          </w:hyperlink>
        </w:p>
        <w:p w14:paraId="5D41851F" w14:textId="0A34DFC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0" w:history="1">
            <w:r w:rsidR="00C36FA5" w:rsidRPr="00C36FA5">
              <w:rPr>
                <w:rStyle w:val="Hipervnculo"/>
                <w:rFonts w:ascii="Arial" w:hAnsi="Arial" w:cs="Arial"/>
                <w:noProof/>
                <w:sz w:val="24"/>
                <w:szCs w:val="24"/>
              </w:rPr>
              <w:t>4.3.3 Automatización de procesos administrativos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78</w:t>
            </w:r>
            <w:r w:rsidR="00C36FA5" w:rsidRPr="00C36FA5">
              <w:rPr>
                <w:rFonts w:ascii="Arial" w:hAnsi="Arial" w:cs="Arial"/>
                <w:noProof/>
                <w:webHidden/>
                <w:sz w:val="24"/>
                <w:szCs w:val="24"/>
              </w:rPr>
              <w:fldChar w:fldCharType="end"/>
            </w:r>
          </w:hyperlink>
        </w:p>
        <w:p w14:paraId="359CE276" w14:textId="5F1B365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1" w:history="1">
            <w:r w:rsidR="00C36FA5" w:rsidRPr="00C36FA5">
              <w:rPr>
                <w:rStyle w:val="Hipervnculo"/>
                <w:rFonts w:ascii="Arial" w:hAnsi="Arial" w:cs="Arial"/>
                <w:noProof/>
                <w:sz w:val="24"/>
                <w:szCs w:val="24"/>
              </w:rPr>
              <w:t>4.3.4 Reglas de negocio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79</w:t>
            </w:r>
            <w:r w:rsidR="00C36FA5" w:rsidRPr="00C36FA5">
              <w:rPr>
                <w:rFonts w:ascii="Arial" w:hAnsi="Arial" w:cs="Arial"/>
                <w:noProof/>
                <w:webHidden/>
                <w:sz w:val="24"/>
                <w:szCs w:val="24"/>
              </w:rPr>
              <w:fldChar w:fldCharType="end"/>
            </w:r>
          </w:hyperlink>
        </w:p>
        <w:p w14:paraId="5EA8876E" w14:textId="1536B9A8"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2" w:history="1">
            <w:r w:rsidR="00C36FA5" w:rsidRPr="00C36FA5">
              <w:rPr>
                <w:rStyle w:val="Hipervnculo"/>
                <w:rFonts w:ascii="Arial" w:hAnsi="Arial" w:cs="Arial"/>
                <w:noProof/>
                <w:sz w:val="24"/>
                <w:szCs w:val="24"/>
              </w:rPr>
              <w:t>4.3.5 Validación automática de datos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80</w:t>
            </w:r>
            <w:r w:rsidR="00C36FA5" w:rsidRPr="00C36FA5">
              <w:rPr>
                <w:rFonts w:ascii="Arial" w:hAnsi="Arial" w:cs="Arial"/>
                <w:noProof/>
                <w:webHidden/>
                <w:sz w:val="24"/>
                <w:szCs w:val="24"/>
              </w:rPr>
              <w:fldChar w:fldCharType="end"/>
            </w:r>
          </w:hyperlink>
        </w:p>
        <w:p w14:paraId="02607A81" w14:textId="570E8704"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3" w:history="1">
            <w:r w:rsidR="00C36FA5" w:rsidRPr="00C36FA5">
              <w:rPr>
                <w:rStyle w:val="Hipervnculo"/>
                <w:rFonts w:ascii="Arial" w:hAnsi="Arial" w:cs="Arial"/>
                <w:noProof/>
                <w:sz w:val="24"/>
                <w:szCs w:val="24"/>
              </w:rPr>
              <w:t>4.3.6 Consolidación y cálculo automatizado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81</w:t>
            </w:r>
            <w:r w:rsidR="00C36FA5" w:rsidRPr="00C36FA5">
              <w:rPr>
                <w:rFonts w:ascii="Arial" w:hAnsi="Arial" w:cs="Arial"/>
                <w:noProof/>
                <w:webHidden/>
                <w:sz w:val="24"/>
                <w:szCs w:val="24"/>
              </w:rPr>
              <w:fldChar w:fldCharType="end"/>
            </w:r>
          </w:hyperlink>
        </w:p>
        <w:p w14:paraId="4A485DC9" w14:textId="2168A87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4" w:history="1">
            <w:r w:rsidR="00C36FA5" w:rsidRPr="00C36FA5">
              <w:rPr>
                <w:rStyle w:val="Hipervnculo"/>
                <w:rFonts w:ascii="Arial" w:hAnsi="Arial" w:cs="Arial"/>
                <w:noProof/>
                <w:sz w:val="24"/>
                <w:szCs w:val="24"/>
              </w:rPr>
              <w:t>4.3.7 Automatización de reportes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81</w:t>
            </w:r>
            <w:r w:rsidR="00C36FA5" w:rsidRPr="00C36FA5">
              <w:rPr>
                <w:rFonts w:ascii="Arial" w:hAnsi="Arial" w:cs="Arial"/>
                <w:noProof/>
                <w:webHidden/>
                <w:sz w:val="24"/>
                <w:szCs w:val="24"/>
              </w:rPr>
              <w:fldChar w:fldCharType="end"/>
            </w:r>
          </w:hyperlink>
        </w:p>
        <w:p w14:paraId="5542C754" w14:textId="79365985"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5" w:history="1">
            <w:r w:rsidR="00C36FA5" w:rsidRPr="00C36FA5">
              <w:rPr>
                <w:rStyle w:val="Hipervnculo"/>
                <w:rFonts w:ascii="Arial" w:hAnsi="Arial" w:cs="Arial"/>
                <w:noProof/>
                <w:sz w:val="24"/>
                <w:szCs w:val="24"/>
              </w:rPr>
              <w:t>4.3.8 Beneficios de la automatización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82</w:t>
            </w:r>
            <w:r w:rsidR="00C36FA5" w:rsidRPr="00C36FA5">
              <w:rPr>
                <w:rFonts w:ascii="Arial" w:hAnsi="Arial" w:cs="Arial"/>
                <w:noProof/>
                <w:webHidden/>
                <w:sz w:val="24"/>
                <w:szCs w:val="24"/>
              </w:rPr>
              <w:fldChar w:fldCharType="end"/>
            </w:r>
          </w:hyperlink>
        </w:p>
        <w:p w14:paraId="7DE5D427" w14:textId="00A4DF5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6" w:history="1">
            <w:r w:rsidR="00C36FA5" w:rsidRPr="00C36FA5">
              <w:rPr>
                <w:rStyle w:val="Hipervnculo"/>
                <w:rFonts w:ascii="Arial" w:hAnsi="Arial" w:cs="Arial"/>
                <w:noProof/>
                <w:sz w:val="24"/>
                <w:szCs w:val="24"/>
              </w:rPr>
              <w:t>4.3.9 Limitaciones y supervisión humana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83</w:t>
            </w:r>
            <w:r w:rsidR="00C36FA5" w:rsidRPr="00C36FA5">
              <w:rPr>
                <w:rFonts w:ascii="Arial" w:hAnsi="Arial" w:cs="Arial"/>
                <w:noProof/>
                <w:webHidden/>
                <w:sz w:val="24"/>
                <w:szCs w:val="24"/>
              </w:rPr>
              <w:fldChar w:fldCharType="end"/>
            </w:r>
          </w:hyperlink>
        </w:p>
        <w:p w14:paraId="7508D8EC" w14:textId="32C3EC47"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47" w:history="1">
            <w:r w:rsidR="00C36FA5" w:rsidRPr="00C36FA5">
              <w:rPr>
                <w:rStyle w:val="Hipervnculo"/>
                <w:rFonts w:ascii="Arial" w:hAnsi="Arial" w:cs="Arial"/>
                <w:noProof/>
                <w:sz w:val="24"/>
                <w:szCs w:val="24"/>
              </w:rPr>
              <w:t>4.4 Informes y cobertura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84</w:t>
            </w:r>
            <w:r w:rsidR="00C36FA5" w:rsidRPr="00C36FA5">
              <w:rPr>
                <w:rFonts w:ascii="Arial" w:hAnsi="Arial" w:cs="Arial"/>
                <w:noProof/>
                <w:webHidden/>
                <w:sz w:val="24"/>
                <w:szCs w:val="24"/>
              </w:rPr>
              <w:fldChar w:fldCharType="end"/>
            </w:r>
          </w:hyperlink>
        </w:p>
        <w:p w14:paraId="6F76C034" w14:textId="3648FC1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8" w:history="1">
            <w:r w:rsidR="00C36FA5" w:rsidRPr="00C36FA5">
              <w:rPr>
                <w:rStyle w:val="Hipervnculo"/>
                <w:rFonts w:ascii="Arial" w:hAnsi="Arial" w:cs="Arial"/>
                <w:noProof/>
                <w:sz w:val="24"/>
                <w:szCs w:val="24"/>
              </w:rPr>
              <w:t>4.4.1 Informes en los sistemas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85</w:t>
            </w:r>
            <w:r w:rsidR="00C36FA5" w:rsidRPr="00C36FA5">
              <w:rPr>
                <w:rFonts w:ascii="Arial" w:hAnsi="Arial" w:cs="Arial"/>
                <w:noProof/>
                <w:webHidden/>
                <w:sz w:val="24"/>
                <w:szCs w:val="24"/>
              </w:rPr>
              <w:fldChar w:fldCharType="end"/>
            </w:r>
          </w:hyperlink>
        </w:p>
        <w:p w14:paraId="39B88F71" w14:textId="301C923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9" w:history="1">
            <w:r w:rsidR="00C36FA5" w:rsidRPr="00C36FA5">
              <w:rPr>
                <w:rStyle w:val="Hipervnculo"/>
                <w:rFonts w:ascii="Arial" w:hAnsi="Arial" w:cs="Arial"/>
                <w:noProof/>
                <w:sz w:val="24"/>
                <w:szCs w:val="24"/>
              </w:rPr>
              <w:t>4.4.2 Informes sanitarios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85</w:t>
            </w:r>
            <w:r w:rsidR="00C36FA5" w:rsidRPr="00C36FA5">
              <w:rPr>
                <w:rFonts w:ascii="Arial" w:hAnsi="Arial" w:cs="Arial"/>
                <w:noProof/>
                <w:webHidden/>
                <w:sz w:val="24"/>
                <w:szCs w:val="24"/>
              </w:rPr>
              <w:fldChar w:fldCharType="end"/>
            </w:r>
          </w:hyperlink>
        </w:p>
        <w:p w14:paraId="7863A1F6" w14:textId="0423A06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0" w:history="1">
            <w:r w:rsidR="00C36FA5" w:rsidRPr="00C36FA5">
              <w:rPr>
                <w:rStyle w:val="Hipervnculo"/>
                <w:rFonts w:ascii="Arial" w:hAnsi="Arial" w:cs="Arial"/>
                <w:noProof/>
                <w:sz w:val="24"/>
                <w:szCs w:val="24"/>
              </w:rPr>
              <w:t>4.4.3 Periodicidad y consolidación de informes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86</w:t>
            </w:r>
            <w:r w:rsidR="00C36FA5" w:rsidRPr="00C36FA5">
              <w:rPr>
                <w:rFonts w:ascii="Arial" w:hAnsi="Arial" w:cs="Arial"/>
                <w:noProof/>
                <w:webHidden/>
                <w:sz w:val="24"/>
                <w:szCs w:val="24"/>
              </w:rPr>
              <w:fldChar w:fldCharType="end"/>
            </w:r>
          </w:hyperlink>
        </w:p>
        <w:p w14:paraId="21495840" w14:textId="306F703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1" w:history="1">
            <w:r w:rsidR="00C36FA5" w:rsidRPr="00C36FA5">
              <w:rPr>
                <w:rStyle w:val="Hipervnculo"/>
                <w:rFonts w:ascii="Arial" w:hAnsi="Arial" w:cs="Arial"/>
                <w:noProof/>
                <w:sz w:val="24"/>
                <w:szCs w:val="24"/>
              </w:rPr>
              <w:t>4.4.4 Indicadores de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87</w:t>
            </w:r>
            <w:r w:rsidR="00C36FA5" w:rsidRPr="00C36FA5">
              <w:rPr>
                <w:rFonts w:ascii="Arial" w:hAnsi="Arial" w:cs="Arial"/>
                <w:noProof/>
                <w:webHidden/>
                <w:sz w:val="24"/>
                <w:szCs w:val="24"/>
              </w:rPr>
              <w:fldChar w:fldCharType="end"/>
            </w:r>
          </w:hyperlink>
        </w:p>
        <w:p w14:paraId="15CB48B9" w14:textId="000C4C8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2" w:history="1">
            <w:r w:rsidR="00C36FA5" w:rsidRPr="00C36FA5">
              <w:rPr>
                <w:rStyle w:val="Hipervnculo"/>
                <w:rFonts w:ascii="Arial" w:hAnsi="Arial" w:cs="Arial"/>
                <w:noProof/>
                <w:sz w:val="24"/>
                <w:szCs w:val="24"/>
              </w:rPr>
              <w:t>4.4.5 Cobertura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88</w:t>
            </w:r>
            <w:r w:rsidR="00C36FA5" w:rsidRPr="00C36FA5">
              <w:rPr>
                <w:rFonts w:ascii="Arial" w:hAnsi="Arial" w:cs="Arial"/>
                <w:noProof/>
                <w:webHidden/>
                <w:sz w:val="24"/>
                <w:szCs w:val="24"/>
              </w:rPr>
              <w:fldChar w:fldCharType="end"/>
            </w:r>
          </w:hyperlink>
        </w:p>
        <w:p w14:paraId="32B1A0E6" w14:textId="287948F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3" w:history="1">
            <w:r w:rsidR="00C36FA5" w:rsidRPr="00C36FA5">
              <w:rPr>
                <w:rStyle w:val="Hipervnculo"/>
                <w:rFonts w:ascii="Arial" w:hAnsi="Arial" w:cs="Arial"/>
                <w:noProof/>
                <w:sz w:val="24"/>
                <w:szCs w:val="24"/>
              </w:rPr>
              <w:t>4.4.6 Cálculo de la cobertura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88</w:t>
            </w:r>
            <w:r w:rsidR="00C36FA5" w:rsidRPr="00C36FA5">
              <w:rPr>
                <w:rFonts w:ascii="Arial" w:hAnsi="Arial" w:cs="Arial"/>
                <w:noProof/>
                <w:webHidden/>
                <w:sz w:val="24"/>
                <w:szCs w:val="24"/>
              </w:rPr>
              <w:fldChar w:fldCharType="end"/>
            </w:r>
          </w:hyperlink>
        </w:p>
        <w:p w14:paraId="63765A2A" w14:textId="68C4D0E4"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4" w:history="1">
            <w:r w:rsidR="00C36FA5" w:rsidRPr="00C36FA5">
              <w:rPr>
                <w:rStyle w:val="Hipervnculo"/>
                <w:rFonts w:ascii="Arial" w:hAnsi="Arial" w:cs="Arial"/>
                <w:noProof/>
                <w:sz w:val="24"/>
                <w:szCs w:val="24"/>
              </w:rPr>
              <w:t>4.4.7 Metas de cobertura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89</w:t>
            </w:r>
            <w:r w:rsidR="00C36FA5" w:rsidRPr="00C36FA5">
              <w:rPr>
                <w:rFonts w:ascii="Arial" w:hAnsi="Arial" w:cs="Arial"/>
                <w:noProof/>
                <w:webHidden/>
                <w:sz w:val="24"/>
                <w:szCs w:val="24"/>
              </w:rPr>
              <w:fldChar w:fldCharType="end"/>
            </w:r>
          </w:hyperlink>
        </w:p>
        <w:p w14:paraId="4E6DE974" w14:textId="23BCD08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5" w:history="1">
            <w:r w:rsidR="00C36FA5" w:rsidRPr="00C36FA5">
              <w:rPr>
                <w:rStyle w:val="Hipervnculo"/>
                <w:rFonts w:ascii="Arial" w:hAnsi="Arial" w:cs="Arial"/>
                <w:noProof/>
                <w:sz w:val="24"/>
                <w:szCs w:val="24"/>
              </w:rPr>
              <w:t>4.4.8 Homogeneidad de la cobertura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90</w:t>
            </w:r>
            <w:r w:rsidR="00C36FA5" w:rsidRPr="00C36FA5">
              <w:rPr>
                <w:rFonts w:ascii="Arial" w:hAnsi="Arial" w:cs="Arial"/>
                <w:noProof/>
                <w:webHidden/>
                <w:sz w:val="24"/>
                <w:szCs w:val="24"/>
              </w:rPr>
              <w:fldChar w:fldCharType="end"/>
            </w:r>
          </w:hyperlink>
        </w:p>
        <w:p w14:paraId="69A1EC11" w14:textId="242D1322"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6" w:history="1">
            <w:r w:rsidR="00C36FA5" w:rsidRPr="00C36FA5">
              <w:rPr>
                <w:rStyle w:val="Hipervnculo"/>
                <w:rFonts w:ascii="Arial" w:hAnsi="Arial" w:cs="Arial"/>
                <w:noProof/>
                <w:sz w:val="24"/>
                <w:szCs w:val="24"/>
              </w:rPr>
              <w:t>4.4.9 Interpretación de indicadores de cobertura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90</w:t>
            </w:r>
            <w:r w:rsidR="00C36FA5" w:rsidRPr="00C36FA5">
              <w:rPr>
                <w:rFonts w:ascii="Arial" w:hAnsi="Arial" w:cs="Arial"/>
                <w:noProof/>
                <w:webHidden/>
                <w:sz w:val="24"/>
                <w:szCs w:val="24"/>
              </w:rPr>
              <w:fldChar w:fldCharType="end"/>
            </w:r>
          </w:hyperlink>
        </w:p>
        <w:p w14:paraId="03EA3BB8" w14:textId="13FB2A5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7" w:history="1">
            <w:r w:rsidR="00C36FA5" w:rsidRPr="00C36FA5">
              <w:rPr>
                <w:rStyle w:val="Hipervnculo"/>
                <w:rFonts w:ascii="Arial" w:hAnsi="Arial" w:cs="Arial"/>
                <w:noProof/>
                <w:sz w:val="24"/>
                <w:szCs w:val="24"/>
              </w:rPr>
              <w:t>4.4.10 Visualización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91</w:t>
            </w:r>
            <w:r w:rsidR="00C36FA5" w:rsidRPr="00C36FA5">
              <w:rPr>
                <w:rFonts w:ascii="Arial" w:hAnsi="Arial" w:cs="Arial"/>
                <w:noProof/>
                <w:webHidden/>
                <w:sz w:val="24"/>
                <w:szCs w:val="24"/>
              </w:rPr>
              <w:fldChar w:fldCharType="end"/>
            </w:r>
          </w:hyperlink>
        </w:p>
        <w:p w14:paraId="4C01B8C4" w14:textId="1521265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8" w:history="1">
            <w:r w:rsidR="00C36FA5" w:rsidRPr="00C36FA5">
              <w:rPr>
                <w:rStyle w:val="Hipervnculo"/>
                <w:rFonts w:ascii="Arial" w:hAnsi="Arial" w:cs="Arial"/>
                <w:noProof/>
                <w:sz w:val="24"/>
                <w:szCs w:val="24"/>
              </w:rPr>
              <w:t>4.4.11 Tableros de control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92</w:t>
            </w:r>
            <w:r w:rsidR="00C36FA5" w:rsidRPr="00C36FA5">
              <w:rPr>
                <w:rFonts w:ascii="Arial" w:hAnsi="Arial" w:cs="Arial"/>
                <w:noProof/>
                <w:webHidden/>
                <w:sz w:val="24"/>
                <w:szCs w:val="24"/>
              </w:rPr>
              <w:fldChar w:fldCharType="end"/>
            </w:r>
          </w:hyperlink>
        </w:p>
        <w:p w14:paraId="791A1682" w14:textId="7ADDB095"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9" w:history="1">
            <w:r w:rsidR="00C36FA5" w:rsidRPr="00C36FA5">
              <w:rPr>
                <w:rStyle w:val="Hipervnculo"/>
                <w:rFonts w:ascii="Arial" w:hAnsi="Arial" w:cs="Arial"/>
                <w:noProof/>
                <w:sz w:val="24"/>
                <w:szCs w:val="24"/>
              </w:rPr>
              <w:t>4.4.12 Información para la toma de decisiones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93</w:t>
            </w:r>
            <w:r w:rsidR="00C36FA5" w:rsidRPr="00C36FA5">
              <w:rPr>
                <w:rFonts w:ascii="Arial" w:hAnsi="Arial" w:cs="Arial"/>
                <w:noProof/>
                <w:webHidden/>
                <w:sz w:val="24"/>
                <w:szCs w:val="24"/>
              </w:rPr>
              <w:fldChar w:fldCharType="end"/>
            </w:r>
          </w:hyperlink>
        </w:p>
        <w:p w14:paraId="78DE7B39" w14:textId="4CEEFC12"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60" w:history="1">
            <w:r w:rsidR="00C36FA5" w:rsidRPr="00C36FA5">
              <w:rPr>
                <w:rStyle w:val="Hipervnculo"/>
                <w:rFonts w:ascii="Arial" w:hAnsi="Arial" w:cs="Arial"/>
                <w:noProof/>
                <w:sz w:val="24"/>
                <w:szCs w:val="24"/>
              </w:rPr>
              <w:t>4.5 DDRISS de San Marcos y gestión de información sanitaria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94</w:t>
            </w:r>
            <w:r w:rsidR="00C36FA5" w:rsidRPr="00C36FA5">
              <w:rPr>
                <w:rFonts w:ascii="Arial" w:hAnsi="Arial" w:cs="Arial"/>
                <w:noProof/>
                <w:webHidden/>
                <w:sz w:val="24"/>
                <w:szCs w:val="24"/>
              </w:rPr>
              <w:fldChar w:fldCharType="end"/>
            </w:r>
          </w:hyperlink>
        </w:p>
        <w:p w14:paraId="0A2A3F9C" w14:textId="70B4C6F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1" w:history="1">
            <w:r w:rsidR="00C36FA5" w:rsidRPr="00C36FA5">
              <w:rPr>
                <w:rStyle w:val="Hipervnculo"/>
                <w:rFonts w:ascii="Arial" w:hAnsi="Arial" w:cs="Arial"/>
                <w:noProof/>
                <w:sz w:val="24"/>
                <w:szCs w:val="24"/>
              </w:rPr>
              <w:t>4.5.1 Sistemas de información en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95</w:t>
            </w:r>
            <w:r w:rsidR="00C36FA5" w:rsidRPr="00C36FA5">
              <w:rPr>
                <w:rFonts w:ascii="Arial" w:hAnsi="Arial" w:cs="Arial"/>
                <w:noProof/>
                <w:webHidden/>
                <w:sz w:val="24"/>
                <w:szCs w:val="24"/>
              </w:rPr>
              <w:fldChar w:fldCharType="end"/>
            </w:r>
          </w:hyperlink>
        </w:p>
        <w:p w14:paraId="11D6E791" w14:textId="4E4EFC3C"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2" w:history="1">
            <w:r w:rsidR="00C36FA5" w:rsidRPr="00C36FA5">
              <w:rPr>
                <w:rStyle w:val="Hipervnculo"/>
                <w:rFonts w:ascii="Arial" w:hAnsi="Arial" w:cs="Arial"/>
                <w:noProof/>
                <w:sz w:val="24"/>
                <w:szCs w:val="24"/>
              </w:rPr>
              <w:t>4.5.2 Gestión de información en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95</w:t>
            </w:r>
            <w:r w:rsidR="00C36FA5" w:rsidRPr="00C36FA5">
              <w:rPr>
                <w:rFonts w:ascii="Arial" w:hAnsi="Arial" w:cs="Arial"/>
                <w:noProof/>
                <w:webHidden/>
                <w:sz w:val="24"/>
                <w:szCs w:val="24"/>
              </w:rPr>
              <w:fldChar w:fldCharType="end"/>
            </w:r>
          </w:hyperlink>
        </w:p>
        <w:p w14:paraId="7C7E595F" w14:textId="6F5CE002"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3" w:history="1">
            <w:r w:rsidR="00C36FA5" w:rsidRPr="00C36FA5">
              <w:rPr>
                <w:rStyle w:val="Hipervnculo"/>
                <w:rFonts w:ascii="Arial" w:hAnsi="Arial" w:cs="Arial"/>
                <w:noProof/>
                <w:sz w:val="24"/>
                <w:szCs w:val="24"/>
              </w:rPr>
              <w:t>4.5.3 Organización del sistema de salud pública de Guatemala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96</w:t>
            </w:r>
            <w:r w:rsidR="00C36FA5" w:rsidRPr="00C36FA5">
              <w:rPr>
                <w:rFonts w:ascii="Arial" w:hAnsi="Arial" w:cs="Arial"/>
                <w:noProof/>
                <w:webHidden/>
                <w:sz w:val="24"/>
                <w:szCs w:val="24"/>
              </w:rPr>
              <w:fldChar w:fldCharType="end"/>
            </w:r>
          </w:hyperlink>
        </w:p>
        <w:p w14:paraId="16379E74" w14:textId="09BB99A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4" w:history="1">
            <w:r w:rsidR="00C36FA5" w:rsidRPr="00C36FA5">
              <w:rPr>
                <w:rStyle w:val="Hipervnculo"/>
                <w:rFonts w:ascii="Arial" w:hAnsi="Arial" w:cs="Arial"/>
                <w:noProof/>
                <w:sz w:val="24"/>
                <w:szCs w:val="24"/>
              </w:rPr>
              <w:t>4.5.4 Ministerio de Salud Pública y Asistencia Social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97</w:t>
            </w:r>
            <w:r w:rsidR="00C36FA5" w:rsidRPr="00C36FA5">
              <w:rPr>
                <w:rFonts w:ascii="Arial" w:hAnsi="Arial" w:cs="Arial"/>
                <w:noProof/>
                <w:webHidden/>
                <w:sz w:val="24"/>
                <w:szCs w:val="24"/>
              </w:rPr>
              <w:fldChar w:fldCharType="end"/>
            </w:r>
          </w:hyperlink>
        </w:p>
        <w:p w14:paraId="6EC6953D" w14:textId="01A5D3A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5" w:history="1">
            <w:r w:rsidR="00C36FA5" w:rsidRPr="00C36FA5">
              <w:rPr>
                <w:rStyle w:val="Hipervnculo"/>
                <w:rFonts w:ascii="Arial" w:hAnsi="Arial" w:cs="Arial"/>
                <w:noProof/>
                <w:sz w:val="24"/>
                <w:szCs w:val="24"/>
              </w:rPr>
              <w:t>4.5.5 Sistema de Información Gerencial de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98</w:t>
            </w:r>
            <w:r w:rsidR="00C36FA5" w:rsidRPr="00C36FA5">
              <w:rPr>
                <w:rFonts w:ascii="Arial" w:hAnsi="Arial" w:cs="Arial"/>
                <w:noProof/>
                <w:webHidden/>
                <w:sz w:val="24"/>
                <w:szCs w:val="24"/>
              </w:rPr>
              <w:fldChar w:fldCharType="end"/>
            </w:r>
          </w:hyperlink>
        </w:p>
        <w:p w14:paraId="535841D7" w14:textId="51B0424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6" w:history="1">
            <w:r w:rsidR="00C36FA5" w:rsidRPr="00C36FA5">
              <w:rPr>
                <w:rStyle w:val="Hipervnculo"/>
                <w:rFonts w:ascii="Arial" w:hAnsi="Arial" w:cs="Arial"/>
                <w:noProof/>
                <w:sz w:val="24"/>
                <w:szCs w:val="24"/>
              </w:rPr>
              <w:t>4.5.6 Direcciones Departamentales de Redes Integradas de Servicios de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99</w:t>
            </w:r>
            <w:r w:rsidR="00C36FA5" w:rsidRPr="00C36FA5">
              <w:rPr>
                <w:rFonts w:ascii="Arial" w:hAnsi="Arial" w:cs="Arial"/>
                <w:noProof/>
                <w:webHidden/>
                <w:sz w:val="24"/>
                <w:szCs w:val="24"/>
              </w:rPr>
              <w:fldChar w:fldCharType="end"/>
            </w:r>
          </w:hyperlink>
        </w:p>
        <w:p w14:paraId="7BE2B888" w14:textId="532D9B6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7" w:history="1">
            <w:r w:rsidR="00C36FA5" w:rsidRPr="00C36FA5">
              <w:rPr>
                <w:rStyle w:val="Hipervnculo"/>
                <w:rFonts w:ascii="Arial" w:hAnsi="Arial" w:cs="Arial"/>
                <w:noProof/>
                <w:sz w:val="24"/>
                <w:szCs w:val="24"/>
              </w:rPr>
              <w:t>4.5.7 Gestión de información en una DDRISS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99</w:t>
            </w:r>
            <w:r w:rsidR="00C36FA5" w:rsidRPr="00C36FA5">
              <w:rPr>
                <w:rFonts w:ascii="Arial" w:hAnsi="Arial" w:cs="Arial"/>
                <w:noProof/>
                <w:webHidden/>
                <w:sz w:val="24"/>
                <w:szCs w:val="24"/>
              </w:rPr>
              <w:fldChar w:fldCharType="end"/>
            </w:r>
          </w:hyperlink>
        </w:p>
        <w:p w14:paraId="43CE3B08" w14:textId="1095DD2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8" w:history="1">
            <w:r w:rsidR="00C36FA5" w:rsidRPr="00C36FA5">
              <w:rPr>
                <w:rStyle w:val="Hipervnculo"/>
                <w:rFonts w:ascii="Arial" w:hAnsi="Arial" w:cs="Arial"/>
                <w:noProof/>
                <w:sz w:val="24"/>
                <w:szCs w:val="24"/>
              </w:rPr>
              <w:t>4.5.8 Flujo de información sanitaria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100</w:t>
            </w:r>
            <w:r w:rsidR="00C36FA5" w:rsidRPr="00C36FA5">
              <w:rPr>
                <w:rFonts w:ascii="Arial" w:hAnsi="Arial" w:cs="Arial"/>
                <w:noProof/>
                <w:webHidden/>
                <w:sz w:val="24"/>
                <w:szCs w:val="24"/>
              </w:rPr>
              <w:fldChar w:fldCharType="end"/>
            </w:r>
          </w:hyperlink>
        </w:p>
        <w:p w14:paraId="59BB8509" w14:textId="1D192A5D"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9" w:history="1">
            <w:r w:rsidR="00C36FA5" w:rsidRPr="00C36FA5">
              <w:rPr>
                <w:rStyle w:val="Hipervnculo"/>
                <w:rFonts w:ascii="Arial" w:hAnsi="Arial" w:cs="Arial"/>
                <w:noProof/>
                <w:sz w:val="24"/>
                <w:szCs w:val="24"/>
              </w:rPr>
              <w:t>4.5.9 Municipios y establecimientos de salud como unidades de reporte</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101</w:t>
            </w:r>
            <w:r w:rsidR="00C36FA5" w:rsidRPr="00C36FA5">
              <w:rPr>
                <w:rFonts w:ascii="Arial" w:hAnsi="Arial" w:cs="Arial"/>
                <w:noProof/>
                <w:webHidden/>
                <w:sz w:val="24"/>
                <w:szCs w:val="24"/>
              </w:rPr>
              <w:fldChar w:fldCharType="end"/>
            </w:r>
          </w:hyperlink>
        </w:p>
        <w:p w14:paraId="09EB9007" w14:textId="71D7E3B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70" w:history="1">
            <w:r w:rsidR="00C36FA5" w:rsidRPr="00C36FA5">
              <w:rPr>
                <w:rStyle w:val="Hipervnculo"/>
                <w:rFonts w:ascii="Arial" w:hAnsi="Arial" w:cs="Arial"/>
                <w:noProof/>
                <w:sz w:val="24"/>
                <w:szCs w:val="24"/>
              </w:rPr>
              <w:t>4.5.10 Información epidemiológica y vigilancia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_Toc238579370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102</w:t>
            </w:r>
            <w:r w:rsidR="00C36FA5" w:rsidRPr="00C36FA5">
              <w:rPr>
                <w:rFonts w:ascii="Arial" w:hAnsi="Arial" w:cs="Arial"/>
                <w:noProof/>
                <w:webHidden/>
                <w:sz w:val="24"/>
                <w:szCs w:val="24"/>
              </w:rPr>
              <w:fldChar w:fldCharType="end"/>
            </w:r>
          </w:hyperlink>
        </w:p>
        <w:p w14:paraId="2D010348" w14:textId="1378168F"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71" w:history="1">
            <w:r w:rsidR="00C36FA5" w:rsidRPr="00C36FA5">
              <w:rPr>
                <w:rStyle w:val="Hipervnculo"/>
                <w:rFonts w:ascii="Arial" w:hAnsi="Arial" w:cs="Arial"/>
                <w:noProof/>
                <w:sz w:val="24"/>
                <w:szCs w:val="24"/>
              </w:rPr>
              <w:t>4.5.11 DDRISS San Marcos como contexto de aplicación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_Toc238579371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103</w:t>
            </w:r>
            <w:r w:rsidR="00C36FA5" w:rsidRPr="00C36FA5">
              <w:rPr>
                <w:rFonts w:ascii="Arial" w:hAnsi="Arial" w:cs="Arial"/>
                <w:noProof/>
                <w:webHidden/>
                <w:sz w:val="24"/>
                <w:szCs w:val="24"/>
              </w:rPr>
              <w:fldChar w:fldCharType="end"/>
            </w:r>
          </w:hyperlink>
        </w:p>
        <w:p w14:paraId="1AE7B77A" w14:textId="55FB4D4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72" w:history="1">
            <w:r w:rsidR="00C36FA5" w:rsidRPr="00C36FA5">
              <w:rPr>
                <w:rStyle w:val="Hipervnculo"/>
                <w:rFonts w:ascii="Arial" w:hAnsi="Arial" w:cs="Arial"/>
                <w:noProof/>
                <w:sz w:val="24"/>
                <w:szCs w:val="24"/>
              </w:rPr>
              <w:t>4.5.12 Marco normativo relacionado con vacunación e información sanitaria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_Toc238579372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104</w:t>
            </w:r>
            <w:r w:rsidR="00C36FA5" w:rsidRPr="00C36FA5">
              <w:rPr>
                <w:rFonts w:ascii="Arial" w:hAnsi="Arial" w:cs="Arial"/>
                <w:noProof/>
                <w:webHidden/>
                <w:sz w:val="24"/>
                <w:szCs w:val="24"/>
              </w:rPr>
              <w:fldChar w:fldCharType="end"/>
            </w:r>
          </w:hyperlink>
        </w:p>
        <w:p w14:paraId="68F86CE5" w14:textId="46768063" w:rsidR="006D65A1" w:rsidRPr="00D92950" w:rsidRDefault="006D65A1" w:rsidP="00C90134">
          <w:pPr>
            <w:spacing w:line="276" w:lineRule="auto"/>
            <w:rPr>
              <w:rFonts w:ascii="Arial" w:hAnsi="Arial" w:cs="Arial"/>
              <w:sz w:val="24"/>
              <w:szCs w:val="24"/>
            </w:rPr>
          </w:pPr>
          <w:r w:rsidRPr="00C36FA5">
            <w:rPr>
              <w:rFonts w:ascii="Arial" w:hAnsi="Arial" w:cs="Arial"/>
              <w:b/>
              <w:bCs/>
              <w:sz w:val="24"/>
              <w:szCs w:val="24"/>
              <w:lang w:val="es-ES"/>
            </w:rPr>
            <w:fldChar w:fldCharType="end"/>
          </w:r>
        </w:p>
      </w:sdtContent>
    </w:sdt>
    <w:p w14:paraId="2DB42E13" w14:textId="0F584B52" w:rsidR="004D3B01" w:rsidRPr="00D92950" w:rsidRDefault="004D3B01" w:rsidP="00C364F2">
      <w:pPr>
        <w:rPr>
          <w:rFonts w:ascii="Arial" w:hAnsi="Arial" w:cs="Arial"/>
          <w:sz w:val="24"/>
          <w:szCs w:val="24"/>
        </w:rPr>
      </w:pPr>
    </w:p>
    <w:p w14:paraId="494E4901" w14:textId="7082CB65" w:rsidR="00AC07CA" w:rsidRPr="00D92950" w:rsidRDefault="00AC07CA" w:rsidP="00C364F2">
      <w:pPr>
        <w:rPr>
          <w:rFonts w:ascii="Arial" w:hAnsi="Arial" w:cs="Arial"/>
          <w:sz w:val="24"/>
          <w:szCs w:val="24"/>
        </w:rPr>
      </w:pPr>
    </w:p>
    <w:p w14:paraId="64C1E2F1" w14:textId="7D2C1E20" w:rsidR="00AC07CA" w:rsidRPr="00D92950" w:rsidRDefault="00AC07CA" w:rsidP="00C364F2">
      <w:pPr>
        <w:rPr>
          <w:rFonts w:ascii="Arial" w:hAnsi="Arial" w:cs="Arial"/>
          <w:sz w:val="24"/>
          <w:szCs w:val="24"/>
        </w:rPr>
      </w:pPr>
    </w:p>
    <w:p w14:paraId="208CA504" w14:textId="4EA359CD" w:rsidR="00AC07CA" w:rsidRPr="00D92950" w:rsidRDefault="00AC07CA" w:rsidP="00C364F2">
      <w:pPr>
        <w:rPr>
          <w:rFonts w:ascii="Arial" w:hAnsi="Arial" w:cs="Arial"/>
          <w:sz w:val="24"/>
          <w:szCs w:val="24"/>
        </w:rPr>
      </w:pPr>
    </w:p>
    <w:p w14:paraId="6BB8F505" w14:textId="319CC212" w:rsidR="00AC07CA" w:rsidRPr="00D92950" w:rsidRDefault="00AC07CA" w:rsidP="00C364F2">
      <w:pPr>
        <w:rPr>
          <w:rFonts w:ascii="Arial" w:hAnsi="Arial" w:cs="Arial"/>
          <w:sz w:val="24"/>
          <w:szCs w:val="24"/>
        </w:rPr>
      </w:pPr>
    </w:p>
    <w:p w14:paraId="65CDECC0" w14:textId="28007524" w:rsidR="00AC07CA" w:rsidRPr="00D92950" w:rsidRDefault="00AC07CA" w:rsidP="00C364F2">
      <w:pPr>
        <w:rPr>
          <w:rFonts w:ascii="Arial" w:hAnsi="Arial" w:cs="Arial"/>
          <w:sz w:val="24"/>
          <w:szCs w:val="24"/>
        </w:rPr>
      </w:pPr>
    </w:p>
    <w:p w14:paraId="349AB56E" w14:textId="2E2EFE26" w:rsidR="00AC07CA" w:rsidRPr="00D92950" w:rsidRDefault="00AC07CA" w:rsidP="00C364F2">
      <w:pPr>
        <w:rPr>
          <w:rFonts w:ascii="Arial" w:hAnsi="Arial" w:cs="Arial"/>
          <w:sz w:val="24"/>
          <w:szCs w:val="24"/>
        </w:rPr>
      </w:pPr>
    </w:p>
    <w:p w14:paraId="5BD8D2B1" w14:textId="2817B6CE" w:rsidR="00AC07CA" w:rsidRPr="00D92950" w:rsidRDefault="00AC07CA" w:rsidP="00C364F2">
      <w:pPr>
        <w:rPr>
          <w:rFonts w:ascii="Arial" w:hAnsi="Arial" w:cs="Arial"/>
          <w:sz w:val="24"/>
          <w:szCs w:val="24"/>
        </w:rPr>
      </w:pPr>
    </w:p>
    <w:p w14:paraId="30CCC2E5" w14:textId="3A5D9EAA" w:rsidR="00AC07CA" w:rsidRPr="00D92950" w:rsidRDefault="00AC07CA" w:rsidP="00C364F2">
      <w:pPr>
        <w:rPr>
          <w:rFonts w:ascii="Arial" w:hAnsi="Arial" w:cs="Arial"/>
          <w:sz w:val="24"/>
          <w:szCs w:val="24"/>
        </w:rPr>
      </w:pPr>
    </w:p>
    <w:p w14:paraId="349CA092" w14:textId="77C8DF72" w:rsidR="00AC07CA" w:rsidRPr="00D92950" w:rsidRDefault="00AC07CA" w:rsidP="00C364F2">
      <w:pPr>
        <w:rPr>
          <w:rFonts w:ascii="Arial" w:hAnsi="Arial" w:cs="Arial"/>
          <w:sz w:val="24"/>
          <w:szCs w:val="24"/>
        </w:rPr>
      </w:pPr>
    </w:p>
    <w:p w14:paraId="70311385" w14:textId="25C6BFF1" w:rsidR="00AC07CA" w:rsidRPr="00D92950" w:rsidRDefault="00AC07CA" w:rsidP="00C364F2">
      <w:pPr>
        <w:rPr>
          <w:rFonts w:ascii="Arial" w:hAnsi="Arial" w:cs="Arial"/>
          <w:sz w:val="24"/>
          <w:szCs w:val="24"/>
        </w:rPr>
      </w:pPr>
    </w:p>
    <w:p w14:paraId="54BE464F" w14:textId="229C22A9" w:rsidR="00AC07CA" w:rsidRPr="00D92950" w:rsidRDefault="00AC07CA" w:rsidP="00C364F2">
      <w:pPr>
        <w:rPr>
          <w:rFonts w:ascii="Arial" w:hAnsi="Arial" w:cs="Arial"/>
          <w:sz w:val="24"/>
          <w:szCs w:val="24"/>
        </w:rPr>
      </w:pPr>
    </w:p>
    <w:p w14:paraId="7167521D" w14:textId="77777777" w:rsidR="00DC2FE5" w:rsidRDefault="00DC2FE5" w:rsidP="00C364F2">
      <w:pPr>
        <w:rPr>
          <w:rFonts w:ascii="Arial" w:hAnsi="Arial" w:cs="Arial"/>
          <w:sz w:val="24"/>
          <w:szCs w:val="24"/>
        </w:rPr>
      </w:pPr>
    </w:p>
    <w:p w14:paraId="68FD5DC6" w14:textId="77777777" w:rsidR="00C36FA5" w:rsidRPr="00D92950" w:rsidRDefault="00C36FA5" w:rsidP="00C364F2">
      <w:pPr>
        <w:rPr>
          <w:rFonts w:ascii="Arial" w:hAnsi="Arial" w:cs="Arial"/>
          <w:sz w:val="24"/>
          <w:szCs w:val="24"/>
        </w:rPr>
      </w:pPr>
    </w:p>
    <w:p w14:paraId="0B5C2F7E" w14:textId="4851F6A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lastRenderedPageBreak/>
        <w:t>ÍNDICE ESPECÍFICO</w:t>
      </w:r>
    </w:p>
    <w:p w14:paraId="6A886500" w14:textId="77777777" w:rsidR="00C960AE" w:rsidRPr="00C960AE" w:rsidRDefault="00C960AE" w:rsidP="00C960AE">
      <w:pPr>
        <w:spacing w:after="0"/>
        <w:jc w:val="center"/>
        <w:rPr>
          <w:rFonts w:ascii="Arial" w:hAnsi="Arial" w:cs="Arial"/>
          <w:sz w:val="24"/>
          <w:szCs w:val="24"/>
        </w:rPr>
      </w:pPr>
    </w:p>
    <w:p w14:paraId="6A96B73C" w14:textId="35B1663F"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274CC4AB" w14:textId="77777777" w:rsidR="00C960AE" w:rsidRPr="00C960AE" w:rsidRDefault="00C960AE" w:rsidP="00C960AE">
      <w:pPr>
        <w:spacing w:after="0"/>
        <w:jc w:val="left"/>
        <w:rPr>
          <w:rFonts w:ascii="Arial" w:hAnsi="Arial" w:cs="Arial"/>
          <w:sz w:val="24"/>
          <w:szCs w:val="24"/>
        </w:rPr>
      </w:pPr>
    </w:p>
    <w:p w14:paraId="3300570F" w14:textId="0EE0414A"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55341933" w14:textId="77777777" w:rsidR="00C960AE" w:rsidRPr="00C960AE" w:rsidRDefault="00C960AE" w:rsidP="00C960AE">
      <w:pPr>
        <w:spacing w:after="0"/>
        <w:jc w:val="left"/>
        <w:rPr>
          <w:rFonts w:ascii="Arial" w:hAnsi="Arial" w:cs="Arial"/>
          <w:sz w:val="24"/>
          <w:szCs w:val="24"/>
        </w:rPr>
      </w:pPr>
    </w:p>
    <w:p w14:paraId="2F18A142" w14:textId="6CC24753"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45778236" w14:textId="74E0CE12" w:rsidR="00125E53" w:rsidRPr="00D92950" w:rsidRDefault="00125E53" w:rsidP="00C115F1">
      <w:pPr>
        <w:spacing w:after="0"/>
        <w:jc w:val="center"/>
        <w:rPr>
          <w:rFonts w:ascii="Arial" w:hAnsi="Arial" w:cs="Arial"/>
          <w:sz w:val="24"/>
          <w:szCs w:val="24"/>
        </w:rPr>
      </w:pPr>
    </w:p>
    <w:p w14:paraId="6B86BD9C" w14:textId="77777777" w:rsidR="008274CC" w:rsidRPr="00D92950" w:rsidRDefault="008274CC" w:rsidP="00C115F1">
      <w:pPr>
        <w:spacing w:after="0"/>
        <w:jc w:val="center"/>
        <w:rPr>
          <w:rFonts w:ascii="Arial" w:hAnsi="Arial" w:cs="Arial"/>
          <w:sz w:val="24"/>
          <w:szCs w:val="24"/>
        </w:rPr>
      </w:pPr>
    </w:p>
    <w:p w14:paraId="44C82144" w14:textId="77777777" w:rsidR="008274CC" w:rsidRPr="00D92950" w:rsidRDefault="008274CC" w:rsidP="00C115F1">
      <w:pPr>
        <w:spacing w:after="0"/>
        <w:jc w:val="center"/>
        <w:rPr>
          <w:rFonts w:ascii="Arial" w:hAnsi="Arial" w:cs="Arial"/>
          <w:sz w:val="24"/>
          <w:szCs w:val="24"/>
        </w:rPr>
      </w:pPr>
    </w:p>
    <w:p w14:paraId="3E1C5570" w14:textId="77777777" w:rsidR="008274CC" w:rsidRPr="00D92950" w:rsidRDefault="008274CC" w:rsidP="00C115F1">
      <w:pPr>
        <w:spacing w:after="0"/>
        <w:jc w:val="center"/>
        <w:rPr>
          <w:rFonts w:ascii="Arial" w:hAnsi="Arial" w:cs="Arial"/>
          <w:sz w:val="24"/>
          <w:szCs w:val="24"/>
        </w:rPr>
      </w:pPr>
    </w:p>
    <w:p w14:paraId="7241A29F" w14:textId="77777777" w:rsidR="008274CC" w:rsidRPr="00D92950" w:rsidRDefault="008274CC" w:rsidP="00C115F1">
      <w:pPr>
        <w:spacing w:after="0"/>
        <w:jc w:val="center"/>
        <w:rPr>
          <w:rFonts w:ascii="Arial" w:hAnsi="Arial" w:cs="Arial"/>
          <w:sz w:val="24"/>
          <w:szCs w:val="24"/>
        </w:rPr>
      </w:pPr>
    </w:p>
    <w:p w14:paraId="751564EC" w14:textId="77777777" w:rsidR="008274CC" w:rsidRPr="00D92950" w:rsidRDefault="008274CC" w:rsidP="00C115F1">
      <w:pPr>
        <w:spacing w:after="0"/>
        <w:jc w:val="center"/>
        <w:rPr>
          <w:rFonts w:ascii="Arial" w:hAnsi="Arial" w:cs="Arial"/>
          <w:sz w:val="24"/>
          <w:szCs w:val="24"/>
        </w:rPr>
      </w:pPr>
    </w:p>
    <w:p w14:paraId="7DD13A46" w14:textId="77777777" w:rsidR="008274CC" w:rsidRPr="00D92950" w:rsidRDefault="008274CC" w:rsidP="00C115F1">
      <w:pPr>
        <w:spacing w:after="0"/>
        <w:jc w:val="center"/>
        <w:rPr>
          <w:rFonts w:ascii="Arial" w:hAnsi="Arial" w:cs="Arial"/>
          <w:sz w:val="24"/>
          <w:szCs w:val="24"/>
        </w:rPr>
      </w:pPr>
    </w:p>
    <w:p w14:paraId="75BBB286" w14:textId="77777777" w:rsidR="008274CC" w:rsidRPr="00D92950" w:rsidRDefault="008274CC" w:rsidP="00C115F1">
      <w:pPr>
        <w:spacing w:after="0"/>
        <w:jc w:val="center"/>
        <w:rPr>
          <w:rFonts w:ascii="Arial" w:hAnsi="Arial" w:cs="Arial"/>
          <w:sz w:val="24"/>
          <w:szCs w:val="24"/>
        </w:rPr>
      </w:pPr>
    </w:p>
    <w:p w14:paraId="3035D2F3" w14:textId="77777777" w:rsidR="008274CC" w:rsidRPr="00D92950" w:rsidRDefault="008274CC" w:rsidP="00C115F1">
      <w:pPr>
        <w:spacing w:after="0"/>
        <w:jc w:val="center"/>
        <w:rPr>
          <w:rFonts w:ascii="Arial" w:hAnsi="Arial" w:cs="Arial"/>
          <w:sz w:val="24"/>
          <w:szCs w:val="24"/>
        </w:rPr>
      </w:pPr>
    </w:p>
    <w:p w14:paraId="0FAB8E76" w14:textId="77777777" w:rsidR="008274CC" w:rsidRPr="00D92950" w:rsidRDefault="008274CC" w:rsidP="00C115F1">
      <w:pPr>
        <w:spacing w:after="0"/>
        <w:jc w:val="center"/>
        <w:rPr>
          <w:rFonts w:ascii="Arial" w:hAnsi="Arial" w:cs="Arial"/>
          <w:sz w:val="24"/>
          <w:szCs w:val="24"/>
        </w:rPr>
      </w:pPr>
    </w:p>
    <w:p w14:paraId="625455D1" w14:textId="77777777" w:rsidR="008274CC" w:rsidRPr="00D92950" w:rsidRDefault="008274CC" w:rsidP="00C115F1">
      <w:pPr>
        <w:spacing w:after="0"/>
        <w:jc w:val="center"/>
        <w:rPr>
          <w:rFonts w:ascii="Arial" w:hAnsi="Arial" w:cs="Arial"/>
          <w:sz w:val="24"/>
          <w:szCs w:val="24"/>
        </w:rPr>
      </w:pPr>
    </w:p>
    <w:p w14:paraId="6BE59D7C" w14:textId="77777777" w:rsidR="008274CC" w:rsidRPr="00D92950" w:rsidRDefault="008274CC" w:rsidP="00C115F1">
      <w:pPr>
        <w:spacing w:after="0"/>
        <w:jc w:val="center"/>
        <w:rPr>
          <w:rFonts w:ascii="Arial" w:hAnsi="Arial" w:cs="Arial"/>
          <w:sz w:val="24"/>
          <w:szCs w:val="24"/>
        </w:rPr>
      </w:pPr>
    </w:p>
    <w:p w14:paraId="004CE390" w14:textId="77777777" w:rsidR="008274CC" w:rsidRPr="00D92950" w:rsidRDefault="008274CC" w:rsidP="00C115F1">
      <w:pPr>
        <w:spacing w:after="0"/>
        <w:jc w:val="center"/>
        <w:rPr>
          <w:rFonts w:ascii="Arial" w:hAnsi="Arial" w:cs="Arial"/>
          <w:sz w:val="24"/>
          <w:szCs w:val="24"/>
        </w:rPr>
      </w:pPr>
    </w:p>
    <w:p w14:paraId="6871D053" w14:textId="77777777" w:rsidR="008274CC" w:rsidRPr="00D92950" w:rsidRDefault="008274CC" w:rsidP="00C115F1">
      <w:pPr>
        <w:spacing w:after="0"/>
        <w:jc w:val="center"/>
        <w:rPr>
          <w:rFonts w:ascii="Arial" w:hAnsi="Arial" w:cs="Arial"/>
          <w:sz w:val="24"/>
          <w:szCs w:val="24"/>
        </w:rPr>
      </w:pPr>
    </w:p>
    <w:p w14:paraId="3F6F87C0" w14:textId="20C2B3A0"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61DC7FA5" w14:textId="4E7426C8" w:rsidR="00583AC1" w:rsidRPr="00D92950" w:rsidRDefault="00583AC1" w:rsidP="00C44AAB">
      <w:pPr>
        <w:pStyle w:val="Ttulo1"/>
        <w:spacing w:line="360" w:lineRule="auto"/>
        <w:ind w:firstLineChars="0" w:firstLine="0"/>
      </w:pPr>
      <w:bookmarkStart w:id="4" w:name="_Toc238579261"/>
      <w:r w:rsidRPr="00D92950">
        <w:lastRenderedPageBreak/>
        <w:t>INTRODUCCIÓN</w:t>
      </w:r>
      <w:bookmarkEnd w:id="4"/>
    </w:p>
    <w:p w14:paraId="5900A97C" w14:textId="77777777" w:rsidR="0059109A" w:rsidRPr="00D92950" w:rsidRDefault="0059109A" w:rsidP="00C44AAB">
      <w:pPr>
        <w:spacing w:after="0" w:line="360" w:lineRule="auto"/>
        <w:rPr>
          <w:rFonts w:ascii="Arial" w:hAnsi="Arial" w:cs="Arial"/>
          <w:sz w:val="24"/>
          <w:szCs w:val="24"/>
          <w:lang w:val="es-419" w:eastAsia="es-GT"/>
        </w:rPr>
      </w:pPr>
    </w:p>
    <w:p w14:paraId="385C0C64" w14:textId="5628DB2D"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10C6F41E"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w:t>
      </w:r>
      <w:r w:rsidRPr="00D92950">
        <w:rPr>
          <w:rFonts w:ascii="Arial" w:eastAsiaTheme="minorHAnsi" w:hAnsi="Arial" w:cs="Arial"/>
          <w:lang w:val="es-419" w:eastAsia="es-GT"/>
        </w:rPr>
        <w:lastRenderedPageBreak/>
        <w:t>validación constante.</w:t>
      </w:r>
    </w:p>
    <w:p w14:paraId="2BCE3CC5" w14:textId="1D1F590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Se espera que, al finalizar el proyecto,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p>
    <w:p w14:paraId="10B0D4A6" w14:textId="7151E826"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0B1F0462" w14:textId="40AB8F9A" w:rsidR="00A2197D" w:rsidRPr="00D92950" w:rsidRDefault="00DD3BC3" w:rsidP="00C44AAB">
      <w:pPr>
        <w:pStyle w:val="Ttulo1"/>
        <w:spacing w:line="360" w:lineRule="auto"/>
        <w:ind w:firstLineChars="0" w:firstLine="0"/>
      </w:pPr>
      <w:bookmarkStart w:id="5" w:name="_Toc238579262"/>
      <w:r w:rsidRPr="00D92950">
        <w:lastRenderedPageBreak/>
        <w:t>CAPÍTULO 1: MARCO CONTEXTUAL Y CONCEPTUAL</w:t>
      </w:r>
      <w:bookmarkEnd w:id="5"/>
    </w:p>
    <w:p w14:paraId="21B82998" w14:textId="77777777" w:rsidR="00C115F1" w:rsidRPr="00D92950" w:rsidRDefault="00C115F1" w:rsidP="00C44AAB">
      <w:pPr>
        <w:spacing w:after="0" w:line="360" w:lineRule="auto"/>
        <w:rPr>
          <w:rFonts w:ascii="Arial" w:hAnsi="Arial" w:cs="Arial"/>
          <w:sz w:val="24"/>
          <w:szCs w:val="24"/>
          <w:lang w:val="es-419" w:eastAsia="es-GT"/>
        </w:rPr>
      </w:pPr>
    </w:p>
    <w:p w14:paraId="50629482" w14:textId="49E60695" w:rsidR="00DD3BC3" w:rsidRPr="00D92950" w:rsidRDefault="00DD3BC3" w:rsidP="00C44AAB">
      <w:pPr>
        <w:pStyle w:val="Ttulo2"/>
        <w:numPr>
          <w:ilvl w:val="1"/>
          <w:numId w:val="24"/>
        </w:numPr>
        <w:spacing w:line="360" w:lineRule="auto"/>
      </w:pPr>
      <w:bookmarkStart w:id="6" w:name="_Toc238579263"/>
      <w:r w:rsidRPr="00D92950">
        <w:t>Planteamiento del problema</w:t>
      </w:r>
      <w:bookmarkEnd w:id="6"/>
    </w:p>
    <w:p w14:paraId="40C99BE5" w14:textId="162EBE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2C7D544D" w14:textId="69B13CC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Cada uno de los 30 municipios del departamento está obligado a reportar mensualmente a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300E6BCD" w14:textId="5DF7F1F1"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Actualmente, la consolidación de esta información depende por completo de un proceso manual: la estadígrafa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Al inicio de cada mes,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w:t>
      </w:r>
      <w:r w:rsidRPr="00D92950">
        <w:rPr>
          <w:rFonts w:ascii="Arial" w:eastAsiaTheme="minorHAnsi" w:hAnsi="Arial" w:cs="Arial"/>
          <w:lang w:val="es-419" w:eastAsia="es-GT"/>
        </w:rPr>
        <w:lastRenderedPageBreak/>
        <w:t>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informe de cobertura resultante de este proceso es utilizado mensualmente por el área de epidemiología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6B415E80" w14:textId="2CCD6FB0"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Ante esta problemática, se propone el desarrollo de una aplicación web centralizada para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D92950">
        <w:rPr>
          <w:rFonts w:ascii="Arial" w:eastAsiaTheme="minorHAnsi" w:hAnsi="Arial" w:cs="Arial"/>
          <w:lang w:val="es-419" w:eastAsia="es-GT"/>
        </w:rPr>
        <w:t>los informes</w:t>
      </w:r>
      <w:r w:rsidRPr="00D92950">
        <w:rPr>
          <w:rFonts w:ascii="Arial" w:eastAsiaTheme="minorHAnsi" w:hAnsi="Arial" w:cs="Arial"/>
          <w:lang w:val="es-419" w:eastAsia="es-GT"/>
        </w:rPr>
        <w:t xml:space="preserve"> de cobertura mensual </w:t>
      </w:r>
      <w:r w:rsidR="00555BA4" w:rsidRPr="00D92950">
        <w:rPr>
          <w:rFonts w:ascii="Arial" w:eastAsiaTheme="minorHAnsi" w:hAnsi="Arial" w:cs="Arial"/>
          <w:lang w:val="es-419" w:eastAsia="es-GT"/>
        </w:rPr>
        <w:t xml:space="preserve">y anual </w:t>
      </w:r>
      <w:r w:rsidRPr="00D92950">
        <w:rPr>
          <w:rFonts w:ascii="Arial" w:eastAsiaTheme="minorHAnsi" w:hAnsi="Arial" w:cs="Arial"/>
          <w:lang w:val="es-419" w:eastAsia="es-GT"/>
        </w:rPr>
        <w:t>por municipio.</w:t>
      </w:r>
    </w:p>
    <w:p w14:paraId="29F68490" w14:textId="77B829C5"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implementación de esta solución permitirá reducir significativamente la carga de trabajo manual que actualmente recae sobre la estadígrafa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w:t>
      </w:r>
      <w:r w:rsidRPr="00D92950">
        <w:rPr>
          <w:rFonts w:ascii="Arial" w:eastAsiaTheme="minorHAnsi" w:hAnsi="Arial" w:cs="Arial"/>
          <w:lang w:val="es-419" w:eastAsia="es-GT"/>
        </w:rPr>
        <w:lastRenderedPageBreak/>
        <w:t>fortaleciendo el seguimiento del cumplimiento de las metas de cobertura establecidas por el MSPAS.</w:t>
      </w:r>
    </w:p>
    <w:p w14:paraId="3FDAA911"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6DC055C3" w14:textId="10986A36" w:rsidR="00DD3BC3" w:rsidRPr="00D92950" w:rsidRDefault="001029AB" w:rsidP="00C44AAB">
      <w:pPr>
        <w:pStyle w:val="Ttulo2"/>
        <w:numPr>
          <w:ilvl w:val="1"/>
          <w:numId w:val="1"/>
        </w:numPr>
        <w:spacing w:line="360" w:lineRule="auto"/>
      </w:pPr>
      <w:r w:rsidRPr="00D92950">
        <w:t xml:space="preserve"> </w:t>
      </w:r>
      <w:bookmarkStart w:id="7" w:name="_Toc238579264"/>
      <w:r w:rsidR="00DD3BC3" w:rsidRPr="00D92950">
        <w:t>Antecedentes</w:t>
      </w:r>
      <w:bookmarkEnd w:id="7"/>
    </w:p>
    <w:p w14:paraId="04ABABF9" w14:textId="54FE877C"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Antes de definir la solución tecnológica del proyecto, es necesario revisar qué se ha hecho hasta el momento para resolver el problema planteado, tanto en el contexto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1DDC1668"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703E4958"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6A5DCC7C"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39ADFCF7"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24ECB9A5"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06A706F0" w14:textId="62CE71B3" w:rsidR="00DD3BC3" w:rsidRPr="00D92950" w:rsidRDefault="00DD3BC3" w:rsidP="00C44AAB">
      <w:pPr>
        <w:pStyle w:val="Ttulo3"/>
        <w:numPr>
          <w:ilvl w:val="0"/>
          <w:numId w:val="20"/>
        </w:numPr>
        <w:spacing w:after="0" w:line="360" w:lineRule="auto"/>
      </w:pPr>
      <w:bookmarkStart w:id="8" w:name="_Toc238579265"/>
      <w:r w:rsidRPr="00D92950">
        <w:t>Antecedentes del problema</w:t>
      </w:r>
      <w:bookmarkEnd w:id="8"/>
    </w:p>
    <w:p w14:paraId="2018DB9E" w14:textId="5D446643"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 se presenta este intento de solución al problema:</w:t>
      </w:r>
    </w:p>
    <w:p w14:paraId="24140463"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6D8D37FF" w14:textId="1EDA1303"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5DAA2207" w14:textId="0B2BFB9A" w:rsidR="009D20C5" w:rsidRPr="00D92950" w:rsidRDefault="0017548E" w:rsidP="00C44AAB">
      <w:pPr>
        <w:pStyle w:val="Textoindependiente"/>
        <w:spacing w:line="360" w:lineRule="auto"/>
        <w:ind w:left="708"/>
        <w:rPr>
          <w:rFonts w:ascii="Arial" w:eastAsiaTheme="minorHAnsi" w:hAnsi="Arial" w:cs="Arial"/>
          <w:lang w:val="es-419" w:eastAsia="es-GT"/>
        </w:rPr>
      </w:pPr>
      <w:r w:rsidRPr="00D92950">
        <w:rPr>
          <w:rFonts w:ascii="Arial" w:eastAsiaTheme="minorHAnsi" w:hAnsi="Arial" w:cs="Arial"/>
          <w:lang w:val="es-GT" w:eastAsia="es-GT"/>
        </w:rPr>
        <w:t xml:space="preserve">A partir de la información reportada en las hojas 5C de cada municipio, la estadígrafa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D92950">
        <w:rPr>
          <w:rFonts w:ascii="Arial" w:eastAsiaTheme="minorHAnsi" w:hAnsi="Arial" w:cs="Arial"/>
          <w:lang w:val="es-419" w:eastAsia="es-GT"/>
        </w:rPr>
        <w:t>.</w:t>
      </w:r>
    </w:p>
    <w:p w14:paraId="62E85210" w14:textId="1A7ECBD2"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5A122C2" w14:textId="4C393A84"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lastRenderedPageBreak/>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11BF1205" w14:textId="7FA8F1D2"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6A22FD5D" w14:textId="2ED734C3"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5B5ED7CA" w14:textId="4387C721"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sidRPr="00D92950">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D92950">
        <w:rPr>
          <w:rFonts w:ascii="Arial" w:eastAsiaTheme="minorHAnsi" w:hAnsi="Arial" w:cs="Arial"/>
          <w:lang w:val="es-419" w:eastAsia="es-GT"/>
        </w:rPr>
        <w:t>.</w:t>
      </w:r>
    </w:p>
    <w:p w14:paraId="21AC8994"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9591C02" w14:textId="046ABF4F" w:rsidR="00DD3BC3" w:rsidRPr="00D92950" w:rsidRDefault="00DD3BC3" w:rsidP="00C44AAB">
      <w:pPr>
        <w:pStyle w:val="Ttulo3"/>
        <w:numPr>
          <w:ilvl w:val="2"/>
          <w:numId w:val="23"/>
        </w:numPr>
        <w:spacing w:after="0" w:line="360" w:lineRule="auto"/>
      </w:pPr>
      <w:bookmarkStart w:id="9" w:name="_Toc238579266"/>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5E6AAAA7" w14:textId="079292F1"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D92950">
        <w:rPr>
          <w:rFonts w:ascii="Arial" w:eastAsiaTheme="minorHAnsi" w:hAnsi="Arial" w:cs="Arial"/>
          <w:b/>
          <w:bCs/>
          <w:lang w:val="es-419" w:eastAsia="es-GT"/>
        </w:rPr>
        <w:t>.</w:t>
      </w:r>
    </w:p>
    <w:p w14:paraId="36D7A024" w14:textId="2AE4347B"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w:t>
      </w:r>
      <w:r w:rsidRPr="00D92950">
        <w:rPr>
          <w:rFonts w:ascii="Arial" w:eastAsiaTheme="minorHAnsi" w:hAnsi="Arial" w:cs="Arial"/>
          <w:lang w:val="es-419" w:eastAsia="es-GT"/>
        </w:rPr>
        <w:lastRenderedPageBreak/>
        <w:t>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r w:rsidRPr="00D92950">
        <w:rPr>
          <w:rFonts w:ascii="Arial" w:eastAsiaTheme="minorHAnsi" w:hAnsi="Arial" w:cs="Arial"/>
          <w:b/>
          <w:bCs/>
          <w:lang w:val="es-419" w:eastAsia="es-GT"/>
        </w:rPr>
        <w:t>.</w:t>
      </w:r>
    </w:p>
    <w:p w14:paraId="25CC934C" w14:textId="236AD2EA" w:rsidR="008A03D3" w:rsidRPr="00D92950" w:rsidRDefault="000E3621"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D92950">
        <w:rPr>
          <w:rFonts w:ascii="Arial" w:eastAsiaTheme="minorHAnsi" w:hAnsi="Arial" w:cs="Arial"/>
          <w:lang w:val="es-419" w:eastAsia="es-GT"/>
        </w:rPr>
        <w:t>.</w:t>
      </w:r>
    </w:p>
    <w:p w14:paraId="28D85450" w14:textId="48C8470E"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0994EA96"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1E8EA4D6" w14:textId="1A6381B0" w:rsidR="00DD3BC3" w:rsidRPr="00D92950" w:rsidRDefault="00DD3BC3" w:rsidP="00B4217C">
      <w:pPr>
        <w:pStyle w:val="Ttulo3"/>
        <w:numPr>
          <w:ilvl w:val="2"/>
          <w:numId w:val="23"/>
        </w:numPr>
        <w:spacing w:after="0" w:line="360" w:lineRule="auto"/>
      </w:pPr>
      <w:bookmarkStart w:id="10" w:name="_Toc238579267"/>
      <w:r w:rsidRPr="00D92950">
        <w:t xml:space="preserve">Antecedentes de la </w:t>
      </w:r>
      <w:r w:rsidR="008A03D3" w:rsidRPr="00D92950">
        <w:t>herramienta</w:t>
      </w:r>
      <w:bookmarkEnd w:id="10"/>
    </w:p>
    <w:p w14:paraId="28870824" w14:textId="20CDAEF0" w:rsidR="008A03D3" w:rsidRPr="00D92950" w:rsidRDefault="000E362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una solución parcial al problema planteado, pero no pueden ser adoptadas directamente por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debido a algunas de las siguientes limitaciones</w:t>
      </w:r>
      <w:r w:rsidR="008A03D3" w:rsidRPr="00D92950">
        <w:rPr>
          <w:rFonts w:ascii="Arial" w:eastAsiaTheme="minorHAnsi" w:hAnsi="Arial" w:cs="Arial"/>
          <w:lang w:val="es-419" w:eastAsia="es-GT"/>
        </w:rPr>
        <w:t>:</w:t>
      </w:r>
    </w:p>
    <w:p w14:paraId="5F5010E3" w14:textId="20415432" w:rsidR="008A03D3" w:rsidRPr="00D92950" w:rsidRDefault="000E3621" w:rsidP="00C44AAB">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lastRenderedPageBreak/>
        <w:t>Están diseñadas para el registro de la vacunación a nivel de paciente individual (historia vacunal), y no para la consolidación de la producción reportada por cada municipio en un formato como el 5C</w:t>
      </w:r>
      <w:r w:rsidR="008A03D3" w:rsidRPr="00D92950">
        <w:rPr>
          <w:rFonts w:ascii="Arial" w:eastAsiaTheme="minorHAnsi" w:hAnsi="Arial" w:cs="Arial"/>
          <w:lang w:val="es-419" w:eastAsia="es-GT"/>
        </w:rPr>
        <w:t>.</w:t>
      </w:r>
    </w:p>
    <w:p w14:paraId="1DA4BD11" w14:textId="5D9CC94A" w:rsidR="008A03D3" w:rsidRPr="00D92950" w:rsidRDefault="000E3621" w:rsidP="00C44AAB">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008A03D3" w:rsidRPr="00D92950">
        <w:rPr>
          <w:rFonts w:ascii="Arial" w:eastAsiaTheme="minorHAnsi" w:hAnsi="Arial" w:cs="Arial"/>
          <w:lang w:val="es-419" w:eastAsia="es-GT"/>
        </w:rPr>
        <w:t>.</w:t>
      </w:r>
    </w:p>
    <w:p w14:paraId="3C8245DB" w14:textId="4EE765E6" w:rsidR="00CB641C" w:rsidRPr="00D92950" w:rsidRDefault="000E3621" w:rsidP="00C44AAB">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D92950">
        <w:rPr>
          <w:rFonts w:ascii="Arial" w:eastAsiaTheme="minorHAnsi" w:hAnsi="Arial" w:cs="Arial"/>
          <w:lang w:val="es-419" w:eastAsia="es-GT"/>
        </w:rPr>
        <w:t>.</w:t>
      </w:r>
    </w:p>
    <w:p w14:paraId="69BD2355" w14:textId="7EE609A4" w:rsidR="00CB641C" w:rsidRPr="00D92950" w:rsidRDefault="00CB641C"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Estas limitaciones evidencian que, </w:t>
      </w:r>
      <w:r w:rsidR="0082561D" w:rsidRPr="00D92950">
        <w:rPr>
          <w:rFonts w:ascii="Arial" w:eastAsiaTheme="minorHAnsi" w:hAnsi="Arial" w:cs="Arial"/>
          <w:lang w:val="es-419" w:eastAsia="es-GT"/>
        </w:rPr>
        <w:t>a pesar de que</w:t>
      </w:r>
      <w:r w:rsidRPr="00D92950">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024F7D88" w14:textId="2467EFE3"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D92950">
        <w:rPr>
          <w:rFonts w:ascii="Arial" w:eastAsiaTheme="minorHAnsi" w:hAnsi="Arial" w:cs="Arial"/>
          <w:lang w:val="es-419" w:eastAsia="es-GT"/>
        </w:rPr>
        <w:t>.</w:t>
      </w:r>
    </w:p>
    <w:p w14:paraId="20506AA0" w14:textId="3A114C9C"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55DC5E47" w14:textId="0CFF2A1D"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w:t>
      </w:r>
      <w:r w:rsidRPr="00D92950">
        <w:rPr>
          <w:rFonts w:ascii="Arial" w:eastAsiaTheme="minorHAnsi" w:hAnsi="Arial" w:cs="Arial"/>
          <w:lang w:val="es-GT" w:eastAsia="es-GT"/>
        </w:rPr>
        <w:lastRenderedPageBreak/>
        <w:t xml:space="preserve">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07A59465" w14:textId="01E98A46"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42C023B4" w14:textId="64D67575"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210AF118" w14:textId="5E326735" w:rsidR="00DD3BC3" w:rsidRPr="00D92950" w:rsidRDefault="008A03D3" w:rsidP="00C44AAB">
      <w:pPr>
        <w:pStyle w:val="Textoindependiente"/>
        <w:spacing w:line="360" w:lineRule="auto"/>
        <w:ind w:left="0" w:firstLine="708"/>
        <w:rPr>
          <w:rFonts w:ascii="Arial" w:eastAsiaTheme="minorHAnsi" w:hAnsi="Arial" w:cs="Arial"/>
          <w:lang w:val="es-419" w:eastAsia="es-GT"/>
        </w:rPr>
      </w:pPr>
      <w:r w:rsidRPr="00D92950">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D92950">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sidRPr="00D92950">
        <w:rPr>
          <w:rFonts w:ascii="Arial" w:eastAsiaTheme="minorHAnsi" w:hAnsi="Arial" w:cs="Arial"/>
          <w:lang w:val="es-419" w:eastAsia="es-GT"/>
        </w:rPr>
        <w:t>o.</w:t>
      </w:r>
    </w:p>
    <w:p w14:paraId="22F2777D" w14:textId="77777777" w:rsidR="00190A7D" w:rsidRPr="00D92950" w:rsidRDefault="00190A7D" w:rsidP="00C44AAB">
      <w:pPr>
        <w:pStyle w:val="Textoindependiente"/>
        <w:spacing w:line="360" w:lineRule="auto"/>
        <w:ind w:left="0" w:firstLine="708"/>
        <w:rPr>
          <w:rFonts w:ascii="Arial" w:eastAsiaTheme="minorHAnsi" w:hAnsi="Arial" w:cs="Arial"/>
          <w:lang w:val="es-419" w:eastAsia="es-GT"/>
        </w:rPr>
      </w:pPr>
    </w:p>
    <w:p w14:paraId="3BCFEAA7" w14:textId="4344E589" w:rsidR="00DD3BC3" w:rsidRPr="00D92950" w:rsidRDefault="00DD3BC3" w:rsidP="00C44AAB">
      <w:pPr>
        <w:pStyle w:val="Ttulo2"/>
        <w:numPr>
          <w:ilvl w:val="1"/>
          <w:numId w:val="23"/>
        </w:numPr>
        <w:spacing w:line="360" w:lineRule="auto"/>
      </w:pPr>
      <w:bookmarkStart w:id="11" w:name="_Toc238579268"/>
      <w:r w:rsidRPr="00D92950">
        <w:t>Justificación</w:t>
      </w:r>
      <w:bookmarkEnd w:id="11"/>
    </w:p>
    <w:p w14:paraId="40DF88EE" w14:textId="46CDF1F9" w:rsidR="00BA5872" w:rsidRPr="00D92950" w:rsidRDefault="00BA5872"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w:t>
      </w:r>
      <w:r w:rsidRPr="00D92950">
        <w:rPr>
          <w:rFonts w:ascii="Arial" w:eastAsiaTheme="minorHAnsi" w:hAnsi="Arial" w:cs="Arial"/>
          <w:lang w:val="es-419" w:eastAsia="es-GT"/>
        </w:rPr>
        <w:lastRenderedPageBreak/>
        <w:t>la disponibilidad del informe que la epidemióloga utiliza para dar seguimiento a la meta de cobertura del 95% establecida por el MSPAS.</w:t>
      </w:r>
    </w:p>
    <w:p w14:paraId="1CA7A9C1" w14:textId="36C1CA25" w:rsidR="00BA5872" w:rsidRPr="00D92950" w:rsidRDefault="00BA5872"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D92950">
        <w:rPr>
          <w:rFonts w:ascii="Arial" w:eastAsiaTheme="minorHAnsi" w:hAnsi="Arial" w:cs="Arial"/>
          <w:lang w:val="es-419" w:eastAsia="es-GT"/>
        </w:rPr>
        <w:t>los informes de cobertura mensual y anual</w:t>
      </w:r>
      <w:r w:rsidRPr="00D92950">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68F7327F" w:rsidR="00BA5872" w:rsidRPr="00D92950" w:rsidRDefault="00BA5872"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Al implementar el sistema en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información, así como evitar las llamadas y las interrupciones a reuniones que actualmente debe atender para resolver dudas sobre el proceso (A. Floria, 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con información más oportuna para dar seguimiento al cumplimiento de la meta de cobertura de vacunación.</w:t>
      </w:r>
    </w:p>
    <w:p w14:paraId="282CAD64" w14:textId="2BF7F5E6" w:rsidR="00BA5872" w:rsidRPr="00D92950" w:rsidRDefault="00BA5872"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0E048BD" w:rsidR="004567BE" w:rsidRPr="00D92950" w:rsidRDefault="00BA5872"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Los resultados se harán evidentes una vez el sistema esté implementado, el personal de los centros de salud capacitado en su uso, y la producción de vacunación de todos los municipios registrada directamente en la plataforma. Posterior a esto, la </w:t>
      </w:r>
      <w:r w:rsidR="003F4AF8" w:rsidRPr="00D92950">
        <w:rPr>
          <w:rFonts w:ascii="Arial" w:eastAsiaTheme="minorHAnsi" w:hAnsi="Arial" w:cs="Arial"/>
          <w:lang w:val="es-419" w:eastAsia="es-GT"/>
        </w:rPr>
        <w:lastRenderedPageBreak/>
        <w:t>DDRISS</w:t>
      </w:r>
      <w:r w:rsidRPr="00D92950">
        <w:rPr>
          <w:rFonts w:ascii="Arial" w:eastAsiaTheme="minorHAnsi" w:hAnsi="Arial" w:cs="Arial"/>
          <w:lang w:val="es-419" w:eastAsia="es-GT"/>
        </w:rPr>
        <w:t xml:space="preserve"> San Marcos podrá generar el informe de cobertura de forma más rápida y confiable, fortaleciendo el seguimiento oportuno de la meta de cobertura establecida por el MSPAS</w:t>
      </w:r>
      <w:r w:rsidR="00A56537" w:rsidRPr="00D92950">
        <w:rPr>
          <w:rFonts w:ascii="Arial" w:eastAsiaTheme="minorHAnsi" w:hAnsi="Arial" w:cs="Arial"/>
          <w:lang w:val="es-419" w:eastAsia="es-GT"/>
        </w:rPr>
        <w:t>.</w:t>
      </w:r>
    </w:p>
    <w:p w14:paraId="02FEE5B0"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0E1E2A26" w14:textId="081E8F91" w:rsidR="002A3A40" w:rsidRPr="00D92950" w:rsidRDefault="008B5529" w:rsidP="00C44AAB">
      <w:pPr>
        <w:pStyle w:val="Ttulo2"/>
        <w:numPr>
          <w:ilvl w:val="0"/>
          <w:numId w:val="22"/>
        </w:numPr>
        <w:spacing w:line="360" w:lineRule="auto"/>
      </w:pPr>
      <w:r w:rsidRPr="00D92950">
        <w:t xml:space="preserve"> </w:t>
      </w:r>
      <w:bookmarkStart w:id="12" w:name="_Toc238579269"/>
      <w:r w:rsidR="002A3A40" w:rsidRPr="00D92950">
        <w:t>Objetivos</w:t>
      </w:r>
      <w:bookmarkEnd w:id="12"/>
    </w:p>
    <w:p w14:paraId="3643A8B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p w14:paraId="5CABE45F"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0" w:name="_Toc231924528"/>
      <w:bookmarkStart w:id="31" w:name="_Toc231924594"/>
      <w:bookmarkStart w:id="32" w:name="_Toc231925096"/>
      <w:bookmarkStart w:id="33" w:name="_Toc236118320"/>
      <w:bookmarkStart w:id="34" w:name="_Toc236848969"/>
      <w:bookmarkStart w:id="35" w:name="_Toc237047874"/>
      <w:bookmarkStart w:id="36" w:name="_Toc237050043"/>
      <w:bookmarkStart w:id="37" w:name="_Toc237050080"/>
      <w:bookmarkStart w:id="38" w:name="_Toc237050112"/>
      <w:bookmarkStart w:id="39" w:name="_Toc237052209"/>
      <w:bookmarkStart w:id="40" w:name="_Toc237053234"/>
      <w:bookmarkStart w:id="41" w:name="_Toc237053322"/>
      <w:bookmarkStart w:id="42" w:name="_Toc237053762"/>
      <w:bookmarkStart w:id="43" w:name="_Toc238570323"/>
      <w:bookmarkStart w:id="44" w:name="_Toc238570483"/>
      <w:bookmarkStart w:id="45" w:name="_Toc238577749"/>
      <w:bookmarkStart w:id="46" w:name="_Toc238579271"/>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4964E85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47" w:name="_Toc231924529"/>
      <w:bookmarkStart w:id="48" w:name="_Toc231924595"/>
      <w:bookmarkStart w:id="49" w:name="_Toc231925097"/>
      <w:bookmarkStart w:id="50" w:name="_Toc236118321"/>
      <w:bookmarkStart w:id="51" w:name="_Toc236848970"/>
      <w:bookmarkStart w:id="52" w:name="_Toc237047875"/>
      <w:bookmarkStart w:id="53" w:name="_Toc237050044"/>
      <w:bookmarkStart w:id="54" w:name="_Toc237050081"/>
      <w:bookmarkStart w:id="55" w:name="_Toc237050113"/>
      <w:bookmarkStart w:id="56" w:name="_Toc237052210"/>
      <w:bookmarkStart w:id="57" w:name="_Toc237053235"/>
      <w:bookmarkStart w:id="58" w:name="_Toc237053323"/>
      <w:bookmarkStart w:id="59" w:name="_Toc237053763"/>
      <w:bookmarkStart w:id="60" w:name="_Toc238570324"/>
      <w:bookmarkStart w:id="61" w:name="_Toc238570484"/>
      <w:bookmarkStart w:id="62" w:name="_Toc238577750"/>
      <w:bookmarkStart w:id="63" w:name="_Toc238579272"/>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3F31B3DC"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64" w:name="_Toc231924530"/>
      <w:bookmarkStart w:id="65" w:name="_Toc231924596"/>
      <w:bookmarkStart w:id="66" w:name="_Toc231925098"/>
      <w:bookmarkStart w:id="67" w:name="_Toc236118322"/>
      <w:bookmarkStart w:id="68" w:name="_Toc236848971"/>
      <w:bookmarkStart w:id="69" w:name="_Toc237047876"/>
      <w:bookmarkStart w:id="70" w:name="_Toc237050045"/>
      <w:bookmarkStart w:id="71" w:name="_Toc237050082"/>
      <w:bookmarkStart w:id="72" w:name="_Toc237050114"/>
      <w:bookmarkStart w:id="73" w:name="_Toc237052211"/>
      <w:bookmarkStart w:id="74" w:name="_Toc237053236"/>
      <w:bookmarkStart w:id="75" w:name="_Toc237053324"/>
      <w:bookmarkStart w:id="76" w:name="_Toc237053764"/>
      <w:bookmarkStart w:id="77" w:name="_Toc238570325"/>
      <w:bookmarkStart w:id="78" w:name="_Toc238570485"/>
      <w:bookmarkStart w:id="79" w:name="_Toc238577751"/>
      <w:bookmarkStart w:id="80" w:name="_Toc23857927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5B4B2149" w14:textId="69ACB171" w:rsidR="002A3A40" w:rsidRPr="00D92950" w:rsidRDefault="00B4217C" w:rsidP="00B4217C">
      <w:pPr>
        <w:pStyle w:val="Ttulo3"/>
        <w:rPr>
          <w:spacing w:val="-2"/>
        </w:rPr>
      </w:pPr>
      <w:bookmarkStart w:id="81" w:name="_Toc238579274"/>
      <w:r w:rsidRPr="00D92950">
        <w:t xml:space="preserve">1.4.1 </w:t>
      </w:r>
      <w:r w:rsidR="002A3A40" w:rsidRPr="00D92950">
        <w:t>Objetivo</w:t>
      </w:r>
      <w:r w:rsidR="002A3A40" w:rsidRPr="00D92950">
        <w:rPr>
          <w:spacing w:val="-8"/>
        </w:rPr>
        <w:t xml:space="preserve"> </w:t>
      </w:r>
      <w:r w:rsidR="002A3A40" w:rsidRPr="00D92950">
        <w:t>general</w:t>
      </w:r>
      <w:bookmarkEnd w:id="81"/>
    </w:p>
    <w:p w14:paraId="51D6C0E6" w14:textId="62452B06" w:rsidR="003D4BC9" w:rsidRPr="00D92950" w:rsidRDefault="003D4BC9" w:rsidP="00C44AAB">
      <w:pPr>
        <w:pStyle w:val="Textoindependiente"/>
        <w:spacing w:line="360" w:lineRule="auto"/>
        <w:ind w:left="0" w:firstLine="708"/>
        <w:rPr>
          <w:rFonts w:ascii="Arial" w:hAnsi="Arial" w:cs="Arial"/>
          <w:lang w:val="es-GT"/>
        </w:rPr>
      </w:pPr>
      <w:r w:rsidRPr="00D92950">
        <w:rPr>
          <w:rFonts w:ascii="Arial" w:hAnsi="Arial" w:cs="Arial"/>
          <w:lang w:val="es-GT"/>
        </w:rPr>
        <w:t>I</w:t>
      </w:r>
      <w:r w:rsidR="001B535C" w:rsidRPr="00D92950">
        <w:rPr>
          <w:rFonts w:ascii="Arial" w:hAnsi="Arial" w:cs="Arial"/>
          <w:lang w:val="es-GT"/>
        </w:rPr>
        <w:t xml:space="preserve">mplementar una aplicación web para la </w:t>
      </w:r>
      <w:r w:rsidR="003F4AF8" w:rsidRPr="00D92950">
        <w:rPr>
          <w:rFonts w:ascii="Arial" w:hAnsi="Arial" w:cs="Arial"/>
          <w:lang w:val="es-GT"/>
        </w:rPr>
        <w:t>DDRISS</w:t>
      </w:r>
      <w:r w:rsidR="001B535C" w:rsidRPr="00D92950">
        <w:rPr>
          <w:rFonts w:ascii="Arial" w:hAnsi="Arial" w:cs="Arial"/>
          <w:lang w:val="es-GT"/>
        </w:rPr>
        <w:t xml:space="preserve">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D92950">
        <w:rPr>
          <w:rFonts w:ascii="Arial" w:hAnsi="Arial" w:cs="Arial"/>
          <w:lang w:val="es-GT"/>
        </w:rPr>
        <w:t>.</w:t>
      </w:r>
    </w:p>
    <w:p w14:paraId="3F470049" w14:textId="77777777" w:rsidR="00190A7D" w:rsidRPr="00D92950" w:rsidRDefault="00190A7D" w:rsidP="00C44AAB">
      <w:pPr>
        <w:pStyle w:val="Textoindependiente"/>
        <w:spacing w:line="360" w:lineRule="auto"/>
        <w:ind w:left="0" w:firstLine="708"/>
        <w:rPr>
          <w:rFonts w:ascii="Arial" w:hAnsi="Arial" w:cs="Arial"/>
          <w:lang w:val="es-GT"/>
        </w:rPr>
      </w:pPr>
    </w:p>
    <w:p w14:paraId="6C48D3B8" w14:textId="77777777" w:rsidR="002A3A40" w:rsidRPr="00D92950" w:rsidRDefault="002A3A40" w:rsidP="00C44AAB">
      <w:pPr>
        <w:pStyle w:val="Ttulo3"/>
        <w:numPr>
          <w:ilvl w:val="0"/>
          <w:numId w:val="8"/>
        </w:numPr>
        <w:spacing w:after="0" w:line="360" w:lineRule="auto"/>
      </w:pPr>
      <w:bookmarkStart w:id="82" w:name="_Toc238579275"/>
      <w:r w:rsidRPr="00D92950">
        <w:t>Objetivos</w:t>
      </w:r>
      <w:r w:rsidRPr="00D92950">
        <w:rPr>
          <w:spacing w:val="-8"/>
        </w:rPr>
        <w:t xml:space="preserve"> </w:t>
      </w:r>
      <w:r w:rsidRPr="00D92950">
        <w:t>específicos:</w:t>
      </w:r>
      <w:bookmarkEnd w:id="82"/>
    </w:p>
    <w:p w14:paraId="2E356760" w14:textId="423D4EB7"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D92950">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D92950">
        <w:rPr>
          <w:rFonts w:ascii="Arial" w:eastAsiaTheme="minorHAnsi" w:hAnsi="Arial" w:cs="Arial"/>
          <w:lang w:val="es-419" w:eastAsia="es-GT"/>
        </w:rPr>
        <w:t>.</w:t>
      </w:r>
    </w:p>
    <w:p w14:paraId="0CE269AC" w14:textId="05D224A2"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D92950">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D92950">
        <w:rPr>
          <w:rFonts w:ascii="Arial" w:eastAsiaTheme="minorHAnsi" w:hAnsi="Arial" w:cs="Arial"/>
          <w:lang w:val="es-419" w:eastAsia="es-GT"/>
        </w:rPr>
        <w:t>.</w:t>
      </w:r>
    </w:p>
    <w:p w14:paraId="4CD2395D" w14:textId="576320BB"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Desarrollar la lógica de negocio del sistema para automatizar el registro de la producción de vacunación reportada por cada municipio, así como la generación de los informes de cobertura mensual y anual</w:t>
      </w:r>
      <w:r w:rsidR="003D4BC9" w:rsidRPr="00D92950">
        <w:rPr>
          <w:rFonts w:ascii="Arial" w:eastAsiaTheme="minorHAnsi" w:hAnsi="Arial" w:cs="Arial"/>
          <w:lang w:val="es-419" w:eastAsia="es-GT"/>
        </w:rPr>
        <w:t>.</w:t>
      </w:r>
    </w:p>
    <w:p w14:paraId="79D991CB" w14:textId="4FEAD0D8"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Desarrollar la interfaz de usuario del sistema, integrando un módulo de consultas y de reportes que permita visualizar la información de cobertura según el rol del usuario, para apoyar la toma de decisiones</w:t>
      </w:r>
      <w:r w:rsidR="003D4BC9" w:rsidRPr="00D92950">
        <w:rPr>
          <w:rFonts w:ascii="Arial" w:eastAsiaTheme="minorHAnsi" w:hAnsi="Arial" w:cs="Arial"/>
          <w:lang w:val="es-419" w:eastAsia="es-GT"/>
        </w:rPr>
        <w:t>.</w:t>
      </w:r>
    </w:p>
    <w:p w14:paraId="66A7B4CC" w14:textId="5CC0E1C8"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D92950">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D92950">
        <w:rPr>
          <w:rFonts w:ascii="Arial" w:eastAsiaTheme="minorHAnsi" w:hAnsi="Arial" w:cs="Arial"/>
          <w:lang w:val="es-419" w:eastAsia="es-GT"/>
        </w:rPr>
        <w:t>.</w:t>
      </w:r>
    </w:p>
    <w:p w14:paraId="26181906" w14:textId="4B85475A"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D92950">
        <w:rPr>
          <w:rFonts w:ascii="Arial" w:eastAsiaTheme="minorHAnsi" w:hAnsi="Arial" w:cs="Arial"/>
          <w:lang w:val="es-GT" w:eastAsia="es-GT"/>
        </w:rPr>
        <w:t xml:space="preserve">Desplegar el sistema web en un servidor alojado en la nube, para que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y los centros de salud del departamento tengan acceso continuo y remoto al sistema</w:t>
      </w:r>
      <w:r w:rsidR="003D4BC9" w:rsidRPr="00D92950">
        <w:rPr>
          <w:rFonts w:ascii="Arial" w:eastAsiaTheme="minorHAnsi" w:hAnsi="Arial" w:cs="Arial"/>
          <w:lang w:val="es-419" w:eastAsia="es-GT"/>
        </w:rPr>
        <w:t>.</w:t>
      </w:r>
    </w:p>
    <w:p w14:paraId="113C7944" w14:textId="0B89865B" w:rsidR="002A3A40"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D92950">
        <w:rPr>
          <w:rFonts w:ascii="Arial" w:eastAsiaTheme="minorHAnsi" w:hAnsi="Arial" w:cs="Arial"/>
          <w:lang w:val="es-GT" w:eastAsia="es-GT"/>
        </w:rPr>
        <w:lastRenderedPageBreak/>
        <w:t>Capacitar al personal encargado del registro de la producción de vacunación en cada centro de salud, para el correcto uso del sistema</w:t>
      </w:r>
      <w:r w:rsidR="003D4BC9" w:rsidRPr="00D92950">
        <w:rPr>
          <w:rFonts w:ascii="Arial" w:eastAsiaTheme="minorHAnsi" w:hAnsi="Arial" w:cs="Arial"/>
          <w:lang w:val="es-419" w:eastAsia="es-GT"/>
        </w:rPr>
        <w:t>.</w:t>
      </w:r>
    </w:p>
    <w:p w14:paraId="4D27A353" w14:textId="77777777" w:rsidR="00ED133E" w:rsidRPr="00D92950" w:rsidRDefault="00ED133E" w:rsidP="00C44AAB">
      <w:pPr>
        <w:pStyle w:val="Ttulo1"/>
        <w:spacing w:line="360" w:lineRule="auto"/>
        <w:ind w:firstLineChars="0" w:firstLine="0"/>
        <w:sectPr w:rsidR="00ED133E" w:rsidRPr="00D92950" w:rsidSect="002E57DE">
          <w:headerReference w:type="even" r:id="rId16"/>
          <w:headerReference w:type="default" r:id="rId17"/>
          <w:type w:val="oddPage"/>
          <w:pgSz w:w="12240" w:h="15840"/>
          <w:pgMar w:top="1418" w:right="1418" w:bottom="1418" w:left="1701" w:header="709" w:footer="709" w:gutter="0"/>
          <w:cols w:space="708"/>
          <w:docGrid w:linePitch="360"/>
        </w:sectPr>
      </w:pPr>
      <w:bookmarkStart w:id="83" w:name="_Toc229417571"/>
    </w:p>
    <w:p w14:paraId="05F2934A"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18"/>
          <w:headerReference w:type="default" r:id="rId19"/>
          <w:pgSz w:w="12240" w:h="15840"/>
          <w:pgMar w:top="1418" w:right="1418" w:bottom="1418" w:left="1701" w:header="709" w:footer="709" w:gutter="0"/>
          <w:cols w:space="708"/>
          <w:docGrid w:linePitch="360"/>
        </w:sectPr>
      </w:pPr>
    </w:p>
    <w:p w14:paraId="44B60A97" w14:textId="349B841A" w:rsidR="008C4422" w:rsidRPr="00D92950" w:rsidRDefault="00714995" w:rsidP="00C44AAB">
      <w:pPr>
        <w:pStyle w:val="Ttulo1"/>
        <w:spacing w:line="360" w:lineRule="auto"/>
        <w:ind w:firstLineChars="0" w:firstLine="0"/>
      </w:pPr>
      <w:bookmarkStart w:id="84" w:name="_Toc238579276"/>
      <w:r w:rsidRPr="00D92950">
        <w:lastRenderedPageBreak/>
        <w:t>CAPÍTULO 2: DISEÑO Y MÉTODO</w:t>
      </w:r>
      <w:bookmarkEnd w:id="83"/>
      <w:bookmarkEnd w:id="84"/>
    </w:p>
    <w:p w14:paraId="11FCA28F" w14:textId="77777777" w:rsidR="00190A7D" w:rsidRPr="00D92950" w:rsidRDefault="00190A7D" w:rsidP="00190A7D">
      <w:pPr>
        <w:rPr>
          <w:rFonts w:ascii="Arial" w:hAnsi="Arial" w:cs="Arial"/>
          <w:sz w:val="24"/>
          <w:szCs w:val="24"/>
          <w:lang w:val="es-419" w:eastAsia="es-GT"/>
        </w:rPr>
      </w:pPr>
    </w:p>
    <w:p w14:paraId="0D6D2EDA" w14:textId="3DDC6576" w:rsidR="00FC2D30" w:rsidRPr="00D92950" w:rsidRDefault="008C4422" w:rsidP="00C44AAB">
      <w:pPr>
        <w:spacing w:after="0" w:line="360" w:lineRule="auto"/>
        <w:ind w:firstLine="709"/>
        <w:rPr>
          <w:rFonts w:ascii="Arial" w:hAnsi="Arial" w:cs="Arial"/>
          <w:sz w:val="24"/>
          <w:szCs w:val="24"/>
          <w:lang w:eastAsia="es-GT"/>
        </w:rPr>
      </w:pPr>
      <w:r w:rsidRPr="00D92950">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D92950">
        <w:rPr>
          <w:rFonts w:ascii="Arial" w:hAnsi="Arial" w:cs="Arial"/>
          <w:sz w:val="24"/>
          <w:szCs w:val="24"/>
          <w:lang w:eastAsia="es-GT"/>
        </w:rPr>
        <w:t>.</w:t>
      </w:r>
    </w:p>
    <w:p w14:paraId="003BCE57" w14:textId="77777777" w:rsidR="00190A7D" w:rsidRPr="00D92950" w:rsidRDefault="00190A7D" w:rsidP="00C44AAB">
      <w:pPr>
        <w:spacing w:after="0" w:line="360" w:lineRule="auto"/>
        <w:ind w:firstLine="709"/>
        <w:rPr>
          <w:rFonts w:ascii="Arial" w:hAnsi="Arial" w:cs="Arial"/>
          <w:sz w:val="24"/>
          <w:szCs w:val="24"/>
          <w:lang w:eastAsia="es-GT"/>
        </w:rPr>
      </w:pPr>
    </w:p>
    <w:p w14:paraId="6FD9DECD" w14:textId="7C9A1ABA" w:rsidR="00CC08C5" w:rsidRPr="00D92950" w:rsidRDefault="00CC08C5" w:rsidP="00B4217C">
      <w:pPr>
        <w:pStyle w:val="Ttulo2"/>
      </w:pPr>
      <w:r w:rsidRPr="00D92950">
        <w:t xml:space="preserve"> </w:t>
      </w:r>
      <w:bookmarkStart w:id="85" w:name="_Toc238579277"/>
      <w:r w:rsidR="00B4217C" w:rsidRPr="00D92950">
        <w:t xml:space="preserve">2.1 </w:t>
      </w:r>
      <w:r w:rsidR="00714995" w:rsidRPr="00BE00F5">
        <w:rPr>
          <w:rStyle w:val="Encabezadonivel2"/>
        </w:rPr>
        <w:t>Diseño</w:t>
      </w:r>
      <w:bookmarkEnd w:id="85"/>
    </w:p>
    <w:p w14:paraId="64ADDC94" w14:textId="09635578" w:rsidR="00A51956" w:rsidRPr="00D92950" w:rsidRDefault="00A51956" w:rsidP="00C44AAB">
      <w:pPr>
        <w:spacing w:after="0" w:line="360" w:lineRule="auto"/>
        <w:ind w:firstLine="709"/>
        <w:rPr>
          <w:rFonts w:ascii="Arial" w:hAnsi="Arial" w:cs="Arial"/>
          <w:sz w:val="24"/>
          <w:szCs w:val="24"/>
        </w:rPr>
      </w:pPr>
      <w:r w:rsidRPr="00D92950">
        <w:rPr>
          <w:rFonts w:ascii="Arial" w:hAnsi="Arial" w:cs="Arial"/>
          <w:sz w:val="24"/>
          <w:szCs w:val="24"/>
        </w:rPr>
        <w:t xml:space="preserve">Para resolver el problema planteado en la </w:t>
      </w:r>
      <w:r w:rsidR="003F4AF8" w:rsidRPr="00D92950">
        <w:rPr>
          <w:rFonts w:ascii="Arial" w:hAnsi="Arial" w:cs="Arial"/>
          <w:sz w:val="24"/>
          <w:szCs w:val="24"/>
        </w:rPr>
        <w:t>DDRISS</w:t>
      </w:r>
      <w:r w:rsidRPr="00D92950">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D92950" w:rsidRDefault="00A51956" w:rsidP="00C44AAB">
      <w:pPr>
        <w:spacing w:after="0" w:line="360" w:lineRule="auto"/>
        <w:ind w:firstLine="709"/>
        <w:rPr>
          <w:rFonts w:ascii="Arial" w:hAnsi="Arial" w:cs="Arial"/>
          <w:sz w:val="24"/>
          <w:szCs w:val="24"/>
        </w:rPr>
      </w:pPr>
      <w:r w:rsidRPr="00D92950">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sidRPr="00D92950">
        <w:rPr>
          <w:rFonts w:ascii="Arial" w:hAnsi="Arial" w:cs="Arial"/>
          <w:sz w:val="24"/>
          <w:szCs w:val="24"/>
        </w:rPr>
        <w:t>DDRISS</w:t>
      </w:r>
      <w:r w:rsidRPr="00D92950">
        <w:rPr>
          <w:rFonts w:ascii="Arial" w:hAnsi="Arial" w:cs="Arial"/>
          <w:sz w:val="24"/>
          <w:szCs w:val="24"/>
        </w:rPr>
        <w:t xml:space="preserve"> San Marcos.</w:t>
      </w:r>
    </w:p>
    <w:p w14:paraId="1D6D5D00" w14:textId="46108FD9" w:rsidR="00927393" w:rsidRPr="00D92950" w:rsidRDefault="00A51956" w:rsidP="00C44AAB">
      <w:pPr>
        <w:spacing w:after="0" w:line="360" w:lineRule="auto"/>
        <w:ind w:firstLine="709"/>
        <w:rPr>
          <w:rFonts w:ascii="Arial" w:hAnsi="Arial" w:cs="Arial"/>
          <w:sz w:val="24"/>
          <w:szCs w:val="24"/>
        </w:rPr>
      </w:pPr>
      <w:r w:rsidRPr="00D92950">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D92950">
        <w:rPr>
          <w:rFonts w:ascii="Arial" w:hAnsi="Arial" w:cs="Arial"/>
          <w:sz w:val="24"/>
          <w:szCs w:val="24"/>
        </w:rPr>
        <w:t>.</w:t>
      </w:r>
    </w:p>
    <w:p w14:paraId="0CA5FB2B" w14:textId="607F318F" w:rsidR="00CC08C5" w:rsidRPr="00D92950" w:rsidRDefault="006226FD" w:rsidP="00C44AAB">
      <w:pPr>
        <w:spacing w:after="0" w:line="360" w:lineRule="auto"/>
        <w:rPr>
          <w:rFonts w:ascii="Arial" w:hAnsi="Arial" w:cs="Arial"/>
          <w:sz w:val="24"/>
          <w:szCs w:val="24"/>
        </w:rPr>
      </w:pPr>
      <w:r w:rsidRPr="00D92950">
        <w:rPr>
          <w:rFonts w:ascii="Arial" w:hAnsi="Arial" w:cs="Arial"/>
          <w:sz w:val="24"/>
          <w:szCs w:val="24"/>
        </w:rPr>
        <w:br w:type="page"/>
      </w:r>
    </w:p>
    <w:p w14:paraId="034F621F" w14:textId="77777777" w:rsidR="006226FD" w:rsidRPr="00D92950" w:rsidRDefault="006226FD" w:rsidP="00C44AAB">
      <w:pPr>
        <w:pStyle w:val="Ttulo3"/>
        <w:spacing w:after="0" w:line="360" w:lineRule="auto"/>
      </w:pPr>
      <w:bookmarkStart w:id="86" w:name="_Toc238579278"/>
      <w:r w:rsidRPr="00D92950">
        <w:lastRenderedPageBreak/>
        <w:t>2.1.1 Diagramas del sistema</w:t>
      </w:r>
      <w:bookmarkEnd w:id="86"/>
    </w:p>
    <w:p w14:paraId="1773E3D4" w14:textId="77777777"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52318BB3" w:rsidR="006226FD" w:rsidRPr="00D92950" w:rsidRDefault="002E57DE" w:rsidP="00C44AAB">
      <w:pPr>
        <w:spacing w:after="0" w:line="360" w:lineRule="auto"/>
        <w:ind w:firstLine="709"/>
        <w:rPr>
          <w:rFonts w:ascii="Arial" w:hAnsi="Arial" w:cs="Arial"/>
          <w:sz w:val="24"/>
          <w:szCs w:val="24"/>
        </w:rPr>
      </w:pPr>
      <w:r w:rsidRPr="00D92950">
        <w:rPr>
          <w:rFonts w:ascii="Arial" w:hAnsi="Arial" w:cs="Arial"/>
          <w:noProof/>
          <w:sz w:val="24"/>
          <w:szCs w:val="24"/>
          <w:lang w:val="es-MX"/>
        </w:rPr>
        <w:drawing>
          <wp:anchor distT="0" distB="0" distL="114300" distR="114300" simplePos="0" relativeHeight="251662336" behindDoc="0" locked="0" layoutInCell="1" allowOverlap="1" wp14:anchorId="21723FBC" wp14:editId="509A8583">
            <wp:simplePos x="0" y="0"/>
            <wp:positionH relativeFrom="margin">
              <wp:posOffset>-635</wp:posOffset>
            </wp:positionH>
            <wp:positionV relativeFrom="paragraph">
              <wp:posOffset>950414</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6FD"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51C93CA6" w:rsidR="00BB2708" w:rsidRPr="00D92950" w:rsidRDefault="002E57DE"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6432" behindDoc="0" locked="0" layoutInCell="1" allowOverlap="1" wp14:anchorId="22590094" wp14:editId="5FE632AF">
                <wp:simplePos x="0" y="0"/>
                <wp:positionH relativeFrom="margin">
                  <wp:posOffset>53975</wp:posOffset>
                </wp:positionH>
                <wp:positionV relativeFrom="paragraph">
                  <wp:posOffset>2964815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2AF03827" w:rsidR="00B34079" w:rsidRDefault="002E57DE" w:rsidP="00B34079">
                            <w:pPr>
                              <w:pStyle w:val="Descripcin"/>
                              <w:jc w:val="center"/>
                              <w:rPr>
                                <w:noProof/>
                                <w:lang w:val="es-MX"/>
                              </w:rPr>
                            </w:pPr>
                            <w:r>
                              <w:t>Figura</w:t>
                            </w:r>
                            <w:r w:rsidR="00B34079">
                              <w:t xml:space="preserve"> </w:t>
                            </w:r>
                            <w:r w:rsidR="00710F06">
                              <w:t xml:space="preserve">2.1 </w:t>
                            </w:r>
                            <w:r w:rsidR="00B34079">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87" w:name="_Toc236942818"/>
                            <w:bookmarkStart w:id="88"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87"/>
                            <w:bookmarkEnd w:id="88"/>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4.25pt;margin-top:233.45pt;width:468.35pt;height:21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" stroked="f">
                <v:textbox inset="0,0,0,0">
                  <w:txbxContent>
                    <w:p w14:paraId="7522A51C" w14:textId="2AF03827" w:rsidR="00B34079" w:rsidRDefault="002E57DE" w:rsidP="00B34079">
                      <w:pPr>
                        <w:pStyle w:val="Descripcin"/>
                        <w:jc w:val="center"/>
                        <w:rPr>
                          <w:noProof/>
                          <w:lang w:val="es-MX"/>
                        </w:rPr>
                      </w:pPr>
                      <w:r>
                        <w:t>Figura</w:t>
                      </w:r>
                      <w:r w:rsidR="00B34079">
                        <w:t xml:space="preserve"> </w:t>
                      </w:r>
                      <w:r w:rsidR="00710F06">
                        <w:t xml:space="preserve">2.1 </w:t>
                      </w:r>
                      <w:r w:rsidR="00B34079">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89" w:name="_Toc236942818"/>
                      <w:bookmarkStart w:id="90"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89"/>
                      <w:bookmarkEnd w:id="9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p>
    <w:p w14:paraId="0AB5E051" w14:textId="45D33C78" w:rsidR="00B34079" w:rsidRPr="00D92950" w:rsidRDefault="00CC08C5"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0AEC1C4" w14:textId="5851A3BF" w:rsidR="006226FD" w:rsidRPr="00D92950" w:rsidRDefault="006226FD"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 xml:space="preserve">La </w:t>
      </w:r>
      <w:r w:rsidR="002E57DE">
        <w:rPr>
          <w:rFonts w:ascii="Arial" w:hAnsi="Arial" w:cs="Arial"/>
          <w:sz w:val="24"/>
          <w:szCs w:val="24"/>
          <w:lang w:val="es-MX"/>
        </w:rPr>
        <w:t>figura</w:t>
      </w:r>
      <w:r w:rsidRPr="00D92950">
        <w:rPr>
          <w:rFonts w:ascii="Arial" w:hAnsi="Arial" w:cs="Arial"/>
          <w:sz w:val="24"/>
          <w:szCs w:val="24"/>
          <w:lang w:val="es-MX"/>
        </w:rPr>
        <w:t xml:space="preserve"> 2.1 presenta la arquitectura general del sistema con los siguientes componentes:</w:t>
      </w:r>
    </w:p>
    <w:p w14:paraId="6B4C2FFA" w14:textId="45650616"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Interfaz de usuario:</w:t>
      </w:r>
      <w:r w:rsidRPr="00D92950">
        <w:rPr>
          <w:rFonts w:ascii="Arial" w:hAnsi="Arial" w:cs="Arial"/>
          <w:sz w:val="24"/>
          <w:szCs w:val="24"/>
          <w:lang w:val="es-MX"/>
        </w:rPr>
        <w:t xml:space="preserve"> </w:t>
      </w:r>
      <w:r w:rsidR="00A51956" w:rsidRPr="00D92950">
        <w:rPr>
          <w:rFonts w:ascii="Arial" w:hAnsi="Arial" w:cs="Arial"/>
          <w:sz w:val="24"/>
          <w:szCs w:val="24"/>
        </w:rPr>
        <w:t xml:space="preserve">desarrollada con React, es el medio mediante el cual el personal de los centros de salud y las autoridades de la </w:t>
      </w:r>
      <w:r w:rsidR="003F4AF8" w:rsidRPr="00D92950">
        <w:rPr>
          <w:rFonts w:ascii="Arial" w:hAnsi="Arial" w:cs="Arial"/>
          <w:sz w:val="24"/>
          <w:szCs w:val="24"/>
        </w:rPr>
        <w:t>DDRISS</w:t>
      </w:r>
      <w:r w:rsidR="00A51956" w:rsidRPr="00D92950">
        <w:rPr>
          <w:rFonts w:ascii="Arial" w:hAnsi="Arial" w:cs="Arial"/>
          <w:sz w:val="24"/>
          <w:szCs w:val="24"/>
        </w:rPr>
        <w:t xml:space="preserve"> San Marcos interactuarán con el sistema a través de un navegador web</w:t>
      </w:r>
      <w:r w:rsidRPr="00D92950">
        <w:rPr>
          <w:rFonts w:ascii="Arial" w:hAnsi="Arial" w:cs="Arial"/>
          <w:sz w:val="24"/>
          <w:szCs w:val="24"/>
          <w:lang w:val="es-MX"/>
        </w:rPr>
        <w:t>.</w:t>
      </w:r>
    </w:p>
    <w:p w14:paraId="64D9775D" w14:textId="4CBDB6C9"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Lógica de negocio:</w:t>
      </w:r>
      <w:r w:rsidRPr="00D92950">
        <w:rPr>
          <w:rFonts w:ascii="Arial" w:hAnsi="Arial" w:cs="Arial"/>
          <w:sz w:val="24"/>
          <w:szCs w:val="24"/>
          <w:lang w:val="es-MX"/>
        </w:rPr>
        <w:t xml:space="preserve"> </w:t>
      </w:r>
      <w:r w:rsidR="00A51956" w:rsidRPr="00D92950">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D92950">
        <w:rPr>
          <w:rFonts w:ascii="Arial" w:hAnsi="Arial" w:cs="Arial"/>
          <w:sz w:val="24"/>
          <w:szCs w:val="24"/>
          <w:lang w:val="es-MX"/>
        </w:rPr>
        <w:t>.</w:t>
      </w:r>
    </w:p>
    <w:p w14:paraId="05C51A35" w14:textId="476B82B8"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Base de datos:</w:t>
      </w:r>
      <w:r w:rsidRPr="00D92950">
        <w:rPr>
          <w:rFonts w:ascii="Arial" w:hAnsi="Arial" w:cs="Arial"/>
          <w:sz w:val="24"/>
          <w:szCs w:val="24"/>
          <w:lang w:val="es-MX"/>
        </w:rPr>
        <w:t xml:space="preserve"> </w:t>
      </w:r>
      <w:r w:rsidR="00A51956" w:rsidRPr="00D92950">
        <w:rPr>
          <w:rFonts w:ascii="Arial" w:hAnsi="Arial" w:cs="Arial"/>
          <w:sz w:val="24"/>
          <w:szCs w:val="24"/>
        </w:rPr>
        <w:t>implementada en MySQL, se encarga de almacenar de manera estructurada, persistente y segura la información de vacunas, centros de salud, municipios y usuarios del sistema</w:t>
      </w:r>
      <w:r w:rsidRPr="00D92950">
        <w:rPr>
          <w:rFonts w:ascii="Arial" w:hAnsi="Arial" w:cs="Arial"/>
          <w:sz w:val="24"/>
          <w:szCs w:val="24"/>
          <w:lang w:val="es-MX"/>
        </w:rPr>
        <w:t>.</w:t>
      </w:r>
    </w:p>
    <w:p w14:paraId="758B1A8C" w14:textId="2499441F"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Docker:</w:t>
      </w:r>
      <w:r w:rsidRPr="00D92950">
        <w:rPr>
          <w:rFonts w:ascii="Arial" w:hAnsi="Arial" w:cs="Arial"/>
          <w:sz w:val="24"/>
          <w:szCs w:val="24"/>
          <w:lang w:val="es-MX"/>
        </w:rPr>
        <w:t xml:space="preserve"> </w:t>
      </w:r>
      <w:r w:rsidR="00A51956" w:rsidRPr="00D92950">
        <w:rPr>
          <w:rFonts w:ascii="Arial" w:hAnsi="Arial" w:cs="Arial"/>
          <w:sz w:val="24"/>
          <w:szCs w:val="24"/>
        </w:rPr>
        <w:t>herramienta utilizada para empaquetar los componentes del sistema (interfaz de usuario, lógica de negocio y base de datos) en contenedores, creando un entorno de despliegue uniforme que incluye los requisitos y configuraciones necesarios</w:t>
      </w:r>
      <w:r w:rsidRPr="00D92950">
        <w:rPr>
          <w:rFonts w:ascii="Arial" w:hAnsi="Arial" w:cs="Arial"/>
          <w:sz w:val="24"/>
          <w:szCs w:val="24"/>
          <w:lang w:val="es-MX"/>
        </w:rPr>
        <w:t>.</w:t>
      </w:r>
    </w:p>
    <w:p w14:paraId="74866F02" w14:textId="3A98AD69"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Proveedor de </w:t>
      </w:r>
      <w:r w:rsidR="0041676E" w:rsidRPr="00D92950">
        <w:rPr>
          <w:rFonts w:ascii="Arial" w:hAnsi="Arial" w:cs="Arial"/>
          <w:b/>
          <w:bCs/>
          <w:sz w:val="24"/>
          <w:szCs w:val="24"/>
          <w:lang w:val="es-MX"/>
        </w:rPr>
        <w:t>Infraestructura como Servicio</w:t>
      </w:r>
      <w:r w:rsidRPr="00D92950">
        <w:rPr>
          <w:rFonts w:ascii="Arial" w:hAnsi="Arial" w:cs="Arial"/>
          <w:b/>
          <w:bCs/>
          <w:sz w:val="24"/>
          <w:szCs w:val="24"/>
          <w:lang w:val="es-MX"/>
        </w:rPr>
        <w:t xml:space="preserve"> (IaaS):</w:t>
      </w:r>
      <w:r w:rsidRPr="00D92950">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Instancia de servidor virtual:</w:t>
      </w:r>
      <w:r w:rsidRPr="00D92950">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614AC3EB"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Equipo de cómputo del personal de los centros de salud:</w:t>
      </w:r>
      <w:r w:rsidRPr="00D92950">
        <w:rPr>
          <w:rFonts w:ascii="Arial" w:hAnsi="Arial" w:cs="Arial"/>
          <w:sz w:val="24"/>
          <w:szCs w:val="24"/>
          <w:lang w:val="es-MX"/>
        </w:rPr>
        <w:t xml:space="preserve"> </w:t>
      </w:r>
      <w:r w:rsidR="00A51956" w:rsidRPr="00D92950">
        <w:rPr>
          <w:rFonts w:ascii="Arial" w:hAnsi="Arial" w:cs="Arial"/>
          <w:sz w:val="24"/>
          <w:szCs w:val="24"/>
        </w:rPr>
        <w:t xml:space="preserve">dispositivos del personal autorizado de cada centro de salud municipal y de las autoridades de la </w:t>
      </w:r>
      <w:r w:rsidR="003F4AF8" w:rsidRPr="00D92950">
        <w:rPr>
          <w:rFonts w:ascii="Arial" w:hAnsi="Arial" w:cs="Arial"/>
          <w:sz w:val="24"/>
          <w:szCs w:val="24"/>
        </w:rPr>
        <w:t>DDRISS</w:t>
      </w:r>
      <w:r w:rsidR="00A51956" w:rsidRPr="00D92950">
        <w:rPr>
          <w:rFonts w:ascii="Arial" w:hAnsi="Arial" w:cs="Arial"/>
          <w:sz w:val="24"/>
          <w:szCs w:val="24"/>
        </w:rPr>
        <w:t xml:space="preserve"> San Marcos, mediante los cuales podrán utilizar el sistema</w:t>
      </w:r>
      <w:r w:rsidRPr="00D92950">
        <w:rPr>
          <w:rFonts w:ascii="Arial" w:hAnsi="Arial" w:cs="Arial"/>
          <w:sz w:val="24"/>
          <w:szCs w:val="24"/>
          <w:lang w:val="es-MX"/>
        </w:rPr>
        <w:t>.</w:t>
      </w:r>
    </w:p>
    <w:p w14:paraId="0A3B4BF3" w14:textId="34CE2027"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Enlace vía internet:</w:t>
      </w:r>
      <w:r w:rsidRPr="00D92950">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74BA2661" w:rsidR="006226FD" w:rsidRPr="00D92950" w:rsidRDefault="006226FD"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245F51F9" w:rsidR="00A0385D" w:rsidRPr="00D92950" w:rsidRDefault="002E57DE" w:rsidP="00C44AAB">
      <w:pPr>
        <w:spacing w:after="0" w:line="360" w:lineRule="auto"/>
        <w:ind w:firstLine="708"/>
        <w:rPr>
          <w:rFonts w:ascii="Arial" w:hAnsi="Arial" w:cs="Arial"/>
          <w:i/>
          <w:iCs/>
          <w:noProof/>
          <w:color w:val="44546A" w:themeColor="text2"/>
          <w:sz w:val="24"/>
          <w:szCs w:val="24"/>
          <w:lang w:val="es-MX"/>
        </w:rPr>
      </w:pPr>
      <w:r w:rsidRPr="00D92950">
        <w:rPr>
          <w:rFonts w:ascii="Arial" w:hAnsi="Arial" w:cs="Arial"/>
          <w:i/>
          <w:iCs/>
          <w:noProof/>
          <w:color w:val="44546A" w:themeColor="text2"/>
          <w:sz w:val="24"/>
          <w:szCs w:val="24"/>
          <w:lang w:val="es-MX"/>
        </w:rPr>
        <w:drawing>
          <wp:anchor distT="0" distB="0" distL="114300" distR="114300" simplePos="0" relativeHeight="251675648" behindDoc="0" locked="0" layoutInCell="1" allowOverlap="1" wp14:anchorId="019DEE38" wp14:editId="0BD1A59C">
            <wp:simplePos x="0" y="0"/>
            <wp:positionH relativeFrom="column">
              <wp:posOffset>66947</wp:posOffset>
            </wp:positionH>
            <wp:positionV relativeFrom="paragraph">
              <wp:posOffset>250009</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173A21DE" w:rsidR="006D7B39" w:rsidRPr="00D92950" w:rsidRDefault="002E57DE" w:rsidP="00C44AAB">
      <w:pPr>
        <w:spacing w:after="0" w:line="360" w:lineRule="auto"/>
        <w:ind w:firstLine="708"/>
        <w:rPr>
          <w:rFonts w:ascii="Arial" w:hAnsi="Arial" w:cs="Arial"/>
          <w:i/>
          <w:iCs/>
          <w:noProof/>
          <w:color w:val="44546A" w:themeColor="text2"/>
          <w:sz w:val="24"/>
          <w:szCs w:val="24"/>
          <w:lang w:val="es-MX"/>
        </w:rPr>
      </w:pPr>
      <w:r w:rsidRPr="00D92950">
        <w:rPr>
          <w:rFonts w:ascii="Arial" w:hAnsi="Arial" w:cs="Arial"/>
          <w:noProof/>
          <w:sz w:val="24"/>
          <w:szCs w:val="24"/>
        </w:rPr>
        <mc:AlternateContent>
          <mc:Choice Requires="wps">
            <w:drawing>
              <wp:anchor distT="0" distB="0" distL="114300" distR="114300" simplePos="0" relativeHeight="251668480" behindDoc="0" locked="0" layoutInCell="1" allowOverlap="1" wp14:anchorId="1BD46EF5" wp14:editId="4D0E4789">
                <wp:simplePos x="0" y="0"/>
                <wp:positionH relativeFrom="margin">
                  <wp:posOffset>0</wp:posOffset>
                </wp:positionH>
                <wp:positionV relativeFrom="paragraph">
                  <wp:posOffset>1984284</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463677FD" w:rsidR="00B34079" w:rsidRPr="004047C9" w:rsidRDefault="002E57DE" w:rsidP="00B34079">
                            <w:pPr>
                              <w:pStyle w:val="Descripcin"/>
                              <w:jc w:val="center"/>
                              <w:rPr>
                                <w:noProof/>
                                <w:lang w:val="es-MX"/>
                              </w:rPr>
                            </w:pPr>
                            <w:bookmarkStart w:id="91" w:name="_Toc236942819"/>
                            <w:bookmarkStart w:id="92" w:name="_Toc237049805"/>
                            <w:bookmarkStart w:id="93"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Diagrama de contexto del sistema</w:t>
                            </w:r>
                            <w:bookmarkEnd w:id="91"/>
                            <w:bookmarkEnd w:id="92"/>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94" w:name="_Toc236942820"/>
                            <w:bookmarkStart w:id="95"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93"/>
                            <w:bookmarkEnd w:id="94"/>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0;margin-top:156.25pt;width:473.5pt;height:9.85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" stroked="f">
                <v:textbox inset="0,0,0,0">
                  <w:txbxContent>
                    <w:p w14:paraId="7EB78BE8" w14:textId="463677FD" w:rsidR="00B34079" w:rsidRPr="004047C9" w:rsidRDefault="002E57DE" w:rsidP="00B34079">
                      <w:pPr>
                        <w:pStyle w:val="Descripcin"/>
                        <w:jc w:val="center"/>
                        <w:rPr>
                          <w:noProof/>
                          <w:lang w:val="es-MX"/>
                        </w:rPr>
                      </w:pPr>
                      <w:bookmarkStart w:id="96" w:name="_Toc236942819"/>
                      <w:bookmarkStart w:id="97" w:name="_Toc237049805"/>
                      <w:bookmarkStart w:id="98"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Diagrama de contexto del sistema</w:t>
                      </w:r>
                      <w:bookmarkEnd w:id="96"/>
                      <w:bookmarkEnd w:id="97"/>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99" w:name="_Toc236942820"/>
                      <w:bookmarkStart w:id="100"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98"/>
                      <w:bookmarkEnd w:id="99"/>
                      <w:bookmarkEnd w:id="100"/>
                    </w:p>
                  </w:txbxContent>
                </v:textbox>
                <w10:wrap type="topAndBottom" anchorx="margin"/>
              </v:shape>
            </w:pict>
          </mc:Fallback>
        </mc:AlternateContent>
      </w:r>
    </w:p>
    <w:p w14:paraId="309F607E" w14:textId="121563F3" w:rsidR="006D7B39" w:rsidRPr="00D92950" w:rsidRDefault="006D7B39"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70BAF752" w14:textId="09094D7B" w:rsidR="0041676E" w:rsidRPr="00D92950" w:rsidRDefault="0041676E"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A </w:t>
      </w:r>
      <w:r w:rsidR="00CB641C" w:rsidRPr="00D92950">
        <w:rPr>
          <w:rFonts w:ascii="Arial" w:hAnsi="Arial" w:cs="Arial"/>
          <w:sz w:val="24"/>
          <w:szCs w:val="24"/>
          <w:lang w:val="es-MX"/>
        </w:rPr>
        <w:t>continuación,</w:t>
      </w:r>
      <w:r w:rsidRPr="00D92950">
        <w:rPr>
          <w:rFonts w:ascii="Arial" w:hAnsi="Arial" w:cs="Arial"/>
          <w:sz w:val="24"/>
          <w:szCs w:val="24"/>
          <w:lang w:val="es-MX"/>
        </w:rPr>
        <w:t xml:space="preserve"> se presenta la descripción de los actores externos y su interacción con el sistema:</w:t>
      </w:r>
    </w:p>
    <w:p w14:paraId="4FAEF7BA" w14:textId="7BC57402" w:rsidR="0041676E" w:rsidRPr="00D92950" w:rsidRDefault="0041676E" w:rsidP="00C44AAB">
      <w:pPr>
        <w:pStyle w:val="Prrafodelista"/>
        <w:numPr>
          <w:ilvl w:val="7"/>
          <w:numId w:val="41"/>
        </w:numPr>
        <w:spacing w:after="0" w:line="360" w:lineRule="auto"/>
        <w:ind w:left="714" w:hanging="357"/>
        <w:rPr>
          <w:rFonts w:ascii="Arial" w:hAnsi="Arial" w:cs="Arial"/>
          <w:sz w:val="24"/>
          <w:szCs w:val="24"/>
          <w:lang w:val="es-MX"/>
        </w:rPr>
      </w:pPr>
      <w:r w:rsidRPr="00D92950">
        <w:rPr>
          <w:rFonts w:ascii="Arial" w:hAnsi="Arial" w:cs="Arial"/>
          <w:b/>
          <w:bCs/>
          <w:sz w:val="24"/>
          <w:szCs w:val="24"/>
          <w:lang w:val="es-MX"/>
        </w:rPr>
        <w:t>Encargado de registro del centro de salud:</w:t>
      </w:r>
      <w:r w:rsidRPr="00D92950">
        <w:rPr>
          <w:rFonts w:ascii="Arial" w:hAnsi="Arial" w:cs="Arial"/>
          <w:sz w:val="24"/>
          <w:szCs w:val="24"/>
          <w:lang w:val="es-MX"/>
        </w:rPr>
        <w:t xml:space="preserve"> </w:t>
      </w:r>
      <w:r w:rsidR="00A51956" w:rsidRPr="00D92950">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D92950">
        <w:rPr>
          <w:rFonts w:ascii="Arial" w:hAnsi="Arial" w:cs="Arial"/>
          <w:sz w:val="24"/>
          <w:szCs w:val="24"/>
          <w:lang w:val="es-MX"/>
        </w:rPr>
        <w:t>.</w:t>
      </w:r>
    </w:p>
    <w:p w14:paraId="06628CFD" w14:textId="35CB96F7" w:rsidR="0041676E" w:rsidRPr="00D92950" w:rsidRDefault="0041676E" w:rsidP="00C44AAB">
      <w:pPr>
        <w:pStyle w:val="Prrafodelista"/>
        <w:numPr>
          <w:ilvl w:val="7"/>
          <w:numId w:val="41"/>
        </w:numPr>
        <w:spacing w:after="0" w:line="360" w:lineRule="auto"/>
        <w:ind w:left="714" w:hanging="357"/>
        <w:rPr>
          <w:rFonts w:ascii="Arial" w:hAnsi="Arial" w:cs="Arial"/>
          <w:sz w:val="24"/>
          <w:szCs w:val="24"/>
          <w:lang w:val="es-MX"/>
        </w:rPr>
      </w:pPr>
      <w:r w:rsidRPr="00D92950">
        <w:rPr>
          <w:rFonts w:ascii="Arial" w:hAnsi="Arial" w:cs="Arial"/>
          <w:b/>
          <w:bCs/>
          <w:sz w:val="24"/>
          <w:szCs w:val="24"/>
          <w:lang w:val="es-MX"/>
        </w:rPr>
        <w:t>Autoridades de</w:t>
      </w:r>
      <w:r w:rsidR="00A51956" w:rsidRPr="00D92950">
        <w:rPr>
          <w:rFonts w:ascii="Arial" w:hAnsi="Arial" w:cs="Arial"/>
          <w:b/>
          <w:bCs/>
          <w:sz w:val="24"/>
          <w:szCs w:val="24"/>
          <w:lang w:val="es-MX"/>
        </w:rPr>
        <w:t xml:space="preserve"> la </w:t>
      </w:r>
      <w:r w:rsidR="003F4AF8" w:rsidRPr="00D92950">
        <w:rPr>
          <w:rFonts w:ascii="Arial" w:hAnsi="Arial" w:cs="Arial"/>
          <w:b/>
          <w:bCs/>
          <w:sz w:val="24"/>
          <w:szCs w:val="24"/>
          <w:lang w:val="es-MX"/>
        </w:rPr>
        <w:t>DDRISS</w:t>
      </w:r>
      <w:r w:rsidR="00A51956" w:rsidRPr="00D92950">
        <w:rPr>
          <w:rFonts w:ascii="Arial" w:hAnsi="Arial" w:cs="Arial"/>
          <w:b/>
          <w:bCs/>
          <w:sz w:val="24"/>
          <w:szCs w:val="24"/>
          <w:lang w:val="es-MX"/>
        </w:rPr>
        <w:t xml:space="preserve"> San Marcos</w:t>
      </w:r>
      <w:r w:rsidRPr="00D92950">
        <w:rPr>
          <w:rFonts w:ascii="Arial" w:hAnsi="Arial" w:cs="Arial"/>
          <w:b/>
          <w:bCs/>
          <w:sz w:val="24"/>
          <w:szCs w:val="24"/>
          <w:lang w:val="es-MX"/>
        </w:rPr>
        <w:t>:</w:t>
      </w:r>
      <w:r w:rsidRPr="00D92950">
        <w:rPr>
          <w:rFonts w:ascii="Arial" w:hAnsi="Arial" w:cs="Arial"/>
          <w:sz w:val="24"/>
          <w:szCs w:val="24"/>
          <w:lang w:val="es-MX"/>
        </w:rPr>
        <w:t xml:space="preserve"> </w:t>
      </w:r>
      <w:r w:rsidR="00A51956" w:rsidRPr="00D92950">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D92950">
        <w:rPr>
          <w:rFonts w:ascii="Arial" w:hAnsi="Arial" w:cs="Arial"/>
          <w:sz w:val="24"/>
          <w:szCs w:val="24"/>
          <w:lang w:val="es-MX"/>
        </w:rPr>
        <w:t>.</w:t>
      </w:r>
    </w:p>
    <w:p w14:paraId="0DC78767" w14:textId="5BE28273" w:rsidR="0041676E" w:rsidRPr="00D92950" w:rsidRDefault="0041676E" w:rsidP="00C44AAB">
      <w:pPr>
        <w:pStyle w:val="Prrafodelista"/>
        <w:numPr>
          <w:ilvl w:val="7"/>
          <w:numId w:val="41"/>
        </w:numPr>
        <w:spacing w:after="0" w:line="360" w:lineRule="auto"/>
        <w:ind w:left="714" w:hanging="357"/>
        <w:rPr>
          <w:rFonts w:ascii="Arial" w:hAnsi="Arial" w:cs="Arial"/>
          <w:sz w:val="24"/>
          <w:szCs w:val="24"/>
          <w:lang w:val="es-MX"/>
        </w:rPr>
      </w:pPr>
      <w:r w:rsidRPr="00D92950">
        <w:rPr>
          <w:rFonts w:ascii="Arial" w:hAnsi="Arial" w:cs="Arial"/>
          <w:b/>
          <w:bCs/>
          <w:sz w:val="24"/>
          <w:szCs w:val="24"/>
          <w:lang w:val="es-MX"/>
        </w:rPr>
        <w:t>Administrador del sistema:</w:t>
      </w:r>
      <w:r w:rsidRPr="00D92950">
        <w:rPr>
          <w:rFonts w:ascii="Arial" w:hAnsi="Arial" w:cs="Arial"/>
          <w:sz w:val="24"/>
          <w:szCs w:val="24"/>
          <w:lang w:val="es-MX"/>
        </w:rPr>
        <w:t xml:space="preserve"> </w:t>
      </w:r>
      <w:r w:rsidR="00A51956" w:rsidRPr="00D92950">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D92950">
        <w:rPr>
          <w:rFonts w:ascii="Arial" w:hAnsi="Arial" w:cs="Arial"/>
          <w:sz w:val="24"/>
          <w:szCs w:val="24"/>
          <w:lang w:val="es-MX"/>
        </w:rPr>
        <w:t>.</w:t>
      </w:r>
    </w:p>
    <w:p w14:paraId="3AA22474" w14:textId="2E5E0859" w:rsidR="0041676E" w:rsidRPr="00D92950" w:rsidRDefault="00A0385D" w:rsidP="00C44AAB">
      <w:pPr>
        <w:spacing w:after="0" w:line="360" w:lineRule="auto"/>
        <w:ind w:firstLine="708"/>
        <w:rPr>
          <w:rFonts w:ascii="Arial" w:hAnsi="Arial" w:cs="Arial"/>
          <w:sz w:val="24"/>
          <w:szCs w:val="24"/>
          <w:lang w:val="es-MX"/>
        </w:rPr>
      </w:pPr>
      <w:r w:rsidRPr="00D92950">
        <w:rPr>
          <w:rFonts w:ascii="Arial" w:hAnsi="Arial" w:cs="Arial"/>
          <w:i/>
          <w:iCs/>
          <w:noProof/>
          <w:color w:val="44546A" w:themeColor="text2"/>
          <w:sz w:val="24"/>
          <w:szCs w:val="24"/>
          <w:lang w:val="es-MX"/>
        </w:rPr>
        <w:lastRenderedPageBreak/>
        <w:drawing>
          <wp:anchor distT="0" distB="0" distL="114300" distR="114300" simplePos="0" relativeHeight="251676672" behindDoc="0" locked="0" layoutInCell="1" allowOverlap="1" wp14:anchorId="08B7F744" wp14:editId="6CA4C9EF">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41676E" w:rsidRPr="00D92950">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6873036A" w:rsidR="00034F52" w:rsidRPr="00D92950" w:rsidRDefault="002E57DE" w:rsidP="00C44AAB">
      <w:pPr>
        <w:pStyle w:val="Descripcin"/>
        <w:keepNext/>
        <w:spacing w:after="0" w:line="360" w:lineRule="auto"/>
        <w:rPr>
          <w:rFonts w:ascii="Arial" w:hAnsi="Arial" w:cs="Arial"/>
          <w:sz w:val="24"/>
          <w:szCs w:val="24"/>
          <w:lang w:val="es-MX"/>
        </w:rPr>
      </w:pPr>
      <w:r w:rsidRPr="00D92950">
        <w:rPr>
          <w:rFonts w:ascii="Arial" w:hAnsi="Arial" w:cs="Arial"/>
          <w:noProof/>
          <w:sz w:val="24"/>
          <w:szCs w:val="24"/>
        </w:rPr>
        <mc:AlternateContent>
          <mc:Choice Requires="wps">
            <w:drawing>
              <wp:anchor distT="0" distB="0" distL="114300" distR="114300" simplePos="0" relativeHeight="251670528" behindDoc="0" locked="0" layoutInCell="1" allowOverlap="1" wp14:anchorId="4AF6B1F9" wp14:editId="3EB90D18">
                <wp:simplePos x="0" y="0"/>
                <wp:positionH relativeFrom="margin">
                  <wp:align>center</wp:align>
                </wp:positionH>
                <wp:positionV relativeFrom="paragraph">
                  <wp:posOffset>5027295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3A4F878C" w:rsidR="00B34079" w:rsidRPr="00F14D7D" w:rsidRDefault="002E57DE" w:rsidP="00B34079">
                            <w:pPr>
                              <w:pStyle w:val="Descripcin"/>
                              <w:jc w:val="center"/>
                              <w:rPr>
                                <w:noProof/>
                                <w:lang w:val="es-MX"/>
                              </w:rPr>
                            </w:pPr>
                            <w:bookmarkStart w:id="101" w:name="_Toc236942821"/>
                            <w:bookmarkStart w:id="102" w:name="_Toc237049807"/>
                            <w:bookmarkStart w:id="103"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r w:rsidR="00B34079">
                              <w:t>Diagrama de flujo del sistema</w:t>
                            </w:r>
                            <w:bookmarkEnd w:id="101"/>
                            <w:bookmarkEnd w:id="102"/>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04" w:name="_Toc236942822"/>
                            <w:bookmarkStart w:id="105"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03"/>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0;margin-top:395.85pt;width:403.2pt;height:21.3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" stroked="f">
                <v:textbox inset="0,0,0,0">
                  <w:txbxContent>
                    <w:p w14:paraId="51AECEBA" w14:textId="3A4F878C" w:rsidR="00B34079" w:rsidRPr="00F14D7D" w:rsidRDefault="002E57DE" w:rsidP="00B34079">
                      <w:pPr>
                        <w:pStyle w:val="Descripcin"/>
                        <w:jc w:val="center"/>
                        <w:rPr>
                          <w:noProof/>
                          <w:lang w:val="es-MX"/>
                        </w:rPr>
                      </w:pPr>
                      <w:bookmarkStart w:id="106" w:name="_Toc236942821"/>
                      <w:bookmarkStart w:id="107" w:name="_Toc237049807"/>
                      <w:bookmarkStart w:id="108"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r w:rsidR="00B34079">
                        <w:t>Diagrama de flujo del sistema</w:t>
                      </w:r>
                      <w:bookmarkEnd w:id="106"/>
                      <w:bookmarkEnd w:id="10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09" w:name="_Toc236942822"/>
                      <w:bookmarkStart w:id="110"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08"/>
                      <w:bookmarkEnd w:id="109"/>
                      <w:bookmarkEnd w:id="110"/>
                    </w:p>
                  </w:txbxContent>
                </v:textbox>
                <w10:wrap type="topAndBottom" anchorx="margin"/>
              </v:shape>
            </w:pict>
          </mc:Fallback>
        </mc:AlternateContent>
      </w:r>
    </w:p>
    <w:p w14:paraId="28B06032" w14:textId="0367B3F9" w:rsidR="00034F52" w:rsidRPr="00D92950" w:rsidRDefault="00034F52"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7BD532BD" w14:textId="65D39FE0" w:rsidR="00A64552" w:rsidRPr="00D92950" w:rsidRDefault="005A1CD0"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En el diagrama de flujo se muestra el proceso donde</w:t>
      </w:r>
      <w:r w:rsidR="0041676E" w:rsidRPr="00D92950">
        <w:rPr>
          <w:rFonts w:ascii="Arial" w:hAnsi="Arial" w:cs="Arial"/>
          <w:sz w:val="24"/>
          <w:szCs w:val="24"/>
          <w:lang w:val="es-MX"/>
        </w:rPr>
        <w:t xml:space="preserve"> el usuario final ingresa sus credenciales de acceso; si estas son correctas, podrá acceder a los módulos del sistema según su rol (</w:t>
      </w:r>
      <w:r w:rsidR="00A87C21" w:rsidRPr="00D92950">
        <w:rPr>
          <w:rFonts w:ascii="Arial" w:hAnsi="Arial" w:cs="Arial"/>
          <w:sz w:val="24"/>
          <w:szCs w:val="24"/>
          <w:lang w:val="es-MX"/>
        </w:rPr>
        <w:t>registro de producción de vacunación mediante el formulario 5C para el personal</w:t>
      </w:r>
      <w:r w:rsidR="0041676E" w:rsidRPr="00D92950">
        <w:rPr>
          <w:rFonts w:ascii="Arial" w:hAnsi="Arial" w:cs="Arial"/>
          <w:sz w:val="24"/>
          <w:szCs w:val="24"/>
          <w:lang w:val="es-MX"/>
        </w:rPr>
        <w:t xml:space="preserve"> de cada centro de salud, o </w:t>
      </w:r>
      <w:r w:rsidR="00A87C21" w:rsidRPr="00D92950">
        <w:rPr>
          <w:rFonts w:ascii="Arial" w:hAnsi="Arial" w:cs="Arial"/>
          <w:sz w:val="24"/>
          <w:szCs w:val="24"/>
          <w:lang w:val="es-MX"/>
        </w:rPr>
        <w:t>consulta y generación de informes de cobertura consolidados para las autoridades</w:t>
      </w:r>
      <w:r w:rsidR="00A51956" w:rsidRPr="00D92950">
        <w:rPr>
          <w:rFonts w:ascii="Arial" w:hAnsi="Arial" w:cs="Arial"/>
          <w:sz w:val="24"/>
          <w:szCs w:val="24"/>
        </w:rPr>
        <w:t xml:space="preserve"> de la </w:t>
      </w:r>
      <w:r w:rsidR="003F4AF8" w:rsidRPr="00D92950">
        <w:rPr>
          <w:rFonts w:ascii="Arial" w:hAnsi="Arial" w:cs="Arial"/>
          <w:sz w:val="24"/>
          <w:szCs w:val="24"/>
        </w:rPr>
        <w:t>DDRISS</w:t>
      </w:r>
      <w:r w:rsidR="00A51956" w:rsidRPr="00D92950">
        <w:rPr>
          <w:rFonts w:ascii="Arial" w:hAnsi="Arial" w:cs="Arial"/>
          <w:sz w:val="24"/>
          <w:szCs w:val="24"/>
        </w:rPr>
        <w:t xml:space="preserve"> San Marcos</w:t>
      </w:r>
      <w:r w:rsidR="0041676E" w:rsidRPr="00D92950">
        <w:rPr>
          <w:rFonts w:ascii="Arial" w:hAnsi="Arial" w:cs="Arial"/>
          <w:sz w:val="24"/>
          <w:szCs w:val="24"/>
          <w:lang w:val="es-MX"/>
        </w:rPr>
        <w:t xml:space="preserve">); si las credenciales son incorrectas, el sistema deberá mostrar un mensaje de error y permitir </w:t>
      </w:r>
      <w:r w:rsidR="0041676E" w:rsidRPr="00D92950">
        <w:rPr>
          <w:rFonts w:ascii="Arial" w:hAnsi="Arial" w:cs="Arial"/>
          <w:sz w:val="24"/>
          <w:szCs w:val="24"/>
          <w:lang w:val="es-MX"/>
        </w:rPr>
        <w:lastRenderedPageBreak/>
        <w:t>un nuevo intento. En caso de que el personal no cuente con credenciales, el administrador del sistema deberá realizar el registro correspondiente.</w:t>
      </w:r>
    </w:p>
    <w:p w14:paraId="646B6A3F" w14:textId="77777777" w:rsidR="00190A7D" w:rsidRPr="00D92950" w:rsidRDefault="00190A7D" w:rsidP="00C44AAB">
      <w:pPr>
        <w:spacing w:after="0" w:line="360" w:lineRule="auto"/>
        <w:ind w:firstLine="708"/>
        <w:rPr>
          <w:rFonts w:ascii="Arial" w:hAnsi="Arial" w:cs="Arial"/>
          <w:sz w:val="24"/>
          <w:szCs w:val="24"/>
          <w:lang w:val="es-MX"/>
        </w:rPr>
      </w:pPr>
    </w:p>
    <w:p w14:paraId="6C9D81F6" w14:textId="77777777" w:rsidR="00A64552" w:rsidRPr="002E4935" w:rsidRDefault="0041676E" w:rsidP="002E4935">
      <w:pPr>
        <w:pStyle w:val="Ttulo3"/>
        <w:spacing w:after="0" w:line="360" w:lineRule="auto"/>
      </w:pPr>
      <w:bookmarkStart w:id="111" w:name="_Toc238579279"/>
      <w:r w:rsidRPr="002E4935">
        <w:t>2.1.2 Descripción de módulos</w:t>
      </w:r>
      <w:bookmarkEnd w:id="111"/>
    </w:p>
    <w:p w14:paraId="7E4BEA1A" w14:textId="22CEA505"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4160D1FE" w14:textId="581875CD" w:rsidR="00431175" w:rsidRPr="00D92950" w:rsidRDefault="00431175" w:rsidP="00C44AAB">
      <w:pPr>
        <w:spacing w:after="0" w:line="360" w:lineRule="auto"/>
        <w:ind w:left="357"/>
        <w:rPr>
          <w:rFonts w:ascii="Arial" w:hAnsi="Arial" w:cs="Arial"/>
          <w:sz w:val="24"/>
          <w:szCs w:val="24"/>
          <w:lang w:val="es-MX"/>
        </w:rPr>
      </w:pPr>
      <w:r w:rsidRPr="00D92950">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D92950">
        <w:rPr>
          <w:rFonts w:ascii="Arial" w:hAnsi="Arial" w:cs="Arial"/>
          <w:sz w:val="24"/>
          <w:szCs w:val="24"/>
        </w:rPr>
        <w:t xml:space="preserve">personal de centro de salud y autoridades de la </w:t>
      </w:r>
      <w:r w:rsidR="003F4AF8" w:rsidRPr="00D92950">
        <w:rPr>
          <w:rFonts w:ascii="Arial" w:hAnsi="Arial" w:cs="Arial"/>
          <w:sz w:val="24"/>
          <w:szCs w:val="24"/>
        </w:rPr>
        <w:t>DDRISS</w:t>
      </w:r>
      <w:r w:rsidR="00AC1C81" w:rsidRPr="00D92950">
        <w:rPr>
          <w:rFonts w:ascii="Arial" w:hAnsi="Arial" w:cs="Arial"/>
          <w:sz w:val="24"/>
          <w:szCs w:val="24"/>
        </w:rPr>
        <w:t xml:space="preserve"> San Marcos</w:t>
      </w:r>
      <w:r w:rsidRPr="00D92950">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2B43BB07"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239E60B3" w14:textId="65F4E011" w:rsidR="00190A7D" w:rsidRPr="00D92950"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0A1E20A3" w14:textId="57E3AF8E"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AC1C81" w:rsidRPr="00D92950">
        <w:rPr>
          <w:rFonts w:ascii="Arial" w:hAnsi="Arial" w:cs="Arial"/>
          <w:b/>
          <w:bCs/>
          <w:sz w:val="24"/>
          <w:szCs w:val="24"/>
        </w:rPr>
        <w:t>Producción de vacunación (formulario 5C)</w:t>
      </w:r>
    </w:p>
    <w:p w14:paraId="40D6B1B5" w14:textId="111DA308" w:rsidR="00431175" w:rsidRPr="00D92950" w:rsidRDefault="00AC1C81" w:rsidP="00C44AAB">
      <w:pPr>
        <w:spacing w:after="0" w:line="360" w:lineRule="auto"/>
        <w:ind w:left="360"/>
        <w:rPr>
          <w:rFonts w:ascii="Arial" w:hAnsi="Arial" w:cs="Arial"/>
          <w:sz w:val="24"/>
          <w:szCs w:val="24"/>
          <w:lang w:val="es-MX"/>
        </w:rPr>
      </w:pPr>
      <w:r w:rsidRPr="00D92950">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D92950">
        <w:rPr>
          <w:rFonts w:ascii="Arial" w:hAnsi="Arial" w:cs="Arial"/>
          <w:sz w:val="24"/>
          <w:szCs w:val="24"/>
          <w:lang w:val="es-MX"/>
        </w:rPr>
        <w:t>:</w:t>
      </w:r>
    </w:p>
    <w:p w14:paraId="076C31D7" w14:textId="173315DE" w:rsidR="00431175" w:rsidRPr="00D92950" w:rsidRDefault="00431175" w:rsidP="00C44AAB">
      <w:pPr>
        <w:numPr>
          <w:ilvl w:val="0"/>
          <w:numId w:val="35"/>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Registro de </w:t>
      </w:r>
      <w:r w:rsidR="00AC1C81" w:rsidRPr="00D92950">
        <w:rPr>
          <w:rFonts w:ascii="Arial" w:hAnsi="Arial" w:cs="Arial"/>
          <w:b/>
          <w:bCs/>
          <w:sz w:val="24"/>
          <w:szCs w:val="24"/>
          <w:lang w:val="es-MX"/>
        </w:rPr>
        <w:t>producción</w:t>
      </w:r>
      <w:r w:rsidRPr="00D92950">
        <w:rPr>
          <w:rFonts w:ascii="Arial" w:hAnsi="Arial" w:cs="Arial"/>
          <w:b/>
          <w:bCs/>
          <w:sz w:val="24"/>
          <w:szCs w:val="24"/>
          <w:lang w:val="es-MX"/>
        </w:rPr>
        <w:t>:</w:t>
      </w:r>
      <w:r w:rsidRPr="00D92950">
        <w:rPr>
          <w:rFonts w:ascii="Arial" w:hAnsi="Arial" w:cs="Arial"/>
          <w:sz w:val="24"/>
          <w:szCs w:val="24"/>
          <w:lang w:val="es-MX"/>
        </w:rPr>
        <w:t xml:space="preserve"> </w:t>
      </w:r>
      <w:r w:rsidR="00AC1C81" w:rsidRPr="00D92950">
        <w:rPr>
          <w:rFonts w:ascii="Arial" w:hAnsi="Arial" w:cs="Arial"/>
          <w:sz w:val="24"/>
          <w:szCs w:val="24"/>
        </w:rPr>
        <w:t>se ingresa la cantidad de dosis administradas de cada vacuna, clasificadas por tipo de vacuna, dosis, sexo y grupo de edad</w:t>
      </w:r>
      <w:r w:rsidRPr="00D92950">
        <w:rPr>
          <w:rFonts w:ascii="Arial" w:hAnsi="Arial" w:cs="Arial"/>
          <w:sz w:val="24"/>
          <w:szCs w:val="24"/>
          <w:lang w:val="es-MX"/>
        </w:rPr>
        <w:t>.</w:t>
      </w:r>
    </w:p>
    <w:p w14:paraId="5CC0CAB6" w14:textId="523517D8" w:rsidR="00431175" w:rsidRPr="00D92950" w:rsidRDefault="00AC1C81" w:rsidP="00C44AAB">
      <w:pPr>
        <w:numPr>
          <w:ilvl w:val="0"/>
          <w:numId w:val="35"/>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Distinción de población</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se diferencia entre las personas vacunadas pertenecientes al municipio y las personas vacunadas provenientes de otros municipios, tal como lo requiere el formulario 5C</w:t>
      </w:r>
      <w:r w:rsidR="00431175" w:rsidRPr="00D92950">
        <w:rPr>
          <w:rFonts w:ascii="Arial" w:hAnsi="Arial" w:cs="Arial"/>
          <w:sz w:val="24"/>
          <w:szCs w:val="24"/>
          <w:lang w:val="es-MX"/>
        </w:rPr>
        <w:t>.</w:t>
      </w:r>
    </w:p>
    <w:p w14:paraId="036D08C8" w14:textId="0B8D8F7B" w:rsidR="003A3DF4" w:rsidRPr="00D92950" w:rsidRDefault="00431175" w:rsidP="00C44AAB">
      <w:pPr>
        <w:numPr>
          <w:ilvl w:val="0"/>
          <w:numId w:val="35"/>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Actualización de </w:t>
      </w:r>
      <w:r w:rsidR="00AC1C81" w:rsidRPr="00D92950">
        <w:rPr>
          <w:rFonts w:ascii="Arial" w:hAnsi="Arial" w:cs="Arial"/>
          <w:b/>
          <w:bCs/>
          <w:sz w:val="24"/>
          <w:szCs w:val="24"/>
          <w:lang w:val="es-MX"/>
        </w:rPr>
        <w:t>registros</w:t>
      </w:r>
      <w:r w:rsidRPr="00D92950">
        <w:rPr>
          <w:rFonts w:ascii="Arial" w:hAnsi="Arial" w:cs="Arial"/>
          <w:b/>
          <w:bCs/>
          <w:sz w:val="24"/>
          <w:szCs w:val="24"/>
          <w:lang w:val="es-MX"/>
        </w:rPr>
        <w:t>:</w:t>
      </w:r>
      <w:r w:rsidRPr="00D92950">
        <w:rPr>
          <w:rFonts w:ascii="Arial" w:hAnsi="Arial" w:cs="Arial"/>
          <w:sz w:val="24"/>
          <w:szCs w:val="24"/>
          <w:lang w:val="es-MX"/>
        </w:rPr>
        <w:t xml:space="preserve"> </w:t>
      </w:r>
      <w:r w:rsidR="00AC1C81" w:rsidRPr="00D92950">
        <w:rPr>
          <w:rFonts w:ascii="Arial" w:hAnsi="Arial" w:cs="Arial"/>
          <w:sz w:val="24"/>
          <w:szCs w:val="24"/>
        </w:rPr>
        <w:t>permite corregir o actualizar la información de producción previamente ingresada</w:t>
      </w:r>
      <w:r w:rsidRPr="00D92950">
        <w:rPr>
          <w:rFonts w:ascii="Arial" w:hAnsi="Arial" w:cs="Arial"/>
          <w:sz w:val="24"/>
          <w:szCs w:val="24"/>
          <w:lang w:val="es-MX"/>
        </w:rPr>
        <w:t>.</w:t>
      </w:r>
    </w:p>
    <w:p w14:paraId="50269467" w14:textId="753DB313"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AC1C81" w:rsidRPr="00D92950">
        <w:rPr>
          <w:rFonts w:ascii="Arial" w:hAnsi="Arial" w:cs="Arial"/>
          <w:b/>
          <w:bCs/>
          <w:sz w:val="24"/>
          <w:szCs w:val="24"/>
        </w:rPr>
        <w:t>Gestión de centros de salud e instituciones</w:t>
      </w:r>
    </w:p>
    <w:p w14:paraId="73180FA7" w14:textId="775B8827" w:rsidR="00431175" w:rsidRPr="00D92950" w:rsidRDefault="00AC1C81" w:rsidP="00C44AAB">
      <w:pPr>
        <w:spacing w:after="0" w:line="360" w:lineRule="auto"/>
        <w:ind w:left="360"/>
        <w:rPr>
          <w:rFonts w:ascii="Arial" w:hAnsi="Arial" w:cs="Arial"/>
          <w:sz w:val="24"/>
          <w:szCs w:val="24"/>
          <w:lang w:val="es-MX"/>
        </w:rPr>
      </w:pPr>
      <w:r w:rsidRPr="00D92950">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sidRPr="00D92950">
        <w:rPr>
          <w:rFonts w:ascii="Arial" w:hAnsi="Arial" w:cs="Arial"/>
          <w:sz w:val="24"/>
          <w:szCs w:val="24"/>
        </w:rPr>
        <w:t>DDRISS</w:t>
      </w:r>
      <w:r w:rsidRPr="00D92950">
        <w:rPr>
          <w:rFonts w:ascii="Arial" w:hAnsi="Arial" w:cs="Arial"/>
          <w:sz w:val="24"/>
          <w:szCs w:val="24"/>
        </w:rPr>
        <w:t xml:space="preserve"> San Marcos. Sus funcionalidades son</w:t>
      </w:r>
      <w:r w:rsidR="00431175" w:rsidRPr="00D92950">
        <w:rPr>
          <w:rFonts w:ascii="Arial" w:hAnsi="Arial" w:cs="Arial"/>
          <w:sz w:val="24"/>
          <w:szCs w:val="24"/>
          <w:lang w:val="es-MX"/>
        </w:rPr>
        <w:t>:</w:t>
      </w:r>
    </w:p>
    <w:p w14:paraId="7D1D6A82" w14:textId="1E4B06D7" w:rsidR="00431175" w:rsidRPr="00D92950" w:rsidRDefault="00AC1C81" w:rsidP="00C44AAB">
      <w:pPr>
        <w:numPr>
          <w:ilvl w:val="0"/>
          <w:numId w:val="36"/>
        </w:numPr>
        <w:spacing w:after="0" w:line="360" w:lineRule="auto"/>
        <w:rPr>
          <w:rFonts w:ascii="Arial" w:hAnsi="Arial" w:cs="Arial"/>
          <w:sz w:val="24"/>
          <w:szCs w:val="24"/>
          <w:lang w:val="es-MX"/>
        </w:rPr>
      </w:pPr>
      <w:r w:rsidRPr="00D92950">
        <w:rPr>
          <w:rFonts w:ascii="Arial" w:hAnsi="Arial" w:cs="Arial"/>
          <w:b/>
          <w:bCs/>
          <w:sz w:val="24"/>
          <w:szCs w:val="24"/>
          <w:lang w:val="es-MX"/>
        </w:rPr>
        <w:t>Creación</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se registra un nuevo centro de salud o institución, indicando el municipio al que pertenece y su información de contacto</w:t>
      </w:r>
      <w:r w:rsidR="00431175" w:rsidRPr="00D92950">
        <w:rPr>
          <w:rFonts w:ascii="Arial" w:hAnsi="Arial" w:cs="Arial"/>
          <w:sz w:val="24"/>
          <w:szCs w:val="24"/>
          <w:lang w:val="es-MX"/>
        </w:rPr>
        <w:t>.</w:t>
      </w:r>
    </w:p>
    <w:p w14:paraId="6C8BEC58" w14:textId="6F93C942" w:rsidR="00431175" w:rsidRPr="00D92950" w:rsidRDefault="00AC1C81" w:rsidP="00C44AAB">
      <w:pPr>
        <w:numPr>
          <w:ilvl w:val="0"/>
          <w:numId w:val="36"/>
        </w:numPr>
        <w:spacing w:after="0" w:line="360" w:lineRule="auto"/>
        <w:rPr>
          <w:rFonts w:ascii="Arial" w:hAnsi="Arial" w:cs="Arial"/>
          <w:sz w:val="24"/>
          <w:szCs w:val="24"/>
          <w:lang w:val="es-MX"/>
        </w:rPr>
      </w:pPr>
      <w:r w:rsidRPr="00D92950">
        <w:rPr>
          <w:rFonts w:ascii="Arial" w:hAnsi="Arial" w:cs="Arial"/>
          <w:b/>
          <w:bCs/>
          <w:sz w:val="24"/>
          <w:szCs w:val="24"/>
          <w:lang w:val="es-MX"/>
        </w:rPr>
        <w:t>Actualización</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permite modificar la información registrada de un centro de salud o institución existente.</w:t>
      </w:r>
    </w:p>
    <w:p w14:paraId="4EF6D432" w14:textId="4047E874" w:rsidR="00431175" w:rsidRPr="00D92950" w:rsidRDefault="00AC1C81" w:rsidP="00C44AAB">
      <w:pPr>
        <w:numPr>
          <w:ilvl w:val="0"/>
          <w:numId w:val="36"/>
        </w:numPr>
        <w:spacing w:after="0" w:line="360" w:lineRule="auto"/>
        <w:rPr>
          <w:rFonts w:ascii="Arial" w:hAnsi="Arial" w:cs="Arial"/>
          <w:sz w:val="24"/>
          <w:szCs w:val="24"/>
          <w:lang w:val="es-MX"/>
        </w:rPr>
      </w:pPr>
      <w:r w:rsidRPr="00D92950">
        <w:rPr>
          <w:rFonts w:ascii="Arial" w:hAnsi="Arial" w:cs="Arial"/>
          <w:b/>
          <w:bCs/>
          <w:sz w:val="24"/>
          <w:szCs w:val="24"/>
          <w:lang w:val="es-MX"/>
        </w:rPr>
        <w:t>Desactivación</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D92950">
        <w:rPr>
          <w:rFonts w:ascii="Arial" w:hAnsi="Arial" w:cs="Arial"/>
          <w:sz w:val="24"/>
          <w:szCs w:val="24"/>
          <w:lang w:val="es-MX"/>
        </w:rPr>
        <w:t>.</w:t>
      </w:r>
    </w:p>
    <w:p w14:paraId="60EDD446" w14:textId="70A52249" w:rsidR="00AC1C81" w:rsidRPr="00D92950" w:rsidRDefault="00AC1C81" w:rsidP="00C44AAB">
      <w:pPr>
        <w:numPr>
          <w:ilvl w:val="0"/>
          <w:numId w:val="36"/>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Restauración: </w:t>
      </w:r>
      <w:r w:rsidRPr="00D92950">
        <w:rPr>
          <w:rFonts w:ascii="Arial" w:hAnsi="Arial" w:cs="Arial"/>
          <w:sz w:val="24"/>
          <w:szCs w:val="24"/>
        </w:rPr>
        <w:t>permite reactivar a un centro de salud o institución previamente desactivado.</w:t>
      </w:r>
    </w:p>
    <w:p w14:paraId="6E374F1D"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d. </w:t>
      </w:r>
      <w:r w:rsidRPr="00D92950">
        <w:rPr>
          <w:rFonts w:ascii="Arial" w:hAnsi="Arial" w:cs="Arial"/>
          <w:b/>
          <w:bCs/>
          <w:sz w:val="24"/>
          <w:szCs w:val="24"/>
          <w:lang w:val="es-MX"/>
        </w:rPr>
        <w:t>Módulo de consultas</w:t>
      </w:r>
    </w:p>
    <w:p w14:paraId="5AE2FA47" w14:textId="6238F7CD" w:rsidR="00431175" w:rsidRPr="00D92950" w:rsidRDefault="00AC1C81" w:rsidP="00C44AAB">
      <w:pPr>
        <w:spacing w:after="0" w:line="360" w:lineRule="auto"/>
        <w:rPr>
          <w:rFonts w:ascii="Arial" w:hAnsi="Arial" w:cs="Arial"/>
          <w:sz w:val="24"/>
          <w:szCs w:val="24"/>
          <w:lang w:val="es-MX"/>
        </w:rPr>
      </w:pPr>
      <w:r w:rsidRPr="00D92950">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D92950">
        <w:rPr>
          <w:rFonts w:ascii="Arial" w:hAnsi="Arial" w:cs="Arial"/>
          <w:sz w:val="24"/>
          <w:szCs w:val="24"/>
          <w:lang w:val="es-MX"/>
        </w:rPr>
        <w:t>:</w:t>
      </w:r>
    </w:p>
    <w:p w14:paraId="50A8619D" w14:textId="77777777" w:rsidR="00431175" w:rsidRPr="00D92950" w:rsidRDefault="00431175" w:rsidP="00C44AAB">
      <w:pPr>
        <w:numPr>
          <w:ilvl w:val="0"/>
          <w:numId w:val="37"/>
        </w:numPr>
        <w:spacing w:after="0" w:line="360" w:lineRule="auto"/>
        <w:rPr>
          <w:rFonts w:ascii="Arial" w:hAnsi="Arial" w:cs="Arial"/>
          <w:sz w:val="24"/>
          <w:szCs w:val="24"/>
          <w:lang w:val="es-MX"/>
        </w:rPr>
      </w:pPr>
      <w:r w:rsidRPr="00D92950">
        <w:rPr>
          <w:rFonts w:ascii="Arial" w:hAnsi="Arial" w:cs="Arial"/>
          <w:b/>
          <w:bCs/>
          <w:sz w:val="24"/>
          <w:szCs w:val="24"/>
          <w:lang w:val="es-MX"/>
        </w:rPr>
        <w:t>Consulta por centro de salud:</w:t>
      </w:r>
      <w:r w:rsidRPr="00D92950">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D92950" w:rsidRDefault="00431175" w:rsidP="00C44AAB">
      <w:pPr>
        <w:numPr>
          <w:ilvl w:val="0"/>
          <w:numId w:val="37"/>
        </w:numPr>
        <w:spacing w:after="0" w:line="360" w:lineRule="auto"/>
        <w:rPr>
          <w:rFonts w:ascii="Arial" w:hAnsi="Arial" w:cs="Arial"/>
          <w:sz w:val="24"/>
          <w:szCs w:val="24"/>
          <w:lang w:val="es-MX"/>
        </w:rPr>
      </w:pPr>
      <w:r w:rsidRPr="00D92950">
        <w:rPr>
          <w:rFonts w:ascii="Arial" w:hAnsi="Arial" w:cs="Arial"/>
          <w:b/>
          <w:bCs/>
          <w:sz w:val="24"/>
          <w:szCs w:val="24"/>
          <w:lang w:val="es-MX"/>
        </w:rPr>
        <w:t>Consulta consolidada:</w:t>
      </w:r>
      <w:r w:rsidRPr="00D92950">
        <w:rPr>
          <w:rFonts w:ascii="Arial" w:hAnsi="Arial" w:cs="Arial"/>
          <w:sz w:val="24"/>
          <w:szCs w:val="24"/>
          <w:lang w:val="es-MX"/>
        </w:rPr>
        <w:t xml:space="preserve"> </w:t>
      </w:r>
      <w:r w:rsidR="00AC1C81" w:rsidRPr="00D92950">
        <w:rPr>
          <w:rFonts w:ascii="Arial" w:hAnsi="Arial" w:cs="Arial"/>
          <w:sz w:val="24"/>
          <w:szCs w:val="24"/>
        </w:rPr>
        <w:t xml:space="preserve">las autoridades de la </w:t>
      </w:r>
      <w:r w:rsidR="003F4AF8" w:rsidRPr="00D92950">
        <w:rPr>
          <w:rFonts w:ascii="Arial" w:hAnsi="Arial" w:cs="Arial"/>
          <w:sz w:val="24"/>
          <w:szCs w:val="24"/>
        </w:rPr>
        <w:t>DDRISS</w:t>
      </w:r>
      <w:r w:rsidR="00AC1C81" w:rsidRPr="00D92950">
        <w:rPr>
          <w:rFonts w:ascii="Arial" w:hAnsi="Arial" w:cs="Arial"/>
          <w:sz w:val="24"/>
          <w:szCs w:val="24"/>
        </w:rPr>
        <w:t xml:space="preserve"> San Marcos podrán consultar la información de todos los municipios del departamento de forma consolidada</w:t>
      </w:r>
      <w:r w:rsidRPr="00D92950">
        <w:rPr>
          <w:rFonts w:ascii="Arial" w:hAnsi="Arial" w:cs="Arial"/>
          <w:sz w:val="24"/>
          <w:szCs w:val="24"/>
          <w:lang w:val="es-MX"/>
        </w:rPr>
        <w:t>.</w:t>
      </w:r>
    </w:p>
    <w:p w14:paraId="62A6F2D4" w14:textId="5F335F96" w:rsidR="00431175" w:rsidRPr="00D92950" w:rsidRDefault="00431175" w:rsidP="00C44AAB">
      <w:pPr>
        <w:numPr>
          <w:ilvl w:val="0"/>
          <w:numId w:val="37"/>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Filtros de búsqueda:</w:t>
      </w:r>
      <w:r w:rsidRPr="00D92950">
        <w:rPr>
          <w:rFonts w:ascii="Arial" w:hAnsi="Arial" w:cs="Arial"/>
          <w:sz w:val="24"/>
          <w:szCs w:val="24"/>
          <w:lang w:val="es-MX"/>
        </w:rPr>
        <w:t xml:space="preserve"> </w:t>
      </w:r>
      <w:r w:rsidR="00AC1C81" w:rsidRPr="00D92950">
        <w:rPr>
          <w:rFonts w:ascii="Arial" w:hAnsi="Arial" w:cs="Arial"/>
          <w:sz w:val="24"/>
          <w:szCs w:val="24"/>
        </w:rPr>
        <w:t>por municipio, centro de salud, tipo de vacuna, dosis, sexo, grupo de edad y periodo (mes o año), para facilitar el análisis de la información</w:t>
      </w:r>
      <w:r w:rsidRPr="00D92950">
        <w:rPr>
          <w:rFonts w:ascii="Arial" w:hAnsi="Arial" w:cs="Arial"/>
          <w:sz w:val="24"/>
          <w:szCs w:val="24"/>
          <w:lang w:val="es-MX"/>
        </w:rPr>
        <w:t>.</w:t>
      </w:r>
    </w:p>
    <w:p w14:paraId="39BE8A6E" w14:textId="0F0594ED"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AC1C81" w:rsidRPr="00D92950">
        <w:rPr>
          <w:rFonts w:ascii="Arial" w:hAnsi="Arial" w:cs="Arial"/>
          <w:b/>
          <w:bCs/>
          <w:sz w:val="24"/>
          <w:szCs w:val="24"/>
        </w:rPr>
        <w:t>Módulo de registro</w:t>
      </w:r>
    </w:p>
    <w:p w14:paraId="52BCB8F6" w14:textId="7829CFEB" w:rsidR="00AC1C81" w:rsidRPr="00D92950" w:rsidRDefault="00AC1C81" w:rsidP="00C44AAB">
      <w:pPr>
        <w:spacing w:after="0" w:line="360" w:lineRule="auto"/>
        <w:rPr>
          <w:rFonts w:ascii="Arial" w:hAnsi="Arial" w:cs="Arial"/>
          <w:sz w:val="24"/>
          <w:szCs w:val="24"/>
        </w:rPr>
      </w:pPr>
      <w:r w:rsidRPr="00D92950">
        <w:rPr>
          <w:rFonts w:ascii="Arial" w:hAnsi="Arial" w:cs="Arial"/>
          <w:sz w:val="24"/>
          <w:szCs w:val="24"/>
        </w:rPr>
        <w:t>Lleva la bitácora de las acciones realizadas dentro del sistema, separada en dos registros según su naturaleza:</w:t>
      </w:r>
    </w:p>
    <w:p w14:paraId="5DD16883" w14:textId="20F64B97" w:rsidR="00431175" w:rsidRPr="00D92950" w:rsidRDefault="00AC1C81" w:rsidP="00C44AAB">
      <w:pPr>
        <w:numPr>
          <w:ilvl w:val="0"/>
          <w:numId w:val="38"/>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Bitácora de usuarios: </w:t>
      </w:r>
      <w:r w:rsidRPr="00D92950">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D92950">
        <w:rPr>
          <w:rFonts w:ascii="Arial" w:hAnsi="Arial" w:cs="Arial"/>
          <w:sz w:val="24"/>
          <w:szCs w:val="24"/>
          <w:lang w:val="es-MX"/>
        </w:rPr>
        <w:t>.</w:t>
      </w:r>
    </w:p>
    <w:p w14:paraId="48C93E45" w14:textId="7E903B19" w:rsidR="00431175" w:rsidRPr="00D92950" w:rsidRDefault="00AC1C81" w:rsidP="00C44AAB">
      <w:pPr>
        <w:numPr>
          <w:ilvl w:val="0"/>
          <w:numId w:val="38"/>
        </w:numPr>
        <w:spacing w:after="0" w:line="360" w:lineRule="auto"/>
        <w:rPr>
          <w:rFonts w:ascii="Arial" w:hAnsi="Arial" w:cs="Arial"/>
          <w:sz w:val="24"/>
          <w:szCs w:val="24"/>
          <w:lang w:val="es-MX"/>
        </w:rPr>
      </w:pPr>
      <w:r w:rsidRPr="00D92950">
        <w:rPr>
          <w:rFonts w:ascii="Arial" w:hAnsi="Arial" w:cs="Arial"/>
          <w:b/>
          <w:bCs/>
          <w:sz w:val="24"/>
          <w:szCs w:val="24"/>
          <w:lang w:val="es-MX"/>
        </w:rPr>
        <w:t>Bitácora de producción de vacunación:</w:t>
      </w:r>
      <w:r w:rsidRPr="00D92950">
        <w:rPr>
          <w:rFonts w:ascii="Arial" w:hAnsi="Arial" w:cs="Arial"/>
          <w:sz w:val="24"/>
          <w:szCs w:val="24"/>
          <w:lang w:val="es-MX"/>
        </w:rPr>
        <w:t xml:space="preserve"> </w:t>
      </w:r>
      <w:r w:rsidRPr="00D92950">
        <w:rPr>
          <w:rFonts w:ascii="Arial" w:hAnsi="Arial" w:cs="Arial"/>
          <w:sz w:val="24"/>
          <w:szCs w:val="24"/>
        </w:rPr>
        <w:t>registra los registros de producción ingresados o modificados por cada centro de salud, incluyendo usuario, fecha, hora y el detalle del cambio realizado</w:t>
      </w:r>
      <w:r w:rsidR="00431175" w:rsidRPr="00D92950">
        <w:rPr>
          <w:rFonts w:ascii="Arial" w:hAnsi="Arial" w:cs="Arial"/>
          <w:sz w:val="24"/>
          <w:szCs w:val="24"/>
          <w:lang w:val="es-MX"/>
        </w:rPr>
        <w:t>.</w:t>
      </w:r>
    </w:p>
    <w:p w14:paraId="3EFE5489" w14:textId="30D1A01D" w:rsidR="0004224B" w:rsidRPr="00D92950" w:rsidRDefault="0004224B" w:rsidP="00C44AAB">
      <w:pPr>
        <w:numPr>
          <w:ilvl w:val="0"/>
          <w:numId w:val="38"/>
        </w:numPr>
        <w:spacing w:after="0" w:line="360" w:lineRule="auto"/>
        <w:rPr>
          <w:rFonts w:ascii="Arial" w:hAnsi="Arial" w:cs="Arial"/>
          <w:sz w:val="24"/>
          <w:szCs w:val="24"/>
          <w:lang w:val="es-MX"/>
        </w:rPr>
      </w:pPr>
      <w:r w:rsidRPr="00D92950">
        <w:rPr>
          <w:rFonts w:ascii="Arial" w:hAnsi="Arial" w:cs="Arial"/>
          <w:b/>
          <w:bCs/>
          <w:sz w:val="24"/>
          <w:szCs w:val="24"/>
          <w:lang w:val="es-MX"/>
        </w:rPr>
        <w:t>Consulta:</w:t>
      </w:r>
      <w:r w:rsidRPr="00D92950">
        <w:rPr>
          <w:rFonts w:ascii="Arial" w:hAnsi="Arial" w:cs="Arial"/>
          <w:sz w:val="24"/>
          <w:szCs w:val="24"/>
          <w:lang w:val="es-MX"/>
        </w:rPr>
        <w:t xml:space="preserve"> </w:t>
      </w:r>
      <w:r w:rsidRPr="00D92950">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Pr="00D92950">
        <w:rPr>
          <w:rFonts w:ascii="Arial" w:hAnsi="Arial" w:cs="Arial"/>
          <w:b/>
          <w:bCs/>
          <w:sz w:val="24"/>
          <w:szCs w:val="24"/>
          <w:lang w:val="es-MX"/>
        </w:rPr>
        <w:t>Módulo de reportes</w:t>
      </w:r>
    </w:p>
    <w:p w14:paraId="0A03D13E" w14:textId="32617715" w:rsidR="00431175" w:rsidRPr="00D92950" w:rsidRDefault="0004224B" w:rsidP="00C44AAB">
      <w:pPr>
        <w:spacing w:after="0" w:line="360" w:lineRule="auto"/>
        <w:rPr>
          <w:rFonts w:ascii="Arial" w:hAnsi="Arial" w:cs="Arial"/>
          <w:sz w:val="24"/>
          <w:szCs w:val="24"/>
          <w:lang w:val="es-MX"/>
        </w:rPr>
      </w:pPr>
      <w:r w:rsidRPr="00D92950">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D92950">
        <w:rPr>
          <w:rFonts w:ascii="Arial" w:hAnsi="Arial" w:cs="Arial"/>
          <w:sz w:val="24"/>
          <w:szCs w:val="24"/>
          <w:lang w:val="es-MX"/>
        </w:rPr>
        <w:t>:</w:t>
      </w:r>
    </w:p>
    <w:p w14:paraId="4F7EF8C9" w14:textId="68FFE269" w:rsidR="00431175" w:rsidRPr="00D92950" w:rsidRDefault="0004224B" w:rsidP="00C44AAB">
      <w:pPr>
        <w:numPr>
          <w:ilvl w:val="0"/>
          <w:numId w:val="39"/>
        </w:numPr>
        <w:spacing w:after="0" w:line="360" w:lineRule="auto"/>
        <w:rPr>
          <w:rFonts w:ascii="Arial" w:hAnsi="Arial" w:cs="Arial"/>
          <w:sz w:val="24"/>
          <w:szCs w:val="24"/>
          <w:lang w:val="es-MX"/>
        </w:rPr>
      </w:pPr>
      <w:r w:rsidRPr="00D92950">
        <w:rPr>
          <w:rFonts w:ascii="Arial" w:hAnsi="Arial" w:cs="Arial"/>
          <w:b/>
          <w:bCs/>
          <w:sz w:val="24"/>
          <w:szCs w:val="24"/>
        </w:rPr>
        <w:t xml:space="preserve">Informe consolidado de la </w:t>
      </w:r>
      <w:r w:rsidR="003F4AF8" w:rsidRPr="00D92950">
        <w:rPr>
          <w:rFonts w:ascii="Arial" w:hAnsi="Arial" w:cs="Arial"/>
          <w:b/>
          <w:bCs/>
          <w:sz w:val="24"/>
          <w:szCs w:val="24"/>
        </w:rPr>
        <w:t>DDRISS</w:t>
      </w:r>
      <w:r w:rsidRPr="00D92950">
        <w:rPr>
          <w:rFonts w:ascii="Arial" w:hAnsi="Arial" w:cs="Arial"/>
          <w:b/>
          <w:bCs/>
          <w:sz w:val="24"/>
          <w:szCs w:val="24"/>
        </w:rPr>
        <w:t xml:space="preserve"> San Marcos: </w:t>
      </w:r>
      <w:r w:rsidRPr="00D92950">
        <w:rPr>
          <w:rFonts w:ascii="Arial" w:hAnsi="Arial" w:cs="Arial"/>
          <w:sz w:val="24"/>
          <w:szCs w:val="24"/>
        </w:rPr>
        <w:t xml:space="preserve">disponible únicamente para las autoridades de la </w:t>
      </w:r>
      <w:r w:rsidR="003F4AF8" w:rsidRPr="00D92950">
        <w:rPr>
          <w:rFonts w:ascii="Arial" w:hAnsi="Arial" w:cs="Arial"/>
          <w:sz w:val="24"/>
          <w:szCs w:val="24"/>
        </w:rPr>
        <w:t>DDRISS</w:t>
      </w:r>
      <w:r w:rsidRPr="00D92950">
        <w:rPr>
          <w:rFonts w:ascii="Arial" w:hAnsi="Arial" w:cs="Arial"/>
          <w:sz w:val="24"/>
          <w:szCs w:val="24"/>
        </w:rPr>
        <w:t xml:space="preserve"> San Marcos, con la información de cobertura de todos los municipios del departamento, de forma mensual y anual</w:t>
      </w:r>
      <w:r w:rsidR="00431175" w:rsidRPr="00D92950">
        <w:rPr>
          <w:rFonts w:ascii="Arial" w:hAnsi="Arial" w:cs="Arial"/>
          <w:sz w:val="24"/>
          <w:szCs w:val="24"/>
          <w:lang w:val="es-MX"/>
        </w:rPr>
        <w:t>.</w:t>
      </w:r>
    </w:p>
    <w:p w14:paraId="551B18E0" w14:textId="4D8CFA06" w:rsidR="00431175" w:rsidRPr="00D92950" w:rsidRDefault="0004224B" w:rsidP="00C44AAB">
      <w:pPr>
        <w:numPr>
          <w:ilvl w:val="0"/>
          <w:numId w:val="39"/>
        </w:numPr>
        <w:spacing w:after="0" w:line="360" w:lineRule="auto"/>
        <w:rPr>
          <w:rFonts w:ascii="Arial" w:hAnsi="Arial" w:cs="Arial"/>
          <w:sz w:val="24"/>
          <w:szCs w:val="24"/>
          <w:lang w:val="es-MX"/>
        </w:rPr>
      </w:pPr>
      <w:r w:rsidRPr="00D92950">
        <w:rPr>
          <w:rFonts w:ascii="Arial" w:hAnsi="Arial" w:cs="Arial"/>
          <w:b/>
          <w:bCs/>
          <w:sz w:val="24"/>
          <w:szCs w:val="24"/>
        </w:rPr>
        <w:t>Informe por centro de salud:</w:t>
      </w:r>
      <w:r w:rsidR="00431175" w:rsidRPr="00D92950">
        <w:rPr>
          <w:rFonts w:ascii="Arial" w:hAnsi="Arial" w:cs="Arial"/>
          <w:sz w:val="24"/>
          <w:szCs w:val="24"/>
          <w:lang w:val="es-MX"/>
        </w:rPr>
        <w:t xml:space="preserve"> </w:t>
      </w:r>
      <w:r w:rsidRPr="00D92950">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D92950">
        <w:rPr>
          <w:rFonts w:ascii="Arial" w:hAnsi="Arial" w:cs="Arial"/>
          <w:sz w:val="24"/>
          <w:szCs w:val="24"/>
          <w:lang w:val="es-MX"/>
        </w:rPr>
        <w:t>.</w:t>
      </w:r>
    </w:p>
    <w:p w14:paraId="3429D75B" w14:textId="4B4D97BE" w:rsidR="0041676E" w:rsidRPr="00D92950" w:rsidRDefault="0004224B" w:rsidP="00C44AAB">
      <w:pPr>
        <w:numPr>
          <w:ilvl w:val="0"/>
          <w:numId w:val="39"/>
        </w:numPr>
        <w:spacing w:after="0" w:line="360" w:lineRule="auto"/>
        <w:rPr>
          <w:rFonts w:ascii="Arial" w:hAnsi="Arial" w:cs="Arial"/>
          <w:sz w:val="24"/>
          <w:szCs w:val="24"/>
          <w:lang w:val="es-MX"/>
        </w:rPr>
      </w:pPr>
      <w:r w:rsidRPr="00D92950">
        <w:rPr>
          <w:rFonts w:ascii="Arial" w:hAnsi="Arial" w:cs="Arial"/>
          <w:b/>
          <w:bCs/>
          <w:sz w:val="24"/>
          <w:szCs w:val="24"/>
        </w:rPr>
        <w:t>Reporte de una vacuna específica</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detalle de la producción y cobertura de un tipo de vacuna en particular</w:t>
      </w:r>
      <w:r w:rsidR="00431175" w:rsidRPr="00D92950">
        <w:rPr>
          <w:rFonts w:ascii="Arial" w:hAnsi="Arial" w:cs="Arial"/>
          <w:sz w:val="24"/>
          <w:szCs w:val="24"/>
          <w:lang w:val="es-MX"/>
        </w:rPr>
        <w:t>.</w:t>
      </w:r>
    </w:p>
    <w:p w14:paraId="1E1A551D" w14:textId="77777777" w:rsidR="00190A7D" w:rsidRPr="00D92950" w:rsidRDefault="00190A7D" w:rsidP="00190A7D">
      <w:pPr>
        <w:spacing w:after="0" w:line="360" w:lineRule="auto"/>
        <w:ind w:left="720"/>
        <w:rPr>
          <w:rFonts w:ascii="Arial" w:hAnsi="Arial" w:cs="Arial"/>
          <w:sz w:val="24"/>
          <w:szCs w:val="24"/>
          <w:lang w:val="es-MX"/>
        </w:rPr>
      </w:pPr>
    </w:p>
    <w:p w14:paraId="342F976D" w14:textId="7BCF37A4" w:rsidR="00CC08C5" w:rsidRPr="00D92950" w:rsidRDefault="003A3DF4" w:rsidP="00B4217C">
      <w:pPr>
        <w:pStyle w:val="Ttulo2"/>
      </w:pPr>
      <w:r w:rsidRPr="00D92950">
        <w:t xml:space="preserve">  </w:t>
      </w:r>
      <w:bookmarkStart w:id="112" w:name="_Toc238579280"/>
      <w:r w:rsidR="00B4217C" w:rsidRPr="00D92950">
        <w:t xml:space="preserve">2.2 </w:t>
      </w:r>
      <w:r w:rsidR="00CC08C5" w:rsidRPr="00BE00F5">
        <w:rPr>
          <w:rStyle w:val="Encabezadonivel2"/>
        </w:rPr>
        <w:t>Método</w:t>
      </w:r>
      <w:bookmarkEnd w:id="112"/>
    </w:p>
    <w:p w14:paraId="646D6F9B" w14:textId="77777777" w:rsidR="002F60A0" w:rsidRPr="00D92950" w:rsidRDefault="002F60A0"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sprints. Según Schwaber y Sutherland (2020), autores de la Guía de Scrum, este es un marco </w:t>
      </w:r>
      <w:r w:rsidRPr="00D92950">
        <w:rPr>
          <w:rFonts w:ascii="Arial" w:eastAsiaTheme="minorHAnsi" w:hAnsi="Arial" w:cs="Arial"/>
          <w:lang w:val="es-419" w:eastAsia="es-GT"/>
        </w:rPr>
        <w:lastRenderedPageBreak/>
        <w:t>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D92950" w:rsidRDefault="002F60A0"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5A283E08" w14:textId="2D185BCE" w:rsidR="002F60A0" w:rsidRPr="00D92950" w:rsidRDefault="002F60A0"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usuarios, registro de </w:t>
      </w:r>
      <w:r w:rsidR="004A68B2" w:rsidRPr="00D92950">
        <w:rPr>
          <w:rFonts w:ascii="Arial" w:eastAsiaTheme="minorHAnsi" w:hAnsi="Arial" w:cs="Arial"/>
          <w:lang w:val="es-419" w:eastAsia="es-GT"/>
        </w:rPr>
        <w:t>producción de vacunación</w:t>
      </w:r>
      <w:r w:rsidRPr="00D92950">
        <w:rPr>
          <w:rFonts w:ascii="Arial" w:eastAsiaTheme="minorHAnsi" w:hAnsi="Arial" w:cs="Arial"/>
          <w:lang w:val="es-419" w:eastAsia="es-GT"/>
        </w:rPr>
        <w:t xml:space="preserve">, </w:t>
      </w:r>
      <w:r w:rsidR="00A50CB8" w:rsidRPr="00D92950">
        <w:rPr>
          <w:rFonts w:ascii="Arial" w:eastAsiaTheme="minorHAnsi" w:hAnsi="Arial" w:cs="Arial"/>
          <w:lang w:val="es-419" w:eastAsia="es-GT"/>
        </w:rPr>
        <w:t>gestión</w:t>
      </w:r>
      <w:r w:rsidRPr="00D92950">
        <w:rPr>
          <w:rFonts w:ascii="Arial" w:eastAsiaTheme="minorHAnsi" w:hAnsi="Arial" w:cs="Arial"/>
          <w:lang w:val="es-419" w:eastAsia="es-GT"/>
        </w:rPr>
        <w:t xml:space="preserve"> de </w:t>
      </w:r>
      <w:r w:rsidR="004A68B2" w:rsidRPr="00D92950">
        <w:rPr>
          <w:rFonts w:ascii="Arial" w:eastAsiaTheme="minorHAnsi" w:hAnsi="Arial" w:cs="Arial"/>
          <w:lang w:val="es-419" w:eastAsia="es-GT"/>
        </w:rPr>
        <w:t>centros de salud e instituciones</w:t>
      </w:r>
      <w:r w:rsidRPr="00D92950">
        <w:rPr>
          <w:rFonts w:ascii="Arial" w:eastAsiaTheme="minorHAnsi" w:hAnsi="Arial" w:cs="Arial"/>
          <w:lang w:val="es-419" w:eastAsia="es-GT"/>
        </w:rPr>
        <w:t xml:space="preserve">, vista tipo tabla y </w:t>
      </w:r>
      <w:r w:rsidR="004A68B2" w:rsidRPr="00D92950">
        <w:rPr>
          <w:rFonts w:ascii="Arial" w:eastAsiaTheme="minorHAnsi" w:hAnsi="Arial" w:cs="Arial"/>
          <w:lang w:val="es-419" w:eastAsia="es-GT"/>
        </w:rPr>
        <w:t>generación de reportes de cobertura</w:t>
      </w:r>
      <w:r w:rsidRPr="00D9295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D92950" w:rsidRDefault="002F60A0"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1930F50" w14:textId="160AD25C" w:rsidR="00C925A4" w:rsidRPr="00D92950" w:rsidRDefault="00B34079" w:rsidP="00C44AAB">
      <w:pPr>
        <w:pStyle w:val="Descripcin"/>
        <w:keepNext/>
        <w:spacing w:after="0" w:line="360" w:lineRule="auto"/>
        <w:rPr>
          <w:rFonts w:ascii="Arial" w:hAnsi="Arial" w:cs="Arial"/>
          <w:sz w:val="24"/>
          <w:szCs w:val="24"/>
        </w:rPr>
      </w:pPr>
      <w:r w:rsidRPr="00D92950">
        <w:rPr>
          <w:rFonts w:ascii="Arial" w:hAnsi="Arial" w:cs="Arial"/>
          <w:noProof/>
          <w:sz w:val="24"/>
          <w:szCs w:val="24"/>
        </w:rPr>
        <w:lastRenderedPageBreak/>
        <mc:AlternateContent>
          <mc:Choice Requires="wps">
            <w:drawing>
              <wp:anchor distT="0" distB="0" distL="114300" distR="114300" simplePos="0" relativeHeight="251672576" behindDoc="0" locked="0" layoutInCell="1" allowOverlap="1" wp14:anchorId="409FBDCE" wp14:editId="07AA7FFE">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113"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3"/>
                          </w:p>
                          <w:p w14:paraId="7DB55315" w14:textId="77777777" w:rsidR="00B34079" w:rsidRDefault="00B34079"/>
                          <w:p w14:paraId="6869797C" w14:textId="77777777" w:rsidR="00B34079" w:rsidRPr="00944F4F" w:rsidRDefault="00B34079" w:rsidP="00B34079">
                            <w:pPr>
                              <w:pStyle w:val="Descripcin"/>
                              <w:jc w:val="center"/>
                              <w:rPr>
                                <w:noProof/>
                              </w:rPr>
                            </w:pPr>
                            <w:bookmarkStart w:id="114"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left:0;text-align:left;margin-left:0;margin-top:276.5pt;width:330pt;height:24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" stroked="f">
                <v:textbox inset="0,0,0,0">
                  <w:txbxContent>
                    <w:p w14:paraId="16EC2E35" w14:textId="3F33CFA3" w:rsidR="00B34079" w:rsidRPr="00944F4F" w:rsidRDefault="00B34079" w:rsidP="00B34079">
                      <w:pPr>
                        <w:pStyle w:val="Descripcin"/>
                        <w:jc w:val="center"/>
                        <w:rPr>
                          <w:noProof/>
                        </w:rPr>
                      </w:pPr>
                      <w:bookmarkStart w:id="115"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5"/>
                    </w:p>
                    <w:p w14:paraId="7DB55315" w14:textId="77777777" w:rsidR="00B34079" w:rsidRDefault="00B34079"/>
                    <w:p w14:paraId="6869797C" w14:textId="77777777" w:rsidR="00B34079" w:rsidRPr="00944F4F" w:rsidRDefault="00B34079" w:rsidP="00B34079">
                      <w:pPr>
                        <w:pStyle w:val="Descripcin"/>
                        <w:jc w:val="center"/>
                        <w:rPr>
                          <w:noProof/>
                        </w:rPr>
                      </w:pPr>
                      <w:bookmarkStart w:id="116"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6"/>
                    </w:p>
                  </w:txbxContent>
                </v:textbox>
                <w10:wrap type="topAndBottom" anchorx="margin"/>
              </v:shape>
            </w:pict>
          </mc:Fallback>
        </mc:AlternateContent>
      </w:r>
      <w:r w:rsidR="00B1459F" w:rsidRPr="00D92950">
        <w:rPr>
          <w:rFonts w:ascii="Arial" w:hAnsi="Arial" w:cs="Arial"/>
          <w:noProof/>
          <w:sz w:val="24"/>
          <w:szCs w:val="24"/>
        </w:rPr>
        <w:drawing>
          <wp:anchor distT="0" distB="0" distL="114300" distR="114300" simplePos="0" relativeHeight="251660288" behindDoc="0" locked="0" layoutInCell="1" allowOverlap="1" wp14:anchorId="5BA32D1D" wp14:editId="5E431A42">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35ED3970" w14:textId="52623347" w:rsidR="00125E53" w:rsidRPr="00D92950" w:rsidRDefault="00125E53" w:rsidP="00C44AAB">
      <w:pPr>
        <w:spacing w:after="0" w:line="360" w:lineRule="auto"/>
        <w:rPr>
          <w:rFonts w:ascii="Arial" w:hAnsi="Arial" w:cs="Arial"/>
          <w:sz w:val="24"/>
          <w:szCs w:val="24"/>
        </w:rPr>
      </w:pPr>
    </w:p>
    <w:p w14:paraId="1C5615B8" w14:textId="77777777" w:rsidR="00125E53" w:rsidRPr="00D92950" w:rsidRDefault="00125E53" w:rsidP="00C44AAB">
      <w:pPr>
        <w:spacing w:after="0" w:line="360" w:lineRule="auto"/>
        <w:rPr>
          <w:rFonts w:ascii="Arial" w:hAnsi="Arial" w:cs="Arial"/>
          <w:sz w:val="24"/>
          <w:szCs w:val="24"/>
        </w:rPr>
      </w:pPr>
    </w:p>
    <w:p w14:paraId="1555938A" w14:textId="2E602AB5" w:rsidR="00CC08C5" w:rsidRPr="00D92950" w:rsidRDefault="00B4217C" w:rsidP="00B4217C">
      <w:pPr>
        <w:pStyle w:val="Ttulo3"/>
      </w:pPr>
      <w:bookmarkStart w:id="117" w:name="_Toc238579281"/>
      <w:r w:rsidRPr="00D92950">
        <w:t xml:space="preserve">2.2.1 </w:t>
      </w:r>
      <w:r w:rsidR="002F60A0" w:rsidRPr="00D92950">
        <w:t>Sprint 1: levantamiento de requerimientos y definición del Product Backlog</w:t>
      </w:r>
      <w:bookmarkEnd w:id="117"/>
    </w:p>
    <w:p w14:paraId="0F09C4B7" w14:textId="305D4FB4" w:rsidR="00CC08C5" w:rsidRPr="00D92950" w:rsidRDefault="00CC08C5" w:rsidP="00C44AAB">
      <w:pPr>
        <w:spacing w:after="0" w:line="360" w:lineRule="auto"/>
        <w:ind w:firstLine="709"/>
        <w:rPr>
          <w:rFonts w:ascii="Arial" w:hAnsi="Arial" w:cs="Arial"/>
          <w:sz w:val="24"/>
          <w:szCs w:val="24"/>
        </w:rPr>
      </w:pPr>
      <w:r w:rsidRPr="00D92950">
        <w:rPr>
          <w:rFonts w:ascii="Arial" w:hAnsi="Arial" w:cs="Arial"/>
          <w:sz w:val="24"/>
          <w:szCs w:val="24"/>
        </w:rPr>
        <w:t>En est</w:t>
      </w:r>
      <w:r w:rsidR="002F60A0" w:rsidRPr="00D92950">
        <w:rPr>
          <w:rFonts w:ascii="Arial" w:hAnsi="Arial" w:cs="Arial"/>
          <w:sz w:val="24"/>
          <w:szCs w:val="24"/>
        </w:rPr>
        <w:t>e Sprint</w:t>
      </w:r>
      <w:r w:rsidRPr="00D92950">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D92950">
        <w:rPr>
          <w:rFonts w:ascii="Arial" w:hAnsi="Arial" w:cs="Arial"/>
          <w:sz w:val="24"/>
          <w:szCs w:val="24"/>
        </w:rPr>
        <w:t>la producción</w:t>
      </w:r>
      <w:r w:rsidRPr="00D92950">
        <w:rPr>
          <w:rFonts w:ascii="Arial" w:hAnsi="Arial" w:cs="Arial"/>
          <w:sz w:val="24"/>
          <w:szCs w:val="24"/>
        </w:rPr>
        <w:t xml:space="preserve"> de </w:t>
      </w:r>
      <w:r w:rsidR="004A68B2" w:rsidRPr="00D92950">
        <w:rPr>
          <w:rFonts w:ascii="Arial" w:hAnsi="Arial" w:cs="Arial"/>
          <w:sz w:val="24"/>
          <w:szCs w:val="24"/>
        </w:rPr>
        <w:t>vacunación y la generación</w:t>
      </w:r>
      <w:r w:rsidRPr="00D92950">
        <w:rPr>
          <w:rFonts w:ascii="Arial" w:hAnsi="Arial" w:cs="Arial"/>
          <w:sz w:val="24"/>
          <w:szCs w:val="24"/>
        </w:rPr>
        <w:t xml:space="preserve"> de </w:t>
      </w:r>
      <w:r w:rsidR="004A68B2" w:rsidRPr="00D92950">
        <w:rPr>
          <w:rFonts w:ascii="Arial" w:hAnsi="Arial" w:cs="Arial"/>
          <w:sz w:val="24"/>
          <w:szCs w:val="24"/>
        </w:rPr>
        <w:t xml:space="preserve">reportes de cobertura en la </w:t>
      </w:r>
      <w:r w:rsidR="003F4AF8" w:rsidRPr="00D92950">
        <w:rPr>
          <w:rFonts w:ascii="Arial" w:hAnsi="Arial" w:cs="Arial"/>
          <w:sz w:val="24"/>
          <w:szCs w:val="24"/>
        </w:rPr>
        <w:t>DDRISS</w:t>
      </w:r>
      <w:r w:rsidR="004A68B2" w:rsidRPr="00D92950">
        <w:rPr>
          <w:rFonts w:ascii="Arial" w:hAnsi="Arial" w:cs="Arial"/>
          <w:sz w:val="24"/>
          <w:szCs w:val="24"/>
        </w:rPr>
        <w:t xml:space="preserve"> </w:t>
      </w:r>
      <w:r w:rsidRPr="00D92950">
        <w:rPr>
          <w:rFonts w:ascii="Arial" w:hAnsi="Arial" w:cs="Arial"/>
          <w:sz w:val="24"/>
          <w:szCs w:val="24"/>
        </w:rPr>
        <w:t xml:space="preserve">San Marcos. Se definirán las funcionalidades prioritarias de la aplicación, los tipos de usuarios, los </w:t>
      </w:r>
      <w:r w:rsidR="004A68B2" w:rsidRPr="00D92950">
        <w:rPr>
          <w:rFonts w:ascii="Arial" w:hAnsi="Arial" w:cs="Arial"/>
          <w:sz w:val="24"/>
          <w:szCs w:val="24"/>
        </w:rPr>
        <w:t>campos que deberá contener el formulario 5C digital</w:t>
      </w:r>
      <w:r w:rsidRPr="00D92950">
        <w:rPr>
          <w:rFonts w:ascii="Arial" w:hAnsi="Arial" w:cs="Arial"/>
          <w:sz w:val="24"/>
          <w:szCs w:val="24"/>
        </w:rPr>
        <w:t xml:space="preserve"> y los criterios mínimos para la visualización de la información.</w:t>
      </w:r>
    </w:p>
    <w:p w14:paraId="5F69D8E4" w14:textId="7FB13C79" w:rsidR="00B34079" w:rsidRPr="00D92950" w:rsidRDefault="00CC08C5" w:rsidP="00C44AAB">
      <w:pPr>
        <w:pStyle w:val="Prrafodelista"/>
        <w:numPr>
          <w:ilvl w:val="0"/>
          <w:numId w:val="6"/>
        </w:numPr>
        <w:spacing w:after="0" w:line="360" w:lineRule="auto"/>
        <w:rPr>
          <w:rFonts w:ascii="Arial" w:hAnsi="Arial" w:cs="Arial"/>
          <w:sz w:val="24"/>
          <w:szCs w:val="24"/>
        </w:rPr>
      </w:pPr>
      <w:r w:rsidRPr="00D92950">
        <w:rPr>
          <w:rFonts w:ascii="Arial" w:hAnsi="Arial" w:cs="Arial"/>
          <w:sz w:val="24"/>
          <w:szCs w:val="24"/>
        </w:rPr>
        <w:t>Herramientas a utilizar</w:t>
      </w:r>
      <w:r w:rsidR="0077273A" w:rsidRPr="00D92950">
        <w:rPr>
          <w:rFonts w:ascii="Arial" w:hAnsi="Arial" w:cs="Arial"/>
          <w:sz w:val="24"/>
          <w:szCs w:val="24"/>
        </w:rPr>
        <w:t>: 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2CE5C9E5" w:rsidR="00CC08C5" w:rsidRPr="00D92950" w:rsidRDefault="00B4217C" w:rsidP="00B4217C">
      <w:pPr>
        <w:pStyle w:val="Ttulo3"/>
      </w:pPr>
      <w:bookmarkStart w:id="118" w:name="_Toc238579282"/>
      <w:r w:rsidRPr="00D92950">
        <w:lastRenderedPageBreak/>
        <w:t xml:space="preserve">2.2.2 </w:t>
      </w:r>
      <w:r w:rsidR="002F60A0" w:rsidRPr="00D92950">
        <w:t>Sprint 2: diseño funcional y diseño de la estructura del sistema</w:t>
      </w:r>
      <w:bookmarkEnd w:id="118"/>
    </w:p>
    <w:p w14:paraId="432BBC1A" w14:textId="6F3B8193" w:rsidR="00CC08C5" w:rsidRPr="00D92950" w:rsidRDefault="00CC08C5" w:rsidP="00C44AAB">
      <w:pPr>
        <w:spacing w:after="0" w:line="360" w:lineRule="auto"/>
        <w:ind w:firstLine="709"/>
        <w:rPr>
          <w:rFonts w:ascii="Arial" w:hAnsi="Arial" w:cs="Arial"/>
          <w:sz w:val="24"/>
          <w:szCs w:val="24"/>
        </w:rPr>
      </w:pPr>
      <w:r w:rsidRPr="00D92950">
        <w:rPr>
          <w:rFonts w:ascii="Arial" w:hAnsi="Arial" w:cs="Arial"/>
          <w:sz w:val="24"/>
          <w:szCs w:val="24"/>
        </w:rPr>
        <w:t>En est</w:t>
      </w:r>
      <w:r w:rsidR="00441C97" w:rsidRPr="00D92950">
        <w:rPr>
          <w:rFonts w:ascii="Arial" w:hAnsi="Arial" w:cs="Arial"/>
          <w:sz w:val="24"/>
          <w:szCs w:val="24"/>
        </w:rPr>
        <w:t>e Sprint</w:t>
      </w:r>
      <w:r w:rsidRPr="00D92950">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D92950">
        <w:rPr>
          <w:rFonts w:ascii="Arial" w:hAnsi="Arial" w:cs="Arial"/>
          <w:sz w:val="24"/>
          <w:szCs w:val="24"/>
        </w:rPr>
        <w:t>producción de vacunación, considerando campos como municipio, centro de salud, tipo de vacuna, dosis, sexo, grupo de edad y cantidad de dosis administradas</w:t>
      </w:r>
      <w:r w:rsidRPr="00D92950">
        <w:rPr>
          <w:rFonts w:ascii="Arial" w:hAnsi="Arial" w:cs="Arial"/>
          <w:sz w:val="24"/>
          <w:szCs w:val="24"/>
        </w:rPr>
        <w:t>, entre otros.</w:t>
      </w:r>
    </w:p>
    <w:p w14:paraId="7FDC1ADE" w14:textId="4D4643F3" w:rsidR="00CC08C5" w:rsidRPr="00D92950" w:rsidRDefault="00CC08C5" w:rsidP="00C44AAB">
      <w:pPr>
        <w:pStyle w:val="Prrafodelista"/>
        <w:numPr>
          <w:ilvl w:val="0"/>
          <w:numId w:val="7"/>
        </w:numPr>
        <w:spacing w:after="0" w:line="360" w:lineRule="auto"/>
        <w:rPr>
          <w:rFonts w:ascii="Arial" w:hAnsi="Arial" w:cs="Arial"/>
          <w:sz w:val="24"/>
          <w:szCs w:val="24"/>
        </w:rPr>
      </w:pPr>
      <w:r w:rsidRPr="00D92950">
        <w:rPr>
          <w:rFonts w:ascii="Arial" w:hAnsi="Arial" w:cs="Arial"/>
          <w:sz w:val="24"/>
          <w:szCs w:val="24"/>
        </w:rPr>
        <w:t>Herramientas a utilizar:</w:t>
      </w:r>
      <w:r w:rsidR="0077273A" w:rsidRPr="00D92950">
        <w:rPr>
          <w:rFonts w:ascii="Arial" w:hAnsi="Arial" w:cs="Arial"/>
          <w:sz w:val="24"/>
          <w:szCs w:val="24"/>
        </w:rPr>
        <w:t xml:space="preserve"> 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3E6BB968" w:rsidR="00CC08C5" w:rsidRPr="00D92950" w:rsidRDefault="00B4217C" w:rsidP="00B4217C">
      <w:pPr>
        <w:pStyle w:val="Ttulo3"/>
      </w:pPr>
      <w:bookmarkStart w:id="119" w:name="_Toc238579283"/>
      <w:r w:rsidRPr="00D92950">
        <w:t xml:space="preserve">2.2.3 </w:t>
      </w:r>
      <w:r w:rsidR="002F60A0" w:rsidRPr="00D92950">
        <w:t>Sprint 3: desarrollo del sistema</w:t>
      </w:r>
      <w:bookmarkEnd w:id="119"/>
    </w:p>
    <w:p w14:paraId="30BCDF9D" w14:textId="7527D54B" w:rsidR="00441C97" w:rsidRPr="00D92950" w:rsidRDefault="00441C97" w:rsidP="00C44AAB">
      <w:pPr>
        <w:spacing w:after="0" w:line="360" w:lineRule="auto"/>
        <w:ind w:firstLine="709"/>
        <w:rPr>
          <w:rFonts w:ascii="Arial" w:hAnsi="Arial" w:cs="Arial"/>
          <w:sz w:val="24"/>
          <w:szCs w:val="24"/>
        </w:rPr>
      </w:pPr>
      <w:r w:rsidRPr="00D92950">
        <w:rPr>
          <w:rFonts w:ascii="Arial" w:hAnsi="Arial" w:cs="Arial"/>
          <w:sz w:val="24"/>
          <w:szCs w:val="24"/>
        </w:rPr>
        <w:t xml:space="preserve">Este sprint concentrará la mayor parte del desarrollo funcional de la aplicación, abarcando la creación de la estructura inicial del sistema, </w:t>
      </w:r>
      <w:r w:rsidR="004A68B2" w:rsidRPr="00D92950">
        <w:rPr>
          <w:rFonts w:ascii="Arial" w:hAnsi="Arial" w:cs="Arial"/>
          <w:sz w:val="24"/>
          <w:szCs w:val="24"/>
        </w:rPr>
        <w:t>los módulos de producción de vacunación y de gestión de centros de salud e instituciones,</w:t>
      </w:r>
      <w:r w:rsidRPr="00D92950">
        <w:rPr>
          <w:rFonts w:ascii="Arial" w:hAnsi="Arial" w:cs="Arial"/>
          <w:sz w:val="24"/>
          <w:szCs w:val="24"/>
        </w:rPr>
        <w:t xml:space="preserve"> y la vista tipo tabla para la consulta de la información.</w:t>
      </w:r>
    </w:p>
    <w:p w14:paraId="72B32422" w14:textId="575370E0" w:rsidR="00441C97" w:rsidRPr="00D92950" w:rsidRDefault="00441C97" w:rsidP="00C44AAB">
      <w:pPr>
        <w:spacing w:after="0" w:line="360" w:lineRule="auto"/>
        <w:ind w:firstLine="709"/>
        <w:rPr>
          <w:rFonts w:ascii="Arial" w:hAnsi="Arial" w:cs="Arial"/>
          <w:sz w:val="24"/>
          <w:szCs w:val="24"/>
        </w:rPr>
      </w:pPr>
      <w:r w:rsidRPr="00D92950">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w:t>
      </w:r>
      <w:r w:rsidR="004A68B2" w:rsidRPr="00D92950">
        <w:rPr>
          <w:rFonts w:ascii="Arial" w:hAnsi="Arial" w:cs="Arial"/>
          <w:sz w:val="24"/>
          <w:szCs w:val="24"/>
        </w:rPr>
        <w:t>producción de vacunación y en el formulario 5C digital</w:t>
      </w:r>
      <w:r w:rsidRPr="00D92950">
        <w:rPr>
          <w:rFonts w:ascii="Arial" w:hAnsi="Arial" w:cs="Arial"/>
          <w:sz w:val="24"/>
          <w:szCs w:val="24"/>
        </w:rPr>
        <w:t xml:space="preserve">, implementando los formularios necesarios para registrar </w:t>
      </w:r>
      <w:r w:rsidR="004A68B2" w:rsidRPr="00D92950">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D92950">
        <w:rPr>
          <w:rFonts w:ascii="Arial" w:hAnsi="Arial" w:cs="Arial"/>
          <w:sz w:val="24"/>
          <w:szCs w:val="24"/>
        </w:rPr>
        <w:t>s</w:t>
      </w:r>
      <w:r w:rsidRPr="00D92950">
        <w:rPr>
          <w:rFonts w:ascii="Arial" w:hAnsi="Arial" w:cs="Arial"/>
          <w:sz w:val="24"/>
          <w:szCs w:val="24"/>
        </w:rPr>
        <w:t>. Finalmente, se desarrollará la vista tipo tabla, donde se visualizará la información consolidada de la</w:t>
      </w:r>
      <w:r w:rsidR="004A68B2" w:rsidRPr="00D92950">
        <w:rPr>
          <w:rFonts w:ascii="Arial" w:hAnsi="Arial" w:cs="Arial"/>
          <w:sz w:val="24"/>
          <w:szCs w:val="24"/>
        </w:rPr>
        <w:t xml:space="preserve"> producción registrada</w:t>
      </w:r>
      <w:r w:rsidRPr="00D92950">
        <w:rPr>
          <w:rFonts w:ascii="Arial" w:hAnsi="Arial" w:cs="Arial"/>
          <w:sz w:val="24"/>
          <w:szCs w:val="24"/>
        </w:rPr>
        <w:t xml:space="preserve">, permitiendo consultar los datos por municipio, tipo de vacuna y </w:t>
      </w:r>
      <w:r w:rsidR="004A68B2" w:rsidRPr="00D92950">
        <w:rPr>
          <w:rFonts w:ascii="Arial" w:hAnsi="Arial" w:cs="Arial"/>
          <w:sz w:val="24"/>
          <w:szCs w:val="24"/>
        </w:rPr>
        <w:t>periodo</w:t>
      </w:r>
      <w:r w:rsidRPr="00D92950">
        <w:rPr>
          <w:rFonts w:ascii="Arial" w:hAnsi="Arial" w:cs="Arial"/>
          <w:sz w:val="24"/>
          <w:szCs w:val="24"/>
        </w:rPr>
        <w:t>, e incorporando filtros de búsqueda para facilitar el análisis de la información.</w:t>
      </w:r>
    </w:p>
    <w:p w14:paraId="606EC886" w14:textId="4CBD4E10" w:rsidR="00441C97" w:rsidRPr="00D92950" w:rsidRDefault="00441C97" w:rsidP="00C44AAB">
      <w:pPr>
        <w:pStyle w:val="Prrafodelista"/>
        <w:numPr>
          <w:ilvl w:val="0"/>
          <w:numId w:val="32"/>
        </w:numPr>
        <w:spacing w:after="0" w:line="360" w:lineRule="auto"/>
        <w:rPr>
          <w:rFonts w:ascii="Arial" w:hAnsi="Arial" w:cs="Arial"/>
          <w:sz w:val="24"/>
          <w:szCs w:val="24"/>
        </w:rPr>
      </w:pPr>
      <w:r w:rsidRPr="00D92950">
        <w:rPr>
          <w:rFonts w:ascii="Arial" w:hAnsi="Arial" w:cs="Arial"/>
          <w:sz w:val="24"/>
          <w:szCs w:val="24"/>
        </w:rPr>
        <w:lastRenderedPageBreak/>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D92950">
        <w:rPr>
          <w:rFonts w:ascii="Arial" w:hAnsi="Arial" w:cs="Arial"/>
          <w:sz w:val="24"/>
          <w:szCs w:val="24"/>
        </w:rPr>
        <w:t>el registro de movimientos de entrada y salida</w:t>
      </w:r>
      <w:r w:rsidRPr="00D92950">
        <w:rPr>
          <w:rFonts w:ascii="Arial" w:hAnsi="Arial" w:cs="Arial"/>
          <w:sz w:val="24"/>
          <w:szCs w:val="24"/>
        </w:rPr>
        <w:t>, la tabla y los filtros de búsqueda funcionen correctamente.</w:t>
      </w:r>
    </w:p>
    <w:p w14:paraId="305FB4D4" w14:textId="1AF58F8B" w:rsidR="00CC08C5" w:rsidRPr="00D92950" w:rsidRDefault="00B4217C" w:rsidP="00B4217C">
      <w:pPr>
        <w:pStyle w:val="Ttulo3"/>
      </w:pPr>
      <w:bookmarkStart w:id="120" w:name="_Toc238579284"/>
      <w:r w:rsidRPr="00D92950">
        <w:t xml:space="preserve">2.2.4 </w:t>
      </w:r>
      <w:r w:rsidR="00441C97" w:rsidRPr="00D92950">
        <w:t>Sprint 4: elaboración de manuales, pruebas, validación y ajustes finales</w:t>
      </w:r>
      <w:bookmarkEnd w:id="120"/>
    </w:p>
    <w:p w14:paraId="04484D6C" w14:textId="672F44DB" w:rsidR="00441C97" w:rsidRPr="00D92950" w:rsidRDefault="00441C97" w:rsidP="00C44AAB">
      <w:pPr>
        <w:spacing w:after="0" w:line="360" w:lineRule="auto"/>
        <w:ind w:firstLine="709"/>
        <w:rPr>
          <w:rFonts w:ascii="Arial" w:hAnsi="Arial" w:cs="Arial"/>
          <w:sz w:val="24"/>
          <w:szCs w:val="24"/>
        </w:rPr>
      </w:pPr>
      <w:r w:rsidRPr="00D92950">
        <w:rPr>
          <w:rFonts w:ascii="Arial" w:hAnsi="Arial" w:cs="Arial"/>
          <w:sz w:val="24"/>
          <w:szCs w:val="24"/>
        </w:rPr>
        <w:t xml:space="preserve">En este último sprint se elaborará la documentación técnica y el manual de usuario del sistema, en los cuales se detallarán las funciones principales, </w:t>
      </w:r>
      <w:r w:rsidR="00A87C21" w:rsidRPr="00D92950">
        <w:rPr>
          <w:rFonts w:ascii="Arial" w:hAnsi="Arial" w:cs="Arial"/>
          <w:sz w:val="24"/>
          <w:szCs w:val="24"/>
        </w:rPr>
        <w:t>el proceso de registro de producción de vacunación y generación de reportes de cobertura, los roles de acceso</w:t>
      </w:r>
      <w:r w:rsidRPr="00D92950">
        <w:rPr>
          <w:rFonts w:ascii="Arial" w:hAnsi="Arial" w:cs="Arial"/>
          <w:sz w:val="24"/>
          <w:szCs w:val="24"/>
        </w:rPr>
        <w:t xml:space="preserve"> y la configuración básica necesaria para el mantenimiento del sistema.</w:t>
      </w:r>
    </w:p>
    <w:p w14:paraId="711FCC25" w14:textId="7CD9EC89" w:rsidR="00441C97" w:rsidRPr="00D92950" w:rsidRDefault="00441C97" w:rsidP="00C44AAB">
      <w:pPr>
        <w:spacing w:after="0" w:line="360" w:lineRule="auto"/>
        <w:ind w:firstLine="709"/>
        <w:rPr>
          <w:rFonts w:ascii="Arial" w:hAnsi="Arial" w:cs="Arial"/>
          <w:sz w:val="24"/>
          <w:szCs w:val="24"/>
        </w:rPr>
      </w:pPr>
      <w:r w:rsidRPr="00D92950">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D92950">
        <w:rPr>
          <w:rFonts w:ascii="Arial" w:hAnsi="Arial" w:cs="Arial"/>
          <w:sz w:val="24"/>
          <w:szCs w:val="24"/>
        </w:rPr>
        <w:t>la generación</w:t>
      </w:r>
      <w:r w:rsidRPr="00D92950">
        <w:rPr>
          <w:rFonts w:ascii="Arial" w:hAnsi="Arial" w:cs="Arial"/>
          <w:sz w:val="24"/>
          <w:szCs w:val="24"/>
        </w:rPr>
        <w:t xml:space="preserve"> de </w:t>
      </w:r>
      <w:r w:rsidR="004A68B2" w:rsidRPr="00D92950">
        <w:rPr>
          <w:rFonts w:ascii="Arial" w:hAnsi="Arial" w:cs="Arial"/>
          <w:sz w:val="24"/>
          <w:szCs w:val="24"/>
        </w:rPr>
        <w:t>los informe</w:t>
      </w:r>
      <w:r w:rsidR="00A50CB8" w:rsidRPr="00D92950">
        <w:rPr>
          <w:rFonts w:ascii="Arial" w:hAnsi="Arial" w:cs="Arial"/>
          <w:sz w:val="24"/>
          <w:szCs w:val="24"/>
        </w:rPr>
        <w:t xml:space="preserve">s de </w:t>
      </w:r>
      <w:r w:rsidR="004A68B2" w:rsidRPr="00D92950">
        <w:rPr>
          <w:rFonts w:ascii="Arial" w:hAnsi="Arial" w:cs="Arial"/>
          <w:sz w:val="24"/>
          <w:szCs w:val="24"/>
        </w:rPr>
        <w:t>cobertura</w:t>
      </w:r>
      <w:r w:rsidRPr="00D92950">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D92950" w:rsidRDefault="00441C97" w:rsidP="00C44AAB">
      <w:pPr>
        <w:pStyle w:val="Prrafodelista"/>
        <w:numPr>
          <w:ilvl w:val="0"/>
          <w:numId w:val="33"/>
        </w:numPr>
        <w:spacing w:after="0" w:line="360" w:lineRule="auto"/>
        <w:rPr>
          <w:rFonts w:ascii="Arial" w:hAnsi="Arial" w:cs="Arial"/>
          <w:sz w:val="24"/>
          <w:szCs w:val="24"/>
        </w:rPr>
      </w:pPr>
      <w:r w:rsidRPr="00D92950">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79837250" w:rsidR="00CC08C5" w:rsidRPr="00D92950" w:rsidRDefault="00441C97" w:rsidP="00B4217C">
      <w:pPr>
        <w:pStyle w:val="Ttulo2"/>
      </w:pPr>
      <w:r w:rsidRPr="00D92950">
        <w:t xml:space="preserve"> </w:t>
      </w:r>
      <w:bookmarkStart w:id="121" w:name="_Toc238579285"/>
      <w:r w:rsidR="00B4217C" w:rsidRPr="00D92950">
        <w:t xml:space="preserve">2.3 </w:t>
      </w:r>
      <w:r w:rsidR="00CC08C5" w:rsidRPr="00BE00F5">
        <w:rPr>
          <w:rStyle w:val="Encabezadonivel2"/>
        </w:rPr>
        <w:t>Análisis de viabilidad</w:t>
      </w:r>
      <w:bookmarkEnd w:id="121"/>
    </w:p>
    <w:p w14:paraId="6361FEDF" w14:textId="2FB77422" w:rsidR="00CC08C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Para determinar si el proyecto de </w:t>
      </w:r>
      <w:r w:rsidR="00240C45" w:rsidRPr="00D92950">
        <w:rPr>
          <w:rFonts w:ascii="Arial" w:hAnsi="Arial" w:cs="Arial"/>
          <w:sz w:val="24"/>
          <w:szCs w:val="24"/>
        </w:rPr>
        <w:t xml:space="preserve">registro de producción de vacunación y generación de reportes de cobertura en la </w:t>
      </w:r>
      <w:r w:rsidR="003F4AF8" w:rsidRPr="00D92950">
        <w:rPr>
          <w:rFonts w:ascii="Arial" w:hAnsi="Arial" w:cs="Arial"/>
          <w:sz w:val="24"/>
          <w:szCs w:val="24"/>
        </w:rPr>
        <w:t>DDRISS</w:t>
      </w:r>
      <w:r w:rsidRPr="00D92950">
        <w:rPr>
          <w:rFonts w:ascii="Arial" w:hAnsi="Arial" w:cs="Arial"/>
          <w:sz w:val="24"/>
          <w:szCs w:val="24"/>
        </w:rPr>
        <w:t xml:space="preserve"> San Marcos puede ejecutarse de manera exitosa, se realizó un análisis de viabilidad fundamentado en la evaluación de </w:t>
      </w:r>
      <w:r w:rsidRPr="00D92950">
        <w:rPr>
          <w:rFonts w:ascii="Arial" w:hAnsi="Arial" w:cs="Arial"/>
          <w:sz w:val="24"/>
          <w:szCs w:val="24"/>
        </w:rPr>
        <w:lastRenderedPageBreak/>
        <w:t>las factibilidades técnica, operativa, económica, legal y ética.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D92950">
        <w:rPr>
          <w:rFonts w:ascii="Arial" w:hAnsi="Arial" w:cs="Arial"/>
          <w:sz w:val="24"/>
          <w:szCs w:val="24"/>
        </w:rPr>
        <w:t>.</w:t>
      </w:r>
    </w:p>
    <w:p w14:paraId="66062201" w14:textId="77777777" w:rsidR="00190A7D" w:rsidRPr="00D92950" w:rsidRDefault="00190A7D" w:rsidP="00C44AAB">
      <w:pPr>
        <w:spacing w:after="0" w:line="360" w:lineRule="auto"/>
        <w:ind w:firstLine="709"/>
        <w:rPr>
          <w:rFonts w:ascii="Arial" w:hAnsi="Arial" w:cs="Arial"/>
          <w:sz w:val="24"/>
          <w:szCs w:val="24"/>
        </w:rPr>
      </w:pPr>
    </w:p>
    <w:p w14:paraId="44ABD757" w14:textId="7124D43D" w:rsidR="0077273A" w:rsidRPr="00D92950" w:rsidRDefault="00B4217C" w:rsidP="00B4217C">
      <w:pPr>
        <w:pStyle w:val="Ttulo3"/>
      </w:pPr>
      <w:bookmarkStart w:id="122" w:name="_Toc238579286"/>
      <w:r w:rsidRPr="00D92950">
        <w:t xml:space="preserve">2.3.1 </w:t>
      </w:r>
      <w:r w:rsidR="0077273A" w:rsidRPr="00D92950">
        <w:t>Factibilidad técnica</w:t>
      </w:r>
      <w:bookmarkEnd w:id="122"/>
    </w:p>
    <w:p w14:paraId="332F55C9" w14:textId="4AF0398E"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En el factor técnico, las tecnologías necesarias para el desarrollo de una aplicación web se encuentran disponibles y son accesibles. La solución requiere herramientas de desarrollo web, una base de datos, un servidor central y acceso mediante navegador, elementos que forman parte de la infraestructura tecnológica común en proyectos de sistemas de información.</w:t>
      </w:r>
    </w:p>
    <w:p w14:paraId="39FABD29" w14:textId="77777777"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 así como dispositivos móviles. Esto facilita su implementación y uso en los centros de salud.</w:t>
      </w:r>
    </w:p>
    <w:p w14:paraId="6337B020" w14:textId="5F56C945"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Desde el punto de vista del almacenamiento, la información de </w:t>
      </w:r>
      <w:r w:rsidR="00240C45" w:rsidRPr="00D92950">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D92950">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D92950" w:rsidRDefault="006A78CF" w:rsidP="00C44AAB">
      <w:pPr>
        <w:spacing w:after="0" w:line="360" w:lineRule="auto"/>
        <w:ind w:firstLine="708"/>
        <w:rPr>
          <w:rFonts w:ascii="Arial" w:hAnsi="Arial" w:cs="Arial"/>
          <w:sz w:val="24"/>
          <w:szCs w:val="24"/>
        </w:rPr>
      </w:pPr>
    </w:p>
    <w:p w14:paraId="3724875A" w14:textId="429620AA" w:rsidR="0077273A" w:rsidRPr="00D92950" w:rsidRDefault="00B4217C" w:rsidP="00B4217C">
      <w:pPr>
        <w:pStyle w:val="Ttulo3"/>
      </w:pPr>
      <w:bookmarkStart w:id="123" w:name="_Toc238579287"/>
      <w:r w:rsidRPr="00D92950">
        <w:t xml:space="preserve">2.3.2 </w:t>
      </w:r>
      <w:r w:rsidR="0077273A" w:rsidRPr="00D92950">
        <w:t>Factibilidad operativa</w:t>
      </w:r>
      <w:bookmarkEnd w:id="123"/>
    </w:p>
    <w:p w14:paraId="2A289EF7" w14:textId="7A92F313"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El proyecto responde a una necesidad real en </w:t>
      </w:r>
      <w:r w:rsidR="000F188E" w:rsidRPr="00D92950">
        <w:rPr>
          <w:rFonts w:ascii="Arial" w:hAnsi="Arial" w:cs="Arial"/>
          <w:sz w:val="24"/>
          <w:szCs w:val="24"/>
        </w:rPr>
        <w:t>el registro de la producción de vacunación y la generación de reportes de cobertura</w:t>
      </w:r>
      <w:r w:rsidRPr="00D92950">
        <w:rPr>
          <w:rFonts w:ascii="Arial" w:hAnsi="Arial" w:cs="Arial"/>
          <w:sz w:val="24"/>
          <w:szCs w:val="24"/>
        </w:rPr>
        <w:t xml:space="preserve">. La aplicación permitirá que el </w:t>
      </w:r>
      <w:r w:rsidRPr="00D92950">
        <w:rPr>
          <w:rFonts w:ascii="Arial" w:hAnsi="Arial" w:cs="Arial"/>
          <w:sz w:val="24"/>
          <w:szCs w:val="24"/>
        </w:rPr>
        <w:lastRenderedPageBreak/>
        <w:t>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185E2D21"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D92950">
        <w:rPr>
          <w:rFonts w:ascii="Arial" w:hAnsi="Arial" w:cs="Arial"/>
          <w:sz w:val="24"/>
          <w:szCs w:val="24"/>
        </w:rPr>
        <w:t xml:space="preserve"> mediante el formulario 5C digital, la actualización de registros y la</w:t>
      </w:r>
      <w:r w:rsidRPr="00D92950">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Durante el levantamiento de información con el personal de </w:t>
      </w:r>
      <w:r w:rsidR="000F188E" w:rsidRPr="00D92950">
        <w:rPr>
          <w:rFonts w:ascii="Arial" w:hAnsi="Arial" w:cs="Arial"/>
          <w:sz w:val="24"/>
          <w:szCs w:val="24"/>
        </w:rPr>
        <w:t xml:space="preserve">la </w:t>
      </w:r>
      <w:r w:rsidR="003F4AF8" w:rsidRPr="00D92950">
        <w:rPr>
          <w:rFonts w:ascii="Arial" w:hAnsi="Arial" w:cs="Arial"/>
          <w:sz w:val="24"/>
          <w:szCs w:val="24"/>
        </w:rPr>
        <w:t>DDRISS</w:t>
      </w:r>
      <w:r w:rsidRPr="00D92950">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D92950">
        <w:rPr>
          <w:rFonts w:ascii="Arial" w:hAnsi="Arial" w:cs="Arial"/>
          <w:sz w:val="24"/>
          <w:szCs w:val="24"/>
        </w:rPr>
        <w:t>producción de vacunación</w:t>
      </w:r>
      <w:r w:rsidRPr="00D92950">
        <w:rPr>
          <w:rFonts w:ascii="Arial" w:hAnsi="Arial" w:cs="Arial"/>
          <w:sz w:val="24"/>
          <w:szCs w:val="24"/>
        </w:rPr>
        <w:t>, lo cual reduce el riesgo de que la herramienta caiga en desuso una vez implementada.</w:t>
      </w:r>
    </w:p>
    <w:p w14:paraId="0346C546" w14:textId="571D3077"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D92950">
        <w:rPr>
          <w:rFonts w:ascii="Arial" w:hAnsi="Arial" w:cs="Arial"/>
          <w:sz w:val="24"/>
          <w:szCs w:val="24"/>
        </w:rPr>
        <w:t>el seguimiento de la cobertura de vacunación</w:t>
      </w:r>
      <w:r w:rsidRPr="00D92950">
        <w:rPr>
          <w:rFonts w:ascii="Arial" w:hAnsi="Arial" w:cs="Arial"/>
          <w:sz w:val="24"/>
          <w:szCs w:val="24"/>
        </w:rPr>
        <w:t xml:space="preserve">. También ayudará a tener una visión más completa del </w:t>
      </w:r>
      <w:r w:rsidR="003D052F" w:rsidRPr="00D92950">
        <w:rPr>
          <w:rFonts w:ascii="Arial" w:hAnsi="Arial" w:cs="Arial"/>
          <w:sz w:val="24"/>
          <w:szCs w:val="24"/>
        </w:rPr>
        <w:t>avance</w:t>
      </w:r>
      <w:r w:rsidRPr="00D92950">
        <w:rPr>
          <w:rFonts w:ascii="Arial" w:hAnsi="Arial" w:cs="Arial"/>
          <w:sz w:val="24"/>
          <w:szCs w:val="24"/>
        </w:rPr>
        <w:t xml:space="preserve"> de </w:t>
      </w:r>
      <w:r w:rsidR="003D052F" w:rsidRPr="00D92950">
        <w:rPr>
          <w:rFonts w:ascii="Arial" w:hAnsi="Arial" w:cs="Arial"/>
          <w:sz w:val="24"/>
          <w:szCs w:val="24"/>
        </w:rPr>
        <w:t>cada municipio frente a la meta</w:t>
      </w:r>
      <w:r w:rsidRPr="00D92950">
        <w:rPr>
          <w:rFonts w:ascii="Arial" w:hAnsi="Arial" w:cs="Arial"/>
          <w:sz w:val="24"/>
          <w:szCs w:val="24"/>
        </w:rPr>
        <w:t xml:space="preserve"> de </w:t>
      </w:r>
      <w:r w:rsidR="003D052F" w:rsidRPr="00D92950">
        <w:rPr>
          <w:rFonts w:ascii="Arial" w:hAnsi="Arial" w:cs="Arial"/>
          <w:sz w:val="24"/>
          <w:szCs w:val="24"/>
        </w:rPr>
        <w:t>cobertura establecida por el MSPAS</w:t>
      </w:r>
      <w:r w:rsidRPr="00D92950">
        <w:rPr>
          <w:rFonts w:ascii="Arial" w:hAnsi="Arial" w:cs="Arial"/>
          <w:sz w:val="24"/>
          <w:szCs w:val="24"/>
        </w:rPr>
        <w:t>.</w:t>
      </w:r>
    </w:p>
    <w:p w14:paraId="478563F0" w14:textId="62F09079" w:rsidR="0077273A"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D92950">
        <w:rPr>
          <w:rFonts w:ascii="Arial" w:hAnsi="Arial" w:cs="Arial"/>
          <w:sz w:val="24"/>
          <w:szCs w:val="24"/>
        </w:rPr>
        <w:t xml:space="preserve">la </w:t>
      </w:r>
      <w:r w:rsidR="003F4AF8" w:rsidRPr="00D92950">
        <w:rPr>
          <w:rFonts w:ascii="Arial" w:hAnsi="Arial" w:cs="Arial"/>
          <w:sz w:val="24"/>
          <w:szCs w:val="24"/>
        </w:rPr>
        <w:t>DDRISS</w:t>
      </w:r>
      <w:r w:rsidRPr="00D92950">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D92950">
        <w:rPr>
          <w:rFonts w:ascii="Arial" w:hAnsi="Arial" w:cs="Arial"/>
          <w:sz w:val="24"/>
          <w:szCs w:val="24"/>
        </w:rPr>
        <w:t>.</w:t>
      </w:r>
    </w:p>
    <w:p w14:paraId="3D3B0251" w14:textId="77777777" w:rsidR="00BE00F5" w:rsidRDefault="00BE00F5" w:rsidP="00C44AAB">
      <w:pPr>
        <w:spacing w:after="0" w:line="360" w:lineRule="auto"/>
        <w:ind w:firstLine="709"/>
        <w:rPr>
          <w:rFonts w:ascii="Arial" w:hAnsi="Arial" w:cs="Arial"/>
          <w:sz w:val="24"/>
          <w:szCs w:val="24"/>
        </w:rPr>
      </w:pPr>
    </w:p>
    <w:p w14:paraId="0371994D" w14:textId="77777777" w:rsidR="00BE00F5" w:rsidRPr="00D92950" w:rsidRDefault="00BE00F5" w:rsidP="00C44AAB">
      <w:pPr>
        <w:spacing w:after="0" w:line="360" w:lineRule="auto"/>
        <w:ind w:firstLine="709"/>
        <w:rPr>
          <w:rFonts w:ascii="Arial" w:hAnsi="Arial" w:cs="Arial"/>
          <w:sz w:val="24"/>
          <w:szCs w:val="24"/>
        </w:rPr>
      </w:pPr>
    </w:p>
    <w:p w14:paraId="53445BBE" w14:textId="77777777" w:rsidR="006D65A1" w:rsidRPr="00D92950" w:rsidRDefault="006D65A1" w:rsidP="00C44AAB">
      <w:pPr>
        <w:spacing w:after="0" w:line="360" w:lineRule="auto"/>
        <w:ind w:firstLine="708"/>
        <w:rPr>
          <w:rFonts w:ascii="Arial" w:hAnsi="Arial" w:cs="Arial"/>
          <w:sz w:val="24"/>
          <w:szCs w:val="24"/>
        </w:rPr>
      </w:pPr>
    </w:p>
    <w:p w14:paraId="6357D8F5" w14:textId="0395E531" w:rsidR="0077273A" w:rsidRPr="00D92950" w:rsidRDefault="00B4217C" w:rsidP="00B4217C">
      <w:pPr>
        <w:pStyle w:val="Ttulo3"/>
      </w:pPr>
      <w:bookmarkStart w:id="124" w:name="_Toc238579288"/>
      <w:r w:rsidRPr="00D92950">
        <w:lastRenderedPageBreak/>
        <w:t xml:space="preserve">2.3.3 </w:t>
      </w:r>
      <w:r w:rsidR="0077273A" w:rsidRPr="00D92950">
        <w:t>Factibilidad económica</w:t>
      </w:r>
      <w:bookmarkEnd w:id="124"/>
    </w:p>
    <w:p w14:paraId="4BA6992C" w14:textId="0963942E"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49A5CE59"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w:t>
      </w:r>
      <w:r w:rsidR="0098091E" w:rsidRPr="00D92950">
        <w:rPr>
          <w:rFonts w:ascii="Arial" w:hAnsi="Arial" w:cs="Arial"/>
          <w:sz w:val="24"/>
          <w:szCs w:val="24"/>
        </w:rPr>
        <w:t xml:space="preserve">la </w:t>
      </w:r>
      <w:r w:rsidR="003F4AF8" w:rsidRPr="00D92950">
        <w:rPr>
          <w:rFonts w:ascii="Arial" w:hAnsi="Arial" w:cs="Arial"/>
          <w:sz w:val="24"/>
          <w:szCs w:val="24"/>
        </w:rPr>
        <w:t>DDRISS</w:t>
      </w:r>
      <w:r w:rsidR="0098091E" w:rsidRPr="00D92950">
        <w:rPr>
          <w:rFonts w:ascii="Arial" w:hAnsi="Arial" w:cs="Arial"/>
          <w:sz w:val="24"/>
          <w:szCs w:val="24"/>
        </w:rPr>
        <w:t xml:space="preserve"> San Marcos</w:t>
      </w:r>
      <w:r w:rsidRPr="00D92950">
        <w:rPr>
          <w:rFonts w:ascii="Arial" w:hAnsi="Arial" w:cs="Arial"/>
          <w:sz w:val="24"/>
          <w:szCs w:val="24"/>
        </w:rPr>
        <w:t xml:space="preserve">, ya que el proyecto será donado en su totalidad por el equipo de desarrollo, incluyendo el pago del alojamiento durante </w:t>
      </w:r>
      <w:r w:rsidR="00864157" w:rsidRPr="00D92950">
        <w:rPr>
          <w:rFonts w:ascii="Arial" w:hAnsi="Arial" w:cs="Arial"/>
          <w:sz w:val="24"/>
          <w:szCs w:val="24"/>
        </w:rPr>
        <w:t>24 meses</w:t>
      </w:r>
      <w:r w:rsidRPr="00D92950">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2AC8D181" w14:textId="0AF95104" w:rsidR="00125E53"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sidRPr="00D92950">
        <w:rPr>
          <w:rFonts w:ascii="Arial" w:hAnsi="Arial" w:cs="Arial"/>
          <w:sz w:val="24"/>
          <w:szCs w:val="24"/>
        </w:rPr>
        <w:t>24 meses</w:t>
      </w:r>
      <w:r w:rsidRPr="00D92950">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D92950">
        <w:rPr>
          <w:rFonts w:ascii="Arial" w:hAnsi="Arial" w:cs="Arial"/>
          <w:sz w:val="24"/>
          <w:szCs w:val="24"/>
        </w:rPr>
        <w:t>.</w:t>
      </w:r>
    </w:p>
    <w:p w14:paraId="19A5BECD" w14:textId="77777777" w:rsidR="0059109A" w:rsidRPr="00D92950" w:rsidRDefault="0059109A" w:rsidP="00C44AAB">
      <w:pPr>
        <w:spacing w:after="0" w:line="360" w:lineRule="auto"/>
        <w:ind w:firstLine="709"/>
        <w:rPr>
          <w:rFonts w:ascii="Arial" w:hAnsi="Arial" w:cs="Arial"/>
          <w:sz w:val="24"/>
          <w:szCs w:val="24"/>
        </w:rPr>
      </w:pPr>
    </w:p>
    <w:p w14:paraId="6FA2BE7B" w14:textId="7A043433" w:rsidR="00125E53" w:rsidRPr="00D92950" w:rsidRDefault="00B4217C" w:rsidP="00B4217C">
      <w:pPr>
        <w:pStyle w:val="Ttulo3"/>
      </w:pPr>
      <w:bookmarkStart w:id="125" w:name="_Toc238579289"/>
      <w:r w:rsidRPr="00D92950">
        <w:t xml:space="preserve">2.3.4 </w:t>
      </w:r>
      <w:r w:rsidR="00125E53" w:rsidRPr="00D92950">
        <w:t>Factibilidad legal</w:t>
      </w:r>
      <w:bookmarkEnd w:id="125"/>
    </w:p>
    <w:p w14:paraId="51726467" w14:textId="77777777" w:rsidR="00125E53" w:rsidRPr="00D92950" w:rsidRDefault="00125E53" w:rsidP="00C44AAB">
      <w:pPr>
        <w:spacing w:after="0" w:line="360" w:lineRule="auto"/>
        <w:ind w:firstLine="709"/>
        <w:rPr>
          <w:rFonts w:ascii="Arial" w:hAnsi="Arial" w:cs="Arial"/>
          <w:sz w:val="24"/>
          <w:szCs w:val="24"/>
        </w:rPr>
      </w:pPr>
      <w:r w:rsidRPr="00D92950">
        <w:rPr>
          <w:rFonts w:ascii="Arial" w:hAnsi="Arial" w:cs="Arial"/>
          <w:sz w:val="24"/>
          <w:szCs w:val="24"/>
        </w:rPr>
        <w:t xml:space="preserve">En relación al aspecto legal, el desarrollo se ejecutará con la autorización de la DDRISS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la producción de vacunación reportada por cada centro de salud, no almacenará información personal sensible de pacientes, </w:t>
      </w:r>
      <w:r w:rsidRPr="00D92950">
        <w:rPr>
          <w:rFonts w:ascii="Arial" w:hAnsi="Arial" w:cs="Arial"/>
          <w:sz w:val="24"/>
          <w:szCs w:val="24"/>
        </w:rPr>
        <w:lastRenderedPageBreak/>
        <w:t>diagnósticos médicos ni expedientes clínicos individuales, por lo que se enfoca únicamente en información administrativa necesaria para mejorar el registro y la consulta de la información de cobertura.</w:t>
      </w:r>
    </w:p>
    <w:p w14:paraId="484199D5" w14:textId="77777777" w:rsidR="00125E53" w:rsidRPr="00D92950" w:rsidRDefault="00125E53" w:rsidP="00C44AAB">
      <w:pPr>
        <w:spacing w:after="0" w:line="360" w:lineRule="auto"/>
        <w:ind w:firstLine="709"/>
        <w:rPr>
          <w:rFonts w:ascii="Arial" w:hAnsi="Arial" w:cs="Arial"/>
          <w:sz w:val="24"/>
          <w:szCs w:val="24"/>
        </w:rPr>
      </w:pPr>
      <w:r w:rsidRPr="00D92950">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registro de producción y la generación de reportes de cobertura sin vulnerar la privacidad de los usuarios del servicio de salud.</w:t>
      </w:r>
    </w:p>
    <w:p w14:paraId="1C5B7242" w14:textId="1503A79B"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Asimismo, el proyecto respetará los procedimientos institucionales de </w:t>
      </w:r>
      <w:r w:rsidR="000F188E" w:rsidRPr="00D92950">
        <w:rPr>
          <w:rFonts w:ascii="Arial" w:hAnsi="Arial" w:cs="Arial"/>
          <w:sz w:val="24"/>
          <w:szCs w:val="24"/>
        </w:rPr>
        <w:t xml:space="preserve">la </w:t>
      </w:r>
      <w:r w:rsidR="003F4AF8" w:rsidRPr="00D92950">
        <w:rPr>
          <w:rFonts w:ascii="Arial" w:hAnsi="Arial" w:cs="Arial"/>
          <w:sz w:val="24"/>
          <w:szCs w:val="24"/>
        </w:rPr>
        <w:t>DDRISS</w:t>
      </w:r>
      <w:r w:rsidR="000F188E" w:rsidRPr="00D92950">
        <w:rPr>
          <w:rFonts w:ascii="Arial" w:hAnsi="Arial" w:cs="Arial"/>
          <w:sz w:val="24"/>
          <w:szCs w:val="24"/>
        </w:rPr>
        <w:t xml:space="preserve"> San Marcos</w:t>
      </w:r>
      <w:r w:rsidRPr="00D92950">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2B835BC" w14:textId="77436D7C" w:rsidR="004D3B01"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70CC21A9" w14:textId="77777777" w:rsidR="00125E53" w:rsidRPr="00D92950" w:rsidRDefault="00125E53" w:rsidP="00C44AAB">
      <w:pPr>
        <w:spacing w:after="0" w:line="360" w:lineRule="auto"/>
        <w:ind w:firstLine="709"/>
        <w:rPr>
          <w:rFonts w:ascii="Arial" w:hAnsi="Arial" w:cs="Arial"/>
          <w:sz w:val="24"/>
          <w:szCs w:val="24"/>
        </w:rPr>
      </w:pPr>
    </w:p>
    <w:p w14:paraId="37E97EB7" w14:textId="0DD08C2B" w:rsidR="00BD5F05" w:rsidRPr="00D92950" w:rsidRDefault="00B4217C" w:rsidP="00B4217C">
      <w:pPr>
        <w:pStyle w:val="Ttulo3"/>
      </w:pPr>
      <w:bookmarkStart w:id="126" w:name="_Toc238579290"/>
      <w:r w:rsidRPr="00D92950">
        <w:t xml:space="preserve">2.3.5 </w:t>
      </w:r>
      <w:r w:rsidR="00BD5F05" w:rsidRPr="00D92950">
        <w:t>Aspecto ético</w:t>
      </w:r>
      <w:bookmarkEnd w:id="126"/>
    </w:p>
    <w:p w14:paraId="13AEF685" w14:textId="52447323"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El desarrollo del proyecto contempl</w:t>
      </w:r>
      <w:r w:rsidR="000F188E" w:rsidRPr="00D92950">
        <w:rPr>
          <w:rFonts w:ascii="Arial" w:hAnsi="Arial" w:cs="Arial"/>
          <w:sz w:val="24"/>
          <w:szCs w:val="24"/>
        </w:rPr>
        <w:t xml:space="preserve">ó la realización de una entrevista con el personal de la </w:t>
      </w:r>
      <w:r w:rsidR="003F4AF8" w:rsidRPr="00D92950">
        <w:rPr>
          <w:rFonts w:ascii="Arial" w:hAnsi="Arial" w:cs="Arial"/>
          <w:sz w:val="24"/>
          <w:szCs w:val="24"/>
        </w:rPr>
        <w:t>DDRISS</w:t>
      </w:r>
      <w:r w:rsidR="000F188E" w:rsidRPr="00D92950">
        <w:rPr>
          <w:rFonts w:ascii="Arial" w:hAnsi="Arial" w:cs="Arial"/>
          <w:sz w:val="24"/>
          <w:szCs w:val="24"/>
        </w:rPr>
        <w:t xml:space="preserve"> San Marcos, entre ellos el encargado de tecnología y la estadígrafa</w:t>
      </w:r>
      <w:r w:rsidRPr="00D92950">
        <w:rPr>
          <w:rFonts w:ascii="Arial" w:hAnsi="Arial" w:cs="Arial"/>
          <w:sz w:val="24"/>
          <w:szCs w:val="24"/>
        </w:rPr>
        <w:t>, con el fin de conocer de primera mano sus necesidades y validar el diseño de la solución. La participación del personal en esta</w:t>
      </w:r>
      <w:r w:rsidR="000F188E" w:rsidRPr="00D92950">
        <w:rPr>
          <w:rFonts w:ascii="Arial" w:hAnsi="Arial" w:cs="Arial"/>
          <w:sz w:val="24"/>
          <w:szCs w:val="24"/>
        </w:rPr>
        <w:t xml:space="preserve"> actividad fue voluntaria e informada, y la información compartida se utiliza</w:t>
      </w:r>
      <w:r w:rsidRPr="00D92950">
        <w:rPr>
          <w:rFonts w:ascii="Arial" w:hAnsi="Arial" w:cs="Arial"/>
          <w:sz w:val="24"/>
          <w:szCs w:val="24"/>
        </w:rPr>
        <w:t xml:space="preserve"> exclusivamente con fines académicos relacionados con este proyecto.</w:t>
      </w:r>
    </w:p>
    <w:p w14:paraId="3A33FD18" w14:textId="77777777"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lastRenderedPageBreak/>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8609BFF" w14:textId="1678FE0C"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En este sentido, considerando que la participación </w:t>
      </w:r>
      <w:r w:rsidR="00A87C21" w:rsidRPr="00D92950">
        <w:rPr>
          <w:rFonts w:ascii="Arial" w:hAnsi="Arial" w:cs="Arial"/>
          <w:sz w:val="24"/>
          <w:szCs w:val="24"/>
        </w:rPr>
        <w:t>del personal de la DDRISS San Marcos en la entrevista realizada fue voluntaria e informada</w:t>
      </w:r>
      <w:r w:rsidRPr="00D92950">
        <w:rPr>
          <w:rFonts w:ascii="Arial" w:hAnsi="Arial" w:cs="Arial"/>
          <w:sz w:val="24"/>
          <w:szCs w:val="24"/>
        </w:rPr>
        <w:t xml:space="preserve">, </w:t>
      </w:r>
      <w:r w:rsidR="00A87C21" w:rsidRPr="00D92950">
        <w:rPr>
          <w:rFonts w:ascii="Arial" w:hAnsi="Arial" w:cs="Arial"/>
          <w:sz w:val="24"/>
          <w:szCs w:val="24"/>
        </w:rPr>
        <w:t>que la información compartida se destina exclusivamente a fines académicos</w:t>
      </w:r>
      <w:r w:rsidRPr="00D92950">
        <w:rPr>
          <w:rFonts w:ascii="Arial" w:hAnsi="Arial" w:cs="Arial"/>
          <w:sz w:val="24"/>
          <w:szCs w:val="24"/>
        </w:rPr>
        <w:t xml:space="preserve"> bajo estrictas condiciones de confidencialidad, y que el sistema no recopilará datos sensibles de la población atendida, se concluye que el proyecto es éticamente factible.</w:t>
      </w:r>
    </w:p>
    <w:p w14:paraId="4E2CC41A" w14:textId="77777777" w:rsidR="00C115F1" w:rsidRPr="00D92950" w:rsidRDefault="00C115F1" w:rsidP="00C44AAB">
      <w:pPr>
        <w:spacing w:after="0" w:line="360" w:lineRule="auto"/>
        <w:rPr>
          <w:rFonts w:ascii="Arial" w:hAnsi="Arial" w:cs="Arial"/>
          <w:sz w:val="24"/>
          <w:szCs w:val="24"/>
        </w:rPr>
      </w:pPr>
    </w:p>
    <w:p w14:paraId="6AD8CAA6" w14:textId="290735F2" w:rsidR="006D65A1" w:rsidRPr="00D92950" w:rsidRDefault="00B4217C" w:rsidP="00B4217C">
      <w:pPr>
        <w:pStyle w:val="Ttulo2"/>
      </w:pPr>
      <w:bookmarkStart w:id="127" w:name="_Toc238579291"/>
      <w:r w:rsidRPr="00D92950">
        <w:t xml:space="preserve">2.4 </w:t>
      </w:r>
      <w:r w:rsidR="006D65A1" w:rsidRPr="00BE00F5">
        <w:rPr>
          <w:rStyle w:val="Encabezadonivel2"/>
        </w:rPr>
        <w:t>Estimación de costos</w:t>
      </w:r>
      <w:bookmarkEnd w:id="127"/>
    </w:p>
    <w:p w14:paraId="2B9D7A4D" w14:textId="0EECD09F"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Para el desarrollo del sistema web de </w:t>
      </w:r>
      <w:r w:rsidR="000F188E" w:rsidRPr="00D92950">
        <w:rPr>
          <w:rFonts w:ascii="Arial" w:hAnsi="Arial" w:cs="Arial"/>
          <w:sz w:val="24"/>
          <w:szCs w:val="24"/>
        </w:rPr>
        <w:t>registro</w:t>
      </w:r>
      <w:r w:rsidRPr="00D92950">
        <w:rPr>
          <w:rFonts w:ascii="Arial" w:hAnsi="Arial" w:cs="Arial"/>
          <w:sz w:val="24"/>
          <w:szCs w:val="24"/>
        </w:rPr>
        <w:t xml:space="preserve"> de </w:t>
      </w:r>
      <w:r w:rsidR="000F188E" w:rsidRPr="00D92950">
        <w:rPr>
          <w:rFonts w:ascii="Arial" w:hAnsi="Arial" w:cs="Arial"/>
          <w:sz w:val="24"/>
          <w:szCs w:val="24"/>
        </w:rPr>
        <w:t>producción</w:t>
      </w:r>
      <w:r w:rsidRPr="00D92950">
        <w:rPr>
          <w:rFonts w:ascii="Arial" w:hAnsi="Arial" w:cs="Arial"/>
          <w:sz w:val="24"/>
          <w:szCs w:val="24"/>
        </w:rPr>
        <w:t xml:space="preserve"> de </w:t>
      </w:r>
      <w:r w:rsidR="000F188E" w:rsidRPr="00D92950">
        <w:rPr>
          <w:rFonts w:ascii="Arial" w:hAnsi="Arial" w:cs="Arial"/>
          <w:sz w:val="24"/>
          <w:szCs w:val="24"/>
        </w:rPr>
        <w:t xml:space="preserve">vacunación y reportes de cobertura de la </w:t>
      </w:r>
      <w:r w:rsidR="003F4AF8" w:rsidRPr="00D92950">
        <w:rPr>
          <w:rFonts w:ascii="Arial" w:hAnsi="Arial" w:cs="Arial"/>
          <w:sz w:val="24"/>
          <w:szCs w:val="24"/>
        </w:rPr>
        <w:t>DDRISS</w:t>
      </w:r>
      <w:r w:rsidR="000F188E" w:rsidRPr="00D92950">
        <w:rPr>
          <w:rFonts w:ascii="Arial" w:hAnsi="Arial" w:cs="Arial"/>
          <w:sz w:val="24"/>
          <w:szCs w:val="24"/>
        </w:rPr>
        <w:t xml:space="preserve"> </w:t>
      </w:r>
      <w:r w:rsidRPr="00D92950">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sidRPr="00D92950">
        <w:rPr>
          <w:rFonts w:ascii="Arial" w:hAnsi="Arial" w:cs="Arial"/>
          <w:sz w:val="24"/>
          <w:szCs w:val="24"/>
        </w:rPr>
        <w:t>15</w:t>
      </w:r>
      <w:r w:rsidRPr="00D92950">
        <w:rPr>
          <w:rFonts w:ascii="Arial" w:hAnsi="Arial" w:cs="Arial"/>
          <w:sz w:val="24"/>
          <w:szCs w:val="24"/>
        </w:rPr>
        <w:t>% para cubrir variaciones menores de costo. Los montos se presentan en quetzales (Q) y se basan en precios de referencia del mercado.</w:t>
      </w:r>
    </w:p>
    <w:p w14:paraId="60BF7C23" w14:textId="653098B2" w:rsidR="006D65A1" w:rsidRPr="00D92950" w:rsidRDefault="006D65A1" w:rsidP="00C960AE">
      <w:pPr>
        <w:pStyle w:val="Descripcin"/>
        <w:keepNext/>
        <w:spacing w:after="0" w:line="360" w:lineRule="auto"/>
        <w:jc w:val="left"/>
        <w:rPr>
          <w:rFonts w:ascii="Arial" w:hAnsi="Arial" w:cs="Arial"/>
          <w:sz w:val="24"/>
          <w:szCs w:val="24"/>
        </w:rPr>
      </w:pPr>
    </w:p>
    <w:p w14:paraId="1076BFE8" w14:textId="57228CA3" w:rsidR="00B34079" w:rsidRPr="00D92950" w:rsidRDefault="00B34079" w:rsidP="00C960AE">
      <w:pPr>
        <w:pStyle w:val="Descripcin"/>
        <w:keepNext/>
        <w:spacing w:after="0" w:line="360" w:lineRule="auto"/>
        <w:jc w:val="left"/>
        <w:rPr>
          <w:rFonts w:ascii="Arial" w:hAnsi="Arial" w:cs="Arial"/>
          <w:sz w:val="24"/>
          <w:szCs w:val="24"/>
        </w:rPr>
      </w:pPr>
      <w:bookmarkStart w:id="128" w:name="_Toc236943086"/>
      <w:bookmarkStart w:id="129" w:name="_Toc237049718"/>
      <w:r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Pr="00D92950">
        <w:rPr>
          <w:rFonts w:ascii="Arial" w:hAnsi="Arial" w:cs="Arial"/>
          <w:noProof/>
          <w:sz w:val="24"/>
          <w:szCs w:val="24"/>
        </w:rPr>
        <w:t>1</w:t>
      </w:r>
      <w:r w:rsidR="00B71F4B" w:rsidRPr="00D92950">
        <w:rPr>
          <w:rFonts w:ascii="Arial" w:hAnsi="Arial" w:cs="Arial"/>
          <w:noProof/>
          <w:sz w:val="24"/>
          <w:szCs w:val="24"/>
        </w:rPr>
        <w:fldChar w:fldCharType="end"/>
      </w:r>
      <w:r w:rsidRPr="00D92950">
        <w:rPr>
          <w:rFonts w:ascii="Arial" w:hAnsi="Arial" w:cs="Arial"/>
          <w:sz w:val="24"/>
          <w:szCs w:val="24"/>
        </w:rPr>
        <w:t xml:space="preserve"> Presupuesto del proyecto</w:t>
      </w:r>
      <w:bookmarkEnd w:id="2"/>
      <w:bookmarkEnd w:id="3"/>
      <w:bookmarkEnd w:id="128"/>
      <w:bookmarkEnd w:id="129"/>
    </w:p>
    <w:p w14:paraId="2D8D9D1B" w14:textId="0D27AA9A" w:rsidR="006D65A1" w:rsidRPr="00D92950" w:rsidRDefault="0098091E" w:rsidP="00C44AAB">
      <w:pPr>
        <w:keepNext/>
        <w:spacing w:after="0" w:line="360" w:lineRule="auto"/>
        <w:jc w:val="center"/>
        <w:rPr>
          <w:rFonts w:ascii="Arial" w:hAnsi="Arial" w:cs="Arial"/>
          <w:sz w:val="24"/>
          <w:szCs w:val="24"/>
        </w:rPr>
      </w:pPr>
      <w:r w:rsidRPr="00D92950">
        <w:rPr>
          <w:rFonts w:ascii="Arial" w:hAnsi="Arial" w:cs="Arial"/>
          <w:noProof/>
          <w:sz w:val="24"/>
          <w:szCs w:val="24"/>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4"/>
                    <a:stretch>
                      <a:fillRect/>
                    </a:stretch>
                  </pic:blipFill>
                  <pic:spPr>
                    <a:xfrm>
                      <a:off x="0" y="0"/>
                      <a:ext cx="5612130" cy="3319780"/>
                    </a:xfrm>
                    <a:prstGeom prst="rect">
                      <a:avLst/>
                    </a:prstGeom>
                  </pic:spPr>
                </pic:pic>
              </a:graphicData>
            </a:graphic>
          </wp:inline>
        </w:drawing>
      </w:r>
    </w:p>
    <w:p w14:paraId="53340F8D" w14:textId="0F588AB5" w:rsidR="00BD5F05" w:rsidRPr="00D92950"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086A76E9" w14:textId="33E58A68" w:rsidR="00BD5F05" w:rsidRPr="00D92950" w:rsidRDefault="0043758A" w:rsidP="00C44AAB">
      <w:pPr>
        <w:spacing w:after="0" w:line="360" w:lineRule="auto"/>
        <w:rPr>
          <w:rFonts w:ascii="Arial" w:hAnsi="Arial" w:cs="Arial"/>
          <w:sz w:val="24"/>
          <w:szCs w:val="24"/>
        </w:rPr>
      </w:pPr>
      <w:r w:rsidRPr="00D92950">
        <w:rPr>
          <w:rFonts w:ascii="Arial" w:hAnsi="Arial" w:cs="Arial"/>
          <w:sz w:val="24"/>
          <w:szCs w:val="24"/>
        </w:rPr>
        <w:br w:type="page"/>
      </w:r>
    </w:p>
    <w:p w14:paraId="77FDAF20" w14:textId="06350E62" w:rsidR="006D65A1" w:rsidRPr="00D92950" w:rsidRDefault="00B4217C" w:rsidP="00B4217C">
      <w:pPr>
        <w:pStyle w:val="Ttulo2"/>
      </w:pPr>
      <w:bookmarkStart w:id="130" w:name="_Toc238579292"/>
      <w:r w:rsidRPr="00D92950">
        <w:lastRenderedPageBreak/>
        <w:t xml:space="preserve">2.5 </w:t>
      </w:r>
      <w:r w:rsidR="006D65A1" w:rsidRPr="00BE00F5">
        <w:rPr>
          <w:rStyle w:val="Encabezadonivel2"/>
        </w:rPr>
        <w:t>Cronograma de actividades</w:t>
      </w:r>
      <w:bookmarkEnd w:id="130"/>
    </w:p>
    <w:p w14:paraId="096D037A" w14:textId="07247BFB"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1DB4FB9E" w:rsidR="006D65A1" w:rsidRPr="00D92950" w:rsidRDefault="002E57DE" w:rsidP="00C44AAB">
      <w:pPr>
        <w:pStyle w:val="Descripcin"/>
        <w:keepNext/>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74624" behindDoc="0" locked="0" layoutInCell="1" allowOverlap="1" wp14:anchorId="336D76A0" wp14:editId="361C4566">
                <wp:simplePos x="0" y="0"/>
                <wp:positionH relativeFrom="column">
                  <wp:posOffset>-251460</wp:posOffset>
                </wp:positionH>
                <wp:positionV relativeFrom="paragraph">
                  <wp:posOffset>3296920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061CCF08" w:rsidR="00710F06" w:rsidRDefault="002E57DE" w:rsidP="00710F06">
                            <w:pPr>
                              <w:pStyle w:val="Descripcin"/>
                              <w:keepNext/>
                              <w:spacing w:line="276" w:lineRule="auto"/>
                              <w:jc w:val="center"/>
                            </w:pPr>
                            <w:bookmarkStart w:id="131"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1"/>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19.8pt;margin-top:259.6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" stroked="f">
                <v:textbox inset="0,0,0,0">
                  <w:txbxContent>
                    <w:p w14:paraId="1E68BC86" w14:textId="061CCF08" w:rsidR="00710F06" w:rsidRDefault="002E57DE" w:rsidP="00710F06">
                      <w:pPr>
                        <w:pStyle w:val="Descripcin"/>
                        <w:keepNext/>
                        <w:spacing w:line="276" w:lineRule="auto"/>
                        <w:jc w:val="center"/>
                      </w:pPr>
                      <w:bookmarkStart w:id="132"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2"/>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E00F5" w:rsidRPr="00D92950">
        <w:rPr>
          <w:rFonts w:ascii="Arial" w:hAnsi="Arial" w:cs="Arial"/>
          <w:noProof/>
          <w:sz w:val="24"/>
          <w:szCs w:val="24"/>
        </w:rPr>
        <w:drawing>
          <wp:anchor distT="0" distB="0" distL="114300" distR="114300" simplePos="0" relativeHeight="251661312" behindDoc="0" locked="0" layoutInCell="1" allowOverlap="1" wp14:anchorId="3D52457F" wp14:editId="296D943C">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5">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6B222924" w14:textId="490AB089" w:rsidR="00994BEC" w:rsidRPr="00BE00F5" w:rsidRDefault="006D65A1" w:rsidP="00BE00F5">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7F4BB046"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4EDB4F7B" w14:textId="189135D4" w:rsidR="00003088" w:rsidRPr="00D92950" w:rsidRDefault="00003088" w:rsidP="00082D93">
      <w:pPr>
        <w:pStyle w:val="Ttulo1"/>
        <w:jc w:val="left"/>
      </w:pPr>
      <w:bookmarkStart w:id="133" w:name="_Toc238579293"/>
      <w:r w:rsidRPr="00D92950">
        <w:lastRenderedPageBreak/>
        <w:t>CAPÍTULO 3: MONOGRAFÍA DE LA INSTITUCIÓN</w:t>
      </w:r>
      <w:bookmarkEnd w:id="133"/>
    </w:p>
    <w:p w14:paraId="3533CC4C" w14:textId="77777777" w:rsidR="00003088" w:rsidRPr="00D92950" w:rsidRDefault="00003088" w:rsidP="00C44AAB">
      <w:pPr>
        <w:spacing w:after="0" w:line="360" w:lineRule="auto"/>
        <w:rPr>
          <w:rFonts w:ascii="Arial" w:hAnsi="Arial" w:cs="Arial"/>
          <w:sz w:val="24"/>
          <w:szCs w:val="24"/>
          <w:lang w:val="es-419" w:eastAsia="es-GT"/>
        </w:rPr>
      </w:pPr>
    </w:p>
    <w:p w14:paraId="4E84FF7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5F48FE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2DDD54A7" w14:textId="77777777" w:rsidR="00190A7D" w:rsidRPr="00D92950" w:rsidRDefault="00190A7D" w:rsidP="008D4E98">
      <w:pPr>
        <w:spacing w:after="0" w:line="360" w:lineRule="auto"/>
        <w:ind w:firstLine="709"/>
        <w:rPr>
          <w:rFonts w:ascii="Arial" w:hAnsi="Arial" w:cs="Arial"/>
          <w:sz w:val="24"/>
          <w:szCs w:val="24"/>
        </w:rPr>
      </w:pPr>
    </w:p>
    <w:p w14:paraId="0E593E6A" w14:textId="77777777" w:rsidR="00003088" w:rsidRPr="00D92950" w:rsidRDefault="00003088" w:rsidP="00082D93">
      <w:pPr>
        <w:pStyle w:val="Ttulo2"/>
      </w:pPr>
      <w:bookmarkStart w:id="134" w:name="_Toc238579294"/>
      <w:r w:rsidRPr="00D92950">
        <w:t xml:space="preserve">3.1 </w:t>
      </w:r>
      <w:r w:rsidRPr="00BE00F5">
        <w:rPr>
          <w:rStyle w:val="Encabezadonivel2"/>
        </w:rPr>
        <w:t>Reseña histórica</w:t>
      </w:r>
      <w:bookmarkEnd w:id="134"/>
    </w:p>
    <w:p w14:paraId="10BC12EC" w14:textId="77777777" w:rsidR="00003088" w:rsidRPr="00D92950" w:rsidRDefault="00003088" w:rsidP="00082D93">
      <w:pPr>
        <w:pStyle w:val="Ttulo3"/>
      </w:pPr>
      <w:bookmarkStart w:id="135" w:name="_Toc238579295"/>
      <w:r w:rsidRPr="00D92950">
        <w:t>3.1.1 Origen y primeros años</w:t>
      </w:r>
      <w:bookmarkEnd w:id="135"/>
    </w:p>
    <w:p w14:paraId="1A2E93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07EB84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7158B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1ED41ABD" w14:textId="77777777" w:rsidR="00190A7D" w:rsidRPr="00D92950" w:rsidRDefault="00190A7D" w:rsidP="008D4E98">
      <w:pPr>
        <w:spacing w:after="0" w:line="360" w:lineRule="auto"/>
        <w:ind w:firstLine="709"/>
        <w:rPr>
          <w:rFonts w:ascii="Arial" w:hAnsi="Arial" w:cs="Arial"/>
          <w:sz w:val="24"/>
          <w:szCs w:val="24"/>
        </w:rPr>
      </w:pPr>
    </w:p>
    <w:p w14:paraId="74A3BFC8" w14:textId="77777777" w:rsidR="00003088" w:rsidRPr="00D92950" w:rsidRDefault="00003088" w:rsidP="00082D93">
      <w:pPr>
        <w:pStyle w:val="Ttulo3"/>
      </w:pPr>
      <w:bookmarkStart w:id="136" w:name="_Toc238579296"/>
      <w:r w:rsidRPr="00D92950">
        <w:t>3.1.2 Cambios de sede y crecimiento de la infraestructura</w:t>
      </w:r>
      <w:bookmarkEnd w:id="136"/>
    </w:p>
    <w:p w14:paraId="49014D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21170F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022835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5B876AA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5F709339" w14:textId="77777777" w:rsidR="00190A7D" w:rsidRPr="00D92950" w:rsidRDefault="00190A7D" w:rsidP="008D4E98">
      <w:pPr>
        <w:spacing w:after="0" w:line="360" w:lineRule="auto"/>
        <w:ind w:firstLine="709"/>
        <w:rPr>
          <w:rFonts w:ascii="Arial" w:hAnsi="Arial" w:cs="Arial"/>
          <w:sz w:val="24"/>
          <w:szCs w:val="24"/>
        </w:rPr>
      </w:pPr>
    </w:p>
    <w:p w14:paraId="7513F823" w14:textId="77777777" w:rsidR="00003088" w:rsidRPr="00D92950" w:rsidRDefault="00003088" w:rsidP="00082D93">
      <w:pPr>
        <w:pStyle w:val="Ttulo3"/>
      </w:pPr>
      <w:bookmarkStart w:id="137" w:name="_Toc238579297"/>
      <w:r w:rsidRPr="00D92950">
        <w:t>3.1.3 Transformación de Área de Salud a DDRISS</w:t>
      </w:r>
      <w:bookmarkEnd w:id="137"/>
    </w:p>
    <w:p w14:paraId="1A235BA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597F5F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066E193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48CB16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1C775C06" w14:textId="77777777" w:rsidR="00190A7D" w:rsidRPr="00D92950" w:rsidRDefault="00190A7D" w:rsidP="008D4E98">
      <w:pPr>
        <w:spacing w:after="0" w:line="360" w:lineRule="auto"/>
        <w:ind w:firstLine="709"/>
        <w:rPr>
          <w:rFonts w:ascii="Arial" w:hAnsi="Arial" w:cs="Arial"/>
          <w:sz w:val="24"/>
          <w:szCs w:val="24"/>
        </w:rPr>
      </w:pPr>
    </w:p>
    <w:p w14:paraId="32347235" w14:textId="77777777" w:rsidR="00003088" w:rsidRPr="00D92950" w:rsidRDefault="00003088" w:rsidP="00082D93">
      <w:pPr>
        <w:pStyle w:val="Ttulo2"/>
      </w:pPr>
      <w:bookmarkStart w:id="138" w:name="_Toc238579298"/>
      <w:r w:rsidRPr="00D92950">
        <w:t xml:space="preserve">3.2 </w:t>
      </w:r>
      <w:r w:rsidRPr="00BE00F5">
        <w:rPr>
          <w:rStyle w:val="Encabezadonivel2"/>
        </w:rPr>
        <w:t>Naturaleza institucional y dependencia administrativa</w:t>
      </w:r>
      <w:bookmarkEnd w:id="138"/>
    </w:p>
    <w:p w14:paraId="210E26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36E444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6E2DE2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1499D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30256AF8" w14:textId="77777777" w:rsidR="00003088" w:rsidRPr="00D92950" w:rsidRDefault="00003088" w:rsidP="00C44AAB">
      <w:pPr>
        <w:spacing w:after="0" w:line="360" w:lineRule="auto"/>
        <w:rPr>
          <w:rFonts w:ascii="Arial" w:hAnsi="Arial" w:cs="Arial"/>
          <w:sz w:val="24"/>
          <w:szCs w:val="24"/>
        </w:rPr>
      </w:pPr>
    </w:p>
    <w:p w14:paraId="268582A3" w14:textId="77777777" w:rsidR="00003088" w:rsidRPr="00D92950" w:rsidRDefault="00003088" w:rsidP="00082D93">
      <w:pPr>
        <w:pStyle w:val="Ttulo2"/>
      </w:pPr>
      <w:bookmarkStart w:id="139" w:name="_Toc238579299"/>
      <w:r w:rsidRPr="00D92950">
        <w:t xml:space="preserve">3.3 </w:t>
      </w:r>
      <w:r w:rsidRPr="00BE00F5">
        <w:rPr>
          <w:rStyle w:val="Encabezadonivel2"/>
        </w:rPr>
        <w:t>Ubicación y cobertura territorial</w:t>
      </w:r>
      <w:bookmarkEnd w:id="139"/>
    </w:p>
    <w:p w14:paraId="6AF1792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CC2F5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6E4AC8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(Agencia Guatemalteca de Noticias [AGN], 2026).</w:t>
      </w:r>
    </w:p>
    <w:p w14:paraId="22B306BF" w14:textId="77777777" w:rsidR="00190A7D" w:rsidRPr="00D92950" w:rsidRDefault="00190A7D" w:rsidP="008D4E98">
      <w:pPr>
        <w:spacing w:after="0" w:line="360" w:lineRule="auto"/>
        <w:ind w:firstLine="709"/>
        <w:rPr>
          <w:rFonts w:ascii="Arial" w:hAnsi="Arial" w:cs="Arial"/>
          <w:sz w:val="24"/>
          <w:szCs w:val="24"/>
        </w:rPr>
      </w:pPr>
    </w:p>
    <w:p w14:paraId="45F7AB74" w14:textId="77777777" w:rsidR="00003088" w:rsidRPr="00BE00F5" w:rsidRDefault="00003088" w:rsidP="00082D93">
      <w:pPr>
        <w:pStyle w:val="Ttulo2"/>
        <w:rPr>
          <w:rStyle w:val="Encabezadonivel2"/>
        </w:rPr>
      </w:pPr>
      <w:bookmarkStart w:id="140" w:name="_Toc238579300"/>
      <w:r w:rsidRPr="00D92950">
        <w:t xml:space="preserve">3.4 </w:t>
      </w:r>
      <w:r w:rsidRPr="00BE00F5">
        <w:rPr>
          <w:rStyle w:val="Encabezadonivel2"/>
        </w:rPr>
        <w:t>Funciones, programas y ámbitos de atención</w:t>
      </w:r>
      <w:bookmarkEnd w:id="140"/>
    </w:p>
    <w:p w14:paraId="497961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Municipales de Salud. Estas funciones permiten que los lineamientos establecidos a nivel central puedan ser aplicados y adaptados a las necesidades existentes dentro del departamento (Presidencia de la República de Guatemala, 2023).</w:t>
      </w:r>
    </w:p>
    <w:p w14:paraId="509595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15A809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(MSPAS, 2025).</w:t>
      </w:r>
    </w:p>
    <w:p w14:paraId="6A8B6B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3E95D855" w14:textId="77777777" w:rsidR="00190A7D" w:rsidRPr="00D92950" w:rsidRDefault="00190A7D" w:rsidP="008D4E98">
      <w:pPr>
        <w:spacing w:after="0" w:line="360" w:lineRule="auto"/>
        <w:ind w:firstLine="709"/>
        <w:rPr>
          <w:rFonts w:ascii="Arial" w:hAnsi="Arial" w:cs="Arial"/>
          <w:sz w:val="24"/>
          <w:szCs w:val="24"/>
        </w:rPr>
      </w:pPr>
    </w:p>
    <w:p w14:paraId="01A93D9E" w14:textId="77777777" w:rsidR="00003088" w:rsidRPr="00D92950" w:rsidRDefault="00003088" w:rsidP="00082D93">
      <w:pPr>
        <w:pStyle w:val="Ttulo2"/>
      </w:pPr>
      <w:bookmarkStart w:id="141" w:name="_Toc238579301"/>
      <w:r w:rsidRPr="00D92950">
        <w:t>3.5</w:t>
      </w:r>
      <w:r w:rsidRPr="00BE00F5">
        <w:rPr>
          <w:rStyle w:val="Encabezadonivel2"/>
        </w:rPr>
        <w:t xml:space="preserve"> Identidad institucional</w:t>
      </w:r>
      <w:bookmarkEnd w:id="141"/>
    </w:p>
    <w:p w14:paraId="54AD7784" w14:textId="77777777" w:rsidR="00003088" w:rsidRPr="00D92950" w:rsidRDefault="00003088" w:rsidP="00082D93">
      <w:pPr>
        <w:pStyle w:val="Ttulo3"/>
      </w:pPr>
      <w:bookmarkStart w:id="142" w:name="_Toc238579302"/>
      <w:r w:rsidRPr="00D92950">
        <w:t>3.5.1 Misión y visión</w:t>
      </w:r>
      <w:bookmarkEnd w:id="142"/>
    </w:p>
    <w:p w14:paraId="1DCEE7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259CE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0E96F7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50A22A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35045E48" w14:textId="77777777" w:rsidR="00190A7D" w:rsidRPr="00D92950" w:rsidRDefault="00190A7D" w:rsidP="008D4E98">
      <w:pPr>
        <w:spacing w:after="0" w:line="360" w:lineRule="auto"/>
        <w:ind w:firstLine="709"/>
        <w:rPr>
          <w:rFonts w:ascii="Arial" w:hAnsi="Arial" w:cs="Arial"/>
          <w:sz w:val="24"/>
          <w:szCs w:val="24"/>
        </w:rPr>
      </w:pPr>
    </w:p>
    <w:p w14:paraId="78430052" w14:textId="77777777" w:rsidR="00003088" w:rsidRPr="00D92950" w:rsidRDefault="00003088" w:rsidP="00082D93">
      <w:pPr>
        <w:pStyle w:val="Ttulo3"/>
        <w:rPr>
          <w:b w:val="0"/>
          <w:bCs w:val="0"/>
        </w:rPr>
      </w:pPr>
      <w:bookmarkStart w:id="143" w:name="_Toc238579303"/>
      <w:r w:rsidRPr="00D92950">
        <w:t>3.5.2 Valores y orientación institucional</w:t>
      </w:r>
      <w:bookmarkEnd w:id="143"/>
    </w:p>
    <w:p w14:paraId="3D7050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8D61B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(Chávez Hernández, 2025).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68E545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32AEB48D" w14:textId="77777777" w:rsidR="00190A7D" w:rsidRPr="00D92950" w:rsidRDefault="00190A7D" w:rsidP="008D4E98">
      <w:pPr>
        <w:spacing w:after="0" w:line="360" w:lineRule="auto"/>
        <w:ind w:firstLine="709"/>
        <w:rPr>
          <w:rFonts w:ascii="Arial" w:hAnsi="Arial" w:cs="Arial"/>
          <w:sz w:val="24"/>
          <w:szCs w:val="24"/>
        </w:rPr>
      </w:pPr>
    </w:p>
    <w:p w14:paraId="3EA1B9B3" w14:textId="77777777" w:rsidR="00003088" w:rsidRPr="00D92950" w:rsidRDefault="00003088" w:rsidP="00082D93">
      <w:pPr>
        <w:pStyle w:val="Ttulo2"/>
      </w:pPr>
      <w:bookmarkStart w:id="144" w:name="_Toc238579304"/>
      <w:r w:rsidRPr="00D92950">
        <w:t xml:space="preserve">3.6 </w:t>
      </w:r>
      <w:r w:rsidRPr="00BE00F5">
        <w:rPr>
          <w:rStyle w:val="Encabezadonivel2"/>
        </w:rPr>
        <w:t>Estructura organizativa</w:t>
      </w:r>
      <w:bookmarkEnd w:id="144"/>
    </w:p>
    <w:p w14:paraId="5D5DF07A" w14:textId="77777777" w:rsidR="00003088" w:rsidRPr="00D92950" w:rsidRDefault="00003088" w:rsidP="00082D93">
      <w:pPr>
        <w:pStyle w:val="Ttulo3"/>
      </w:pPr>
      <w:bookmarkStart w:id="145" w:name="_Toc238579305"/>
      <w:r w:rsidRPr="00D92950">
        <w:t>3.6.1 Dirección departamental y departamentos</w:t>
      </w:r>
      <w:bookmarkEnd w:id="145"/>
    </w:p>
    <w:p w14:paraId="77DF5A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4E9072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16932C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271E13E5"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47EE0E49"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12A6D50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2547EE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539A2B9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5C882EC7"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6F777516"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54D3C34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5AF859FB" w14:textId="77777777" w:rsidR="00003088" w:rsidRPr="00D92950" w:rsidRDefault="00003088" w:rsidP="00C44AAB">
      <w:pPr>
        <w:spacing w:after="0" w:line="360" w:lineRule="auto"/>
        <w:rPr>
          <w:rFonts w:ascii="Arial" w:hAnsi="Arial" w:cs="Arial"/>
          <w:sz w:val="24"/>
          <w:szCs w:val="24"/>
        </w:rPr>
      </w:pPr>
    </w:p>
    <w:p w14:paraId="04A0D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29C25C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4F79626F" w14:textId="77777777" w:rsidR="00190A7D" w:rsidRPr="00D92950" w:rsidRDefault="00190A7D" w:rsidP="008D4E98">
      <w:pPr>
        <w:spacing w:after="0" w:line="360" w:lineRule="auto"/>
        <w:ind w:firstLine="709"/>
        <w:rPr>
          <w:rFonts w:ascii="Arial" w:hAnsi="Arial" w:cs="Arial"/>
          <w:sz w:val="24"/>
          <w:szCs w:val="24"/>
        </w:rPr>
      </w:pPr>
    </w:p>
    <w:p w14:paraId="206B3604" w14:textId="77777777" w:rsidR="00003088" w:rsidRPr="00D92950" w:rsidRDefault="00003088" w:rsidP="00082D93">
      <w:pPr>
        <w:pStyle w:val="Ttulo3"/>
      </w:pPr>
      <w:bookmarkStart w:id="146" w:name="_Toc238579306"/>
      <w:r w:rsidRPr="00D92950">
        <w:t>3.6.2 Organización del área de Enfermería</w:t>
      </w:r>
      <w:bookmarkEnd w:id="146"/>
    </w:p>
    <w:p w14:paraId="4C03FC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4FE7E0A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DA206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21A6BA47" w14:textId="77777777" w:rsidR="008D4E98" w:rsidRPr="00D92950" w:rsidRDefault="008D4E98" w:rsidP="008D4E98">
      <w:pPr>
        <w:spacing w:after="0" w:line="360" w:lineRule="auto"/>
        <w:ind w:firstLine="709"/>
        <w:rPr>
          <w:rFonts w:ascii="Arial" w:hAnsi="Arial" w:cs="Arial"/>
          <w:sz w:val="24"/>
          <w:szCs w:val="24"/>
        </w:rPr>
      </w:pPr>
    </w:p>
    <w:p w14:paraId="1BEC307B" w14:textId="77777777" w:rsidR="00003088" w:rsidRPr="00D92950" w:rsidRDefault="00003088" w:rsidP="00082D93">
      <w:pPr>
        <w:pStyle w:val="Ttulo2"/>
      </w:pPr>
      <w:bookmarkStart w:id="147" w:name="_Toc238579307"/>
      <w:r w:rsidRPr="00D92950">
        <w:t xml:space="preserve">3.7 </w:t>
      </w:r>
      <w:r w:rsidRPr="00BE00F5">
        <w:rPr>
          <w:rStyle w:val="Encabezadonivel2"/>
        </w:rPr>
        <w:t>Financiamiento y cooperación institucional</w:t>
      </w:r>
      <w:bookmarkEnd w:id="147"/>
    </w:p>
    <w:p w14:paraId="4F0CAD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345AD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1B377CB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AB7E7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3C34FE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27C5B935" w14:textId="77777777" w:rsidR="00190A7D" w:rsidRPr="00D92950" w:rsidRDefault="00190A7D" w:rsidP="00BE00F5">
      <w:pPr>
        <w:spacing w:after="0" w:line="360" w:lineRule="auto"/>
        <w:rPr>
          <w:rFonts w:ascii="Arial" w:hAnsi="Arial" w:cs="Arial"/>
          <w:sz w:val="24"/>
          <w:szCs w:val="24"/>
        </w:rPr>
      </w:pPr>
    </w:p>
    <w:p w14:paraId="58017747" w14:textId="77777777" w:rsidR="00003088" w:rsidRPr="002E4935" w:rsidRDefault="00003088" w:rsidP="002E4935">
      <w:pPr>
        <w:pStyle w:val="Ttulo2"/>
        <w:rPr>
          <w:rStyle w:val="Encabezadonivel2"/>
          <w:bCs/>
        </w:rPr>
      </w:pPr>
      <w:bookmarkStart w:id="148" w:name="_Toc238579308"/>
      <w:r w:rsidRPr="002E4935">
        <w:rPr>
          <w:rStyle w:val="Encabezadonivel2"/>
          <w:bCs/>
        </w:rPr>
        <w:t>3.8 Red de establecimientos y población atendida</w:t>
      </w:r>
      <w:bookmarkEnd w:id="148"/>
    </w:p>
    <w:p w14:paraId="4B49D5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6A9DFE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4A296F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32A495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F255199" w14:textId="15B67B59"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14A6BA02"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3CED43CF" w14:textId="2F7F49A7" w:rsidR="00003088" w:rsidRPr="00D92950" w:rsidRDefault="00003088" w:rsidP="00C44AAB">
      <w:pPr>
        <w:pStyle w:val="Ttulo1"/>
        <w:spacing w:line="360" w:lineRule="auto"/>
        <w:ind w:firstLineChars="0" w:firstLine="0"/>
      </w:pPr>
      <w:bookmarkStart w:id="149" w:name="_Toc238579309"/>
      <w:r w:rsidRPr="00D92950">
        <w:lastRenderedPageBreak/>
        <w:t>CAP</w:t>
      </w:r>
      <w:r w:rsidR="002E4935">
        <w:t>I</w:t>
      </w:r>
      <w:r w:rsidRPr="00D92950">
        <w:t>TULO 4: MARCO TE</w:t>
      </w:r>
      <w:r w:rsidR="002E4935">
        <w:t>Ó</w:t>
      </w:r>
      <w:r w:rsidRPr="00D92950">
        <w:t>RICO</w:t>
      </w:r>
      <w:bookmarkEnd w:id="149"/>
    </w:p>
    <w:p w14:paraId="51146D13" w14:textId="77777777" w:rsidR="00003088" w:rsidRPr="00D92950" w:rsidRDefault="00003088" w:rsidP="00C44AAB">
      <w:pPr>
        <w:spacing w:after="0" w:line="360" w:lineRule="auto"/>
        <w:rPr>
          <w:rFonts w:ascii="Arial" w:hAnsi="Arial" w:cs="Arial"/>
          <w:sz w:val="24"/>
          <w:szCs w:val="24"/>
          <w:lang w:val="es-419" w:eastAsia="es-GT"/>
        </w:rPr>
      </w:pPr>
    </w:p>
    <w:p w14:paraId="754F2E18" w14:textId="77777777" w:rsidR="00003088" w:rsidRPr="00D92950" w:rsidRDefault="00003088" w:rsidP="00082D93">
      <w:pPr>
        <w:pStyle w:val="Ttulo2"/>
      </w:pPr>
      <w:bookmarkStart w:id="150" w:name="_Toc238579310"/>
      <w:r w:rsidRPr="00D92950">
        <w:t xml:space="preserve">4.1 </w:t>
      </w:r>
      <w:r w:rsidRPr="00BE00F5">
        <w:rPr>
          <w:rStyle w:val="Encabezadonivel2"/>
        </w:rPr>
        <w:t>Aplicación web</w:t>
      </w:r>
      <w:bookmarkEnd w:id="150"/>
    </w:p>
    <w:p w14:paraId="79A83D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1DD25BB2" w14:textId="77777777" w:rsidR="00190A7D" w:rsidRPr="00D92950" w:rsidRDefault="00190A7D" w:rsidP="008D4E98">
      <w:pPr>
        <w:spacing w:after="0" w:line="360" w:lineRule="auto"/>
        <w:ind w:firstLine="709"/>
        <w:rPr>
          <w:rFonts w:ascii="Arial" w:hAnsi="Arial" w:cs="Arial"/>
          <w:sz w:val="24"/>
          <w:szCs w:val="24"/>
        </w:rPr>
      </w:pPr>
    </w:p>
    <w:p w14:paraId="46398451" w14:textId="77777777" w:rsidR="00003088" w:rsidRPr="00D92950" w:rsidRDefault="00003088" w:rsidP="00082D93">
      <w:pPr>
        <w:pStyle w:val="Ttulo3"/>
      </w:pPr>
      <w:bookmarkStart w:id="151" w:name="_Toc238579311"/>
      <w:r w:rsidRPr="00D92950">
        <w:t>4.1.1 Concepto y evolución de las aplicaciones web</w:t>
      </w:r>
      <w:bookmarkEnd w:id="151"/>
    </w:p>
    <w:p w14:paraId="2795E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A diferencia de los sitios orientados principalmente a la presentación de contenido, estas aplicaciones incorporan operaciones que permiten modificar, consultar, almacenar o procesar información según las acciones efectuadas por quien utiliza el sistema. Kappel et al. (2006) señalan que las aplicaciones web modernas deben entenderse como sistemas de software completos, cuyo desarrollo requiere principios y métodos propios de la ingeniería.</w:t>
      </w:r>
    </w:p>
    <w:p w14:paraId="3C6725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evolución de este tipo de aplicaciones se encuentra vinculada con el desarrollo de la propia Web. En sus primeras etapas predominaban documentos de hipertexto cuyo contenido era esencialmente estático; posteriormente, la incorporación de tecnologías del lado del servidor permitió generar respuestas dinámicas y utilizar información almacenada en bases de datos (Kappel et al., 2006). Más adelante surgieron mecanismos capaces de actualizar partes específicas de una interfaz y de establecer intercambios de datos con el servidor sin reconstruir completamente la página, lo que favoreció experiencias de interacción más fluidas y sistemas con mayor capacidad funcional.</w:t>
      </w:r>
    </w:p>
    <w:p w14:paraId="5C1B0A1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pueden integrar diferentes procesos dentro de una plataforma común y admitir el acceso de usuarios 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46178A71" w14:textId="77777777" w:rsidR="00190A7D" w:rsidRPr="00D92950" w:rsidRDefault="00190A7D" w:rsidP="008D4E98">
      <w:pPr>
        <w:spacing w:after="0" w:line="360" w:lineRule="auto"/>
        <w:ind w:firstLine="709"/>
        <w:rPr>
          <w:rFonts w:ascii="Arial" w:hAnsi="Arial" w:cs="Arial"/>
          <w:sz w:val="24"/>
          <w:szCs w:val="24"/>
        </w:rPr>
      </w:pPr>
    </w:p>
    <w:p w14:paraId="145E2F0E" w14:textId="77777777" w:rsidR="00003088" w:rsidRPr="00D92950" w:rsidRDefault="00003088" w:rsidP="00082D93">
      <w:pPr>
        <w:pStyle w:val="Ttulo3"/>
      </w:pPr>
      <w:bookmarkStart w:id="152" w:name="_Toc238579312"/>
      <w:r w:rsidRPr="00D92950">
        <w:t>4.1.2 Arquitectura de aplicaciones web</w:t>
      </w:r>
      <w:bookmarkEnd w:id="152"/>
    </w:p>
    <w:p w14:paraId="7C3FEF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3BDD4D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33E1BD78"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762E84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71AF4EB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6D6CC19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separación de responsabilidades facilita comprender y mantener la estructura de un sistema. Sommerville (2011) explica que la independencia entre los componentes permite localizar determinados cambios y disminuir su impacto sobre otras partes de la arquitectura. Esto no significa que cada elemento funcione de forma </w:t>
      </w:r>
      <w:r w:rsidRPr="00D92950">
        <w:rPr>
          <w:rFonts w:ascii="Arial" w:hAnsi="Arial" w:cs="Arial"/>
          <w:sz w:val="24"/>
          <w:szCs w:val="24"/>
        </w:rPr>
        <w:lastRenderedPageBreak/>
        <w:t>aislada, sino que mantiene responsabilidades definidas y se relaciona con los demás mediante mecanismos establecidos.</w:t>
      </w:r>
    </w:p>
    <w:p w14:paraId="004B8D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4027DD56" w14:textId="77777777" w:rsidR="00190A7D" w:rsidRPr="00D92950" w:rsidRDefault="00190A7D" w:rsidP="008D4E98">
      <w:pPr>
        <w:spacing w:after="0" w:line="360" w:lineRule="auto"/>
        <w:ind w:firstLine="709"/>
        <w:rPr>
          <w:rFonts w:ascii="Arial" w:hAnsi="Arial" w:cs="Arial"/>
          <w:sz w:val="24"/>
          <w:szCs w:val="24"/>
        </w:rPr>
      </w:pPr>
    </w:p>
    <w:p w14:paraId="6D7AAB41" w14:textId="77777777" w:rsidR="00003088" w:rsidRPr="00D92950" w:rsidRDefault="00003088" w:rsidP="00082D93">
      <w:pPr>
        <w:pStyle w:val="Ttulo3"/>
      </w:pPr>
      <w:bookmarkStart w:id="153" w:name="_Toc238579313"/>
      <w:r w:rsidRPr="00D92950">
        <w:t>4.1.3 Arquitectura cliente-servidor</w:t>
      </w:r>
      <w:bookmarkEnd w:id="153"/>
    </w:p>
    <w:p w14:paraId="1608DC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cliente-servidor es un modelo en el que uno o varios componentes denominados clientes solicitan servicios o recursos proporcionados por otro componente conocido como servidor. Sommerville (2011) explica que los clientes utilizan los servicios disponibles y se comunican con los servidores a través de una red. En este esquema pueden existir múltiples instancias de clientes ejecutándose de manera simultánea desde diferentes equipos y ubicaciones.</w:t>
      </w:r>
    </w:p>
    <w:p w14:paraId="6D037E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3A13E37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las ventajas de este modelo se encuentra la posibilidad de proporcionar acceso a datos compartidos desde distintas ubicaciones, característica que Sommerville (2011) identifica como uno de los escenarios apropiados para una arquitectura cliente-servidor. Sin embargo, su funcionamiento también depende de elementos como la disponibilidad del servidor y la conectividad de red, por lo que estas condiciones deben considerarse dentro de la infraestructura tecnológica.</w:t>
      </w:r>
    </w:p>
    <w:p w14:paraId="280A4E3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w:t>
      </w:r>
      <w:r w:rsidRPr="00D92950">
        <w:rPr>
          <w:rFonts w:ascii="Arial" w:hAnsi="Arial" w:cs="Arial"/>
          <w:sz w:val="24"/>
          <w:szCs w:val="24"/>
        </w:rPr>
        <w:lastRenderedPageBreak/>
        <w:t>conexión a Internet, después de que las últimas limitaciones de conectividad fueran solventadas durante 2025 (M. Solís, comunicación personal, 7 de agosto de 2026). Estas condiciones proporcionan una base tecnológica para que el personal pueda acceder remotamente mediante un navegador a una infraestructura central, sin requerir la instalación completa de la aplicación y sus datos en cada equipo.</w:t>
      </w:r>
    </w:p>
    <w:p w14:paraId="760CC3E0" w14:textId="77777777" w:rsidR="00190A7D" w:rsidRPr="00D92950" w:rsidRDefault="00190A7D" w:rsidP="008D4E98">
      <w:pPr>
        <w:spacing w:after="0" w:line="360" w:lineRule="auto"/>
        <w:ind w:firstLine="709"/>
        <w:rPr>
          <w:rFonts w:ascii="Arial" w:hAnsi="Arial" w:cs="Arial"/>
          <w:sz w:val="24"/>
          <w:szCs w:val="24"/>
        </w:rPr>
      </w:pPr>
    </w:p>
    <w:p w14:paraId="2E680CE5" w14:textId="77777777" w:rsidR="00003088" w:rsidRPr="00D92950" w:rsidRDefault="00003088" w:rsidP="00082D93">
      <w:pPr>
        <w:pStyle w:val="Ttulo3"/>
      </w:pPr>
      <w:bookmarkStart w:id="154" w:name="_Toc238579314"/>
      <w:r w:rsidRPr="00D92950">
        <w:t>4.1.4 Arquitectura Modelo-Vista-Controlador (MVC)</w:t>
      </w:r>
      <w:bookmarkEnd w:id="154"/>
    </w:p>
    <w:p w14:paraId="68C37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Modelo-Vista-Controlador (MVC) es un patrón arquitectónico que separa la presentación y la interacción de los datos administrados por una aplicación. Sommerville (2011) lo estructura en tres componentes: el modelo, encargado de gestionar los datos y las operaciones asociadas con ellos; la vista, responsable de definir cómo se presenta la información; y el controlador, que gestiona determinadas interacciones del usuario y coordina las acciones correspondientes sobre los otros componentes.</w:t>
      </w:r>
    </w:p>
    <w:p w14:paraId="2CBBF6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1F18F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492AE291" w14:textId="77777777" w:rsidR="00190A7D" w:rsidRPr="00D92950" w:rsidRDefault="00190A7D" w:rsidP="008D4E98">
      <w:pPr>
        <w:spacing w:after="0" w:line="360" w:lineRule="auto"/>
        <w:ind w:firstLine="709"/>
        <w:rPr>
          <w:rFonts w:ascii="Arial" w:hAnsi="Arial" w:cs="Arial"/>
          <w:sz w:val="24"/>
          <w:szCs w:val="24"/>
        </w:rPr>
      </w:pPr>
    </w:p>
    <w:p w14:paraId="6B0E8185" w14:textId="77777777" w:rsidR="00003088" w:rsidRPr="00D92950" w:rsidRDefault="00003088" w:rsidP="00082D93">
      <w:pPr>
        <w:pStyle w:val="Ttulo3"/>
      </w:pPr>
      <w:bookmarkStart w:id="155" w:name="_Toc238579315"/>
      <w:r w:rsidRPr="00D92950">
        <w:t>4.1.5 Interfaz de usuario y frontend</w:t>
      </w:r>
      <w:bookmarkEnd w:id="155"/>
    </w:p>
    <w:p w14:paraId="268BB2C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w:t>
      </w:r>
      <w:r w:rsidRPr="00D92950">
        <w:rPr>
          <w:rFonts w:ascii="Arial" w:hAnsi="Arial" w:cs="Arial"/>
          <w:sz w:val="24"/>
          <w:szCs w:val="24"/>
        </w:rPr>
        <w:lastRenderedPageBreak/>
        <w:t>obtenidos. El frontend es la parte de la solución encargada de construir y presentar estos elementos gráficos en el entorno que el usuario utiliza.</w:t>
      </w:r>
    </w:p>
    <w:p w14:paraId="5856E9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interfaces actuales pueden organizarse mediante componentes reutilizables que mantienen responsabilidades específicas. La documentación de React señala que una interfaz puede dividirse en unidades como botones, formularios o secciones completas, las cuales posteriormente se combinan para construir estructuras de mayor tamaño (React, s. f.). Este enfoque facilita mantener criterios de presentación consistentes y reutilizar elementos cuando distintas pantallas requieren comportamientos similares.</w:t>
      </w:r>
    </w:p>
    <w:p w14:paraId="1951E9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52A96A10" w14:textId="77777777" w:rsidR="00190A7D" w:rsidRPr="00D92950" w:rsidRDefault="00190A7D" w:rsidP="008D4E98">
      <w:pPr>
        <w:spacing w:after="0" w:line="360" w:lineRule="auto"/>
        <w:ind w:firstLine="709"/>
        <w:rPr>
          <w:rFonts w:ascii="Arial" w:hAnsi="Arial" w:cs="Arial"/>
          <w:sz w:val="24"/>
          <w:szCs w:val="24"/>
        </w:rPr>
      </w:pPr>
    </w:p>
    <w:p w14:paraId="766E242C" w14:textId="77777777" w:rsidR="00003088" w:rsidRPr="00D92950" w:rsidRDefault="00003088" w:rsidP="00082D93">
      <w:pPr>
        <w:pStyle w:val="Ttulo3"/>
      </w:pPr>
      <w:bookmarkStart w:id="156" w:name="_Toc238579316"/>
      <w:r w:rsidRPr="00D92950">
        <w:t>4.1.6 Backend y lógica de negocio</w:t>
      </w:r>
      <w:bookmarkEnd w:id="156"/>
    </w:p>
    <w:p w14:paraId="7A6EA9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0271A3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5C9B47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56F3CE6" w14:textId="77777777" w:rsidR="00190A7D" w:rsidRPr="00D92950" w:rsidRDefault="00190A7D" w:rsidP="008D4E98">
      <w:pPr>
        <w:spacing w:after="0" w:line="360" w:lineRule="auto"/>
        <w:ind w:firstLine="709"/>
        <w:rPr>
          <w:rFonts w:ascii="Arial" w:hAnsi="Arial" w:cs="Arial"/>
          <w:sz w:val="24"/>
          <w:szCs w:val="24"/>
        </w:rPr>
      </w:pPr>
    </w:p>
    <w:p w14:paraId="4C257580" w14:textId="77777777" w:rsidR="00003088" w:rsidRPr="00D92950" w:rsidRDefault="00003088" w:rsidP="00082D93">
      <w:pPr>
        <w:pStyle w:val="Ttulo3"/>
      </w:pPr>
      <w:bookmarkStart w:id="157" w:name="_Toc238579317"/>
      <w:r w:rsidRPr="00D92950">
        <w:t>4.1.7 Bases de datos relacionales</w:t>
      </w:r>
      <w:bookmarkEnd w:id="157"/>
    </w:p>
    <w:p w14:paraId="541990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base de datos relacional organiza la información mediante tablas compuestas por filas y columnas, donde cada estructura representa entidades o relaciones relevantes para el sistema. Las filas contienen registros y las columnas representan sus atributos. Elmasri y Navathe (2016) explican que este modelo permite establecer relaciones entre diferentes conjuntos de datos y aplicar restricciones destinadas a preservar la coherencia de la información almacenada.</w:t>
      </w:r>
    </w:p>
    <w:p w14:paraId="73B674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Corporation, 2026). Asimismo, pueden establecerse condiciones sobre determinados campos para impedir valores que incumplan las reglas definidas dentro del esquema.</w:t>
      </w:r>
    </w:p>
    <w:p w14:paraId="39AA6D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desarrollada,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5A35C4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w:t>
      </w:r>
      <w:r w:rsidRPr="00D92950">
        <w:rPr>
          <w:rFonts w:ascii="Arial" w:hAnsi="Arial" w:cs="Arial"/>
          <w:sz w:val="24"/>
          <w:szCs w:val="24"/>
        </w:rPr>
        <w:lastRenderedPageBreak/>
        <w:t>2026). Separar estos elementos en entidades relacionadas evita depender de esquemas rígidos que deban reconstruirse cada vez que se incorpora un nuevo valor.</w:t>
      </w:r>
    </w:p>
    <w:p w14:paraId="4CB73AA2" w14:textId="77777777" w:rsidR="008D4E98" w:rsidRPr="00D92950" w:rsidRDefault="008D4E98" w:rsidP="008D4E98">
      <w:pPr>
        <w:spacing w:after="0" w:line="360" w:lineRule="auto"/>
        <w:ind w:firstLine="709"/>
        <w:rPr>
          <w:rFonts w:ascii="Arial" w:hAnsi="Arial" w:cs="Arial"/>
          <w:sz w:val="24"/>
          <w:szCs w:val="24"/>
        </w:rPr>
      </w:pPr>
    </w:p>
    <w:p w14:paraId="5BC00F4E" w14:textId="77777777" w:rsidR="00003088" w:rsidRPr="00D92950" w:rsidRDefault="00003088" w:rsidP="00082D93">
      <w:pPr>
        <w:pStyle w:val="Ttulo3"/>
      </w:pPr>
      <w:bookmarkStart w:id="158" w:name="_Toc238579318"/>
      <w:r w:rsidRPr="00D92950">
        <w:t>4.1.8 Comunicación entre componentes de una aplicación web</w:t>
      </w:r>
      <w:bookmarkEnd w:id="158"/>
    </w:p>
    <w:p w14:paraId="721815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(Fielding et al., 2022).</w:t>
      </w:r>
    </w:p>
    <w:p w14:paraId="20EA8F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el frontend y el backend se encuentran diferenciados, su comunicación puede organizarse mediante una interfaz de programación de aplicaciones (API). Una API establece puntos de acceso y estructuras que ambas partes deben respetar para intercambiar información. Si se adopta el estilo REST, además deben considerarse las restricciones que lo definen. Al explicar la condición de ausencia de estado entre solicitudes, Fielding (2000) señala que “cada solicitud del cliente al servidor debe contener toda la información necesaria para comprender la solicitud” [traducción propia] (sección 5.1.3, párr. 1).</w:t>
      </w:r>
    </w:p>
    <w:p w14:paraId="619F17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6725B22F" w14:textId="77777777" w:rsidR="00190A7D" w:rsidRPr="00D92950" w:rsidRDefault="00190A7D" w:rsidP="008D4E98">
      <w:pPr>
        <w:spacing w:after="0" w:line="360" w:lineRule="auto"/>
        <w:ind w:firstLine="709"/>
        <w:rPr>
          <w:rFonts w:ascii="Arial" w:hAnsi="Arial" w:cs="Arial"/>
          <w:sz w:val="24"/>
          <w:szCs w:val="24"/>
        </w:rPr>
      </w:pPr>
    </w:p>
    <w:p w14:paraId="2F52F5F6" w14:textId="77777777" w:rsidR="00003088" w:rsidRPr="00D92950" w:rsidRDefault="00003088" w:rsidP="00082D93">
      <w:pPr>
        <w:pStyle w:val="Ttulo3"/>
      </w:pPr>
      <w:bookmarkStart w:id="159" w:name="_Toc238579319"/>
      <w:r w:rsidRPr="00D92950">
        <w:t>4.1.9 Gestión de usuarios, autenticación y autorización</w:t>
      </w:r>
      <w:bookmarkEnd w:id="159"/>
    </w:p>
    <w:p w14:paraId="1CB2A2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(s. f.) define la autenticación como “el proceso de verificar que un </w:t>
      </w:r>
      <w:r w:rsidRPr="00D92950">
        <w:rPr>
          <w:rFonts w:ascii="Arial" w:hAnsi="Arial" w:cs="Arial"/>
          <w:sz w:val="24"/>
          <w:szCs w:val="24"/>
        </w:rPr>
        <w:lastRenderedPageBreak/>
        <w:t>individuo, entidad o sitio web sea quien o lo que afirma ser” [traducción propia] (sección “Introduction”, párr. 1). La autorización, en cambio, determina qué recursos y acciones puede utilizar una identidad después de haber sido autenticada.</w:t>
      </w:r>
    </w:p>
    <w:p w14:paraId="0C1B7FE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principio relacionado con este control es el mínimo privilegio, según el cual cada usuario debe disponer únicamente de los permisos necesarios para realizar sus responsabilidades. OWASP Foundation (s. f.)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160702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la plataforma deberá permitir asociar los accesos con las funciones que correspondan a cada rol, sin asumir que todas las cuentas requieren las mismas capacidades.</w:t>
      </w:r>
    </w:p>
    <w:p w14:paraId="05E545EE" w14:textId="77777777" w:rsidR="00190A7D" w:rsidRPr="00D92950" w:rsidRDefault="00190A7D" w:rsidP="008D4E98">
      <w:pPr>
        <w:spacing w:after="0" w:line="360" w:lineRule="auto"/>
        <w:ind w:firstLine="709"/>
        <w:rPr>
          <w:rFonts w:ascii="Arial" w:hAnsi="Arial" w:cs="Arial"/>
          <w:sz w:val="24"/>
          <w:szCs w:val="24"/>
        </w:rPr>
      </w:pPr>
    </w:p>
    <w:p w14:paraId="2601A2A5" w14:textId="77777777" w:rsidR="00003088" w:rsidRPr="00D92950" w:rsidRDefault="00003088" w:rsidP="00082D93">
      <w:pPr>
        <w:pStyle w:val="Ttulo3"/>
      </w:pPr>
      <w:bookmarkStart w:id="160" w:name="_Toc238579320"/>
      <w:r w:rsidRPr="00D92950">
        <w:t>4.1.10 Usabilidad y diseño adaptable</w:t>
      </w:r>
      <w:bookmarkEnd w:id="160"/>
    </w:p>
    <w:p w14:paraId="27C96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Organization for Standardization [ISO], 2018). Por ello, evaluar una interfaz requiere considerar no solo si las funciones existen, sino también si pueden utilizarse correctamente y con un esfuerzo razonable.</w:t>
      </w:r>
    </w:p>
    <w:p w14:paraId="74DEAAD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1D4C694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(World Wide Web Consortium [W3C], 2023).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0BE34393" w14:textId="77777777" w:rsidR="00190A7D" w:rsidRPr="00D92950" w:rsidRDefault="00190A7D" w:rsidP="008D4E98">
      <w:pPr>
        <w:spacing w:after="0" w:line="360" w:lineRule="auto"/>
        <w:ind w:firstLine="709"/>
        <w:rPr>
          <w:rFonts w:ascii="Arial" w:hAnsi="Arial" w:cs="Arial"/>
          <w:sz w:val="24"/>
          <w:szCs w:val="24"/>
        </w:rPr>
      </w:pPr>
    </w:p>
    <w:p w14:paraId="176E74D3" w14:textId="77777777" w:rsidR="00003088" w:rsidRPr="00D92950" w:rsidRDefault="00003088" w:rsidP="00082D93">
      <w:pPr>
        <w:pStyle w:val="Ttulo3"/>
      </w:pPr>
      <w:bookmarkStart w:id="161" w:name="_Toc238579321"/>
      <w:r w:rsidRPr="00D92950">
        <w:t>4.1.11 Seguridad e integridad de la información</w:t>
      </w:r>
      <w:bookmarkEnd w:id="161"/>
    </w:p>
    <w:p w14:paraId="03847B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seguridad de la información busca proteger los datos y los sistemas frente a accesos, modificaciones, divulgaciones, interrupciones o destrucciones no autorizadas. El National Institute of Standards and Technology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0C80B87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principios deben complementarse con controles como autenticación, autorización, validación de entradas, protección de comunicaciones y respaldo de información. La autorización cobra especial importancia cuando diferentes perfiles utilizan una misma plataforma, debido a que una cuenta autenticada no debería adquirir automáticamente acceso a todas las operaciones. OWASP Foundation (s. f.) recomienda aplicar permisos mínimos y comprobar las decisiones de autorización en cada solicitud que requiera acceso a recursos protegidos.</w:t>
      </w:r>
    </w:p>
    <w:p w14:paraId="413208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los registros principales de producción de vacunación manejados por la aplicación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w:t>
      </w:r>
      <w:r w:rsidRPr="00D92950">
        <w:rPr>
          <w:rFonts w:ascii="Arial" w:hAnsi="Arial" w:cs="Arial"/>
          <w:sz w:val="24"/>
          <w:szCs w:val="24"/>
        </w:rPr>
        <w:lastRenderedPageBreak/>
        <w:t>quién puede registrarlos, modificarlos o consultarlos constituyen requisitos necesarios para preservar la confiabilidad de los resultados.</w:t>
      </w:r>
    </w:p>
    <w:p w14:paraId="751B8CBC" w14:textId="77777777" w:rsidR="008D4E98" w:rsidRPr="00D92950" w:rsidRDefault="008D4E98" w:rsidP="008D4E98">
      <w:pPr>
        <w:spacing w:after="0" w:line="360" w:lineRule="auto"/>
        <w:ind w:firstLine="709"/>
        <w:rPr>
          <w:rFonts w:ascii="Arial" w:hAnsi="Arial" w:cs="Arial"/>
          <w:sz w:val="24"/>
          <w:szCs w:val="24"/>
        </w:rPr>
      </w:pPr>
    </w:p>
    <w:p w14:paraId="376A90A4" w14:textId="77777777" w:rsidR="00003088" w:rsidRPr="00D92950" w:rsidRDefault="00003088" w:rsidP="00082D93">
      <w:pPr>
        <w:pStyle w:val="Ttulo3"/>
      </w:pPr>
      <w:bookmarkStart w:id="162" w:name="_Toc238579322"/>
      <w:r w:rsidRPr="00D92950">
        <w:t>4.1.12 Despliegue de aplicaciones web en la nube</w:t>
      </w:r>
      <w:bookmarkEnd w:id="162"/>
    </w:p>
    <w:p w14:paraId="0E3BC1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computación en la nube es un modelo que permite acceder mediante red a recursos computacionales configurables que pueden ofrecerse y administrarse según las necesidades del servicio. Mell y Grance (2011)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25881B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la plataforma pueda estar disponible mediante Internet de una manera administrable y segura.</w:t>
      </w:r>
    </w:p>
    <w:p w14:paraId="71A3AC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B848854" w14:textId="77777777" w:rsidR="00190A7D" w:rsidRPr="00D92950" w:rsidRDefault="00190A7D" w:rsidP="008D4E98">
      <w:pPr>
        <w:spacing w:after="0" w:line="360" w:lineRule="auto"/>
        <w:ind w:firstLine="709"/>
        <w:rPr>
          <w:rFonts w:ascii="Arial" w:hAnsi="Arial" w:cs="Arial"/>
          <w:sz w:val="24"/>
          <w:szCs w:val="24"/>
        </w:rPr>
      </w:pPr>
    </w:p>
    <w:p w14:paraId="2F1B02A8" w14:textId="77777777" w:rsidR="00003088" w:rsidRPr="00D92950" w:rsidRDefault="00003088" w:rsidP="00082D93">
      <w:pPr>
        <w:pStyle w:val="Ttulo3"/>
      </w:pPr>
      <w:bookmarkStart w:id="163" w:name="_Toc238579323"/>
      <w:r w:rsidRPr="00D92950">
        <w:t>4.1.13 Tecnologías utilizadas en el proyecto</w:t>
      </w:r>
      <w:bookmarkEnd w:id="163"/>
    </w:p>
    <w:p w14:paraId="3A41A2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w:t>
      </w:r>
      <w:r w:rsidRPr="00D92950">
        <w:rPr>
          <w:rFonts w:ascii="Arial" w:hAnsi="Arial" w:cs="Arial"/>
          <w:sz w:val="24"/>
          <w:szCs w:val="24"/>
        </w:rPr>
        <w:lastRenderedPageBreak/>
        <w:t>permite separar presentación, procesamiento, persistencia y alojamiento dentro de una misma solución tecnológica.</w:t>
      </w:r>
    </w:p>
    <w:p w14:paraId="031330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(React, s. f.). Dentro del sistema, esta tecnología permitirá construir los formularios, tablas, consultas y demás elementos utilizados por el personal para interactuar con la información.</w:t>
      </w:r>
    </w:p>
    <w:p w14:paraId="12352A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framework de enrutamiento y middleware que permite organizar la atención de solicitudes y respuestas HTTP mediante rutas y funciones responsables de procesarlas (Express.js, s. f.). Ambos elementos conformarán la base de la lógica ejecutada en el servidor.</w:t>
      </w:r>
    </w:p>
    <w:p w14:paraId="1CB3E6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Corporation, 2026).</w:t>
      </w:r>
    </w:p>
    <w:p w14:paraId="3CAC11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la aplicación y aquel donde posteriormente será ejecutada.</w:t>
      </w:r>
    </w:p>
    <w:p w14:paraId="301B35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(2026) define estos recursos como máquinas </w:t>
      </w:r>
      <w:r w:rsidRPr="00D92950">
        <w:rPr>
          <w:rFonts w:ascii="Arial" w:hAnsi="Arial" w:cs="Arial"/>
          <w:sz w:val="24"/>
          <w:szCs w:val="24"/>
        </w:rPr>
        <w:lastRenderedPageBreak/>
        <w:t>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1ED3CCA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307B45C4" w14:textId="77777777" w:rsidR="00190A7D" w:rsidRPr="00D92950" w:rsidRDefault="00190A7D" w:rsidP="008D4E98">
      <w:pPr>
        <w:spacing w:after="0" w:line="360" w:lineRule="auto"/>
        <w:ind w:firstLine="709"/>
        <w:rPr>
          <w:rFonts w:ascii="Arial" w:hAnsi="Arial" w:cs="Arial"/>
          <w:sz w:val="24"/>
          <w:szCs w:val="24"/>
        </w:rPr>
      </w:pPr>
    </w:p>
    <w:p w14:paraId="3E5FCDB5" w14:textId="77777777" w:rsidR="00003088" w:rsidRPr="00D92950" w:rsidRDefault="00003088" w:rsidP="00082D93">
      <w:pPr>
        <w:pStyle w:val="Ttulo2"/>
      </w:pPr>
      <w:bookmarkStart w:id="164" w:name="_Toc238579324"/>
      <w:r w:rsidRPr="00D92950">
        <w:t xml:space="preserve">4.2 </w:t>
      </w:r>
      <w:r w:rsidRPr="00BE00F5">
        <w:rPr>
          <w:rStyle w:val="Encabezadonivel2"/>
        </w:rPr>
        <w:t>Registro de producción de vacunación</w:t>
      </w:r>
      <w:bookmarkEnd w:id="164"/>
    </w:p>
    <w:p w14:paraId="7C636F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0DC5A7A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6990DD97" w14:textId="77777777" w:rsidR="00BE00F5" w:rsidRPr="00D92950" w:rsidRDefault="00BE00F5" w:rsidP="008D4E98">
      <w:pPr>
        <w:spacing w:after="0" w:line="360" w:lineRule="auto"/>
        <w:ind w:firstLine="709"/>
        <w:rPr>
          <w:rFonts w:ascii="Arial" w:hAnsi="Arial" w:cs="Arial"/>
          <w:sz w:val="24"/>
          <w:szCs w:val="24"/>
        </w:rPr>
      </w:pPr>
    </w:p>
    <w:p w14:paraId="47E963F5" w14:textId="77777777" w:rsidR="00190A7D" w:rsidRPr="00D92950" w:rsidRDefault="00190A7D" w:rsidP="008D4E98">
      <w:pPr>
        <w:spacing w:after="0" w:line="360" w:lineRule="auto"/>
        <w:ind w:firstLine="709"/>
        <w:rPr>
          <w:rFonts w:ascii="Arial" w:hAnsi="Arial" w:cs="Arial"/>
          <w:sz w:val="24"/>
          <w:szCs w:val="24"/>
        </w:rPr>
      </w:pPr>
    </w:p>
    <w:p w14:paraId="72BE7056" w14:textId="77777777" w:rsidR="00003088" w:rsidRPr="00D92950" w:rsidRDefault="00003088" w:rsidP="00082D93">
      <w:pPr>
        <w:pStyle w:val="Ttulo3"/>
      </w:pPr>
      <w:bookmarkStart w:id="165" w:name="_Toc238579325"/>
      <w:r w:rsidRPr="00D92950">
        <w:lastRenderedPageBreak/>
        <w:t>4.2.1 Vacunación e inmunización</w:t>
      </w:r>
      <w:bookmarkEnd w:id="165"/>
    </w:p>
    <w:p w14:paraId="0EE880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vacunación?”, párr. 1). Las vacunas activan las defensas naturales del organismo y preparan al sistema inmunitario para responder frente a determinadas infecciones.</w:t>
      </w:r>
    </w:p>
    <w:p w14:paraId="08A74E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156950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distinción resulta pertinente debido a que la aplicación desarrollada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8DD382" w14:textId="77777777" w:rsidR="00190A7D" w:rsidRPr="00D92950" w:rsidRDefault="00190A7D" w:rsidP="008D4E98">
      <w:pPr>
        <w:spacing w:after="0" w:line="360" w:lineRule="auto"/>
        <w:ind w:firstLine="709"/>
        <w:rPr>
          <w:rFonts w:ascii="Arial" w:hAnsi="Arial" w:cs="Arial"/>
          <w:sz w:val="24"/>
          <w:szCs w:val="24"/>
        </w:rPr>
      </w:pPr>
    </w:p>
    <w:p w14:paraId="043DCABF" w14:textId="77777777" w:rsidR="00003088" w:rsidRPr="00D92950" w:rsidRDefault="00003088" w:rsidP="00082D93">
      <w:pPr>
        <w:pStyle w:val="Ttulo3"/>
      </w:pPr>
      <w:bookmarkStart w:id="166" w:name="_Toc238579326"/>
      <w:r w:rsidRPr="00D92950">
        <w:t>4.2.2 Importancia de los programas de vacunación</w:t>
      </w:r>
      <w:bookmarkEnd w:id="166"/>
    </w:p>
    <w:p w14:paraId="5197C0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45C59FA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498AA83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67649BC0" w14:textId="1B8023F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584B1EC8" w14:textId="77777777" w:rsidR="00190A7D" w:rsidRPr="00D92950" w:rsidRDefault="00190A7D" w:rsidP="008D4E98">
      <w:pPr>
        <w:spacing w:after="0" w:line="360" w:lineRule="auto"/>
        <w:ind w:firstLine="709"/>
        <w:rPr>
          <w:rFonts w:ascii="Arial" w:hAnsi="Arial" w:cs="Arial"/>
          <w:sz w:val="24"/>
          <w:szCs w:val="24"/>
        </w:rPr>
      </w:pPr>
    </w:p>
    <w:p w14:paraId="19B7F70F" w14:textId="77777777" w:rsidR="00003088" w:rsidRPr="00D92950" w:rsidRDefault="00003088" w:rsidP="00082D93">
      <w:pPr>
        <w:pStyle w:val="Ttulo3"/>
      </w:pPr>
      <w:bookmarkStart w:id="167" w:name="_Toc238579327"/>
      <w:r w:rsidRPr="00D92950">
        <w:t>4.2.3 Producción de vacunación</w:t>
      </w:r>
      <w:bookmarkEnd w:id="167"/>
    </w:p>
    <w:p w14:paraId="418DB9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75221A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las aplicadas a personas procedentes de otros municipios y el total suministrado por </w:t>
      </w:r>
      <w:r w:rsidRPr="00D92950">
        <w:rPr>
          <w:rFonts w:ascii="Arial" w:hAnsi="Arial" w:cs="Arial"/>
          <w:sz w:val="24"/>
          <w:szCs w:val="24"/>
        </w:rPr>
        <w:lastRenderedPageBreak/>
        <w:t>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4F43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53DBE9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0039C375" w14:textId="77777777" w:rsidR="00190A7D" w:rsidRPr="00D92950" w:rsidRDefault="00190A7D" w:rsidP="008D4E98">
      <w:pPr>
        <w:spacing w:after="0" w:line="360" w:lineRule="auto"/>
        <w:ind w:firstLine="709"/>
        <w:rPr>
          <w:rFonts w:ascii="Arial" w:hAnsi="Arial" w:cs="Arial"/>
          <w:sz w:val="24"/>
          <w:szCs w:val="24"/>
        </w:rPr>
      </w:pPr>
    </w:p>
    <w:p w14:paraId="36A32319" w14:textId="77777777" w:rsidR="00003088" w:rsidRPr="00D92950" w:rsidRDefault="00003088" w:rsidP="00082D93">
      <w:pPr>
        <w:pStyle w:val="Ttulo3"/>
      </w:pPr>
      <w:bookmarkStart w:id="168" w:name="_Toc238579328"/>
      <w:r w:rsidRPr="00D92950">
        <w:t>4.2.4 Datos que integran un registro de producción de vacunación</w:t>
      </w:r>
      <w:bookmarkEnd w:id="168"/>
    </w:p>
    <w:p w14:paraId="2B8640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85EFD4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4F287FE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5FC001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3F4859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36B6E5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Dosis: identifica, cuando corresponda, la aplicación dentro de la secuencia establecida para una vacuna.</w:t>
      </w:r>
    </w:p>
    <w:p w14:paraId="21A0762B"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23E20FC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328371E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77B5580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02FEC55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02E6128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4F623A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419FD497" w14:textId="77777777" w:rsidR="00190A7D" w:rsidRPr="00D92950" w:rsidRDefault="00190A7D" w:rsidP="008D4E98">
      <w:pPr>
        <w:spacing w:after="0" w:line="360" w:lineRule="auto"/>
        <w:ind w:firstLine="709"/>
        <w:rPr>
          <w:rFonts w:ascii="Arial" w:hAnsi="Arial" w:cs="Arial"/>
          <w:sz w:val="24"/>
          <w:szCs w:val="24"/>
        </w:rPr>
      </w:pPr>
    </w:p>
    <w:p w14:paraId="066000AF" w14:textId="77777777" w:rsidR="00003088" w:rsidRPr="00D92950" w:rsidRDefault="00003088" w:rsidP="00082D93">
      <w:pPr>
        <w:pStyle w:val="Ttulo3"/>
      </w:pPr>
      <w:bookmarkStart w:id="169" w:name="_Toc238579329"/>
      <w:r w:rsidRPr="00D92950">
        <w:t>4.2.5 Registro de información sanitaria</w:t>
      </w:r>
      <w:bookmarkEnd w:id="169"/>
    </w:p>
    <w:p w14:paraId="2C06E7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w:t>
      </w:r>
      <w:r w:rsidRPr="00D92950">
        <w:rPr>
          <w:rFonts w:ascii="Arial" w:hAnsi="Arial" w:cs="Arial"/>
          <w:sz w:val="24"/>
          <w:szCs w:val="24"/>
        </w:rPr>
        <w:lastRenderedPageBreak/>
        <w:t>establecimientos, donde son generados de forma regular por el personal sanitario como resultado de las actividades que realizan.</w:t>
      </w:r>
    </w:p>
    <w:p w14:paraId="1FFD66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574624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datos que interesan a esta investigación corresponden principalmente a información agregada sobre la actividad de los servicios. La plataforma no está diseñada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38F3B71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6C1CF05C" w14:textId="77777777" w:rsidR="00190A7D" w:rsidRPr="00D92950" w:rsidRDefault="00190A7D" w:rsidP="008D4E98">
      <w:pPr>
        <w:spacing w:after="0" w:line="360" w:lineRule="auto"/>
        <w:ind w:firstLine="709"/>
        <w:rPr>
          <w:rFonts w:ascii="Arial" w:hAnsi="Arial" w:cs="Arial"/>
          <w:sz w:val="24"/>
          <w:szCs w:val="24"/>
        </w:rPr>
      </w:pPr>
    </w:p>
    <w:p w14:paraId="78C2DC37" w14:textId="77777777" w:rsidR="00003088" w:rsidRPr="00D92950" w:rsidRDefault="00003088" w:rsidP="00082D93">
      <w:pPr>
        <w:pStyle w:val="Ttulo3"/>
      </w:pPr>
      <w:bookmarkStart w:id="170" w:name="_Toc238579330"/>
      <w:r w:rsidRPr="00D92950">
        <w:t>4.2.6 Estandarización de registros</w:t>
      </w:r>
      <w:bookmarkEnd w:id="170"/>
    </w:p>
    <w:p w14:paraId="66873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6B58B4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450473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formato 5C utilizada localmente ya no contempla adecuadamente todos los cambios actuales y algunos establecimientos han recurrido a formatos personalizados (M. Solís, comunicación personal, 7 de agosto de 2026).</w:t>
      </w:r>
    </w:p>
    <w:p w14:paraId="56CD9B4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aplicación deberá, por tanto, buscar un equilibrio entre uniformidad y flexibilidad. Los usuarios integrados al proceso deberán registrar la producción bajo criterios comunes, pero la plataforma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3D7EA238" w14:textId="77777777" w:rsidR="00190A7D" w:rsidRPr="00D92950" w:rsidRDefault="00190A7D" w:rsidP="008D4E98">
      <w:pPr>
        <w:spacing w:after="0" w:line="360" w:lineRule="auto"/>
        <w:ind w:firstLine="709"/>
        <w:rPr>
          <w:rFonts w:ascii="Arial" w:hAnsi="Arial" w:cs="Arial"/>
          <w:sz w:val="24"/>
          <w:szCs w:val="24"/>
        </w:rPr>
      </w:pPr>
    </w:p>
    <w:p w14:paraId="28CADBD8" w14:textId="77777777" w:rsidR="00003088" w:rsidRPr="00D92950" w:rsidRDefault="00003088" w:rsidP="00082D93">
      <w:pPr>
        <w:pStyle w:val="Ttulo3"/>
      </w:pPr>
      <w:bookmarkStart w:id="171" w:name="_Toc238579331"/>
      <w:r w:rsidRPr="00D92950">
        <w:t>4.2.7 Calidad de los datos</w:t>
      </w:r>
      <w:bookmarkEnd w:id="171"/>
    </w:p>
    <w:p w14:paraId="0960BA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5ED6C9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710B63E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Exactitud: los datos reflejan de manera suficientemente fiel la actividad que realmente ocurrió.</w:t>
      </w:r>
    </w:p>
    <w:p w14:paraId="5D0554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30956D24"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6F88C32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6CB3E7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4CD2FF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3E00A97F" w14:textId="77777777" w:rsidR="00190A7D" w:rsidRPr="00D92950" w:rsidRDefault="00190A7D" w:rsidP="008D4E98">
      <w:pPr>
        <w:spacing w:after="0" w:line="360" w:lineRule="auto"/>
        <w:ind w:firstLine="709"/>
        <w:rPr>
          <w:rFonts w:ascii="Arial" w:hAnsi="Arial" w:cs="Arial"/>
          <w:sz w:val="24"/>
          <w:szCs w:val="24"/>
        </w:rPr>
      </w:pPr>
    </w:p>
    <w:p w14:paraId="55AA22F8" w14:textId="77777777" w:rsidR="00003088" w:rsidRPr="00D92950" w:rsidRDefault="00003088" w:rsidP="00082D93">
      <w:pPr>
        <w:pStyle w:val="Ttulo3"/>
      </w:pPr>
      <w:bookmarkStart w:id="172" w:name="_Toc238579332"/>
      <w:r w:rsidRPr="00D92950">
        <w:t>4.2.8 Validación e integridad de los registros</w:t>
      </w:r>
      <w:bookmarkEnd w:id="172"/>
    </w:p>
    <w:p w14:paraId="7B0C63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2542C2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puede realizarse automáticamente. Por ejemplo, el sistema puede impedir que se registre una cantidad </w:t>
      </w:r>
      <w:r w:rsidRPr="00D92950">
        <w:rPr>
          <w:rFonts w:ascii="Arial" w:hAnsi="Arial" w:cs="Arial"/>
          <w:sz w:val="24"/>
          <w:szCs w:val="24"/>
        </w:rPr>
        <w:lastRenderedPageBreak/>
        <w:t>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0D2F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6A5F4721"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12CE23CE" w14:textId="77777777" w:rsidR="00BE00F5" w:rsidRPr="00D92950" w:rsidRDefault="00BE00F5" w:rsidP="008D4E98">
      <w:pPr>
        <w:spacing w:after="0" w:line="360" w:lineRule="auto"/>
        <w:ind w:firstLine="709"/>
        <w:rPr>
          <w:rFonts w:ascii="Arial" w:hAnsi="Arial" w:cs="Arial"/>
          <w:sz w:val="24"/>
          <w:szCs w:val="24"/>
        </w:rPr>
      </w:pPr>
    </w:p>
    <w:p w14:paraId="64389E2B" w14:textId="77777777" w:rsidR="00003088" w:rsidRPr="00D92950" w:rsidRDefault="00003088" w:rsidP="00082D93">
      <w:pPr>
        <w:pStyle w:val="Ttulo3"/>
      </w:pPr>
      <w:bookmarkStart w:id="173" w:name="_Toc238579333"/>
      <w:r w:rsidRPr="00D92950">
        <w:t>4.2.9 Consolidación de información</w:t>
      </w:r>
      <w:bookmarkEnd w:id="173"/>
    </w:p>
    <w:p w14:paraId="6B18C8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30BE069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51081B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la consolidación actual se realiza a partir de la información remitida por los treinta municipios y posteriormente trasladada a diferentes archivos de Excel (M. Solís, comunicación personal, 7 de agosto de 2026). La </w:t>
      </w:r>
      <w:r w:rsidRPr="00D92950">
        <w:rPr>
          <w:rFonts w:ascii="Arial" w:hAnsi="Arial" w:cs="Arial"/>
          <w:sz w:val="24"/>
          <w:szCs w:val="24"/>
        </w:rPr>
        <w:lastRenderedPageBreak/>
        <w:t>plataforma pretende que los registros incorporados a una estructura común puedan ser agrupados según los criterios requeridos, disminuyendo la necesidad de trasladar manualmente los mismos datos entre archivos para obtener resultados consolidados.</w:t>
      </w:r>
    </w:p>
    <w:p w14:paraId="654C0F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7168AE28" w14:textId="77777777" w:rsidR="00190A7D" w:rsidRPr="00D92950" w:rsidRDefault="00190A7D" w:rsidP="008D4E98">
      <w:pPr>
        <w:spacing w:after="0" w:line="360" w:lineRule="auto"/>
        <w:ind w:firstLine="709"/>
        <w:rPr>
          <w:rFonts w:ascii="Arial" w:hAnsi="Arial" w:cs="Arial"/>
          <w:sz w:val="24"/>
          <w:szCs w:val="24"/>
        </w:rPr>
      </w:pPr>
    </w:p>
    <w:p w14:paraId="32074DFE" w14:textId="77777777" w:rsidR="00003088" w:rsidRPr="00D92950" w:rsidRDefault="00003088" w:rsidP="00082D93">
      <w:pPr>
        <w:pStyle w:val="Ttulo3"/>
      </w:pPr>
      <w:bookmarkStart w:id="174" w:name="_Toc238579334"/>
      <w:r w:rsidRPr="00D92950">
        <w:t>4.2.10 Centralización de datos</w:t>
      </w:r>
      <w:bookmarkEnd w:id="174"/>
    </w:p>
    <w:p w14:paraId="5D47E24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29C102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6C8EBA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66619986" w14:textId="488F8AE6"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59C2364" w14:textId="77777777" w:rsidR="00003088" w:rsidRPr="00D92950" w:rsidRDefault="00003088" w:rsidP="00082D93">
      <w:pPr>
        <w:pStyle w:val="Ttulo3"/>
      </w:pPr>
      <w:bookmarkStart w:id="175" w:name="_Toc238579335"/>
      <w:r w:rsidRPr="00D92950">
        <w:lastRenderedPageBreak/>
        <w:t>4.2.11 Digitalización de registros sanitarios</w:t>
      </w:r>
      <w:bookmarkEnd w:id="175"/>
    </w:p>
    <w:p w14:paraId="220682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6ED2EE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2D0BA3D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3299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una plataforma web, aunque su efectividad deberá evaluarse posteriormente mediante las pruebas y el uso real del sistema.</w:t>
      </w:r>
    </w:p>
    <w:p w14:paraId="7593425A" w14:textId="77777777" w:rsidR="00190A7D" w:rsidRDefault="00190A7D" w:rsidP="008D4E98">
      <w:pPr>
        <w:spacing w:after="0" w:line="360" w:lineRule="auto"/>
        <w:ind w:firstLine="709"/>
        <w:rPr>
          <w:rFonts w:ascii="Arial" w:hAnsi="Arial" w:cs="Arial"/>
          <w:sz w:val="24"/>
          <w:szCs w:val="24"/>
        </w:rPr>
      </w:pPr>
    </w:p>
    <w:p w14:paraId="0E718337" w14:textId="77777777" w:rsidR="00BE00F5" w:rsidRDefault="00BE00F5" w:rsidP="008D4E98">
      <w:pPr>
        <w:spacing w:after="0" w:line="360" w:lineRule="auto"/>
        <w:ind w:firstLine="709"/>
        <w:rPr>
          <w:rFonts w:ascii="Arial" w:hAnsi="Arial" w:cs="Arial"/>
          <w:sz w:val="24"/>
          <w:szCs w:val="24"/>
        </w:rPr>
      </w:pPr>
    </w:p>
    <w:p w14:paraId="68DFCDAC" w14:textId="77777777" w:rsidR="00BE00F5" w:rsidRPr="00D92950" w:rsidRDefault="00BE00F5" w:rsidP="008D4E98">
      <w:pPr>
        <w:spacing w:after="0" w:line="360" w:lineRule="auto"/>
        <w:ind w:firstLine="709"/>
        <w:rPr>
          <w:rFonts w:ascii="Arial" w:hAnsi="Arial" w:cs="Arial"/>
          <w:sz w:val="24"/>
          <w:szCs w:val="24"/>
        </w:rPr>
      </w:pPr>
    </w:p>
    <w:p w14:paraId="340AAB41" w14:textId="77777777" w:rsidR="00003088" w:rsidRPr="00D92950" w:rsidRDefault="00003088" w:rsidP="00082D93">
      <w:pPr>
        <w:pStyle w:val="Ttulo3"/>
      </w:pPr>
      <w:bookmarkStart w:id="176" w:name="_Toc238579336"/>
      <w:r w:rsidRPr="00D92950">
        <w:lastRenderedPageBreak/>
        <w:t>4.2.12 Formulario SIGSA 5C o Consolidado Mensual de Vacunación</w:t>
      </w:r>
      <w:bookmarkEnd w:id="176"/>
    </w:p>
    <w:p w14:paraId="1858B99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de llenado de formularios SIGSA V1.0-2014 documenta el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(Ministerio de Salud Pública y Asistencia Social [MSPAS], 2014).</w:t>
      </w:r>
    </w:p>
    <w:p w14:paraId="1ED50C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6E48D1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importante diferenciar esta referencia documental de la situación actual identificada en San Marcos. La entrevista confirma que los establecimientos continúan remitiendo un documento denominado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7A949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10D45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esta investigación, el SIGSA 5C funciona principalmente como una referencia documental y operativa del proceso de registro que se pretende digitalizar. La aplicación debe conservar los elementos necesarios para representar la producción </w:t>
      </w:r>
      <w:r w:rsidRPr="00D92950">
        <w:rPr>
          <w:rFonts w:ascii="Arial" w:hAnsi="Arial" w:cs="Arial"/>
          <w:sz w:val="24"/>
          <w:szCs w:val="24"/>
        </w:rPr>
        <w:lastRenderedPageBreak/>
        <w:t>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45937BA" w14:textId="77777777" w:rsidR="00190A7D" w:rsidRPr="00D92950" w:rsidRDefault="00190A7D" w:rsidP="008D4E98">
      <w:pPr>
        <w:spacing w:after="0" w:line="360" w:lineRule="auto"/>
        <w:ind w:firstLine="709"/>
        <w:rPr>
          <w:rFonts w:ascii="Arial" w:hAnsi="Arial" w:cs="Arial"/>
          <w:sz w:val="24"/>
          <w:szCs w:val="24"/>
        </w:rPr>
      </w:pPr>
    </w:p>
    <w:p w14:paraId="651EC848" w14:textId="77777777" w:rsidR="00003088" w:rsidRPr="00D92950" w:rsidRDefault="00003088" w:rsidP="00082D93">
      <w:pPr>
        <w:pStyle w:val="Ttulo2"/>
      </w:pPr>
      <w:bookmarkStart w:id="177" w:name="_Toc238579337"/>
      <w:r w:rsidRPr="00D92950">
        <w:t>4.3</w:t>
      </w:r>
      <w:r w:rsidRPr="00BE00F5">
        <w:rPr>
          <w:rStyle w:val="Encabezadonivel2"/>
        </w:rPr>
        <w:t xml:space="preserve"> Automatización de procesos de información</w:t>
      </w:r>
      <w:bookmarkEnd w:id="177"/>
    </w:p>
    <w:p w14:paraId="68F653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4CF659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70D4C20D" w14:textId="77777777" w:rsidR="00190A7D" w:rsidRPr="00D92950" w:rsidRDefault="00190A7D" w:rsidP="008D4E98">
      <w:pPr>
        <w:spacing w:after="0" w:line="360" w:lineRule="auto"/>
        <w:ind w:firstLine="709"/>
        <w:rPr>
          <w:rFonts w:ascii="Arial" w:hAnsi="Arial" w:cs="Arial"/>
          <w:sz w:val="24"/>
          <w:szCs w:val="24"/>
          <w:lang w:eastAsia="es-GT"/>
        </w:rPr>
      </w:pPr>
    </w:p>
    <w:p w14:paraId="21E715D4" w14:textId="77777777" w:rsidR="00003088" w:rsidRPr="00D92950" w:rsidRDefault="00003088" w:rsidP="00082D93">
      <w:pPr>
        <w:pStyle w:val="Ttulo3"/>
      </w:pPr>
      <w:bookmarkStart w:id="178" w:name="_Toc238579338"/>
      <w:r w:rsidRPr="00D92950">
        <w:t>4.3.1 Concepto y evolución de la automatización</w:t>
      </w:r>
      <w:bookmarkEnd w:id="178"/>
    </w:p>
    <w:p w14:paraId="393D34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7C1299E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 ampliado su alcance desde tareas aisladas hacia procesos en los que intervienen datos, decisiones, personas y diferentes componentes tecnológicos. Los sistemas actuales pueden ejecutar </w:t>
      </w:r>
      <w:r w:rsidRPr="00D92950">
        <w:rPr>
          <w:rFonts w:ascii="Arial" w:hAnsi="Arial" w:cs="Arial"/>
          <w:sz w:val="24"/>
          <w:szCs w:val="24"/>
          <w:lang w:eastAsia="es-GT"/>
        </w:rPr>
        <w:lastRenderedPageBreak/>
        <w:t>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70A67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3E73F42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delimitación resulta importante debido a que el objetivo no es que la plataforma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023EE06" w14:textId="77777777" w:rsidR="00190A7D" w:rsidRPr="00D92950" w:rsidRDefault="00190A7D" w:rsidP="008D4E98">
      <w:pPr>
        <w:spacing w:after="0" w:line="360" w:lineRule="auto"/>
        <w:ind w:firstLine="709"/>
        <w:rPr>
          <w:rFonts w:ascii="Arial" w:hAnsi="Arial" w:cs="Arial"/>
          <w:sz w:val="24"/>
          <w:szCs w:val="24"/>
          <w:lang w:eastAsia="es-GT"/>
        </w:rPr>
      </w:pPr>
    </w:p>
    <w:p w14:paraId="01698D5A" w14:textId="77777777" w:rsidR="00003088" w:rsidRPr="00D92950" w:rsidRDefault="00003088" w:rsidP="00082D93">
      <w:pPr>
        <w:pStyle w:val="Ttulo3"/>
      </w:pPr>
      <w:bookmarkStart w:id="179" w:name="_Toc238579339"/>
      <w:r w:rsidRPr="00D92950">
        <w:t>4.3.2 Procesamiento de información</w:t>
      </w:r>
      <w:bookmarkEnd w:id="179"/>
    </w:p>
    <w:p w14:paraId="496076B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14B7D7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6BC9861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2D2A2A6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5A86ED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69B09F9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Procesamiento: ejecución de operaciones, reglas, clasificaciones o cálculos sobre los registros.</w:t>
      </w:r>
    </w:p>
    <w:p w14:paraId="37E674B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F19423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270D08E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3A1A404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7FD9A1C" w14:textId="77777777" w:rsidR="00190A7D" w:rsidRPr="00D92950" w:rsidRDefault="00190A7D" w:rsidP="008D4E98">
      <w:pPr>
        <w:spacing w:after="0" w:line="360" w:lineRule="auto"/>
        <w:ind w:firstLine="709"/>
        <w:rPr>
          <w:rFonts w:ascii="Arial" w:hAnsi="Arial" w:cs="Arial"/>
          <w:sz w:val="24"/>
          <w:szCs w:val="24"/>
          <w:lang w:eastAsia="es-GT"/>
        </w:rPr>
      </w:pPr>
    </w:p>
    <w:p w14:paraId="1C1FF760" w14:textId="77777777" w:rsidR="00003088" w:rsidRPr="00D92950" w:rsidRDefault="00003088" w:rsidP="00082D93">
      <w:pPr>
        <w:pStyle w:val="Ttulo3"/>
      </w:pPr>
      <w:bookmarkStart w:id="180" w:name="_Toc238579340"/>
      <w:r w:rsidRPr="00D92950">
        <w:t>4.3.3 Automatización de procesos administrativos</w:t>
      </w:r>
      <w:bookmarkEnd w:id="180"/>
    </w:p>
    <w:p w14:paraId="1161D7B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719D90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w:t>
      </w:r>
      <w:r w:rsidRPr="00D92950">
        <w:rPr>
          <w:rFonts w:ascii="Arial" w:hAnsi="Arial" w:cs="Arial"/>
          <w:sz w:val="24"/>
          <w:szCs w:val="24"/>
          <w:lang w:eastAsia="es-GT"/>
        </w:rPr>
        <w:lastRenderedPageBreak/>
        <w:t>automatización disminuye la necesidad de volver trasladarlos entre diferentes documentos, reduciendo pasos dentro del procedimiento administrativo.</w:t>
      </w:r>
    </w:p>
    <w:p w14:paraId="44B887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La aplicación busca que los registros puedan incorporarse desde los establecimientos a una estructura común y que las operaciones posteriores se realicen a partir de esos mismos datos, sin repetir el traslado manual entre archivos.</w:t>
      </w:r>
    </w:p>
    <w:p w14:paraId="0EAB6CB4" w14:textId="77777777" w:rsidR="00190A7D" w:rsidRPr="00D92950" w:rsidRDefault="00190A7D" w:rsidP="008D4E98">
      <w:pPr>
        <w:spacing w:after="0" w:line="360" w:lineRule="auto"/>
        <w:ind w:firstLine="709"/>
        <w:rPr>
          <w:rFonts w:ascii="Arial" w:hAnsi="Arial" w:cs="Arial"/>
          <w:sz w:val="24"/>
          <w:szCs w:val="24"/>
          <w:lang w:eastAsia="es-GT"/>
        </w:rPr>
      </w:pPr>
    </w:p>
    <w:p w14:paraId="762943BD" w14:textId="77777777" w:rsidR="00003088" w:rsidRPr="00D92950" w:rsidRDefault="00003088" w:rsidP="00082D93">
      <w:pPr>
        <w:pStyle w:val="Ttulo3"/>
      </w:pPr>
      <w:bookmarkStart w:id="181" w:name="_Toc238579341"/>
      <w:r w:rsidRPr="00D92950">
        <w:t>4.3.4 Reglas de negocio</w:t>
      </w:r>
      <w:bookmarkEnd w:id="181"/>
    </w:p>
    <w:p w14:paraId="2818B14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5655E8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Object Management Group [OMG] mantiene la especificación Decision Model and Notation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la aplicación deba implementar directamente DMN.</w:t>
      </w:r>
    </w:p>
    <w:p w14:paraId="38BDC7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26DEDE33" w14:textId="64AB5688"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w:t>
      </w:r>
      <w:r w:rsidRPr="00D92950">
        <w:rPr>
          <w:rFonts w:ascii="Arial" w:hAnsi="Arial" w:cs="Arial"/>
          <w:sz w:val="24"/>
          <w:szCs w:val="24"/>
          <w:lang w:eastAsia="es-GT"/>
        </w:rPr>
        <w:lastRenderedPageBreak/>
        <w:t>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185F5285" w14:textId="77777777" w:rsidR="00E63D31" w:rsidRPr="00D92950" w:rsidRDefault="00E63D31" w:rsidP="00E63D31">
      <w:pPr>
        <w:spacing w:after="0" w:line="360" w:lineRule="auto"/>
        <w:ind w:firstLine="709"/>
        <w:rPr>
          <w:rFonts w:ascii="Arial" w:hAnsi="Arial" w:cs="Arial"/>
          <w:sz w:val="24"/>
          <w:szCs w:val="24"/>
          <w:lang w:eastAsia="es-GT"/>
        </w:rPr>
      </w:pPr>
    </w:p>
    <w:p w14:paraId="41BAD10F" w14:textId="77777777" w:rsidR="00003088" w:rsidRPr="00D92950" w:rsidRDefault="00003088" w:rsidP="00082D93">
      <w:pPr>
        <w:pStyle w:val="Ttulo3"/>
      </w:pPr>
      <w:bookmarkStart w:id="182" w:name="_Toc238579342"/>
      <w:r w:rsidRPr="00D92950">
        <w:t>4.3.5 Validación automática de datos</w:t>
      </w:r>
      <w:bookmarkEnd w:id="182"/>
    </w:p>
    <w:p w14:paraId="36F3111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validación automática consiste en aplicar reglas programadas para comprobar que la información ingresada cumple determinadas condiciones antes de utilizarse en operaciones posteriores. OWASP Foundation (s. f.) señala que la validación de entradas busca impedir que datos incorrectamente formados ingresen al flujo de un sistema y recomienda efectuar estas verificaciones tan pronto como sea posible después de recibirlos.</w:t>
      </w:r>
    </w:p>
    <w:p w14:paraId="25E303E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111AAF3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47C148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5CFD5C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4D84CB01" w14:textId="3A67459D" w:rsidR="008D4E98" w:rsidRPr="00D92950" w:rsidRDefault="00003088" w:rsidP="00190A7D">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aplicación,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Foundation, s. f.).</w:t>
      </w:r>
    </w:p>
    <w:p w14:paraId="6FEB0438" w14:textId="77777777" w:rsidR="00190A7D" w:rsidRPr="00D92950" w:rsidRDefault="00190A7D" w:rsidP="00190A7D">
      <w:pPr>
        <w:spacing w:after="0" w:line="360" w:lineRule="auto"/>
        <w:ind w:firstLine="709"/>
        <w:rPr>
          <w:rFonts w:ascii="Arial" w:hAnsi="Arial" w:cs="Arial"/>
          <w:sz w:val="24"/>
          <w:szCs w:val="24"/>
          <w:lang w:eastAsia="es-GT"/>
        </w:rPr>
      </w:pPr>
    </w:p>
    <w:p w14:paraId="76C8DBB6" w14:textId="77777777" w:rsidR="00003088" w:rsidRPr="00D92950" w:rsidRDefault="00003088" w:rsidP="00082D93">
      <w:pPr>
        <w:pStyle w:val="Ttulo3"/>
      </w:pPr>
      <w:bookmarkStart w:id="183" w:name="_Toc238579343"/>
      <w:r w:rsidRPr="00D92950">
        <w:lastRenderedPageBreak/>
        <w:t>4.3.6 Consolidación y cálculo automatizado</w:t>
      </w:r>
      <w:bookmarkEnd w:id="183"/>
    </w:p>
    <w:p w14:paraId="12A1CC7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642E4B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5F1EA50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35ADE82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7AC3956A" w14:textId="77777777" w:rsidR="00190A7D" w:rsidRPr="00D92950" w:rsidRDefault="00190A7D" w:rsidP="008D4E98">
      <w:pPr>
        <w:spacing w:after="0" w:line="360" w:lineRule="auto"/>
        <w:ind w:firstLine="709"/>
        <w:rPr>
          <w:rFonts w:ascii="Arial" w:hAnsi="Arial" w:cs="Arial"/>
          <w:sz w:val="24"/>
          <w:szCs w:val="24"/>
          <w:lang w:eastAsia="es-GT"/>
        </w:rPr>
      </w:pPr>
    </w:p>
    <w:p w14:paraId="6BB07F4D" w14:textId="77777777" w:rsidR="00003088" w:rsidRPr="00D92950" w:rsidRDefault="00003088" w:rsidP="00082D93">
      <w:pPr>
        <w:pStyle w:val="Ttulo3"/>
      </w:pPr>
      <w:bookmarkStart w:id="184" w:name="_Toc238579344"/>
      <w:r w:rsidRPr="00D92950">
        <w:t>4.3.7 Automatización de reportes</w:t>
      </w:r>
      <w:bookmarkEnd w:id="184"/>
    </w:p>
    <w:p w14:paraId="6D10AA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w:t>
      </w:r>
      <w:r w:rsidRPr="00D92950">
        <w:rPr>
          <w:rFonts w:ascii="Arial" w:hAnsi="Arial" w:cs="Arial"/>
          <w:sz w:val="24"/>
          <w:szCs w:val="24"/>
          <w:lang w:eastAsia="es-GT"/>
        </w:rPr>
        <w:lastRenderedPageBreak/>
        <w:t>automatizado reutiliza registros que ya forman parte del sistema y ejecuta las operaciones necesarias para presentar el resultado solicitado.</w:t>
      </w:r>
    </w:p>
    <w:p w14:paraId="33632E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7EE8E6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47D8278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plataforma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328985DE" w14:textId="77777777" w:rsidR="00190A7D" w:rsidRPr="00D92950" w:rsidRDefault="00190A7D" w:rsidP="008D4E98">
      <w:pPr>
        <w:spacing w:after="0" w:line="360" w:lineRule="auto"/>
        <w:ind w:firstLine="709"/>
        <w:rPr>
          <w:rFonts w:ascii="Arial" w:hAnsi="Arial" w:cs="Arial"/>
          <w:sz w:val="24"/>
          <w:szCs w:val="24"/>
          <w:lang w:eastAsia="es-GT"/>
        </w:rPr>
      </w:pPr>
    </w:p>
    <w:p w14:paraId="4A718D82" w14:textId="77777777" w:rsidR="00003088" w:rsidRPr="00D92950" w:rsidRDefault="00003088" w:rsidP="00082D93">
      <w:pPr>
        <w:pStyle w:val="Ttulo3"/>
      </w:pPr>
      <w:bookmarkStart w:id="185" w:name="_Toc238579345"/>
      <w:r w:rsidRPr="00D92950">
        <w:t>4.3.8 Beneficios de la automatización</w:t>
      </w:r>
      <w:bookmarkEnd w:id="185"/>
    </w:p>
    <w:p w14:paraId="014E8C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3D7C16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5C669D1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67A501F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4048A08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Menor duplicación de actividades: los datos ya registrados pueden reutilizarse en consultas, consolidaciones y reportes.</w:t>
      </w:r>
    </w:p>
    <w:p w14:paraId="3D42CE9B"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46FCE44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Trazabilidad: la plataforma puede conservar información sobre determinadas operaciones y modificaciones efectuadas.</w:t>
      </w:r>
    </w:p>
    <w:p w14:paraId="6ECF4F9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222C2F3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la aplicación produce efectivamente una mejora en las condiciones identificadas.</w:t>
      </w:r>
    </w:p>
    <w:p w14:paraId="410F1C25" w14:textId="77777777" w:rsidR="00190A7D" w:rsidRPr="00D92950" w:rsidRDefault="00190A7D" w:rsidP="008D4E98">
      <w:pPr>
        <w:spacing w:after="0" w:line="360" w:lineRule="auto"/>
        <w:ind w:firstLine="709"/>
        <w:rPr>
          <w:rFonts w:ascii="Arial" w:hAnsi="Arial" w:cs="Arial"/>
          <w:sz w:val="24"/>
          <w:szCs w:val="24"/>
          <w:lang w:eastAsia="es-GT"/>
        </w:rPr>
      </w:pPr>
    </w:p>
    <w:p w14:paraId="141D0E9B" w14:textId="77777777" w:rsidR="00003088" w:rsidRPr="00D92950" w:rsidRDefault="00003088" w:rsidP="00082D93">
      <w:pPr>
        <w:pStyle w:val="Ttulo3"/>
      </w:pPr>
      <w:bookmarkStart w:id="186" w:name="_Toc238579346"/>
      <w:r w:rsidRPr="00D92950">
        <w:t>4.3.9 Limitaciones y supervisión humana</w:t>
      </w:r>
      <w:bookmarkEnd w:id="186"/>
    </w:p>
    <w:p w14:paraId="39C602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7C66A9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097C8A1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supervisión humana también resulta necesaria en situaciones que no pueden representarse completamente mediante reglas. El personal puede identificar cambios </w:t>
      </w:r>
      <w:r w:rsidRPr="00D92950">
        <w:rPr>
          <w:rFonts w:ascii="Arial" w:hAnsi="Arial" w:cs="Arial"/>
          <w:sz w:val="24"/>
          <w:szCs w:val="24"/>
          <w:lang w:eastAsia="es-GT"/>
        </w:rPr>
        <w:lastRenderedPageBreak/>
        <w:t>en los procedimientos, interpretar valores inusuales, confirmar información con las unidades que la reportaron o determinar si una modificación institucional requiere ajustar la lógica utilizada por la aplicación. En consecuencia, la tecnología debe funcionar como apoyo al proceso y no como sustituto absoluto del conocimiento de quienes lo administran.</w:t>
      </w:r>
    </w:p>
    <w:p w14:paraId="09CB43E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4E05150A" w14:textId="77777777" w:rsidR="00190A7D" w:rsidRPr="00D92950" w:rsidRDefault="00190A7D" w:rsidP="008D4E98">
      <w:pPr>
        <w:spacing w:after="0" w:line="360" w:lineRule="auto"/>
        <w:ind w:firstLine="709"/>
        <w:rPr>
          <w:rFonts w:ascii="Arial" w:hAnsi="Arial" w:cs="Arial"/>
          <w:sz w:val="24"/>
          <w:szCs w:val="24"/>
          <w:lang w:eastAsia="es-GT"/>
        </w:rPr>
      </w:pPr>
    </w:p>
    <w:p w14:paraId="55F854FF" w14:textId="77777777" w:rsidR="00003088" w:rsidRPr="00D92950" w:rsidRDefault="00003088" w:rsidP="00082D93">
      <w:pPr>
        <w:pStyle w:val="Ttulo2"/>
      </w:pPr>
      <w:bookmarkStart w:id="187" w:name="_Toc238579347"/>
      <w:r w:rsidRPr="00D92950">
        <w:t>4.4</w:t>
      </w:r>
      <w:r w:rsidRPr="00BE00F5">
        <w:rPr>
          <w:rStyle w:val="Encabezadonivel2"/>
        </w:rPr>
        <w:t xml:space="preserve"> Informes y cobertura de vacunación</w:t>
      </w:r>
      <w:bookmarkEnd w:id="187"/>
    </w:p>
    <w:p w14:paraId="32E1AC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4A172F1" w14:textId="71B9296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780DBBE4" w14:textId="77777777" w:rsidR="00003088" w:rsidRPr="00D92950" w:rsidRDefault="00003088" w:rsidP="00082D93">
      <w:pPr>
        <w:pStyle w:val="Ttulo3"/>
      </w:pPr>
      <w:bookmarkStart w:id="188" w:name="_Toc238579348"/>
      <w:r w:rsidRPr="00D92950">
        <w:lastRenderedPageBreak/>
        <w:t>4.4.1 Informes en los sistemas de información</w:t>
      </w:r>
      <w:bookmarkEnd w:id="188"/>
    </w:p>
    <w:p w14:paraId="41EE12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654723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534DDF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La aplicación propuesta mantendrá esta relación entre datos e informes, pero permitirá que estos últimos puedan generarse a partir de información previamente almacenada y estructurada dentro de una misma plataforma.</w:t>
      </w:r>
    </w:p>
    <w:p w14:paraId="6E0D03D3" w14:textId="77777777" w:rsidR="00190A7D" w:rsidRPr="00D92950" w:rsidRDefault="00190A7D" w:rsidP="008D4E98">
      <w:pPr>
        <w:spacing w:after="0" w:line="360" w:lineRule="auto"/>
        <w:ind w:firstLine="709"/>
        <w:rPr>
          <w:rFonts w:ascii="Arial" w:hAnsi="Arial" w:cs="Arial"/>
          <w:sz w:val="24"/>
          <w:szCs w:val="24"/>
          <w:lang w:eastAsia="es-GT"/>
        </w:rPr>
      </w:pPr>
    </w:p>
    <w:p w14:paraId="08332D10" w14:textId="77777777" w:rsidR="00003088" w:rsidRPr="00D92950" w:rsidRDefault="00003088" w:rsidP="00082D93">
      <w:pPr>
        <w:pStyle w:val="Ttulo3"/>
      </w:pPr>
      <w:bookmarkStart w:id="189" w:name="_Toc238579349"/>
      <w:r w:rsidRPr="00D92950">
        <w:t>4.4.2 Informes sanitarios</w:t>
      </w:r>
      <w:bookmarkEnd w:id="189"/>
    </w:p>
    <w:p w14:paraId="2E546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784417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w:t>
      </w:r>
      <w:r w:rsidRPr="00D92950">
        <w:rPr>
          <w:rFonts w:ascii="Arial" w:hAnsi="Arial" w:cs="Arial"/>
          <w:sz w:val="24"/>
          <w:szCs w:val="24"/>
          <w:lang w:eastAsia="es-GT"/>
        </w:rPr>
        <w:lastRenderedPageBreak/>
        <w:t>a través de periodos más amplios contribuye a la planificación de largo plazo. En consecuencia, la utilidad de un informe no se encuentra únicamente en presentar cifras, sino en ofrecer información acorde con el tipo de decisión que se pretende respaldar.</w:t>
      </w:r>
    </w:p>
    <w:p w14:paraId="6745332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573A6747" w14:textId="77777777" w:rsidR="00190A7D" w:rsidRPr="00D92950" w:rsidRDefault="00190A7D" w:rsidP="008D4E98">
      <w:pPr>
        <w:spacing w:after="0" w:line="360" w:lineRule="auto"/>
        <w:ind w:firstLine="709"/>
        <w:rPr>
          <w:rFonts w:ascii="Arial" w:hAnsi="Arial" w:cs="Arial"/>
          <w:sz w:val="24"/>
          <w:szCs w:val="24"/>
          <w:lang w:eastAsia="es-GT"/>
        </w:rPr>
      </w:pPr>
    </w:p>
    <w:p w14:paraId="64C75F6A" w14:textId="77777777" w:rsidR="00003088" w:rsidRPr="00D92950" w:rsidRDefault="00003088" w:rsidP="00082D93">
      <w:pPr>
        <w:pStyle w:val="Ttulo3"/>
      </w:pPr>
      <w:bookmarkStart w:id="190" w:name="_Toc238579350"/>
      <w:r w:rsidRPr="00D92950">
        <w:t>4.4.3 Periodicidad y consolidación de informes</w:t>
      </w:r>
      <w:bookmarkEnd w:id="190"/>
    </w:p>
    <w:p w14:paraId="4FA44A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6CDC96F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65981B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176F8FC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63B3F9ED" w14:textId="77777777" w:rsidR="00190A7D" w:rsidRPr="00D92950" w:rsidRDefault="00190A7D" w:rsidP="008D4E98">
      <w:pPr>
        <w:spacing w:after="0" w:line="360" w:lineRule="auto"/>
        <w:ind w:firstLine="709"/>
        <w:rPr>
          <w:rFonts w:ascii="Arial" w:hAnsi="Arial" w:cs="Arial"/>
          <w:sz w:val="24"/>
          <w:szCs w:val="24"/>
          <w:lang w:eastAsia="es-GT"/>
        </w:rPr>
      </w:pPr>
    </w:p>
    <w:p w14:paraId="2DEB3B8E" w14:textId="77777777" w:rsidR="00003088" w:rsidRPr="00D92950" w:rsidRDefault="00003088" w:rsidP="00082D93">
      <w:pPr>
        <w:pStyle w:val="Ttulo3"/>
        <w:rPr>
          <w:b w:val="0"/>
          <w:bCs w:val="0"/>
          <w:lang w:eastAsia="es-GT"/>
        </w:rPr>
      </w:pPr>
      <w:bookmarkStart w:id="191" w:name="_Toc238579351"/>
      <w:r w:rsidRPr="00D92950">
        <w:t>4.4.4 Indicadores de salud</w:t>
      </w:r>
      <w:bookmarkEnd w:id="191"/>
    </w:p>
    <w:p w14:paraId="345878E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4122DF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71F389C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1AA530FB" w14:textId="77777777" w:rsidR="00190A7D" w:rsidRDefault="00190A7D" w:rsidP="008D4E98">
      <w:pPr>
        <w:spacing w:after="0" w:line="360" w:lineRule="auto"/>
        <w:ind w:firstLine="709"/>
        <w:rPr>
          <w:rFonts w:ascii="Arial" w:hAnsi="Arial" w:cs="Arial"/>
          <w:sz w:val="24"/>
          <w:szCs w:val="24"/>
          <w:lang w:eastAsia="es-GT"/>
        </w:rPr>
      </w:pPr>
    </w:p>
    <w:p w14:paraId="0A9614FB" w14:textId="77777777" w:rsidR="00BE00F5" w:rsidRDefault="00BE00F5" w:rsidP="008D4E98">
      <w:pPr>
        <w:spacing w:after="0" w:line="360" w:lineRule="auto"/>
        <w:ind w:firstLine="709"/>
        <w:rPr>
          <w:rFonts w:ascii="Arial" w:hAnsi="Arial" w:cs="Arial"/>
          <w:sz w:val="24"/>
          <w:szCs w:val="24"/>
          <w:lang w:eastAsia="es-GT"/>
        </w:rPr>
      </w:pPr>
    </w:p>
    <w:p w14:paraId="211E5B5D" w14:textId="77777777" w:rsidR="00BE00F5" w:rsidRPr="00D92950" w:rsidRDefault="00BE00F5" w:rsidP="008D4E98">
      <w:pPr>
        <w:spacing w:after="0" w:line="360" w:lineRule="auto"/>
        <w:ind w:firstLine="709"/>
        <w:rPr>
          <w:rFonts w:ascii="Arial" w:hAnsi="Arial" w:cs="Arial"/>
          <w:sz w:val="24"/>
          <w:szCs w:val="24"/>
          <w:lang w:eastAsia="es-GT"/>
        </w:rPr>
      </w:pPr>
    </w:p>
    <w:p w14:paraId="2389EF6A" w14:textId="77777777" w:rsidR="00190A7D" w:rsidRPr="00D92950" w:rsidRDefault="00190A7D" w:rsidP="008D4E98">
      <w:pPr>
        <w:spacing w:after="0" w:line="360" w:lineRule="auto"/>
        <w:ind w:firstLine="709"/>
        <w:rPr>
          <w:rFonts w:ascii="Arial" w:hAnsi="Arial" w:cs="Arial"/>
          <w:sz w:val="24"/>
          <w:szCs w:val="24"/>
          <w:lang w:eastAsia="es-GT"/>
        </w:rPr>
      </w:pPr>
    </w:p>
    <w:p w14:paraId="26F9D610" w14:textId="77777777" w:rsidR="00003088" w:rsidRPr="00D92950" w:rsidRDefault="00003088" w:rsidP="00082D93">
      <w:pPr>
        <w:pStyle w:val="Ttulo3"/>
      </w:pPr>
      <w:bookmarkStart w:id="192" w:name="_Toc238579352"/>
      <w:r w:rsidRPr="00D92950">
        <w:lastRenderedPageBreak/>
        <w:t>4.4.5 Cobertura de vacunación</w:t>
      </w:r>
      <w:bookmarkEnd w:id="192"/>
    </w:p>
    <w:p w14:paraId="5995E8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6717650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078BD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43CAF6AE" w14:textId="77777777" w:rsidR="00190A7D" w:rsidRPr="00D92950" w:rsidRDefault="00190A7D" w:rsidP="008D4E98">
      <w:pPr>
        <w:spacing w:after="0" w:line="360" w:lineRule="auto"/>
        <w:ind w:firstLine="709"/>
        <w:rPr>
          <w:rFonts w:ascii="Arial" w:hAnsi="Arial" w:cs="Arial"/>
          <w:sz w:val="24"/>
          <w:szCs w:val="24"/>
          <w:lang w:eastAsia="es-GT"/>
        </w:rPr>
      </w:pPr>
    </w:p>
    <w:p w14:paraId="1AA42FE7" w14:textId="77777777" w:rsidR="00003088" w:rsidRPr="00D92950" w:rsidRDefault="00003088" w:rsidP="00082D93">
      <w:pPr>
        <w:pStyle w:val="Ttulo3"/>
      </w:pPr>
      <w:bookmarkStart w:id="193" w:name="_Toc238579353"/>
      <w:r w:rsidRPr="00D92950">
        <w:t>4.4.6 Cálculo de la cobertura de vacunación</w:t>
      </w:r>
      <w:bookmarkEnd w:id="193"/>
    </w:p>
    <w:p w14:paraId="27CE633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33C04A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72F452E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221E165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w:t>
      </w:r>
      <w:r w:rsidRPr="00D92950">
        <w:rPr>
          <w:rFonts w:ascii="Arial" w:hAnsi="Arial" w:cs="Arial"/>
          <w:sz w:val="24"/>
          <w:szCs w:val="24"/>
          <w:lang w:eastAsia="es-GT"/>
        </w:rPr>
        <w:lastRenderedPageBreak/>
        <w:t>recibirlas. Este último elemento puede variar según la vacuna y el esquema nacional de inmunización. La OMS señala expresamente que los grupos objetivo no son necesariamente iguales entre países, debido a que dependen de los esquemas nacionales vigentes.</w:t>
      </w:r>
    </w:p>
    <w:p w14:paraId="774B72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246AE40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5B3784F2" w14:textId="77777777" w:rsidR="00190A7D" w:rsidRPr="00D92950" w:rsidRDefault="00190A7D" w:rsidP="008D4E98">
      <w:pPr>
        <w:spacing w:after="0" w:line="360" w:lineRule="auto"/>
        <w:ind w:firstLine="709"/>
        <w:rPr>
          <w:rFonts w:ascii="Arial" w:hAnsi="Arial" w:cs="Arial"/>
          <w:sz w:val="24"/>
          <w:szCs w:val="24"/>
          <w:lang w:eastAsia="es-GT"/>
        </w:rPr>
      </w:pPr>
    </w:p>
    <w:p w14:paraId="33B9E3CA" w14:textId="77777777" w:rsidR="00003088" w:rsidRPr="00D92950" w:rsidRDefault="00003088" w:rsidP="00082D93">
      <w:pPr>
        <w:pStyle w:val="Ttulo3"/>
      </w:pPr>
      <w:bookmarkStart w:id="194" w:name="_Toc238579354"/>
      <w:r w:rsidRPr="00D92950">
        <w:t>4.4.7 Metas de cobertura de vacunación</w:t>
      </w:r>
      <w:bookmarkEnd w:id="194"/>
    </w:p>
    <w:p w14:paraId="7D6485A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6896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B742A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w:t>
      </w:r>
      <w:r w:rsidRPr="00D92950">
        <w:rPr>
          <w:rFonts w:ascii="Arial" w:hAnsi="Arial" w:cs="Arial"/>
          <w:sz w:val="24"/>
          <w:szCs w:val="24"/>
          <w:lang w:eastAsia="es-GT"/>
        </w:rPr>
        <w:lastRenderedPageBreak/>
        <w:t>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5EF2186B" w14:textId="77777777" w:rsidR="00190A7D" w:rsidRPr="00D92950" w:rsidRDefault="00190A7D" w:rsidP="008D4E98">
      <w:pPr>
        <w:spacing w:after="0" w:line="360" w:lineRule="auto"/>
        <w:ind w:firstLine="709"/>
        <w:rPr>
          <w:rFonts w:ascii="Arial" w:hAnsi="Arial" w:cs="Arial"/>
          <w:sz w:val="24"/>
          <w:szCs w:val="24"/>
          <w:lang w:eastAsia="es-GT"/>
        </w:rPr>
      </w:pPr>
    </w:p>
    <w:p w14:paraId="029D55C7" w14:textId="77777777" w:rsidR="00003088" w:rsidRPr="00D92950" w:rsidRDefault="00003088" w:rsidP="00082D93">
      <w:pPr>
        <w:pStyle w:val="Ttulo3"/>
      </w:pPr>
      <w:bookmarkStart w:id="195" w:name="_Toc238579355"/>
      <w:r w:rsidRPr="00D92950">
        <w:t>4.4.8 Homogeneidad de la cobertura</w:t>
      </w:r>
      <w:bookmarkEnd w:id="195"/>
    </w:p>
    <w:p w14:paraId="68F05F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688F71A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620810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6A5C8A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47B7799F" w14:textId="77777777" w:rsidR="00E63D31" w:rsidRPr="00D92950" w:rsidRDefault="00E63D31" w:rsidP="008D4E98">
      <w:pPr>
        <w:spacing w:after="0" w:line="360" w:lineRule="auto"/>
        <w:ind w:firstLine="709"/>
        <w:rPr>
          <w:rFonts w:ascii="Arial" w:hAnsi="Arial" w:cs="Arial"/>
          <w:sz w:val="24"/>
          <w:szCs w:val="24"/>
          <w:lang w:eastAsia="es-GT"/>
        </w:rPr>
      </w:pPr>
    </w:p>
    <w:p w14:paraId="7B31B189" w14:textId="77777777" w:rsidR="00003088" w:rsidRPr="00D92950" w:rsidRDefault="00003088" w:rsidP="00082D93">
      <w:pPr>
        <w:pStyle w:val="Ttulo3"/>
      </w:pPr>
      <w:bookmarkStart w:id="196" w:name="_Toc238579356"/>
      <w:r w:rsidRPr="00D92950">
        <w:t>4.4.9 Interpretación de indicadores de cobertura</w:t>
      </w:r>
      <w:bookmarkEnd w:id="196"/>
    </w:p>
    <w:p w14:paraId="3C74DC9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 analizar el porcentaje dentro del contexto en que fue calculado. Para ello deben considerarse la vacuna, dosis, población objetivo, periodo, territorio y calidad de los registros utilizados. Un valor </w:t>
      </w:r>
      <w:r w:rsidRPr="00D92950">
        <w:rPr>
          <w:rFonts w:ascii="Arial" w:hAnsi="Arial" w:cs="Arial"/>
          <w:sz w:val="24"/>
          <w:szCs w:val="24"/>
          <w:lang w:eastAsia="es-GT"/>
        </w:rPr>
        <w:lastRenderedPageBreak/>
        <w:t>aislado puede producir conclusiones incorrectas cuando alguno de estos elementos no se encuentra claramente identificado.</w:t>
      </w:r>
    </w:p>
    <w:p w14:paraId="6A4059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41A3AA1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3EC14B0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7237D929" w14:textId="77777777" w:rsidR="00190A7D" w:rsidRPr="00D92950" w:rsidRDefault="00190A7D" w:rsidP="008D4E98">
      <w:pPr>
        <w:spacing w:after="0" w:line="360" w:lineRule="auto"/>
        <w:ind w:firstLine="709"/>
        <w:rPr>
          <w:rFonts w:ascii="Arial" w:hAnsi="Arial" w:cs="Arial"/>
          <w:sz w:val="24"/>
          <w:szCs w:val="24"/>
          <w:lang w:eastAsia="es-GT"/>
        </w:rPr>
      </w:pPr>
    </w:p>
    <w:p w14:paraId="18687CD3" w14:textId="77777777" w:rsidR="00003088" w:rsidRPr="00D92950" w:rsidRDefault="00003088" w:rsidP="00082D93">
      <w:pPr>
        <w:pStyle w:val="Ttulo3"/>
      </w:pPr>
      <w:bookmarkStart w:id="197" w:name="_Toc238579357"/>
      <w:r w:rsidRPr="00D92950">
        <w:t>4.4.10 Visualización de información</w:t>
      </w:r>
      <w:bookmarkEnd w:id="197"/>
    </w:p>
    <w:p w14:paraId="7B897B5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644DF73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w:t>
      </w:r>
      <w:r w:rsidRPr="00D92950">
        <w:rPr>
          <w:rFonts w:ascii="Arial" w:hAnsi="Arial" w:cs="Arial"/>
          <w:sz w:val="24"/>
          <w:szCs w:val="24"/>
          <w:lang w:eastAsia="es-GT"/>
        </w:rPr>
        <w:lastRenderedPageBreak/>
        <w:t>e interpretadas antes de convertirse en evidencia útil para la toma de decisiones (OMS, 2023). De esta manera, la representación visual constituye una etapa dentro del análisis y no sustituye la revisión de los datos que la originan.</w:t>
      </w:r>
    </w:p>
    <w:p w14:paraId="1E12232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8DB09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16413D79" w14:textId="77777777" w:rsidR="00190A7D" w:rsidRPr="00D92950" w:rsidRDefault="00190A7D" w:rsidP="008D4E98">
      <w:pPr>
        <w:spacing w:after="0" w:line="360" w:lineRule="auto"/>
        <w:ind w:firstLine="709"/>
        <w:rPr>
          <w:rFonts w:ascii="Arial" w:hAnsi="Arial" w:cs="Arial"/>
          <w:sz w:val="24"/>
          <w:szCs w:val="24"/>
          <w:lang w:eastAsia="es-GT"/>
        </w:rPr>
      </w:pPr>
    </w:p>
    <w:p w14:paraId="4601888C" w14:textId="77777777" w:rsidR="00003088" w:rsidRPr="00D92950" w:rsidRDefault="00003088" w:rsidP="00082D93">
      <w:pPr>
        <w:pStyle w:val="Ttulo3"/>
      </w:pPr>
      <w:bookmarkStart w:id="198" w:name="_Toc238579358"/>
      <w:r w:rsidRPr="00D92950">
        <w:t>4.4.11 Tableros de control</w:t>
      </w:r>
      <w:bookmarkEnd w:id="198"/>
    </w:p>
    <w:p w14:paraId="43E043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0D79C5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13A2852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w:t>
      </w:r>
      <w:r w:rsidRPr="00D92950">
        <w:rPr>
          <w:rFonts w:ascii="Arial" w:hAnsi="Arial" w:cs="Arial"/>
          <w:sz w:val="24"/>
          <w:szCs w:val="24"/>
          <w:lang w:eastAsia="es-GT"/>
        </w:rPr>
        <w:lastRenderedPageBreak/>
        <w:t>gráficas, mapas y cuadros. La herramienta permite consultar los datos por tipo de vacuna, dosis, departamento y municipio, además de visualizar tendencias históricas y proyecciones.</w:t>
      </w:r>
    </w:p>
    <w:p w14:paraId="5CD9E45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tablero nacional posee un alcance diferente al de la aplicación planteada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2E19643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0E88636" w14:textId="77777777" w:rsidR="00190A7D" w:rsidRPr="00D92950" w:rsidRDefault="00190A7D" w:rsidP="008D4E98">
      <w:pPr>
        <w:spacing w:after="0" w:line="360" w:lineRule="auto"/>
        <w:ind w:firstLine="709"/>
        <w:rPr>
          <w:rFonts w:ascii="Arial" w:hAnsi="Arial" w:cs="Arial"/>
          <w:sz w:val="24"/>
          <w:szCs w:val="24"/>
          <w:lang w:eastAsia="es-GT"/>
        </w:rPr>
      </w:pPr>
    </w:p>
    <w:p w14:paraId="1F25D1C5" w14:textId="77777777" w:rsidR="00003088" w:rsidRPr="00D92950" w:rsidRDefault="00003088" w:rsidP="00082D93">
      <w:pPr>
        <w:pStyle w:val="Ttulo3"/>
      </w:pPr>
      <w:bookmarkStart w:id="199" w:name="_Toc238579359"/>
      <w:r w:rsidRPr="00D92950">
        <w:t>4.4.12 Información para la toma de decisiones</w:t>
      </w:r>
      <w:bookmarkEnd w:id="199"/>
    </w:p>
    <w:p w14:paraId="08ED32D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0EC4CF8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2F5B45D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 ser suficientemente completa, oportuna, concreta y confiable antes de ser utilizada. El análisis debe incluir controles </w:t>
      </w:r>
      <w:r w:rsidRPr="00D92950">
        <w:rPr>
          <w:rFonts w:ascii="Arial" w:hAnsi="Arial" w:cs="Arial"/>
          <w:sz w:val="24"/>
          <w:szCs w:val="24"/>
          <w:lang w:eastAsia="es-GT"/>
        </w:rPr>
        <w:lastRenderedPageBreak/>
        <w:t>de calidad, contextualización e interpretación, debido a que las limitaciones de los registros pueden afectar las conclusiones derivadas de ellos (OMS, 2023).</w:t>
      </w:r>
    </w:p>
    <w:p w14:paraId="5B92247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108EA6C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Por esta razón, mejorar la disponibilidad de los informes no representa únicamente una modificación tecnológica. La utilidad de la plataforma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166CDACB" w14:textId="77777777" w:rsidR="00190A7D" w:rsidRPr="00D92950" w:rsidRDefault="00190A7D" w:rsidP="008D4E98">
      <w:pPr>
        <w:spacing w:after="0" w:line="360" w:lineRule="auto"/>
        <w:ind w:firstLine="709"/>
        <w:rPr>
          <w:rFonts w:ascii="Arial" w:hAnsi="Arial" w:cs="Arial"/>
          <w:sz w:val="24"/>
          <w:szCs w:val="24"/>
          <w:lang w:eastAsia="es-GT"/>
        </w:rPr>
      </w:pPr>
    </w:p>
    <w:p w14:paraId="4BA0F230" w14:textId="77777777" w:rsidR="00003088" w:rsidRPr="00BE00F5" w:rsidRDefault="00003088" w:rsidP="00082D93">
      <w:pPr>
        <w:pStyle w:val="Ttulo2"/>
        <w:rPr>
          <w:rStyle w:val="Encabezadonivel2"/>
        </w:rPr>
      </w:pPr>
      <w:bookmarkStart w:id="200" w:name="_Toc238579360"/>
      <w:r w:rsidRPr="00D92950">
        <w:t xml:space="preserve">4.5 </w:t>
      </w:r>
      <w:r w:rsidRPr="00BE00F5">
        <w:rPr>
          <w:rStyle w:val="Encabezadonivel2"/>
        </w:rPr>
        <w:t>DDRISS de San Marcos y gestión de información sanitaria</w:t>
      </w:r>
      <w:bookmarkEnd w:id="200"/>
    </w:p>
    <w:p w14:paraId="787809B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02240275" w14:textId="7A7747B8"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la aplicación destinada al registro y procesamiento de la producción de vacunación del departamento de San Marcos.</w:t>
      </w:r>
    </w:p>
    <w:p w14:paraId="782978D8" w14:textId="77777777" w:rsidR="00003088" w:rsidRPr="00D92950" w:rsidRDefault="00003088" w:rsidP="00082D93">
      <w:pPr>
        <w:pStyle w:val="Ttulo3"/>
      </w:pPr>
      <w:bookmarkStart w:id="201" w:name="_Toc238579361"/>
      <w:r w:rsidRPr="00D92950">
        <w:lastRenderedPageBreak/>
        <w:t>4.5.1 Sistemas de información en salud</w:t>
      </w:r>
      <w:bookmarkEnd w:id="201"/>
    </w:p>
    <w:p w14:paraId="6A0DE5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321F3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722B952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0D05418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La aplicación desarrollada se incorporará a una parte de ese flujo, sin sustituir al conjunto de sistemas y procedimientos institucionales existentes.</w:t>
      </w:r>
    </w:p>
    <w:p w14:paraId="31B2A6C0" w14:textId="77777777" w:rsidR="00190A7D" w:rsidRPr="00D92950" w:rsidRDefault="00190A7D" w:rsidP="008D4E98">
      <w:pPr>
        <w:spacing w:after="0" w:line="360" w:lineRule="auto"/>
        <w:ind w:firstLine="709"/>
        <w:rPr>
          <w:rFonts w:ascii="Arial" w:hAnsi="Arial" w:cs="Arial"/>
          <w:sz w:val="24"/>
          <w:szCs w:val="24"/>
        </w:rPr>
      </w:pPr>
    </w:p>
    <w:p w14:paraId="1DAE80A0" w14:textId="77777777" w:rsidR="00003088" w:rsidRPr="00D92950" w:rsidRDefault="00003088" w:rsidP="00082D93">
      <w:pPr>
        <w:pStyle w:val="Ttulo3"/>
      </w:pPr>
      <w:bookmarkStart w:id="202" w:name="_Toc238579362"/>
      <w:r w:rsidRPr="00D92950">
        <w:t>4.5.2 Gestión de información en salud</w:t>
      </w:r>
      <w:bookmarkEnd w:id="202"/>
    </w:p>
    <w:p w14:paraId="4A894B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comprende las actividades realizadas para asegurar que los datos puedan ser obtenidos, organizados, conservados, analizados y puestos a disposición de quienes los necesitan. Dentro del ámbito sanitario, este proceso debe </w:t>
      </w:r>
      <w:r w:rsidRPr="00D92950">
        <w:rPr>
          <w:rFonts w:ascii="Arial" w:hAnsi="Arial" w:cs="Arial"/>
          <w:sz w:val="24"/>
          <w:szCs w:val="24"/>
        </w:rPr>
        <w:lastRenderedPageBreak/>
        <w:t>procurar que la información sea suficientemente completa, oportuna y confiable para apoyar el funcionamiento de los servicios.</w:t>
      </w:r>
    </w:p>
    <w:p w14:paraId="1027EA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(2025)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6665EA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6EF310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686425E8" w14:textId="77777777" w:rsidR="00190A7D" w:rsidRPr="00D92950" w:rsidRDefault="00190A7D" w:rsidP="008D4E98">
      <w:pPr>
        <w:spacing w:after="0" w:line="360" w:lineRule="auto"/>
        <w:ind w:firstLine="709"/>
        <w:rPr>
          <w:rFonts w:ascii="Arial" w:hAnsi="Arial" w:cs="Arial"/>
          <w:sz w:val="24"/>
          <w:szCs w:val="24"/>
        </w:rPr>
      </w:pPr>
    </w:p>
    <w:p w14:paraId="7DDCDA63" w14:textId="77777777" w:rsidR="00003088" w:rsidRPr="00D92950" w:rsidRDefault="00003088" w:rsidP="00082D93">
      <w:pPr>
        <w:pStyle w:val="Ttulo3"/>
      </w:pPr>
      <w:bookmarkStart w:id="203" w:name="_Toc238579363"/>
      <w:r w:rsidRPr="00D92950">
        <w:t>4.5.3 Organización del sistema de salud pública de Guatemala</w:t>
      </w:r>
      <w:bookmarkEnd w:id="203"/>
    </w:p>
    <w:p w14:paraId="1CB312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1CC89A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56D42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251EC1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12F3EE30" w14:textId="77777777" w:rsidR="00190A7D" w:rsidRPr="00D92950" w:rsidRDefault="00190A7D" w:rsidP="008D4E98">
      <w:pPr>
        <w:spacing w:after="0" w:line="360" w:lineRule="auto"/>
        <w:ind w:firstLine="709"/>
        <w:rPr>
          <w:rFonts w:ascii="Arial" w:hAnsi="Arial" w:cs="Arial"/>
          <w:sz w:val="24"/>
          <w:szCs w:val="24"/>
        </w:rPr>
      </w:pPr>
    </w:p>
    <w:p w14:paraId="27E2A3B7" w14:textId="77777777" w:rsidR="00003088" w:rsidRPr="00D92950" w:rsidRDefault="00003088" w:rsidP="00082D93">
      <w:pPr>
        <w:pStyle w:val="Ttulo3"/>
      </w:pPr>
      <w:bookmarkStart w:id="204" w:name="_Toc238579364"/>
      <w:r w:rsidRPr="00D92950">
        <w:t>4.5.4 Ministerio de Salud Pública y Asistencia Social</w:t>
      </w:r>
      <w:bookmarkEnd w:id="204"/>
    </w:p>
    <w:p w14:paraId="3CAF6F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31621B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1BCF07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1B430256" w14:textId="330568B3"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0259CC7D" w14:textId="77777777" w:rsidR="00190A7D" w:rsidRPr="00D92950" w:rsidRDefault="00190A7D" w:rsidP="00190A7D">
      <w:pPr>
        <w:spacing w:after="0" w:line="360" w:lineRule="auto"/>
        <w:ind w:firstLine="709"/>
        <w:rPr>
          <w:rFonts w:ascii="Arial" w:hAnsi="Arial" w:cs="Arial"/>
          <w:sz w:val="24"/>
          <w:szCs w:val="24"/>
        </w:rPr>
      </w:pPr>
    </w:p>
    <w:p w14:paraId="212E2E3A" w14:textId="77777777" w:rsidR="00003088" w:rsidRPr="00D92950" w:rsidRDefault="00003088" w:rsidP="00082D93">
      <w:pPr>
        <w:pStyle w:val="Ttulo3"/>
      </w:pPr>
      <w:bookmarkStart w:id="205" w:name="_Toc238579365"/>
      <w:r w:rsidRPr="00D92950">
        <w:t>4.5.5 Sistema de Información Gerencial de Salud</w:t>
      </w:r>
      <w:bookmarkEnd w:id="205"/>
    </w:p>
    <w:p w14:paraId="03B026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17CEA9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6E4296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0BA2819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aplicación planteada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w:t>
      </w:r>
      <w:r w:rsidRPr="00D92950">
        <w:rPr>
          <w:rFonts w:ascii="Arial" w:hAnsi="Arial" w:cs="Arial"/>
          <w:sz w:val="24"/>
          <w:szCs w:val="24"/>
        </w:rPr>
        <w:lastRenderedPageBreak/>
        <w:t>desarrolla fuera de la plataforma nacional. Según la entrevista realizada, el sistema ministerial existente no proporciona el reporte específico que necesita la DDRISS para este procedimiento.</w:t>
      </w:r>
    </w:p>
    <w:p w14:paraId="75255981" w14:textId="77777777" w:rsidR="00190A7D" w:rsidRPr="00D92950" w:rsidRDefault="00190A7D" w:rsidP="008D4E98">
      <w:pPr>
        <w:spacing w:after="0" w:line="360" w:lineRule="auto"/>
        <w:ind w:firstLine="709"/>
        <w:rPr>
          <w:rFonts w:ascii="Arial" w:hAnsi="Arial" w:cs="Arial"/>
          <w:sz w:val="24"/>
          <w:szCs w:val="24"/>
        </w:rPr>
      </w:pPr>
    </w:p>
    <w:p w14:paraId="74524782" w14:textId="77777777" w:rsidR="00003088" w:rsidRPr="00D92950" w:rsidRDefault="00003088" w:rsidP="00082D93">
      <w:pPr>
        <w:pStyle w:val="Ttulo3"/>
      </w:pPr>
      <w:bookmarkStart w:id="206" w:name="_Toc238579366"/>
      <w:r w:rsidRPr="00D92950">
        <w:t>4.5.6 Direcciones Departamentales de Redes Integradas de Servicios de Salud</w:t>
      </w:r>
      <w:bookmarkEnd w:id="206"/>
    </w:p>
    <w:p w14:paraId="138E35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519E79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47A416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3271EE2B" w14:textId="77777777" w:rsidR="00190A7D" w:rsidRPr="00D92950" w:rsidRDefault="00190A7D" w:rsidP="008D4E98">
      <w:pPr>
        <w:spacing w:after="0" w:line="360" w:lineRule="auto"/>
        <w:ind w:firstLine="709"/>
        <w:rPr>
          <w:rFonts w:ascii="Arial" w:hAnsi="Arial" w:cs="Arial"/>
          <w:sz w:val="24"/>
          <w:szCs w:val="24"/>
        </w:rPr>
      </w:pPr>
    </w:p>
    <w:p w14:paraId="7CEDA118" w14:textId="77777777" w:rsidR="00003088" w:rsidRPr="00D92950" w:rsidRDefault="00003088" w:rsidP="00082D93">
      <w:pPr>
        <w:pStyle w:val="Ttulo3"/>
      </w:pPr>
      <w:bookmarkStart w:id="207" w:name="_Toc238579367"/>
      <w:r w:rsidRPr="00D92950">
        <w:t>4.5.7 Gestión de información en una DDRISS</w:t>
      </w:r>
      <w:bookmarkEnd w:id="207"/>
    </w:p>
    <w:p w14:paraId="434A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0A57C6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 necesario mantener mecanismos que permitan identificar de dónde proviene cada registro, comprobar su consistencia y realizar las agrupaciones requeridas sin perder su procedencia. La OMS señala que los datos </w:t>
      </w:r>
      <w:r w:rsidRPr="00D92950">
        <w:rPr>
          <w:rFonts w:ascii="Arial" w:hAnsi="Arial" w:cs="Arial"/>
          <w:sz w:val="24"/>
          <w:szCs w:val="24"/>
        </w:rPr>
        <w:lastRenderedPageBreak/>
        <w:t>rutinarios de los establecimientos se procesan y analizan en diferentes niveles del sistema de salud, entre ellos los equivalentes a distrito, provincia y nivel nacional.</w:t>
      </w:r>
    </w:p>
    <w:p w14:paraId="6453EB6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027BB75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16B4D154" w14:textId="77777777" w:rsidR="00190A7D" w:rsidRPr="00D92950" w:rsidRDefault="00190A7D" w:rsidP="008D4E98">
      <w:pPr>
        <w:spacing w:after="0" w:line="360" w:lineRule="auto"/>
        <w:ind w:firstLine="709"/>
        <w:rPr>
          <w:rFonts w:ascii="Arial" w:hAnsi="Arial" w:cs="Arial"/>
          <w:sz w:val="24"/>
          <w:szCs w:val="24"/>
        </w:rPr>
      </w:pPr>
    </w:p>
    <w:p w14:paraId="5F35A9BF" w14:textId="77777777" w:rsidR="00003088" w:rsidRPr="00D92950" w:rsidRDefault="00003088" w:rsidP="00082D93">
      <w:pPr>
        <w:pStyle w:val="Ttulo3"/>
      </w:pPr>
      <w:bookmarkStart w:id="208" w:name="_Toc238579368"/>
      <w:r w:rsidRPr="00D92950">
        <w:t>4.5.8 Flujo de información sanitaria</w:t>
      </w:r>
      <w:bookmarkEnd w:id="208"/>
    </w:p>
    <w:p w14:paraId="28BDEB1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18F1A98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0A0077E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w:t>
      </w:r>
      <w:r w:rsidRPr="00D92950">
        <w:rPr>
          <w:rFonts w:ascii="Arial" w:hAnsi="Arial" w:cs="Arial"/>
          <w:sz w:val="24"/>
          <w:szCs w:val="24"/>
        </w:rPr>
        <w:lastRenderedPageBreak/>
        <w:t>salud, CAP y CAIMI participan en el uso de estos registros, mientras que algunos hospitales manejan sus propios formatos consolidados.</w:t>
      </w:r>
    </w:p>
    <w:p w14:paraId="4F04C2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0494F3C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615882E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flujo permite identificar el punto específico donde intervendrá la aplicación. La solución busca mejorar principalmente el registro, centralización y procesamiento de la información que llega al nivel departamental, sin modificar las responsabilidades clínicas y epidemiológicas que corresponden a otras etapas.</w:t>
      </w:r>
    </w:p>
    <w:p w14:paraId="77ED43E1" w14:textId="77777777" w:rsidR="00190A7D" w:rsidRPr="00D92950" w:rsidRDefault="00190A7D" w:rsidP="008D4E98">
      <w:pPr>
        <w:spacing w:after="0" w:line="360" w:lineRule="auto"/>
        <w:ind w:firstLine="709"/>
        <w:rPr>
          <w:rFonts w:ascii="Arial" w:hAnsi="Arial" w:cs="Arial"/>
          <w:sz w:val="24"/>
          <w:szCs w:val="24"/>
        </w:rPr>
      </w:pPr>
    </w:p>
    <w:p w14:paraId="1BA232C2" w14:textId="77777777" w:rsidR="00003088" w:rsidRPr="00D92950" w:rsidRDefault="00003088" w:rsidP="00082D93">
      <w:pPr>
        <w:pStyle w:val="Ttulo3"/>
      </w:pPr>
      <w:bookmarkStart w:id="209" w:name="_Toc238579369"/>
      <w:r w:rsidRPr="00D92950">
        <w:t>4.5.9 Municipios y establecimientos de salud como unidades de reporte</w:t>
      </w:r>
      <w:bookmarkEnd w:id="209"/>
    </w:p>
    <w:p w14:paraId="3881EC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6B553B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3FD93C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0BFA81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3939BAB6" w14:textId="77777777" w:rsidR="00190A7D" w:rsidRPr="00D92950" w:rsidRDefault="00190A7D" w:rsidP="008D4E98">
      <w:pPr>
        <w:spacing w:after="0" w:line="360" w:lineRule="auto"/>
        <w:ind w:firstLine="709"/>
        <w:rPr>
          <w:rFonts w:ascii="Arial" w:hAnsi="Arial" w:cs="Arial"/>
          <w:sz w:val="24"/>
          <w:szCs w:val="24"/>
        </w:rPr>
      </w:pPr>
    </w:p>
    <w:p w14:paraId="244EDF10" w14:textId="77777777" w:rsidR="00003088" w:rsidRPr="00D92950" w:rsidRDefault="00003088" w:rsidP="00082D93">
      <w:pPr>
        <w:pStyle w:val="Ttulo3"/>
      </w:pPr>
      <w:bookmarkStart w:id="210" w:name="_Toc238579370"/>
      <w:r w:rsidRPr="00D92950">
        <w:t>4.5.10 Información epidemiológica y vigilancia</w:t>
      </w:r>
      <w:bookmarkEnd w:id="210"/>
    </w:p>
    <w:p w14:paraId="00D0284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CA5FF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175593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4907C4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epidemiología utiliza los resultados consolidados para observar el comportamiento de las coberturas y comunicar el avance de los municipios durante reuniones periódicas. La plataforma no realizará por sí misma el </w:t>
      </w:r>
      <w:r w:rsidRPr="00D92950">
        <w:rPr>
          <w:rFonts w:ascii="Arial" w:hAnsi="Arial" w:cs="Arial"/>
          <w:sz w:val="24"/>
          <w:szCs w:val="24"/>
        </w:rPr>
        <w:lastRenderedPageBreak/>
        <w:t>análisis epidemiológico, pero deberá proporcionar información organizada que facilite dicha actividad.</w:t>
      </w:r>
    </w:p>
    <w:p w14:paraId="4073F0A2" w14:textId="77777777" w:rsidR="00190A7D" w:rsidRPr="00D92950" w:rsidRDefault="00190A7D" w:rsidP="008D4E98">
      <w:pPr>
        <w:spacing w:after="0" w:line="360" w:lineRule="auto"/>
        <w:ind w:firstLine="709"/>
        <w:rPr>
          <w:rFonts w:ascii="Arial" w:hAnsi="Arial" w:cs="Arial"/>
          <w:sz w:val="24"/>
          <w:szCs w:val="24"/>
        </w:rPr>
      </w:pPr>
    </w:p>
    <w:p w14:paraId="4A1B945D" w14:textId="77777777" w:rsidR="00003088" w:rsidRPr="00D92950" w:rsidRDefault="00003088" w:rsidP="00082D93">
      <w:pPr>
        <w:pStyle w:val="Ttulo3"/>
      </w:pPr>
      <w:bookmarkStart w:id="211" w:name="_Toc238579371"/>
      <w:r w:rsidRPr="00D92950">
        <w:t>4.5.11 DDRISS San Marcos como contexto de aplicación</w:t>
      </w:r>
      <w:bookmarkEnd w:id="211"/>
    </w:p>
    <w:p w14:paraId="1F1797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6727F3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la aplicación.</w:t>
      </w:r>
    </w:p>
    <w:p w14:paraId="02AA20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3B29B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3C76352A" w14:textId="77777777" w:rsidR="00190A7D" w:rsidRDefault="00190A7D" w:rsidP="008D4E98">
      <w:pPr>
        <w:spacing w:after="0" w:line="360" w:lineRule="auto"/>
        <w:ind w:firstLine="709"/>
        <w:rPr>
          <w:rFonts w:ascii="Arial" w:hAnsi="Arial" w:cs="Arial"/>
          <w:sz w:val="24"/>
          <w:szCs w:val="24"/>
        </w:rPr>
      </w:pPr>
    </w:p>
    <w:p w14:paraId="057BBF21" w14:textId="77777777" w:rsidR="00BE00F5" w:rsidRDefault="00BE00F5" w:rsidP="008D4E98">
      <w:pPr>
        <w:spacing w:after="0" w:line="360" w:lineRule="auto"/>
        <w:ind w:firstLine="709"/>
        <w:rPr>
          <w:rFonts w:ascii="Arial" w:hAnsi="Arial" w:cs="Arial"/>
          <w:sz w:val="24"/>
          <w:szCs w:val="24"/>
        </w:rPr>
      </w:pPr>
    </w:p>
    <w:p w14:paraId="20CD8A2F" w14:textId="77777777" w:rsidR="00BE00F5" w:rsidRPr="00D92950" w:rsidRDefault="00BE00F5" w:rsidP="008D4E98">
      <w:pPr>
        <w:spacing w:after="0" w:line="360" w:lineRule="auto"/>
        <w:ind w:firstLine="709"/>
        <w:rPr>
          <w:rFonts w:ascii="Arial" w:hAnsi="Arial" w:cs="Arial"/>
          <w:sz w:val="24"/>
          <w:szCs w:val="24"/>
        </w:rPr>
      </w:pPr>
    </w:p>
    <w:p w14:paraId="05FCB883" w14:textId="77777777" w:rsidR="00003088" w:rsidRPr="00D92950" w:rsidRDefault="00003088" w:rsidP="00082D93">
      <w:pPr>
        <w:pStyle w:val="Ttulo3"/>
      </w:pPr>
      <w:bookmarkStart w:id="212" w:name="_Toc238579372"/>
      <w:r w:rsidRPr="00D92950">
        <w:lastRenderedPageBreak/>
        <w:t>4.5.12 Marco normativo relacionado con vacunación e información sanitaria</w:t>
      </w:r>
      <w:bookmarkEnd w:id="212"/>
    </w:p>
    <w:p w14:paraId="4B3F34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52CA6A2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3A5805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5DD818C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463C62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marco normativo no determina por sí mismo la arquitectura técnica de la aplicación, pero sí establece obligaciones y principios que deben respetarse. La plataforma debe preservar la finalidad de los registros oficiales, permitir que la información pueda organizarse según los niveles territoriales requeridos y evitar alterar el significado de los datos utilizados por el MSPAS. La automatización, modifica el </w:t>
      </w:r>
      <w:r w:rsidRPr="00D92950">
        <w:rPr>
          <w:rFonts w:ascii="Arial" w:hAnsi="Arial" w:cs="Arial"/>
          <w:sz w:val="24"/>
          <w:szCs w:val="24"/>
        </w:rPr>
        <w:lastRenderedPageBreak/>
        <w:t>mecanismo mediante el cual se procesan determinadas actividades internas, pero no sustituye las disposiciones que regulan el registro, notificación y utilización de la información de vacunación.</w:t>
      </w:r>
    </w:p>
    <w:p w14:paraId="54965526" w14:textId="77777777" w:rsidR="00003088" w:rsidRPr="00D92950" w:rsidRDefault="00003088" w:rsidP="00ED133E">
      <w:pPr>
        <w:spacing w:line="276" w:lineRule="auto"/>
        <w:ind w:left="709" w:hanging="709"/>
        <w:rPr>
          <w:rFonts w:ascii="Arial" w:hAnsi="Arial" w:cs="Arial"/>
          <w:sz w:val="24"/>
          <w:szCs w:val="24"/>
          <w:lang w:eastAsia="es-GT"/>
        </w:rPr>
      </w:pPr>
    </w:p>
    <w:sectPr w:rsidR="00003088" w:rsidRPr="00D92950"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5F525" w14:textId="77777777" w:rsidR="00A3594E" w:rsidRDefault="00A3594E" w:rsidP="00D81F47">
      <w:pPr>
        <w:spacing w:after="0" w:line="240" w:lineRule="auto"/>
      </w:pPr>
      <w:r>
        <w:separator/>
      </w:r>
    </w:p>
  </w:endnote>
  <w:endnote w:type="continuationSeparator" w:id="0">
    <w:p w14:paraId="09A5CBEB" w14:textId="77777777" w:rsidR="00A3594E" w:rsidRDefault="00A3594E"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159D6B8A" w14:textId="09D4DDF0"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418AEDD1" w14:textId="648EBA68"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EBD11F" w14:textId="77777777" w:rsidR="00A3594E" w:rsidRDefault="00A3594E" w:rsidP="00D81F47">
      <w:pPr>
        <w:spacing w:after="0" w:line="240" w:lineRule="auto"/>
      </w:pPr>
      <w:r>
        <w:separator/>
      </w:r>
    </w:p>
  </w:footnote>
  <w:footnote w:type="continuationSeparator" w:id="0">
    <w:p w14:paraId="2E1B2C31" w14:textId="77777777" w:rsidR="00A3594E" w:rsidRDefault="00A3594E"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0EA6C73C"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74A5A4A2"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4B0562">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F7A8D" w14:textId="76292F15"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4B0562">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2A9E5045"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4B0562">
      <w:rPr>
        <w:rFonts w:ascii="Arial" w:hAnsi="Arial" w:cs="Arial"/>
        <w:i/>
        <w:iCs/>
      </w:rPr>
      <w:fldChar w:fldCharType="separate"/>
    </w:r>
    <w:r w:rsidR="004B0562">
      <w:rPr>
        <w:rFonts w:ascii="Arial" w:hAnsi="Arial" w:cs="Arial"/>
        <w:i/>
        <w:iCs/>
        <w:noProof/>
      </w:rPr>
      <w:t>CAPÍTULO 2: 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6935EBAD"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separate"/>
    </w:r>
    <w:r w:rsidR="004B0562">
      <w:rPr>
        <w:i/>
        <w:iCs/>
        <w:noProof/>
      </w:rPr>
      <w:t>Cronograma de actividades</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5"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42"/>
  </w:num>
  <w:num w:numId="2" w16cid:durableId="216552588">
    <w:abstractNumId w:val="15"/>
  </w:num>
  <w:num w:numId="3" w16cid:durableId="1283729339">
    <w:abstractNumId w:val="10"/>
  </w:num>
  <w:num w:numId="4" w16cid:durableId="1430465440">
    <w:abstractNumId w:val="21"/>
  </w:num>
  <w:num w:numId="5" w16cid:durableId="1262448546">
    <w:abstractNumId w:val="1"/>
  </w:num>
  <w:num w:numId="6" w16cid:durableId="1432050466">
    <w:abstractNumId w:val="34"/>
  </w:num>
  <w:num w:numId="7" w16cid:durableId="412821007">
    <w:abstractNumId w:val="17"/>
  </w:num>
  <w:num w:numId="8" w16cid:durableId="2012372753">
    <w:abstractNumId w:val="25"/>
  </w:num>
  <w:num w:numId="9" w16cid:durableId="1575043987">
    <w:abstractNumId w:val="38"/>
  </w:num>
  <w:num w:numId="10" w16cid:durableId="1478836824">
    <w:abstractNumId w:val="23"/>
  </w:num>
  <w:num w:numId="11" w16cid:durableId="914359480">
    <w:abstractNumId w:val="36"/>
  </w:num>
  <w:num w:numId="12" w16cid:durableId="710882949">
    <w:abstractNumId w:val="2"/>
  </w:num>
  <w:num w:numId="13" w16cid:durableId="2126999207">
    <w:abstractNumId w:val="31"/>
  </w:num>
  <w:num w:numId="14" w16cid:durableId="1485854144">
    <w:abstractNumId w:val="29"/>
  </w:num>
  <w:num w:numId="15" w16cid:durableId="1972707073">
    <w:abstractNumId w:val="35"/>
  </w:num>
  <w:num w:numId="16" w16cid:durableId="1940093305">
    <w:abstractNumId w:val="27"/>
  </w:num>
  <w:num w:numId="17" w16cid:durableId="236869792">
    <w:abstractNumId w:val="32"/>
  </w:num>
  <w:num w:numId="18" w16cid:durableId="1490251181">
    <w:abstractNumId w:val="13"/>
  </w:num>
  <w:num w:numId="19" w16cid:durableId="1016342745">
    <w:abstractNumId w:val="19"/>
  </w:num>
  <w:num w:numId="20" w16cid:durableId="312835476">
    <w:abstractNumId w:val="43"/>
  </w:num>
  <w:num w:numId="21" w16cid:durableId="1284077168">
    <w:abstractNumId w:val="11"/>
  </w:num>
  <w:num w:numId="22" w16cid:durableId="847059906">
    <w:abstractNumId w:val="7"/>
  </w:num>
  <w:num w:numId="23" w16cid:durableId="874124682">
    <w:abstractNumId w:val="28"/>
  </w:num>
  <w:num w:numId="24" w16cid:durableId="1311133208">
    <w:abstractNumId w:val="26"/>
  </w:num>
  <w:num w:numId="25" w16cid:durableId="1246257065">
    <w:abstractNumId w:val="40"/>
  </w:num>
  <w:num w:numId="26" w16cid:durableId="293676942">
    <w:abstractNumId w:val="24"/>
  </w:num>
  <w:num w:numId="27" w16cid:durableId="142160604">
    <w:abstractNumId w:val="18"/>
  </w:num>
  <w:num w:numId="28" w16cid:durableId="205024249">
    <w:abstractNumId w:val="44"/>
  </w:num>
  <w:num w:numId="29" w16cid:durableId="985549795">
    <w:abstractNumId w:val="33"/>
  </w:num>
  <w:num w:numId="30" w16cid:durableId="1195146771">
    <w:abstractNumId w:val="22"/>
  </w:num>
  <w:num w:numId="31" w16cid:durableId="1542941675">
    <w:abstractNumId w:val="12"/>
  </w:num>
  <w:num w:numId="32" w16cid:durableId="1413965301">
    <w:abstractNumId w:val="41"/>
  </w:num>
  <w:num w:numId="33" w16cid:durableId="982586236">
    <w:abstractNumId w:val="14"/>
  </w:num>
  <w:num w:numId="34" w16cid:durableId="585386368">
    <w:abstractNumId w:val="0"/>
  </w:num>
  <w:num w:numId="35" w16cid:durableId="658122225">
    <w:abstractNumId w:val="8"/>
  </w:num>
  <w:num w:numId="36" w16cid:durableId="1005593756">
    <w:abstractNumId w:val="37"/>
  </w:num>
  <w:num w:numId="37" w16cid:durableId="2001537902">
    <w:abstractNumId w:val="9"/>
  </w:num>
  <w:num w:numId="38" w16cid:durableId="474958268">
    <w:abstractNumId w:val="16"/>
  </w:num>
  <w:num w:numId="39" w16cid:durableId="1559853072">
    <w:abstractNumId w:val="5"/>
  </w:num>
  <w:num w:numId="40" w16cid:durableId="1680817503">
    <w:abstractNumId w:val="6"/>
  </w:num>
  <w:num w:numId="41" w16cid:durableId="1739011587">
    <w:abstractNumId w:val="4"/>
  </w:num>
  <w:num w:numId="42" w16cid:durableId="1017851331">
    <w:abstractNumId w:val="30"/>
  </w:num>
  <w:num w:numId="43" w16cid:durableId="2089304772">
    <w:abstractNumId w:val="3"/>
  </w:num>
  <w:num w:numId="44" w16cid:durableId="2003317483">
    <w:abstractNumId w:val="39"/>
  </w:num>
  <w:num w:numId="45" w16cid:durableId="2122213879">
    <w:abstractNumId w:val="2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82720"/>
    <w:rsid w:val="00082D93"/>
    <w:rsid w:val="000921AA"/>
    <w:rsid w:val="000B5262"/>
    <w:rsid w:val="000C4158"/>
    <w:rsid w:val="000E3621"/>
    <w:rsid w:val="000F188E"/>
    <w:rsid w:val="00101222"/>
    <w:rsid w:val="001029AB"/>
    <w:rsid w:val="00122E7B"/>
    <w:rsid w:val="00125E53"/>
    <w:rsid w:val="001415E0"/>
    <w:rsid w:val="00155DB5"/>
    <w:rsid w:val="0017548E"/>
    <w:rsid w:val="00186555"/>
    <w:rsid w:val="00190A7D"/>
    <w:rsid w:val="0019243C"/>
    <w:rsid w:val="001B535C"/>
    <w:rsid w:val="001F7F80"/>
    <w:rsid w:val="002214D4"/>
    <w:rsid w:val="00221C77"/>
    <w:rsid w:val="002323D1"/>
    <w:rsid w:val="002347F5"/>
    <w:rsid w:val="00237F26"/>
    <w:rsid w:val="00240C45"/>
    <w:rsid w:val="002613CA"/>
    <w:rsid w:val="00266643"/>
    <w:rsid w:val="002A3A40"/>
    <w:rsid w:val="002A79D8"/>
    <w:rsid w:val="002D470E"/>
    <w:rsid w:val="002D56EE"/>
    <w:rsid w:val="002E3CCB"/>
    <w:rsid w:val="002E4935"/>
    <w:rsid w:val="002E57DE"/>
    <w:rsid w:val="002F60A0"/>
    <w:rsid w:val="002F74AD"/>
    <w:rsid w:val="0031234E"/>
    <w:rsid w:val="00315E1A"/>
    <w:rsid w:val="0032168B"/>
    <w:rsid w:val="00347F0B"/>
    <w:rsid w:val="003771BC"/>
    <w:rsid w:val="0039060A"/>
    <w:rsid w:val="00394950"/>
    <w:rsid w:val="003A3DF4"/>
    <w:rsid w:val="003A52DB"/>
    <w:rsid w:val="003B607F"/>
    <w:rsid w:val="003B6449"/>
    <w:rsid w:val="003C629A"/>
    <w:rsid w:val="003C7890"/>
    <w:rsid w:val="003D052F"/>
    <w:rsid w:val="003D4384"/>
    <w:rsid w:val="003D4BC9"/>
    <w:rsid w:val="003D7DD3"/>
    <w:rsid w:val="003F4AF8"/>
    <w:rsid w:val="00410B7C"/>
    <w:rsid w:val="0041676E"/>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D1ADE"/>
    <w:rsid w:val="004D3B01"/>
    <w:rsid w:val="004E7F4C"/>
    <w:rsid w:val="00510A46"/>
    <w:rsid w:val="00514F68"/>
    <w:rsid w:val="00515832"/>
    <w:rsid w:val="00531F2C"/>
    <w:rsid w:val="00534674"/>
    <w:rsid w:val="00551CD2"/>
    <w:rsid w:val="00555BA4"/>
    <w:rsid w:val="00562179"/>
    <w:rsid w:val="00570A31"/>
    <w:rsid w:val="00583AC1"/>
    <w:rsid w:val="00590A92"/>
    <w:rsid w:val="0059109A"/>
    <w:rsid w:val="00592A17"/>
    <w:rsid w:val="005A1CD0"/>
    <w:rsid w:val="005A642B"/>
    <w:rsid w:val="005C0E97"/>
    <w:rsid w:val="005C24CF"/>
    <w:rsid w:val="005D2B9C"/>
    <w:rsid w:val="005F5CD3"/>
    <w:rsid w:val="005F7BB0"/>
    <w:rsid w:val="00621BA7"/>
    <w:rsid w:val="006226FD"/>
    <w:rsid w:val="00630428"/>
    <w:rsid w:val="0063237A"/>
    <w:rsid w:val="00637B70"/>
    <w:rsid w:val="006A4148"/>
    <w:rsid w:val="006A5356"/>
    <w:rsid w:val="006A78CF"/>
    <w:rsid w:val="006D65A1"/>
    <w:rsid w:val="006D7B39"/>
    <w:rsid w:val="007025E9"/>
    <w:rsid w:val="00710F06"/>
    <w:rsid w:val="00714995"/>
    <w:rsid w:val="00721D30"/>
    <w:rsid w:val="00726A56"/>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115"/>
    <w:rsid w:val="008274CC"/>
    <w:rsid w:val="008379F8"/>
    <w:rsid w:val="00846B16"/>
    <w:rsid w:val="00850277"/>
    <w:rsid w:val="00864157"/>
    <w:rsid w:val="00874B6C"/>
    <w:rsid w:val="00875D87"/>
    <w:rsid w:val="00885887"/>
    <w:rsid w:val="008A03D3"/>
    <w:rsid w:val="008A1961"/>
    <w:rsid w:val="008B5529"/>
    <w:rsid w:val="008C0897"/>
    <w:rsid w:val="008C4422"/>
    <w:rsid w:val="008C6957"/>
    <w:rsid w:val="008D17DF"/>
    <w:rsid w:val="008D4E98"/>
    <w:rsid w:val="008F24C3"/>
    <w:rsid w:val="00903611"/>
    <w:rsid w:val="00906C91"/>
    <w:rsid w:val="00915C36"/>
    <w:rsid w:val="00927393"/>
    <w:rsid w:val="0093163B"/>
    <w:rsid w:val="0093749B"/>
    <w:rsid w:val="0094054F"/>
    <w:rsid w:val="0098091E"/>
    <w:rsid w:val="00992F15"/>
    <w:rsid w:val="00994BEC"/>
    <w:rsid w:val="009A14E4"/>
    <w:rsid w:val="009B0BF7"/>
    <w:rsid w:val="009B1838"/>
    <w:rsid w:val="009C4F69"/>
    <w:rsid w:val="009D20C5"/>
    <w:rsid w:val="009F4DB7"/>
    <w:rsid w:val="00A0385D"/>
    <w:rsid w:val="00A2197D"/>
    <w:rsid w:val="00A30A26"/>
    <w:rsid w:val="00A3594E"/>
    <w:rsid w:val="00A50CB8"/>
    <w:rsid w:val="00A51956"/>
    <w:rsid w:val="00A56537"/>
    <w:rsid w:val="00A6135B"/>
    <w:rsid w:val="00A64552"/>
    <w:rsid w:val="00A81CC8"/>
    <w:rsid w:val="00A87C21"/>
    <w:rsid w:val="00AA6209"/>
    <w:rsid w:val="00AC00BF"/>
    <w:rsid w:val="00AC07CA"/>
    <w:rsid w:val="00AC1C81"/>
    <w:rsid w:val="00AD0A11"/>
    <w:rsid w:val="00AF460F"/>
    <w:rsid w:val="00B13853"/>
    <w:rsid w:val="00B1459F"/>
    <w:rsid w:val="00B25AFF"/>
    <w:rsid w:val="00B34079"/>
    <w:rsid w:val="00B37445"/>
    <w:rsid w:val="00B4217C"/>
    <w:rsid w:val="00B71F4B"/>
    <w:rsid w:val="00B734A1"/>
    <w:rsid w:val="00B851AD"/>
    <w:rsid w:val="00BA36E5"/>
    <w:rsid w:val="00BA5872"/>
    <w:rsid w:val="00BA680C"/>
    <w:rsid w:val="00BB2708"/>
    <w:rsid w:val="00BC7725"/>
    <w:rsid w:val="00BD5F05"/>
    <w:rsid w:val="00BE00F5"/>
    <w:rsid w:val="00BE047A"/>
    <w:rsid w:val="00C115F1"/>
    <w:rsid w:val="00C23045"/>
    <w:rsid w:val="00C2765C"/>
    <w:rsid w:val="00C344AA"/>
    <w:rsid w:val="00C364F2"/>
    <w:rsid w:val="00C36FA5"/>
    <w:rsid w:val="00C44AAB"/>
    <w:rsid w:val="00C54FB0"/>
    <w:rsid w:val="00C90134"/>
    <w:rsid w:val="00C925A4"/>
    <w:rsid w:val="00C960AE"/>
    <w:rsid w:val="00CB641C"/>
    <w:rsid w:val="00CC08C5"/>
    <w:rsid w:val="00CE431F"/>
    <w:rsid w:val="00CE4E32"/>
    <w:rsid w:val="00D0093D"/>
    <w:rsid w:val="00D06D5C"/>
    <w:rsid w:val="00D1673F"/>
    <w:rsid w:val="00D24098"/>
    <w:rsid w:val="00D2786F"/>
    <w:rsid w:val="00D35786"/>
    <w:rsid w:val="00D40BD0"/>
    <w:rsid w:val="00D4660A"/>
    <w:rsid w:val="00D76232"/>
    <w:rsid w:val="00D81F47"/>
    <w:rsid w:val="00D85C3F"/>
    <w:rsid w:val="00D926E8"/>
    <w:rsid w:val="00D92950"/>
    <w:rsid w:val="00DA6704"/>
    <w:rsid w:val="00DA7D4D"/>
    <w:rsid w:val="00DC2FE5"/>
    <w:rsid w:val="00DC7006"/>
    <w:rsid w:val="00DD2F03"/>
    <w:rsid w:val="00DD3BC3"/>
    <w:rsid w:val="00E01B60"/>
    <w:rsid w:val="00E06F4A"/>
    <w:rsid w:val="00E16271"/>
    <w:rsid w:val="00E37F21"/>
    <w:rsid w:val="00E519B0"/>
    <w:rsid w:val="00E5539A"/>
    <w:rsid w:val="00E63D31"/>
    <w:rsid w:val="00E7416E"/>
    <w:rsid w:val="00E76E81"/>
    <w:rsid w:val="00E90351"/>
    <w:rsid w:val="00ED133E"/>
    <w:rsid w:val="00ED14A6"/>
    <w:rsid w:val="00F031EF"/>
    <w:rsid w:val="00F30170"/>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F21"/>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105</Pages>
  <Words>31394</Words>
  <Characters>172667</Characters>
  <Application>Microsoft Office Word</Application>
  <DocSecurity>0</DocSecurity>
  <Lines>1438</Lines>
  <Paragraphs>407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103</cp:revision>
  <cp:lastPrinted>2026-06-10T16:19:00Z</cp:lastPrinted>
  <dcterms:created xsi:type="dcterms:W3CDTF">2026-06-10T01:43:00Z</dcterms:created>
  <dcterms:modified xsi:type="dcterms:W3CDTF">2026-08-26T13:56:00Z</dcterms:modified>
</cp:coreProperties>
</file>