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200"/>
        <w:jc w:val="center"/>
      </w:pPr>
      <w:r>
        <w:rPr>
          <w:rFonts w:ascii="Arial" w:hAnsi="Arial" w:eastAsia="Arial"/>
          <w:sz w:val="24"/>
        </w:rPr>
        <w:t>UNIVERSIDAD MESOAMERICANA</w:t>
      </w:r>
    </w:p>
    <w:p>
      <w:pPr>
        <w:spacing w:line="276" w:lineRule="auto" w:before="0" w:after="200"/>
        <w:jc w:val="center"/>
      </w:pPr>
      <w:r>
        <w:rPr>
          <w:rFonts w:ascii="Arial" w:hAnsi="Arial" w:eastAsia="Arial"/>
          <w:b w:val="0"/>
          <w:sz w:val="24"/>
        </w:rPr>
        <w:t>QUETZALTENANGO</w:t>
      </w:r>
    </w:p>
    <w:p>
      <w:pPr>
        <w:spacing w:line="276" w:lineRule="auto" w:before="0" w:after="200"/>
        <w:jc w:val="center"/>
      </w:pPr>
      <w:r>
        <w:rPr>
          <w:rFonts w:ascii="Arial" w:hAnsi="Arial" w:eastAsia="Arial"/>
          <w:b w:val="0"/>
          <w:sz w:val="24"/>
        </w:rPr>
        <w:t>FACULTAD DE INGENIERÍA</w:t>
      </w:r>
    </w:p>
    <w:p>
      <w:pPr>
        <w:spacing w:line="276" w:lineRule="auto" w:before="0" w:after="280"/>
        <w:jc w:val="center"/>
      </w:pPr>
      <w:r>
        <w:rPr>
          <w:rFonts w:ascii="Arial" w:hAnsi="Arial" w:eastAsia="Arial"/>
          <w:b w:val="0"/>
          <w:sz w:val="24"/>
        </w:rPr>
        <w:t>INGENIERÍA EN SISTEMAS</w:t>
      </w:r>
    </w:p>
    <w:p>
      <w:pPr>
        <w:spacing w:after="320"/>
        <w:jc w:val="center"/>
      </w:pPr>
      <w:r>
        <w:drawing>
          <wp:inline xmlns:a="http://schemas.openxmlformats.org/drawingml/2006/main" xmlns:pic="http://schemas.openxmlformats.org/drawingml/2006/picture">
            <wp:extent cx="1874519" cy="2223267"/>
            <wp:docPr id="1" name="Picture 1"/>
            <wp:cNvGraphicFramePr>
              <a:graphicFrameLocks noChangeAspect="1"/>
            </wp:cNvGraphicFramePr>
            <a:graphic>
              <a:graphicData uri="http://schemas.openxmlformats.org/drawingml/2006/picture">
                <pic:pic>
                  <pic:nvPicPr>
                    <pic:cNvPr id="0" name="adepa_logo.png"/>
                    <pic:cNvPicPr/>
                  </pic:nvPicPr>
                  <pic:blipFill>
                    <a:blip r:embed="rId9"/>
                    <a:stretch>
                      <a:fillRect/>
                    </a:stretch>
                  </pic:blipFill>
                  <pic:spPr>
                    <a:xfrm>
                      <a:off x="0" y="0"/>
                      <a:ext cx="1874519" cy="2223267"/>
                    </a:xfrm>
                    <a:prstGeom prst="rect"/>
                  </pic:spPr>
                </pic:pic>
              </a:graphicData>
            </a:graphic>
          </wp:inline>
        </w:drawing>
      </w:r>
    </w:p>
    <w:p>
      <w:pPr>
        <w:spacing w:line="276" w:lineRule="auto" w:before="0" w:after="320"/>
        <w:jc w:val="center"/>
      </w:pPr>
      <w:r>
        <w:rPr>
          <w:rFonts w:ascii="Arial" w:hAnsi="Arial" w:eastAsia="Arial"/>
          <w:b/>
          <w:sz w:val="24"/>
        </w:rPr>
        <w:t>Desarrollo de un Sistema Web para el Registro, Control y Seguimiento de Proyectos y Ejecución Presupuestaria de la Asociación Nacional de Productores de Frutales Deciduos</w:t>
      </w:r>
    </w:p>
    <w:p>
      <w:pPr>
        <w:spacing w:line="276" w:lineRule="auto" w:before="0" w:after="60"/>
        <w:jc w:val="center"/>
      </w:pPr>
      <w:r>
        <w:rPr>
          <w:rFonts w:ascii="Arial" w:hAnsi="Arial" w:eastAsia="Arial"/>
          <w:b/>
          <w:sz w:val="24"/>
        </w:rPr>
        <w:t>Diego Julián Barrios Cifuentes</w:t>
      </w:r>
    </w:p>
    <w:p>
      <w:pPr>
        <w:spacing w:line="276" w:lineRule="auto" w:before="0" w:after="120"/>
        <w:jc w:val="center"/>
      </w:pPr>
      <w:r>
        <w:rPr>
          <w:rFonts w:ascii="Arial" w:hAnsi="Arial" w:eastAsia="Arial"/>
          <w:b w:val="0"/>
          <w:sz w:val="24"/>
        </w:rPr>
        <w:t>202308044</w:t>
      </w:r>
    </w:p>
    <w:p>
      <w:pPr>
        <w:spacing w:line="276" w:lineRule="auto" w:before="0" w:after="60"/>
        <w:jc w:val="center"/>
      </w:pPr>
      <w:r>
        <w:rPr>
          <w:rFonts w:ascii="Arial" w:hAnsi="Arial" w:eastAsia="Arial"/>
          <w:b/>
          <w:sz w:val="24"/>
        </w:rPr>
        <w:t>Andrés Rafale López Mazariego</w:t>
      </w:r>
    </w:p>
    <w:p>
      <w:pPr>
        <w:spacing w:line="276" w:lineRule="auto" w:before="0" w:after="120"/>
        <w:jc w:val="center"/>
      </w:pPr>
      <w:r>
        <w:rPr>
          <w:rFonts w:ascii="Arial" w:hAnsi="Arial" w:eastAsia="Arial"/>
          <w:b w:val="0"/>
          <w:sz w:val="24"/>
        </w:rPr>
        <w:t>202308054</w:t>
      </w:r>
    </w:p>
    <w:p>
      <w:pPr>
        <w:spacing w:line="276" w:lineRule="auto" w:before="0" w:after="60"/>
        <w:jc w:val="center"/>
      </w:pPr>
      <w:r>
        <w:rPr>
          <w:rFonts w:ascii="Arial" w:hAnsi="Arial" w:eastAsia="Arial"/>
          <w:b/>
          <w:sz w:val="24"/>
        </w:rPr>
        <w:t>Catherine Mishell Cotí Godinez</w:t>
      </w:r>
    </w:p>
    <w:p>
      <w:pPr>
        <w:spacing w:line="276" w:lineRule="auto" w:before="0" w:after="120"/>
        <w:jc w:val="center"/>
      </w:pPr>
      <w:r>
        <w:rPr>
          <w:rFonts w:ascii="Arial" w:hAnsi="Arial" w:eastAsia="Arial"/>
          <w:b w:val="0"/>
          <w:sz w:val="24"/>
        </w:rPr>
        <w:t>202308071</w:t>
      </w:r>
    </w:p>
    <w:p>
      <w:pPr>
        <w:spacing w:line="276" w:lineRule="auto" w:before="0" w:after="60"/>
        <w:jc w:val="center"/>
      </w:pPr>
      <w:r>
        <w:rPr>
          <w:rFonts w:ascii="Arial" w:hAnsi="Arial" w:eastAsia="Arial"/>
          <w:b/>
          <w:sz w:val="24"/>
        </w:rPr>
        <w:t>Fernanda Marina López Acú</w:t>
      </w:r>
    </w:p>
    <w:p>
      <w:pPr>
        <w:spacing w:line="276" w:lineRule="auto" w:before="0" w:after="120"/>
        <w:jc w:val="center"/>
      </w:pPr>
      <w:r>
        <w:rPr>
          <w:rFonts w:ascii="Arial" w:hAnsi="Arial" w:eastAsia="Arial"/>
          <w:b w:val="0"/>
          <w:sz w:val="24"/>
        </w:rPr>
        <w:t>202208002</w:t>
      </w:r>
    </w:p>
    <w:p>
      <w:pPr>
        <w:spacing w:line="276" w:lineRule="auto" w:before="0" w:after="60"/>
        <w:jc w:val="center"/>
      </w:pPr>
      <w:r>
        <w:rPr>
          <w:rFonts w:ascii="Arial" w:hAnsi="Arial" w:eastAsia="Arial"/>
          <w:b/>
          <w:sz w:val="24"/>
        </w:rPr>
        <w:t>Luis Rolando Colop Tzoc</w:t>
      </w:r>
    </w:p>
    <w:p>
      <w:pPr>
        <w:spacing w:line="276" w:lineRule="auto" w:before="0" w:after="120"/>
        <w:jc w:val="center"/>
      </w:pPr>
      <w:r>
        <w:rPr>
          <w:rFonts w:ascii="Arial" w:hAnsi="Arial" w:eastAsia="Arial"/>
          <w:b w:val="0"/>
          <w:sz w:val="24"/>
        </w:rPr>
        <w:t>202308052</w:t>
      </w:r>
    </w:p>
    <w:p>
      <w:pPr>
        <w:spacing w:line="276" w:lineRule="auto" w:before="200" w:after="0"/>
        <w:jc w:val="center"/>
      </w:pPr>
      <w:r>
        <w:rPr>
          <w:rFonts w:ascii="Arial" w:hAnsi="Arial" w:eastAsia="Arial"/>
          <w:b w:val="0"/>
          <w:sz w:val="24"/>
        </w:rPr>
        <w:t>QUETZALTENANGO, miércoles 14 de julio, 2026</w:t>
      </w:r>
    </w:p>
    <w:p>
      <w:pPr>
        <w:sectPr>
          <w:headerReference w:type="default" r:id="rId12"/>
          <w:footerReference w:type="default" r:id="rId13"/>
          <w:pgSz w:w="12240" w:h="15840"/>
          <w:pgMar w:top="1417" w:right="1701" w:bottom="1417" w:left="1701" w:header="708" w:footer="708" w:gutter="0"/>
          <w:cols w:space="720"/>
          <w:docGrid w:linePitch="360"/>
        </w:sectPr>
      </w:pPr>
    </w:p>
    <w:p>
      <w:pPr>
        <w:spacing w:line="276" w:lineRule="auto" w:after="80"/>
        <w:jc w:val="center"/>
      </w:pPr>
      <w:r>
        <w:rPr>
          <w:rFonts w:ascii="Arial" w:hAnsi="Arial" w:eastAsia="Arial"/>
          <w:b/>
          <w:sz w:val="24"/>
        </w:rPr>
        <w:t>CAPÍTULO 1: MARCO CONTEXTUAL Y CONCEPTUAL</w:t>
      </w:r>
    </w:p>
    <w:p>
      <w:pPr>
        <w:spacing w:line="276" w:lineRule="auto" w:before="0" w:after="120"/>
        <w:jc w:val="left"/>
      </w:pPr>
      <w:r>
        <w:rPr>
          <w:rFonts w:ascii="Arial" w:hAnsi="Arial" w:eastAsia="Arial"/>
          <w:b/>
          <w:sz w:val="24"/>
        </w:rPr>
        <w:t>1.1 Planteamiento del problema</w:t>
      </w:r>
    </w:p>
    <w:p>
      <w:pPr>
        <w:spacing w:line="276" w:lineRule="auto" w:after="240" w:before="0"/>
        <w:ind w:firstLine="720"/>
        <w:jc w:val="both"/>
      </w:pPr>
      <w:r>
        <w:rPr>
          <w:rFonts w:ascii="Arial" w:hAnsi="Arial" w:eastAsia="Arial"/>
          <w:sz w:val="24"/>
        </w:rPr>
        <w:t>En Guatemala, las organizaciones de productores agrícolas cumplen una función importante en el desarrollo económico y productivo de las comunidades rurales. Estas organizaciones permiten que los productores coordinen actividades, gestionen recursos, impulsen proyectos, comercialicen sus productos y establezcan relaciones con entidades públicas y privadas. Debido a la cantidad de información que se genera dentro de estos procesos, es necesario contar con mecanismos adecuados para registrar, organizar, consultar y supervisar las actividades administrativas y financieras que se realizan durante cada periodo de trabajo.</w:t>
      </w:r>
    </w:p>
    <w:p>
      <w:pPr>
        <w:spacing w:line="276" w:lineRule="auto" w:after="240" w:before="0"/>
        <w:ind w:firstLine="720"/>
        <w:jc w:val="both"/>
      </w:pPr>
      <w:r>
        <w:rPr>
          <w:rFonts w:ascii="Arial" w:hAnsi="Arial" w:eastAsia="Arial"/>
          <w:sz w:val="24"/>
        </w:rPr>
        <w:t>La Asociación Nacional de Productores de Frutales Deciduos, identificada por sus siglas como ANAPDE, es una organización que representa y apoya a productores dedicados principalmente al cultivo de frutas de clima frío, entre ellas manzanas, melocotones, ciruelas y peras. Además, la asociación impulsa otras alternativas productivas orientadas a beneficiar a sus integrantes, como la producción de hongos, hidroponía y arándanos. Sus actividades se desarrollan por medio de cuatro regiones ubicadas en distintas áreas del país, cada una con personal administrativo, instalaciones, centros de acopio y proyectos propios.</w:t>
      </w:r>
    </w:p>
    <w:p>
      <w:pPr>
        <w:spacing w:line="276" w:lineRule="auto" w:after="240" w:before="0"/>
        <w:ind w:firstLine="720"/>
        <w:jc w:val="both"/>
      </w:pPr>
      <w:r>
        <w:rPr>
          <w:rFonts w:ascii="Arial" w:hAnsi="Arial" w:eastAsia="Arial"/>
          <w:sz w:val="24"/>
        </w:rPr>
        <w:t>La administración de ANAPDE se encuentra relacionada con la planificación y distribución de un presupuesto anual. Los recursos disponibles se integran durante el año y posteriormente son distribuidos entre las regiones, tomando en cuenta factores como el volumen de producción, la extensión de los cultivos, las necesidades identificadas y las actividades que se pretende desarrollar. Una parte del presupuesto también se utiliza para cubrir procesos administrativos, auditorías, gestiones técnicas y relaciones interinstitucionales.</w:t>
      </w:r>
    </w:p>
    <w:p>
      <w:pPr>
        <w:spacing w:line="276" w:lineRule="auto" w:after="240" w:before="0"/>
        <w:ind w:firstLine="720"/>
        <w:jc w:val="both"/>
      </w:pPr>
      <w:r>
        <w:rPr>
          <w:rFonts w:ascii="Arial" w:hAnsi="Arial" w:eastAsia="Arial"/>
          <w:sz w:val="24"/>
        </w:rPr>
        <w:t>Cada región debe presentar proyectos para justificar la utilización de los recursos que le han sido asignados. Estos proyectos deben explicar qué se pretende realizar, cuál es la necesidad que se busca atender, cuánto dinero será utilizado, qué actividades serán ejecutadas, cuáles son los resultados esperados y en qué plazo se completará el trabajo. Cuando se trata de una inversión que debe ser recuperada, también es necesario indicar la forma y el tiempo en que los recursos serán reintegrados.</w:t>
      </w:r>
    </w:p>
    <w:p>
      <w:pPr>
        <w:spacing w:line="276" w:lineRule="auto" w:after="240" w:before="0"/>
        <w:ind w:firstLine="720"/>
        <w:jc w:val="both"/>
      </w:pPr>
      <w:r>
        <w:rPr>
          <w:rFonts w:ascii="Arial" w:hAnsi="Arial" w:eastAsia="Arial"/>
          <w:sz w:val="24"/>
        </w:rPr>
        <w:t>La formulación de proyectos representa un proceso importante porque permite establecer de manera anticipada cómo se utilizarán los fondos institucionales. Sin embargo, de acuerdo con la entrevista realizada al ingeniero Armando Adolfo Hernández Arias, gerente general de ANAPDE, algunas propuestas no presentan con suficiente claridad el problema, la justificación, las actividades, los resultados o la distribución del presupuesto. Esta situación dificulta la evaluación de las iniciativas y puede generar dudas al momento de autorizar la utilización de los recursos disponibles (Hernández Arias, comunicación personal, 2026).</w:t>
      </w:r>
    </w:p>
    <w:p>
      <w:pPr>
        <w:spacing w:line="276" w:lineRule="auto" w:after="240" w:before="0"/>
        <w:ind w:firstLine="720"/>
        <w:jc w:val="both"/>
      </w:pPr>
      <w:r>
        <w:rPr>
          <w:rFonts w:ascii="Arial" w:hAnsi="Arial" w:eastAsia="Arial"/>
          <w:sz w:val="24"/>
        </w:rPr>
        <w:t>Además de la formulación inicial, cada proyecto requiere un seguimiento constante durante su ejecución. La administración nacional necesita conocer cuántos proyectos se encuentran activos en cada región, cuánto dinero se asignó, cuánto se ha ejecutado, qué actividades ya fueron realizadas, qué documentos respaldan los gastos, qué porcentaje de avance se ha alcanzado y cuánto presupuesto se encuentra todavía disponible. Esta información es necesaria para mantener el control institucional y detectar oportunamente retrasos, diferencias o situaciones que requieran una revisión.</w:t>
      </w:r>
    </w:p>
    <w:p>
      <w:pPr>
        <w:spacing w:line="276" w:lineRule="auto" w:after="240" w:before="0"/>
        <w:ind w:firstLine="720"/>
        <w:jc w:val="both"/>
      </w:pPr>
      <w:r>
        <w:rPr>
          <w:rFonts w:ascii="Arial" w:hAnsi="Arial" w:eastAsia="Arial"/>
          <w:sz w:val="24"/>
        </w:rPr>
        <w:t>Actualmente, ANAPDE no cuenta con una plataforma centralizada que permita consultar esta información de manera inmediata. Los registros se mantienen mediante documentos físicos, archivos digitales, comprobantes, vouchers, cheques, facturas y otros medios administrativos. Aunque estos mecanismos permiten conservar evidencia de las operaciones realizadas, la información puede quedar distribuida en diferentes archivos y ubicaciones, dificultando su consolidación y consulta.</w:t>
      </w:r>
    </w:p>
    <w:p>
      <w:pPr>
        <w:spacing w:line="276" w:lineRule="auto" w:after="240" w:before="0"/>
        <w:ind w:firstLine="720"/>
        <w:jc w:val="both"/>
      </w:pPr>
      <w:r>
        <w:rPr>
          <w:rFonts w:ascii="Arial" w:hAnsi="Arial" w:eastAsia="Arial"/>
          <w:sz w:val="24"/>
        </w:rPr>
        <w:t>La documentación física continúa siendo necesaria debido a las disposiciones administrativas, contables y legales que deben cumplir las asociaciones. Cada gasto debe dejar un rastro que permita identificar el proyecto al que pertenece, la persona que lo autorizó, la finalidad del desembolso y el documento que respalda la operación. Por lo tanto, el problema no consiste en eliminar completamente los documentos físicos, sino en complementar estos registros con una plataforma que permita organizar la información y relacionarla con los proyectos correspondientes.</w:t>
      </w:r>
    </w:p>
    <w:p>
      <w:pPr>
        <w:spacing w:line="276" w:lineRule="auto" w:after="240" w:before="0"/>
        <w:ind w:firstLine="720"/>
        <w:jc w:val="both"/>
      </w:pPr>
      <w:r>
        <w:rPr>
          <w:rFonts w:ascii="Arial" w:hAnsi="Arial" w:eastAsia="Arial"/>
          <w:sz w:val="24"/>
        </w:rPr>
        <w:t>La dependencia de registros distribuidos dificulta conocer en tiempo real el avance general de la asociación. Para determinar la situación de una región puede ser necesario solicitar documentos, revisar archivos, consolidar información y comunicarse con distintos responsables. Este proceso puede requerir una cantidad considerable de tiempo, especialmente cuando se necesita comparar varias regiones o conocer el estado de diferentes proyectos dentro de un mismo periodo.</w:t>
      </w:r>
    </w:p>
    <w:p>
      <w:pPr>
        <w:spacing w:line="276" w:lineRule="auto" w:after="240" w:before="0"/>
        <w:ind w:firstLine="720"/>
        <w:jc w:val="both"/>
      </w:pPr>
      <w:r>
        <w:rPr>
          <w:rFonts w:ascii="Arial" w:hAnsi="Arial" w:eastAsia="Arial"/>
          <w:sz w:val="24"/>
        </w:rPr>
        <w:t>También puede presentarse dificultad para determinar con exactitud el presupuesto comprometido, ejecutado y disponible. Una región puede iniciar el año con una determinada cantidad de proyectos y posteriormente plantear nuevas necesidades. Sin una herramienta centralizada, la administración nacional no dispone de una vista inmediata que muestre cómo ha cambiado la cantidad de proyectos, qué recursos han sido utilizados, qué compromisos financieros existen y cuánto dinero permanece sin ejecutar.</w:t>
      </w:r>
    </w:p>
    <w:p>
      <w:pPr>
        <w:spacing w:line="276" w:lineRule="auto" w:after="240" w:before="0"/>
        <w:ind w:firstLine="720"/>
        <w:jc w:val="both"/>
      </w:pPr>
      <w:r>
        <w:rPr>
          <w:rFonts w:ascii="Arial" w:hAnsi="Arial" w:eastAsia="Arial"/>
          <w:sz w:val="24"/>
        </w:rPr>
        <w:t>El cierre anual representa otro proceso que requiere una adecuada organización. Al finalizar el periodo, cada región debe reunir y entregar la información relacionada con sus operaciones financieras y administrativas. Posteriormente, ANAPDE consolida la documentación y la presenta a una firma de auditoría externa, encargada de revisar la utilización de los fondos, solicitar aclaraciones y emitir un informe.</w:t>
      </w:r>
    </w:p>
    <w:p>
      <w:pPr>
        <w:spacing w:line="276" w:lineRule="auto" w:after="240" w:before="0"/>
        <w:ind w:firstLine="720"/>
        <w:jc w:val="both"/>
      </w:pPr>
      <w:r>
        <w:rPr>
          <w:rFonts w:ascii="Arial" w:hAnsi="Arial" w:eastAsia="Arial"/>
          <w:sz w:val="24"/>
        </w:rPr>
        <w:t>Cuando la información se encuentra distribuida, la preparación del cierre anual puede requerir una revisión extensa de documentos. Si un comprobante no se encuentra relacionado correctamente con su proyecto, si falta una autorización o si los datos no coinciden entre los registros, se deben realizar consultas adicionales antes de entregar la documentación. Esto puede retrasar el proceso de consolidación y aumentar el trabajo del personal administrativo.</w:t>
      </w:r>
    </w:p>
    <w:p>
      <w:pPr>
        <w:spacing w:line="276" w:lineRule="auto" w:after="240" w:before="0"/>
        <w:ind w:firstLine="720"/>
        <w:jc w:val="both"/>
      </w:pPr>
      <w:r>
        <w:rPr>
          <w:rFonts w:ascii="Arial" w:hAnsi="Arial" w:eastAsia="Arial"/>
          <w:sz w:val="24"/>
        </w:rPr>
        <w:t>Asimismo, la asociación debe mantener controles para prevenir irregularidades en la documentación. Durante procesos anteriores de auditoría se identificaron facturas cuyo código de verificación correspondía a otro documento, lo que llevó a fortalecer la revisión de los comprobantes. Aunque el sistema contable permite detectar determinadas diferencias, la falta de una plataforma de seguimiento limita la posibilidad de relacionar rápidamente cada documento con el proyecto, actividad, región, responsable y presupuesto correspondiente.</w:t>
      </w:r>
    </w:p>
    <w:p>
      <w:pPr>
        <w:spacing w:line="276" w:lineRule="auto" w:after="240" w:before="0"/>
        <w:ind w:firstLine="720"/>
        <w:jc w:val="both"/>
      </w:pPr>
      <w:r>
        <w:rPr>
          <w:rFonts w:ascii="Arial" w:hAnsi="Arial" w:eastAsia="Arial"/>
          <w:sz w:val="24"/>
        </w:rPr>
        <w:t>Es importante establecer que ANAPDE ya posee mecanismos contables para registrar sus operaciones. Por lo tanto, el sistema propuesto no busca sustituir el trabajo de contabilidad ni reemplazar los procedimientos de auditoría. La finalidad de la plataforma será apoyar la formulación, autorización, ejecución y seguimiento de los proyectos, permitiendo relacionar la información administrativa y presupuestaria con los documentos que respaldan cada actividad.</w:t>
      </w:r>
    </w:p>
    <w:p>
      <w:pPr>
        <w:spacing w:line="276" w:lineRule="auto" w:after="240" w:before="0"/>
        <w:ind w:firstLine="720"/>
        <w:jc w:val="both"/>
      </w:pPr>
      <w:r>
        <w:rPr>
          <w:rFonts w:ascii="Arial" w:hAnsi="Arial" w:eastAsia="Arial"/>
          <w:sz w:val="24"/>
        </w:rPr>
        <w:t>La organización también ha tenido experiencias anteriores con la implementación de software. En una ocasión se desarrolló un sistema para que las regiones registraran sus proyectos y la administración nacional pudiera consultar los avances. Sin embargo, la herramienta era limitada, no se proporcionó suficiente capacitación, su utilización no fue establecida como una responsabilidad obligatoria y el código fuente no fue entregado a la institución. Como consecuencia, el sistema quedó obsoleto y no pudo recibir mantenimiento o mejoras.</w:t>
      </w:r>
    </w:p>
    <w:p>
      <w:pPr>
        <w:spacing w:line="276" w:lineRule="auto" w:after="240" w:before="0"/>
        <w:ind w:firstLine="720"/>
        <w:jc w:val="both"/>
      </w:pPr>
      <w:r>
        <w:rPr>
          <w:rFonts w:ascii="Arial" w:hAnsi="Arial" w:eastAsia="Arial"/>
          <w:sz w:val="24"/>
        </w:rPr>
        <w:t>Otra experiencia estuvo relacionada con la conexión a una plataforma externa utilizada para procesos de importación. La información no llegaba oportunamente a la asociación, lo que provocaba acumulación de solicitudes y atrasos en las aprobaciones. Debido a estas dificultades, fue necesario dejar de utilizar la integración. Este antecedente demuestra que una solución tecnológica puede convertirse en una limitación cuando depende completamente de terceros o cuando no existe un flujo adecuado de información.</w:t>
      </w:r>
    </w:p>
    <w:p>
      <w:pPr>
        <w:spacing w:line="276" w:lineRule="auto" w:after="240" w:before="0"/>
        <w:ind w:firstLine="720"/>
        <w:jc w:val="both"/>
      </w:pPr>
      <w:r>
        <w:rPr>
          <w:rFonts w:ascii="Arial" w:hAnsi="Arial" w:eastAsia="Arial"/>
          <w:sz w:val="24"/>
        </w:rPr>
        <w:t>También se ha desarrollado software para el control de productores, entregas y clasificación de fruta. Sin embargo, estas soluciones no han sido utilizadas de manera uniforme en todas las regiones, ya que cada una ha mostrado interés en conservar su propia información. Además, el sistema relacionado con el control de fruta todavía se encuentra en proceso de desarrollo y responde a una necesidad diferente a la gestión de proyectos y presupuestos.</w:t>
      </w:r>
    </w:p>
    <w:p>
      <w:pPr>
        <w:spacing w:line="276" w:lineRule="auto" w:after="240" w:before="0"/>
        <w:ind w:firstLine="720"/>
        <w:jc w:val="both"/>
      </w:pPr>
      <w:r>
        <w:rPr>
          <w:rFonts w:ascii="Arial" w:hAnsi="Arial" w:eastAsia="Arial"/>
          <w:sz w:val="24"/>
        </w:rPr>
        <w:t>Los antecedentes demuestran que el problema no se resuelve únicamente mediante la programación de una aplicación. Para que una plataforma pueda mantenerse en funcionamiento es necesario definir responsabilidades, capacitar al personal, entregar el código fuente, elaborar documentación técnica, establecer mecanismos de respaldo y asegurar que las funciones desarrolladas correspondan a las necesidades reales de los usuarios.</w:t>
      </w:r>
    </w:p>
    <w:p>
      <w:pPr>
        <w:spacing w:line="276" w:lineRule="auto" w:after="240" w:before="0"/>
        <w:ind w:firstLine="720"/>
        <w:jc w:val="both"/>
      </w:pPr>
      <w:r>
        <w:rPr>
          <w:rFonts w:ascii="Arial" w:hAnsi="Arial" w:eastAsia="Arial"/>
          <w:sz w:val="24"/>
        </w:rPr>
        <w:t>En la actualidad existen mejores condiciones para implementar una solución institucional. Cada región cuenta con personal administrativo que puede registrar y actualizar la información. Además, los administradores regionales reciben instrucciones de la Asociación Nacional, por lo que el uso del sistema puede establecerse como parte de sus responsabilidades. Esto representa una diferencia importante respecto de los intentos anteriores, en los cuales no existía suficiente coordinación para exigir la actualización de los registros.</w:t>
      </w:r>
    </w:p>
    <w:p>
      <w:pPr>
        <w:spacing w:line="276" w:lineRule="auto" w:after="240" w:before="0"/>
        <w:ind w:firstLine="720"/>
        <w:jc w:val="both"/>
      </w:pPr>
      <w:r>
        <w:rPr>
          <w:rFonts w:ascii="Arial" w:hAnsi="Arial" w:eastAsia="Arial"/>
          <w:sz w:val="24"/>
        </w:rPr>
        <w:t>Las regiones también disponen de conexión a internet estable para las actividades administrativas. La asociación manifestó que podría considerar el pago de un servicio de internet de mayor capacidad o de almacenamiento en la nube, siempre que el costo sea razonable. Estas condiciones permiten considerar el desarrollo de una plataforma web centralizada, accesible desde los equipos disponibles en cada sede.</w:t>
      </w:r>
    </w:p>
    <w:p>
      <w:pPr>
        <w:spacing w:line="276" w:lineRule="auto" w:after="240" w:before="0"/>
        <w:ind w:firstLine="720"/>
        <w:jc w:val="both"/>
      </w:pPr>
      <w:r>
        <w:rPr>
          <w:rFonts w:ascii="Arial" w:hAnsi="Arial" w:eastAsia="Arial"/>
          <w:sz w:val="24"/>
        </w:rPr>
        <w:t>La información deberá administrarse mediante roles y permisos. Los usuarios regionales necesitarán registrar y consultar los proyectos correspondientes a su región, mientras que la administración nacional deberá visualizar la información general de las cuatro regiones. Otros usuarios, como revisores financieros, autoridades o auditores, podrían contar con permisos de consulta, validación o generación de reportes según sus responsabilidades.</w:t>
      </w:r>
    </w:p>
    <w:p>
      <w:pPr>
        <w:spacing w:line="276" w:lineRule="auto" w:after="240" w:before="0"/>
        <w:ind w:firstLine="720"/>
        <w:jc w:val="both"/>
      </w:pPr>
      <w:r>
        <w:rPr>
          <w:rFonts w:ascii="Arial" w:hAnsi="Arial" w:eastAsia="Arial"/>
          <w:sz w:val="24"/>
        </w:rPr>
        <w:t>La plataforma deberá conservar un historial de las acciones realizadas. Cada modificación importante tendría que registrar el usuario responsable, la fecha, la información anterior y el cambio efectuado. Esta bitácora permitirá mejorar la trazabilidad y reducir la posibilidad de que un registro sea modificado sin que exista evidencia de la acción.</w:t>
      </w:r>
    </w:p>
    <w:p>
      <w:pPr>
        <w:spacing w:line="276" w:lineRule="auto" w:after="240" w:before="0"/>
        <w:ind w:firstLine="720"/>
        <w:jc w:val="both"/>
      </w:pPr>
      <w:r>
        <w:rPr>
          <w:rFonts w:ascii="Arial" w:hAnsi="Arial" w:eastAsia="Arial"/>
          <w:sz w:val="24"/>
        </w:rPr>
        <w:t>La falta de un sistema centralizado también limita la elaboración de reportes e indicadores. Actualmente resulta difícil obtener de manera inmediata información como el número de proyectos activos, finalizados o retrasados; el presupuesto ejecutado por región; los gastos pendientes de revisión; la cantidad de documentos faltantes; el porcentaje de avance de cada iniciativa; o los proyectos próximos a alcanzar su fecha límite.</w:t>
      </w:r>
    </w:p>
    <w:p>
      <w:pPr>
        <w:spacing w:line="276" w:lineRule="auto" w:after="240" w:before="0"/>
        <w:ind w:firstLine="720"/>
        <w:jc w:val="both"/>
      </w:pPr>
      <w:r>
        <w:rPr>
          <w:rFonts w:ascii="Arial" w:hAnsi="Arial" w:eastAsia="Arial"/>
          <w:sz w:val="24"/>
        </w:rPr>
        <w:t>Estos datos son importantes para la toma de decisiones. Al contar con información actualizada, la gerencia podría identificar regiones con bajo nivel de ejecución, proyectos que requieren acompañamiento, actividades que no han sido respaldadas, presupuestos próximos a agotarse y propuestas que no cumplen los requisitos establecidos. También sería posible comparar periodos y conservar un historial institucional para futuras planificaciones.</w:t>
      </w:r>
    </w:p>
    <w:p>
      <w:pPr>
        <w:spacing w:line="276" w:lineRule="auto" w:after="240" w:before="0"/>
        <w:ind w:firstLine="720"/>
        <w:jc w:val="both"/>
      </w:pPr>
      <w:r>
        <w:rPr>
          <w:rFonts w:ascii="Arial" w:hAnsi="Arial" w:eastAsia="Arial"/>
          <w:sz w:val="24"/>
        </w:rPr>
        <w:t>Ante esta situación, se identifica la necesidad de desarrollar un sistema web para el registro, control y seguimiento de proyectos y ejecución presupuestaria de ANAPDE. La plataforma permitirá centralizar la información de las cuatro regiones, estructurar la formulación de los proyectos, registrar presupuestos y gastos, adjuntar documentos de respaldo, consultar avances, generar alertas y elaborar reportes para apoyar la supervisión administrativa.</w:t>
      </w:r>
    </w:p>
    <w:p>
      <w:pPr>
        <w:spacing w:line="276" w:lineRule="auto" w:after="240" w:before="0"/>
        <w:ind w:firstLine="720"/>
        <w:jc w:val="both"/>
      </w:pPr>
      <w:r>
        <w:rPr>
          <w:rFonts w:ascii="Arial" w:hAnsi="Arial" w:eastAsia="Arial"/>
          <w:sz w:val="24"/>
        </w:rPr>
        <w:t>El sistema propuesto no pretende cambiar la finalidad productiva de la asociación ni intervenir directamente en los procesos de clasificación o comercialización de fruta. Su alcance estará orientado a fortalecer la gestión de los proyectos financiados por ANAPDE, proporcionando una herramienta que facilite el registro, consulta, seguimiento y resguardo de la información institucional.</w:t>
      </w:r>
    </w:p>
    <w:p>
      <w:pPr>
        <w:spacing w:line="276" w:lineRule="auto" w:after="240" w:before="0"/>
        <w:ind w:firstLine="720"/>
        <w:jc w:val="both"/>
      </w:pPr>
      <w:r>
        <w:rPr>
          <w:rFonts w:ascii="Arial" w:hAnsi="Arial" w:eastAsia="Arial"/>
          <w:sz w:val="24"/>
        </w:rPr>
        <w:t>De esta manera, el proyecto busca responder a una necesidad concreta identificada durante la entrevista de requerimientos. La implementación de una plataforma centralizada permitirá reducir la dependencia de registros dispersos, mejorar la trazabilidad de los proyectos y proporcionar información oportuna para la administración, supervisión y toma de decisiones.</w:t>
      </w:r>
    </w:p>
    <w:p>
      <w:pPr>
        <w:spacing w:line="276" w:lineRule="auto" w:before="0" w:after="120"/>
        <w:jc w:val="left"/>
      </w:pPr>
      <w:r>
        <w:rPr>
          <w:rFonts w:ascii="Arial" w:hAnsi="Arial" w:eastAsia="Arial"/>
          <w:b/>
          <w:sz w:val="24"/>
        </w:rPr>
        <w:t>1.2 Antecedentes</w:t>
      </w:r>
    </w:p>
    <w:p>
      <w:pPr>
        <w:spacing w:line="276" w:lineRule="auto" w:before="0" w:after="120"/>
        <w:jc w:val="left"/>
      </w:pPr>
      <w:r>
        <w:rPr>
          <w:rFonts w:ascii="Arial" w:hAnsi="Arial" w:eastAsia="Arial"/>
          <w:b/>
          <w:sz w:val="24"/>
        </w:rPr>
        <w:t>1.2.1 Antecedentes del problema</w:t>
      </w:r>
    </w:p>
    <w:p>
      <w:pPr>
        <w:spacing w:line="276" w:lineRule="auto" w:before="0" w:after="120"/>
        <w:ind w:left="360"/>
        <w:jc w:val="left"/>
      </w:pPr>
      <w:r>
        <w:rPr>
          <w:rFonts w:ascii="Arial" w:hAnsi="Arial" w:eastAsia="Arial"/>
          <w:b/>
          <w:sz w:val="24"/>
        </w:rPr>
        <w:t>a. Distribución y administración del presupuesto anual</w:t>
      </w:r>
    </w:p>
    <w:p>
      <w:pPr>
        <w:spacing w:line="276" w:lineRule="auto" w:after="240" w:before="0"/>
        <w:ind w:firstLine="720"/>
        <w:jc w:val="both"/>
      </w:pPr>
      <w:r>
        <w:rPr>
          <w:rFonts w:ascii="Arial" w:hAnsi="Arial" w:eastAsia="Arial"/>
          <w:sz w:val="24"/>
        </w:rPr>
        <w:t>ANAPDE administra un presupuesto que se establece para cada periodo anual. Los recursos se distribuyen entre las cuatro regiones de acuerdo con factores relacionados con su actividad productiva, extensión de cultivos y necesidades institucionales. También se reserva una parte para la administración nacional, auditorías, gestiones técnicas y relaciones interinstitucionales.</w:t>
      </w:r>
    </w:p>
    <w:p>
      <w:pPr>
        <w:spacing w:line="276" w:lineRule="auto" w:after="240" w:before="0"/>
        <w:ind w:firstLine="720"/>
        <w:jc w:val="both"/>
      </w:pPr>
      <w:r>
        <w:rPr>
          <w:rFonts w:ascii="Arial" w:hAnsi="Arial" w:eastAsia="Arial"/>
          <w:sz w:val="24"/>
        </w:rPr>
        <w:t>Cada región utiliza los recursos por medio de proyectos que deben ser formulados y presentados para su aprobación. Esto permite justificar el uso del dinero y establecer las actividades que se desarrollarán durante el periodo. Sin embargo, la asociación no dispone de una herramienta que muestre de manera centralizada cuánto presupuesto fue asignado, comprometido, ejecutado y disponible en cada región.</w:t>
      </w:r>
    </w:p>
    <w:p>
      <w:pPr>
        <w:spacing w:line="276" w:lineRule="auto" w:after="240" w:before="0"/>
        <w:ind w:firstLine="720"/>
        <w:jc w:val="both"/>
      </w:pPr>
      <w:r>
        <w:rPr>
          <w:rFonts w:ascii="Arial" w:hAnsi="Arial" w:eastAsia="Arial"/>
          <w:sz w:val="24"/>
        </w:rPr>
        <w:t>La consulta de esta información depende de los registros que mantiene cada administración regional. Como resultado, obtener un panorama general puede requerir la consolidación manual de distintos documentos. Este antecedente demuestra la necesidad de contar con una plataforma que permita registrar las asignaciones y consultar el estado presupuestario de las regiones desde un mismo sistema.</w:t>
      </w:r>
    </w:p>
    <w:p>
      <w:pPr>
        <w:spacing w:line="276" w:lineRule="auto" w:before="0" w:after="120"/>
        <w:ind w:left="360"/>
        <w:jc w:val="left"/>
      </w:pPr>
      <w:r>
        <w:rPr>
          <w:rFonts w:ascii="Arial" w:hAnsi="Arial" w:eastAsia="Arial"/>
          <w:b/>
          <w:sz w:val="24"/>
        </w:rPr>
        <w:t>b. Formulación poco estructurada de proyectos</w:t>
      </w:r>
    </w:p>
    <w:p>
      <w:pPr>
        <w:spacing w:line="276" w:lineRule="auto" w:after="240" w:before="0"/>
        <w:ind w:firstLine="720"/>
        <w:jc w:val="both"/>
      </w:pPr>
      <w:r>
        <w:rPr>
          <w:rFonts w:ascii="Arial" w:hAnsi="Arial" w:eastAsia="Arial"/>
          <w:sz w:val="24"/>
        </w:rPr>
        <w:t>Para acceder a los recursos, las regiones deben presentar un perfil de proyecto que explique qué se desea realizar, cuánto dinero se necesita y cuáles serán los resultados. No obstante, algunas propuestas presentan dificultades para expresar claramente la necesidad, los objetivos, las actividades, el presupuesto o la forma en que se medirá el cumplimiento.</w:t>
      </w:r>
    </w:p>
    <w:p>
      <w:pPr>
        <w:spacing w:line="276" w:lineRule="auto" w:after="240" w:before="0"/>
        <w:ind w:firstLine="720"/>
        <w:jc w:val="both"/>
      </w:pPr>
      <w:r>
        <w:rPr>
          <w:rFonts w:ascii="Arial" w:hAnsi="Arial" w:eastAsia="Arial"/>
          <w:sz w:val="24"/>
        </w:rPr>
        <w:t>Cuando la información no se presenta de manera ordenada, la administración nacional puede tener dificultades para evaluar si una propuesta es viable y si responde a las finalidades de la asociación. También pueden surgir dudas respecto de las actividades que se financiarán y la relación entre los gastos y los resultados esperados.</w:t>
      </w:r>
    </w:p>
    <w:p>
      <w:pPr>
        <w:spacing w:line="276" w:lineRule="auto" w:after="240" w:before="0"/>
        <w:ind w:firstLine="720"/>
        <w:jc w:val="both"/>
      </w:pPr>
      <w:r>
        <w:rPr>
          <w:rFonts w:ascii="Arial" w:hAnsi="Arial" w:eastAsia="Arial"/>
          <w:sz w:val="24"/>
        </w:rPr>
        <w:t>El sistema propuesto deberá incorporar formularios estructurados que orienten a los administradores regionales durante la formulación. Los campos obligatorios permitirán registrar el problema, la justificación, los objetivos, las actividades, el cronograma, el presupuesto, los responsables, los indicadores y los resultados esperados.</w:t>
      </w:r>
    </w:p>
    <w:p>
      <w:pPr>
        <w:spacing w:line="276" w:lineRule="auto" w:after="240" w:before="0"/>
        <w:ind w:firstLine="720"/>
        <w:jc w:val="both"/>
      </w:pPr>
      <w:r>
        <w:rPr>
          <w:rFonts w:ascii="Arial" w:hAnsi="Arial" w:eastAsia="Arial"/>
          <w:sz w:val="24"/>
        </w:rPr>
        <w:t>Esta estructura no sustituirá la revisión de la gerencia, pero permitirá que todas las regiones presenten la información bajo un mismo formato. De esta forma se reducirá la entrega de propuestas incompletas y se facilitará su evaluación.</w:t>
      </w:r>
    </w:p>
    <w:p>
      <w:pPr>
        <w:spacing w:line="276" w:lineRule="auto" w:before="0" w:after="120"/>
        <w:ind w:left="360"/>
        <w:jc w:val="left"/>
      </w:pPr>
      <w:r>
        <w:rPr>
          <w:rFonts w:ascii="Arial" w:hAnsi="Arial" w:eastAsia="Arial"/>
          <w:b/>
          <w:sz w:val="24"/>
        </w:rPr>
        <w:t>c. Seguimiento descentralizado de los proyectos</w:t>
      </w:r>
    </w:p>
    <w:p>
      <w:pPr>
        <w:spacing w:line="276" w:lineRule="auto" w:after="240" w:before="0"/>
        <w:ind w:firstLine="720"/>
        <w:jc w:val="both"/>
      </w:pPr>
      <w:r>
        <w:rPr>
          <w:rFonts w:ascii="Arial" w:hAnsi="Arial" w:eastAsia="Arial"/>
          <w:sz w:val="24"/>
        </w:rPr>
        <w:t>Una vez aprobado un proyecto, la región inicia su ejecución y debe registrar las actividades y gastos correspondientes. Sin embargo, la administración nacional no cuenta con una vista en tiempo real que permita identificar el estado de cada iniciativa.</w:t>
      </w:r>
    </w:p>
    <w:p>
      <w:pPr>
        <w:spacing w:line="276" w:lineRule="auto" w:after="240" w:before="0"/>
        <w:ind w:firstLine="720"/>
        <w:jc w:val="both"/>
      </w:pPr>
      <w:r>
        <w:rPr>
          <w:rFonts w:ascii="Arial" w:hAnsi="Arial" w:eastAsia="Arial"/>
          <w:sz w:val="24"/>
        </w:rPr>
        <w:t>El seguimiento requiere conocer el porcentaje de avance, las actividades completadas, los gastos registrados, los documentos pendientes y las fechas establecidas. Cuando esta información se encuentra en diferentes archivos, puede resultar difícil detectar retrasos o diferencias antes de que finalice el periodo anual.</w:t>
      </w:r>
    </w:p>
    <w:p>
      <w:pPr>
        <w:spacing w:line="276" w:lineRule="auto" w:after="240" w:before="0"/>
        <w:ind w:firstLine="720"/>
        <w:jc w:val="both"/>
      </w:pPr>
      <w:r>
        <w:rPr>
          <w:rFonts w:ascii="Arial" w:hAnsi="Arial" w:eastAsia="Arial"/>
          <w:sz w:val="24"/>
        </w:rPr>
        <w:t>La ausencia de seguimiento centralizado también dificulta comparar el desempeño de las regiones. No se puede consultar inmediatamente qué región posee más proyectos, cuál presenta mayor porcentaje de ejecución o cuáles iniciativas necesitan atención.</w:t>
      </w:r>
    </w:p>
    <w:p>
      <w:pPr>
        <w:spacing w:line="276" w:lineRule="auto" w:after="240" w:before="0"/>
        <w:ind w:firstLine="720"/>
        <w:jc w:val="both"/>
      </w:pPr>
      <w:r>
        <w:rPr>
          <w:rFonts w:ascii="Arial" w:hAnsi="Arial" w:eastAsia="Arial"/>
          <w:sz w:val="24"/>
        </w:rPr>
        <w:t>Por esta razón, se requiere un sistema que permita actualizar los avances físicos y financieros. Cada proyecto podrá manejar estados como propuesto, en revisión, aprobado, rechazado, en ejecución, suspendido, finalizado o cerrado. Estos estados facilitarán la consulta y permitirán generar alertas según la situación de cada iniciativa.</w:t>
      </w:r>
    </w:p>
    <w:p>
      <w:pPr>
        <w:spacing w:line="276" w:lineRule="auto" w:before="0" w:after="120"/>
        <w:ind w:left="360"/>
        <w:jc w:val="left"/>
      </w:pPr>
      <w:r>
        <w:rPr>
          <w:rFonts w:ascii="Arial" w:hAnsi="Arial" w:eastAsia="Arial"/>
          <w:b/>
          <w:sz w:val="24"/>
        </w:rPr>
        <w:t>d. Manejo de documentos de respaldo</w:t>
      </w:r>
    </w:p>
    <w:p>
      <w:pPr>
        <w:spacing w:line="276" w:lineRule="auto" w:after="240" w:before="0"/>
        <w:ind w:firstLine="720"/>
        <w:jc w:val="both"/>
      </w:pPr>
      <w:r>
        <w:rPr>
          <w:rFonts w:ascii="Arial" w:hAnsi="Arial" w:eastAsia="Arial"/>
          <w:sz w:val="24"/>
        </w:rPr>
        <w:t>Cada gasto realizado dentro de los proyectos debe contar con documentación que respalde la operación. Entre los documentos pueden encontrarse facturas, recibos autorizados, cheques, vouchers, órdenes, cotizaciones e informes.</w:t>
      </w:r>
    </w:p>
    <w:p>
      <w:pPr>
        <w:spacing w:line="276" w:lineRule="auto" w:after="240" w:before="0"/>
        <w:ind w:firstLine="720"/>
        <w:jc w:val="both"/>
      </w:pPr>
      <w:r>
        <w:rPr>
          <w:rFonts w:ascii="Arial" w:hAnsi="Arial" w:eastAsia="Arial"/>
          <w:sz w:val="24"/>
        </w:rPr>
        <w:t>Actualmente, la documentación se conserva de forma física y mediante archivos digitales. Aunque este procedimiento permite mantener la evidencia requerida, puede ser difícil relacionar cada documento con el proyecto, actividad y gasto correspondiente.</w:t>
      </w:r>
    </w:p>
    <w:p>
      <w:pPr>
        <w:spacing w:line="276" w:lineRule="auto" w:after="240" w:before="0"/>
        <w:ind w:firstLine="720"/>
        <w:jc w:val="both"/>
      </w:pPr>
      <w:r>
        <w:rPr>
          <w:rFonts w:ascii="Arial" w:hAnsi="Arial" w:eastAsia="Arial"/>
          <w:sz w:val="24"/>
        </w:rPr>
        <w:t>El sistema permitirá adjuntar copias digitales de los documentos y registrar información como número, fecha, proveedor, monto, tipo de comprobante, usuario responsable y estado de revisión. Esto no eliminará la obligación de conservar los originales, pero facilitará la consulta y preparación de la información.</w:t>
      </w:r>
    </w:p>
    <w:p>
      <w:pPr>
        <w:spacing w:line="276" w:lineRule="auto" w:after="240" w:before="0"/>
        <w:ind w:firstLine="720"/>
        <w:jc w:val="both"/>
      </w:pPr>
      <w:r>
        <w:rPr>
          <w:rFonts w:ascii="Arial" w:hAnsi="Arial" w:eastAsia="Arial"/>
          <w:sz w:val="24"/>
        </w:rPr>
        <w:t>El módulo de documentos también podrá identificar registros pendientes, rechazados o aprobados. De esta manera, la administración regional conocerá qué documentación necesita corregir antes del cierre anual.</w:t>
      </w:r>
    </w:p>
    <w:p>
      <w:pPr>
        <w:spacing w:line="276" w:lineRule="auto" w:before="0" w:after="120"/>
        <w:ind w:left="360"/>
        <w:jc w:val="left"/>
      </w:pPr>
      <w:r>
        <w:rPr>
          <w:rFonts w:ascii="Arial" w:hAnsi="Arial" w:eastAsia="Arial"/>
          <w:b/>
          <w:sz w:val="24"/>
        </w:rPr>
        <w:t>e. Consolidación de información para auditoría</w:t>
      </w:r>
    </w:p>
    <w:p>
      <w:pPr>
        <w:spacing w:line="276" w:lineRule="auto" w:after="240" w:before="0"/>
        <w:ind w:firstLine="720"/>
        <w:jc w:val="both"/>
      </w:pPr>
      <w:r>
        <w:rPr>
          <w:rFonts w:ascii="Arial" w:hAnsi="Arial" w:eastAsia="Arial"/>
          <w:sz w:val="24"/>
        </w:rPr>
        <w:t>Al finalizar el año se realiza el cierre de las operaciones financieras. Cada región debe reunir su información y entregarla a la Asociación Nacional, que posteriormente la presenta a una firma de auditoría externa.</w:t>
      </w:r>
    </w:p>
    <w:p>
      <w:pPr>
        <w:spacing w:line="276" w:lineRule="auto" w:after="240" w:before="0"/>
        <w:ind w:firstLine="720"/>
        <w:jc w:val="both"/>
      </w:pPr>
      <w:r>
        <w:rPr>
          <w:rFonts w:ascii="Arial" w:hAnsi="Arial" w:eastAsia="Arial"/>
          <w:sz w:val="24"/>
        </w:rPr>
        <w:t>La firma revisa los documentos, solicita aclaraciones y comunica observaciones antes de emitir su informe final. Si la información no se encuentra correctamente organizada, la asociación debe invertir más tiempo en localizar documentos, verificar operaciones y responder solicitudes.</w:t>
      </w:r>
    </w:p>
    <w:p>
      <w:pPr>
        <w:spacing w:line="276" w:lineRule="auto" w:after="240" w:before="0"/>
        <w:ind w:firstLine="720"/>
        <w:jc w:val="both"/>
      </w:pPr>
      <w:r>
        <w:rPr>
          <w:rFonts w:ascii="Arial" w:hAnsi="Arial" w:eastAsia="Arial"/>
          <w:sz w:val="24"/>
        </w:rPr>
        <w:t>Una plataforma de seguimiento facilitará la generación de reportes por periodo, región, proyecto, actividad y tipo de gasto. También permitirá consultar los documentos relacionados con cada operación, reduciendo el tiempo requerido para preparar la información.</w:t>
      </w:r>
    </w:p>
    <w:p>
      <w:pPr>
        <w:spacing w:line="276" w:lineRule="auto" w:after="240" w:before="0"/>
        <w:ind w:firstLine="720"/>
        <w:jc w:val="both"/>
      </w:pPr>
      <w:r>
        <w:rPr>
          <w:rFonts w:ascii="Arial" w:hAnsi="Arial" w:eastAsia="Arial"/>
          <w:sz w:val="24"/>
        </w:rPr>
        <w:t>El sistema no realizará la auditoría ni reemplazará los registros contables. Su función será proporcionar información ordenada que facilite la revisión y trazabilidad de los proyectos ejecutados.</w:t>
      </w:r>
    </w:p>
    <w:p>
      <w:pPr>
        <w:spacing w:line="276" w:lineRule="auto" w:before="0" w:after="120"/>
        <w:ind w:left="360"/>
        <w:jc w:val="left"/>
      </w:pPr>
      <w:r>
        <w:rPr>
          <w:rFonts w:ascii="Arial" w:hAnsi="Arial" w:eastAsia="Arial"/>
          <w:b/>
          <w:sz w:val="24"/>
        </w:rPr>
        <w:t>f. Coordinación entre la Asociación Nacional y las regiones</w:t>
      </w:r>
    </w:p>
    <w:p>
      <w:pPr>
        <w:spacing w:line="276" w:lineRule="auto" w:after="240" w:before="0"/>
        <w:ind w:firstLine="720"/>
        <w:jc w:val="both"/>
      </w:pPr>
      <w:r>
        <w:rPr>
          <w:rFonts w:ascii="Arial" w:hAnsi="Arial" w:eastAsia="Arial"/>
          <w:sz w:val="24"/>
        </w:rPr>
        <w:t>ANAPDE actúa como la organización responsable de distribuir los fondos y establecer los lineamientos generales. Las regiones ejecutan los proyectos y registran sus actividades, pero la información debe estar disponible para la administración nacional.</w:t>
      </w:r>
    </w:p>
    <w:p>
      <w:pPr>
        <w:spacing w:line="276" w:lineRule="auto" w:after="240" w:before="0"/>
        <w:ind w:firstLine="720"/>
        <w:jc w:val="both"/>
      </w:pPr>
      <w:r>
        <w:rPr>
          <w:rFonts w:ascii="Arial" w:hAnsi="Arial" w:eastAsia="Arial"/>
          <w:sz w:val="24"/>
        </w:rPr>
        <w:t>Anteriormente, algunas regiones mostraron resistencia a compartir información o utilizar una misma herramienta. Sin embargo, la estructura administrativa actual permite establecer instrucciones más claras para los administradores regionales.</w:t>
      </w:r>
    </w:p>
    <w:p>
      <w:pPr>
        <w:spacing w:line="276" w:lineRule="auto" w:after="240" w:before="0"/>
        <w:ind w:firstLine="720"/>
        <w:jc w:val="both"/>
      </w:pPr>
      <w:r>
        <w:rPr>
          <w:rFonts w:ascii="Arial" w:hAnsi="Arial" w:eastAsia="Arial"/>
          <w:sz w:val="24"/>
        </w:rPr>
        <w:t>El nuevo sistema deberá respetar las responsabilidades de cada usuario. Los administradores regionales podrán gestionar sus propios registros, mientras que la gerencia nacional tendrá acceso a la información consolidada. Esto permitirá mantener un control institucional sin impedir la operación independiente de cada región.</w:t>
      </w:r>
    </w:p>
    <w:p>
      <w:pPr>
        <w:spacing w:line="276" w:lineRule="auto" w:before="0" w:after="120"/>
        <w:jc w:val="left"/>
      </w:pPr>
      <w:r>
        <w:rPr>
          <w:rFonts w:ascii="Arial" w:hAnsi="Arial" w:eastAsia="Arial"/>
          <w:b/>
          <w:sz w:val="24"/>
        </w:rPr>
        <w:t>1.2.2 Antecedentes de herramientas</w:t>
      </w:r>
    </w:p>
    <w:p>
      <w:pPr>
        <w:spacing w:line="276" w:lineRule="auto" w:after="240" w:before="0"/>
        <w:ind w:firstLine="720"/>
        <w:jc w:val="both"/>
      </w:pPr>
      <w:r>
        <w:rPr>
          <w:rFonts w:ascii="Arial" w:hAnsi="Arial" w:eastAsia="Arial"/>
          <w:sz w:val="24"/>
        </w:rPr>
        <w:t>En el ámbito administrativo existen diferentes herramientas para registrar, consultar y controlar la información relacionada con proyectos y presupuestos. Estas herramientas pueden variar desde documentos físicos hasta plataformas especializadas de gestión.</w:t>
      </w:r>
    </w:p>
    <w:p>
      <w:pPr>
        <w:spacing w:line="276" w:lineRule="auto" w:after="240" w:before="0"/>
        <w:ind w:firstLine="720"/>
        <w:jc w:val="both"/>
      </w:pPr>
      <w:r>
        <w:rPr>
          <w:rFonts w:ascii="Arial" w:hAnsi="Arial" w:eastAsia="Arial"/>
          <w:sz w:val="24"/>
        </w:rPr>
        <w:t>Documentos físicos: son utilizados para conservar facturas, vouchers, cheques, recibos, órdenes, perfiles de proyectos e informes. Permiten mantener evidencia formal de las operaciones y cumplir con determinados requisitos administrativos y legales. Sin embargo, su consulta puede ser lenta cuando existen grandes cantidades de documentos o cuando la información se encuentra distribuida entre varias regiones.</w:t>
      </w:r>
    </w:p>
    <w:p>
      <w:pPr>
        <w:spacing w:line="276" w:lineRule="auto" w:after="240" w:before="0"/>
        <w:ind w:firstLine="720"/>
        <w:jc w:val="both"/>
      </w:pPr>
      <w:r>
        <w:rPr>
          <w:rFonts w:ascii="Arial" w:hAnsi="Arial" w:eastAsia="Arial"/>
          <w:sz w:val="24"/>
        </w:rPr>
        <w:t>Documentos y archivos digitales: permiten redactar propuestas, presupuestos, informes y registros administrativos. Facilitan la elaboración y actualización de información, pero pueden generar diferentes versiones de un mismo documento. Cuando los archivos se almacenan en computadoras separadas, también existe riesgo de pérdida, duplicidad o dificultad para identificar la versión más reciente.</w:t>
      </w:r>
    </w:p>
    <w:p>
      <w:pPr>
        <w:spacing w:line="276" w:lineRule="auto" w:after="240" w:before="0"/>
        <w:ind w:firstLine="720"/>
        <w:jc w:val="both"/>
      </w:pPr>
      <w:r>
        <w:rPr>
          <w:rFonts w:ascii="Arial" w:hAnsi="Arial" w:eastAsia="Arial"/>
          <w:sz w:val="24"/>
        </w:rPr>
        <w:t>Hojas de cálculo: pueden utilizarse para registrar presupuestos, gastos, porcentajes de ejecución y cronogramas. Permiten realizar cálculos y organizar datos básicos; sin embargo, su funcionamiento se vuelve limitado cuando varias personas necesitan actualizar la información, cuando se requiere controlar permisos o cuando deben relacionarse proyectos, documentos, actividades y usuarios.</w:t>
      </w:r>
    </w:p>
    <w:p>
      <w:pPr>
        <w:spacing w:line="276" w:lineRule="auto" w:after="240" w:before="0"/>
        <w:ind w:firstLine="720"/>
        <w:jc w:val="both"/>
      </w:pPr>
      <w:r>
        <w:rPr>
          <w:rFonts w:ascii="Arial" w:hAnsi="Arial" w:eastAsia="Arial"/>
          <w:sz w:val="24"/>
        </w:rPr>
        <w:t>Sistemas contables: permiten registrar operaciones financieras, generar libros y mantener el control formal de los movimientos. ANAPDE ya cuenta con mecanismos contables para revisar gastos y detectar diferencias. No obstante, estos sistemas se orientan principalmente al registro financiero y no necesariamente proporcionan funcionalidades para formular proyectos, registrar actividades, medir avances físicos o administrar observaciones.</w:t>
      </w:r>
    </w:p>
    <w:p>
      <w:pPr>
        <w:spacing w:line="276" w:lineRule="auto" w:after="240" w:before="0"/>
        <w:ind w:firstLine="720"/>
        <w:jc w:val="both"/>
      </w:pPr>
      <w:r>
        <w:rPr>
          <w:rFonts w:ascii="Arial" w:hAnsi="Arial" w:eastAsia="Arial"/>
          <w:sz w:val="24"/>
        </w:rPr>
        <w:t>Plataformas de almacenamiento en la nube: permiten guardar archivos y compartirlos entre diferentes usuarios. Estas herramientas mejoran el acceso a los documentos, pero no organizan automáticamente el flujo de aprobación, ejecución y cierre de los proyectos. También pueden presentar dificultades cuando no existe una estructura uniforme para nombrar y clasificar los archivos.</w:t>
      </w:r>
    </w:p>
    <w:p>
      <w:pPr>
        <w:spacing w:line="276" w:lineRule="auto" w:after="240" w:before="0"/>
        <w:ind w:firstLine="720"/>
        <w:jc w:val="both"/>
      </w:pPr>
      <w:r>
        <w:rPr>
          <w:rFonts w:ascii="Arial" w:hAnsi="Arial" w:eastAsia="Arial"/>
          <w:sz w:val="24"/>
        </w:rPr>
        <w:t>Sistemas web de gestión: permiten centralizar la información dentro de una base de datos y brindar acceso desde diferentes ubicaciones. Pueden incorporar usuarios, roles, flujos de aprobación, formularios, documentos, reportes, alertas y bitácoras. Debido a que ANAPDE cuenta con regiones ubicadas en distintos lugares, esta alternativa permite que cada administración registre su información mientras la gerencia consulta los avances de manera consolidada.</w:t>
      </w:r>
    </w:p>
    <w:p>
      <w:pPr>
        <w:spacing w:line="276" w:lineRule="auto" w:after="240" w:before="0"/>
        <w:ind w:firstLine="720"/>
        <w:jc w:val="both"/>
      </w:pPr>
      <w:r>
        <w:rPr>
          <w:rFonts w:ascii="Arial" w:hAnsi="Arial" w:eastAsia="Arial"/>
          <w:sz w:val="24"/>
        </w:rPr>
        <w:t>Las herramientas actuales apoyan diferentes partes del proceso, pero no resuelven completamente la necesidad identificada. Por esta razón, se considera necesario desarrollar un sistema adaptado a la estructura y funcionamiento de ANAPDE, evitando incorporar funciones que no correspondan a sus actividades.</w:t>
      </w:r>
    </w:p>
    <w:p>
      <w:pPr>
        <w:spacing w:line="276" w:lineRule="auto" w:before="0" w:after="120"/>
        <w:jc w:val="left"/>
      </w:pPr>
      <w:r>
        <w:rPr>
          <w:rFonts w:ascii="Arial" w:hAnsi="Arial" w:eastAsia="Arial"/>
          <w:b/>
          <w:sz w:val="24"/>
        </w:rPr>
        <w:t>1.2.3 Antecedentes de implementación tecnológica</w:t>
      </w:r>
    </w:p>
    <w:p>
      <w:pPr>
        <w:spacing w:line="276" w:lineRule="auto" w:before="0" w:after="120"/>
        <w:jc w:val="left"/>
      </w:pPr>
      <w:r>
        <w:rPr>
          <w:rFonts w:ascii="Arial" w:hAnsi="Arial" w:eastAsia="Arial"/>
          <w:b/>
          <w:sz w:val="24"/>
        </w:rPr>
        <w:t>1. Primer sistema para el seguimiento de proyectos</w:t>
      </w:r>
    </w:p>
    <w:p>
      <w:pPr>
        <w:spacing w:line="276" w:lineRule="auto" w:after="240" w:before="0"/>
        <w:ind w:firstLine="720"/>
        <w:jc w:val="both"/>
      </w:pPr>
      <w:r>
        <w:rPr>
          <w:rFonts w:ascii="Arial" w:hAnsi="Arial" w:eastAsia="Arial"/>
          <w:sz w:val="24"/>
        </w:rPr>
        <w:t>ANAPDE tuvo una experiencia previa con un software en el que cada región debía registrar sus proyectos mediante un acceso individual. La administración nacional podía consultar parte de los avances; sin embargo, la plataforma tenía funciones limitadas y no se brindó suficiente capacitación.</w:t>
      </w:r>
    </w:p>
    <w:p>
      <w:pPr>
        <w:spacing w:line="276" w:lineRule="auto" w:after="240" w:before="0"/>
        <w:ind w:firstLine="720"/>
        <w:jc w:val="both"/>
      </w:pPr>
      <w:r>
        <w:rPr>
          <w:rFonts w:ascii="Arial" w:hAnsi="Arial" w:eastAsia="Arial"/>
          <w:sz w:val="24"/>
        </w:rPr>
        <w:t>El sistema llegó a percibirse como una tarea adicional en lugar de una herramienta de apoyo. Su utilización no fue establecida claramente como una responsabilidad de los administradores y, con el tiempo, dejó de actualizarse.</w:t>
      </w:r>
    </w:p>
    <w:p>
      <w:pPr>
        <w:spacing w:line="276" w:lineRule="auto" w:after="240" w:before="0"/>
        <w:ind w:firstLine="720"/>
        <w:jc w:val="both"/>
      </w:pPr>
      <w:r>
        <w:rPr>
          <w:rFonts w:ascii="Arial" w:hAnsi="Arial" w:eastAsia="Arial"/>
          <w:sz w:val="24"/>
        </w:rPr>
        <w:t>Otro problema fue que el desarrollador no entregó el código fuente. Esto impidió que la institución realizara modificaciones, corrigiera errores o contratara a otra persona para continuar el trabajo. Como resultado, la plataforma quedó obsoleta.</w:t>
      </w:r>
    </w:p>
    <w:p>
      <w:pPr>
        <w:spacing w:line="276" w:lineRule="auto" w:after="240" w:before="0"/>
        <w:ind w:firstLine="720"/>
        <w:jc w:val="both"/>
      </w:pPr>
      <w:r>
        <w:rPr>
          <w:rFonts w:ascii="Arial" w:hAnsi="Arial" w:eastAsia="Arial"/>
          <w:sz w:val="24"/>
        </w:rPr>
        <w:t>Este antecedente demuestra que el nuevo proyecto deberá incluir la entrega completa del código fuente, documentación técnica, manual de usuario, manual de instalación y procedimientos de respaldo. También será necesario capacitar a los usuarios y establecer responsabilidades para mantener actualizada la información.</w:t>
      </w:r>
    </w:p>
    <w:p>
      <w:pPr>
        <w:spacing w:line="276" w:lineRule="auto" w:before="0" w:after="120"/>
        <w:jc w:val="left"/>
      </w:pPr>
      <w:r>
        <w:rPr>
          <w:rFonts w:ascii="Arial" w:hAnsi="Arial" w:eastAsia="Arial"/>
          <w:b/>
          <w:sz w:val="24"/>
        </w:rPr>
        <w:t>2. Integración con una plataforma externa</w:t>
      </w:r>
    </w:p>
    <w:p>
      <w:pPr>
        <w:spacing w:line="276" w:lineRule="auto" w:after="240" w:before="0"/>
        <w:ind w:firstLine="720"/>
        <w:jc w:val="both"/>
      </w:pPr>
      <w:r>
        <w:rPr>
          <w:rFonts w:ascii="Arial" w:hAnsi="Arial" w:eastAsia="Arial"/>
          <w:sz w:val="24"/>
        </w:rPr>
        <w:t>La asociación también participó en una plataforma vinculada con procesos de importación. Las solicitudes debían pasar por un sistema externo antes de llegar a ANAPDE para su revisión.</w:t>
      </w:r>
    </w:p>
    <w:p>
      <w:pPr>
        <w:spacing w:line="276" w:lineRule="auto" w:after="240" w:before="0"/>
        <w:ind w:firstLine="720"/>
        <w:jc w:val="both"/>
      </w:pPr>
      <w:r>
        <w:rPr>
          <w:rFonts w:ascii="Arial" w:hAnsi="Arial" w:eastAsia="Arial"/>
          <w:sz w:val="24"/>
        </w:rPr>
        <w:t>Durante su utilización se presentaron atrasos porque la información no era recibida oportunamente. Las solicitudes se acumulaban y llegaban de manera tardía, aunque la asociación realizara rápidamente su parte del proceso.</w:t>
      </w:r>
    </w:p>
    <w:p>
      <w:pPr>
        <w:spacing w:line="276" w:lineRule="auto" w:after="240" w:before="0"/>
        <w:ind w:firstLine="720"/>
        <w:jc w:val="both"/>
      </w:pPr>
      <w:r>
        <w:rPr>
          <w:rFonts w:ascii="Arial" w:hAnsi="Arial" w:eastAsia="Arial"/>
          <w:sz w:val="24"/>
        </w:rPr>
        <w:t>Debido a estos inconvenientes, fue necesario dejar de utilizar la integración. Este antecedente demuestra que la dependencia completa de un sistema externo puede afectar las actividades cuando no existe control sobre la disponibilidad o entrega de la información.</w:t>
      </w:r>
    </w:p>
    <w:p>
      <w:pPr>
        <w:spacing w:line="276" w:lineRule="auto" w:after="240" w:before="0"/>
        <w:ind w:firstLine="720"/>
        <w:jc w:val="both"/>
      </w:pPr>
      <w:r>
        <w:rPr>
          <w:rFonts w:ascii="Arial" w:hAnsi="Arial" w:eastAsia="Arial"/>
          <w:sz w:val="24"/>
        </w:rPr>
        <w:t>El sistema propuesto deberá permitir que ANAPDE mantenga control sobre su base de datos y sus procesos. Las futuras integraciones podrán evaluarse de manera independiente y deberán probarse antes de ser utilizadas dentro del entorno principal.</w:t>
      </w:r>
    </w:p>
    <w:p>
      <w:pPr>
        <w:spacing w:line="276" w:lineRule="auto" w:before="0" w:after="120"/>
        <w:jc w:val="left"/>
      </w:pPr>
      <w:r>
        <w:rPr>
          <w:rFonts w:ascii="Arial" w:hAnsi="Arial" w:eastAsia="Arial"/>
          <w:b/>
          <w:sz w:val="24"/>
        </w:rPr>
        <w:t>3. Software para control de productores y fruta</w:t>
      </w:r>
    </w:p>
    <w:p>
      <w:pPr>
        <w:spacing w:line="276" w:lineRule="auto" w:after="240" w:before="0"/>
        <w:ind w:firstLine="720"/>
        <w:jc w:val="both"/>
      </w:pPr>
      <w:r>
        <w:rPr>
          <w:rFonts w:ascii="Arial" w:hAnsi="Arial" w:eastAsia="Arial"/>
          <w:sz w:val="24"/>
        </w:rPr>
        <w:t>En una de las regiones se utiliza un software orientado al registro de productores, entregas, pesos y clasificación de fruta. La herramienta permite identificar el código del productor, la fecha de entrega, el peso inicial y las categorías obtenidas después de la selección.</w:t>
      </w:r>
    </w:p>
    <w:p>
      <w:pPr>
        <w:spacing w:line="276" w:lineRule="auto" w:after="240" w:before="0"/>
        <w:ind w:firstLine="720"/>
        <w:jc w:val="both"/>
      </w:pPr>
      <w:r>
        <w:rPr>
          <w:rFonts w:ascii="Arial" w:hAnsi="Arial" w:eastAsia="Arial"/>
          <w:sz w:val="24"/>
        </w:rPr>
        <w:t>No obstante, el software todavía no se encuentra completamente finalizado y no ha sido adoptado de manera uniforme por las demás regiones. Además, su finalidad está relacionada con el control productivo y comercial de la fruta.</w:t>
      </w:r>
    </w:p>
    <w:p>
      <w:pPr>
        <w:spacing w:line="276" w:lineRule="auto" w:after="240" w:before="0"/>
        <w:ind w:firstLine="720"/>
        <w:jc w:val="both"/>
      </w:pPr>
      <w:r>
        <w:rPr>
          <w:rFonts w:ascii="Arial" w:hAnsi="Arial" w:eastAsia="Arial"/>
          <w:sz w:val="24"/>
        </w:rPr>
        <w:t>El proyecto propuesto no pretende duplicar estas funciones. Su alcance se concentrará en la gestión de proyectos, presupuestos, actividades, gastos y documentos. En una fase futura podría evaluarse la integración entre ambos sistemas, siempre que exista autorización y compatibilidad técnica.</w:t>
      </w:r>
    </w:p>
    <w:p>
      <w:pPr>
        <w:spacing w:line="276" w:lineRule="auto" w:before="0" w:after="120"/>
        <w:jc w:val="left"/>
      </w:pPr>
      <w:r>
        <w:rPr>
          <w:rFonts w:ascii="Arial" w:hAnsi="Arial" w:eastAsia="Arial"/>
          <w:b/>
          <w:sz w:val="24"/>
        </w:rPr>
        <w:t>4. Condiciones actuales para una nueva implementación</w:t>
      </w:r>
    </w:p>
    <w:p>
      <w:pPr>
        <w:spacing w:line="276" w:lineRule="auto" w:after="240" w:before="0"/>
        <w:ind w:firstLine="720"/>
        <w:jc w:val="both"/>
      </w:pPr>
      <w:r>
        <w:rPr>
          <w:rFonts w:ascii="Arial" w:hAnsi="Arial" w:eastAsia="Arial"/>
          <w:sz w:val="24"/>
        </w:rPr>
        <w:t>Las condiciones actuales de la organización presentan ventajas frente a los intentos anteriores. Cada región cuenta con personal administrativo, conexión a internet y capacidad para operar una plataforma web.</w:t>
      </w:r>
    </w:p>
    <w:p>
      <w:pPr>
        <w:spacing w:line="276" w:lineRule="auto" w:after="240" w:before="0"/>
        <w:ind w:firstLine="720"/>
        <w:jc w:val="both"/>
      </w:pPr>
      <w:r>
        <w:rPr>
          <w:rFonts w:ascii="Arial" w:hAnsi="Arial" w:eastAsia="Arial"/>
          <w:sz w:val="24"/>
        </w:rPr>
        <w:t>Los administradores regionales reciben instrucciones de la Asociación Nacional, lo que permite definir el registro de información como parte de sus funciones. También existe disposición para considerar servicios de nube o mejoras en la conexión cuando sean necesarios y económicamente razonables.</w:t>
      </w:r>
    </w:p>
    <w:p>
      <w:pPr>
        <w:spacing w:line="276" w:lineRule="auto" w:after="240" w:before="0"/>
        <w:ind w:firstLine="720"/>
        <w:jc w:val="both"/>
      </w:pPr>
      <w:r>
        <w:rPr>
          <w:rFonts w:ascii="Arial" w:hAnsi="Arial" w:eastAsia="Arial"/>
          <w:sz w:val="24"/>
        </w:rPr>
        <w:t>Estas condiciones aumentan la viabilidad operativa del sistema. Sin embargo, será necesario realizar una implementación progresiva, iniciar con una prueba piloto, capacitar al personal y recopilar observaciones antes de utilizar la plataforma en todas las regiones.</w:t>
      </w:r>
    </w:p>
    <w:p>
      <w:pPr>
        <w:spacing w:line="276" w:lineRule="auto" w:before="0" w:after="120"/>
        <w:jc w:val="left"/>
      </w:pPr>
      <w:r>
        <w:rPr>
          <w:rFonts w:ascii="Arial" w:hAnsi="Arial" w:eastAsia="Arial"/>
          <w:b/>
          <w:sz w:val="24"/>
        </w:rPr>
        <w:t>1.3 Justificación</w:t>
      </w:r>
    </w:p>
    <w:p>
      <w:pPr>
        <w:spacing w:line="276" w:lineRule="auto" w:after="240" w:before="0"/>
        <w:ind w:firstLine="720"/>
        <w:jc w:val="both"/>
      </w:pPr>
      <w:r>
        <w:rPr>
          <w:rFonts w:ascii="Arial" w:hAnsi="Arial" w:eastAsia="Arial"/>
          <w:sz w:val="24"/>
        </w:rPr>
        <w:t>El desarrollo de un sistema web para el registro, control y seguimiento de proyectos y ejecución presupuestaria de ANAPDE se justifica por la necesidad de mejorar la organización, disponibilidad y consulta de la información generada por la Asociación Nacional y sus cuatro regiones.</w:t>
      </w:r>
    </w:p>
    <w:p>
      <w:pPr>
        <w:spacing w:line="276" w:lineRule="auto" w:after="240" w:before="0"/>
        <w:ind w:firstLine="720"/>
        <w:jc w:val="both"/>
      </w:pPr>
      <w:r>
        <w:rPr>
          <w:rFonts w:ascii="Arial" w:hAnsi="Arial" w:eastAsia="Arial"/>
          <w:sz w:val="24"/>
        </w:rPr>
        <w:t>La organización administra recursos que deben ser distribuidos, utilizados y respaldados durante cada periodo anual. Para garantizar un manejo adecuado es necesario conocer qué proyectos han sido propuestos, cuáles fueron aprobados, cuánto presupuesto se asignó, qué actividades se realizaron, cuánto dinero se ejecutó y qué documentos respaldan cada gasto.</w:t>
      </w:r>
    </w:p>
    <w:p>
      <w:pPr>
        <w:spacing w:line="276" w:lineRule="auto" w:after="240" w:before="0"/>
        <w:ind w:firstLine="720"/>
        <w:jc w:val="both"/>
      </w:pPr>
      <w:r>
        <w:rPr>
          <w:rFonts w:ascii="Arial" w:hAnsi="Arial" w:eastAsia="Arial"/>
          <w:sz w:val="24"/>
        </w:rPr>
        <w:t>Actualmente, la información se conserva mediante registros físicos y archivos digitales distribuidos. Estos mecanismos permiten mantener evidencia de las operaciones, pero dificultan la consulta inmediata y la elaboración de una visión general de la asociación. Por ello, una plataforma centralizada representa una alternativa para complementar los procedimientos existentes.</w:t>
      </w:r>
    </w:p>
    <w:p>
      <w:pPr>
        <w:spacing w:line="276" w:lineRule="auto" w:after="240" w:before="0"/>
        <w:ind w:firstLine="720"/>
        <w:jc w:val="both"/>
      </w:pPr>
      <w:r>
        <w:rPr>
          <w:rFonts w:ascii="Arial" w:hAnsi="Arial" w:eastAsia="Arial"/>
          <w:sz w:val="24"/>
        </w:rPr>
        <w:t>Desde el área administrativa, el sistema permitirá que las regiones formulen sus proyectos mediante una estructura uniforme. Los formularios solicitarán información necesaria para comprender la propuesta, como el problema, la justificación, los objetivos, las actividades, el presupuesto, el cronograma, los responsables y los resultados esperados.</w:t>
      </w:r>
    </w:p>
    <w:p>
      <w:pPr>
        <w:spacing w:line="276" w:lineRule="auto" w:after="240" w:before="0"/>
        <w:ind w:firstLine="720"/>
        <w:jc w:val="both"/>
      </w:pPr>
      <w:r>
        <w:rPr>
          <w:rFonts w:ascii="Arial" w:hAnsi="Arial" w:eastAsia="Arial"/>
          <w:sz w:val="24"/>
        </w:rPr>
        <w:t>Esta función contribuirá a mejorar la calidad de las propuestas, ya que los usuarios tendrán una guía para completar la información. Al mismo tiempo, facilitará la revisión de la gerencia y permitirá registrar observaciones, correcciones, aprobaciones o rechazos.</w:t>
      </w:r>
    </w:p>
    <w:p>
      <w:pPr>
        <w:spacing w:line="276" w:lineRule="auto" w:after="240" w:before="0"/>
        <w:ind w:firstLine="720"/>
        <w:jc w:val="both"/>
      </w:pPr>
      <w:r>
        <w:rPr>
          <w:rFonts w:ascii="Arial" w:hAnsi="Arial" w:eastAsia="Arial"/>
          <w:sz w:val="24"/>
        </w:rPr>
        <w:t>En el área presupuestaria, la plataforma permitirá registrar las asignaciones de cada región y relacionarlas con los proyectos autorizados. De esta forma será posible consultar el presupuesto inicial, el monto comprometido, el valor ejecutado y el saldo disponible.</w:t>
      </w:r>
    </w:p>
    <w:p>
      <w:pPr>
        <w:spacing w:line="276" w:lineRule="auto" w:after="240" w:before="0"/>
        <w:ind w:firstLine="720"/>
        <w:jc w:val="both"/>
      </w:pPr>
      <w:r>
        <w:rPr>
          <w:rFonts w:ascii="Arial" w:hAnsi="Arial" w:eastAsia="Arial"/>
          <w:sz w:val="24"/>
        </w:rPr>
        <w:t>La información financiera se presentará mediante reportes y paneles de consulta, sin sustituir el sistema contable. El propósito será proporcionar una vista administrativa que facilite el seguimiento y permita detectar diferencias antes del cierre anual.</w:t>
      </w:r>
    </w:p>
    <w:p>
      <w:pPr>
        <w:spacing w:line="276" w:lineRule="auto" w:after="240" w:before="0"/>
        <w:ind w:firstLine="720"/>
        <w:jc w:val="both"/>
      </w:pPr>
      <w:r>
        <w:rPr>
          <w:rFonts w:ascii="Arial" w:hAnsi="Arial" w:eastAsia="Arial"/>
          <w:sz w:val="24"/>
        </w:rPr>
        <w:t>El registro de actividades permitirá documentar el avance físico de los proyectos. Cada región podrá indicar qué tareas fueron completadas, adjuntar evidencias, actualizar el porcentaje de ejecución y registrar las dificultades encontradas.</w:t>
      </w:r>
    </w:p>
    <w:p>
      <w:pPr>
        <w:spacing w:line="276" w:lineRule="auto" w:after="240" w:before="0"/>
        <w:ind w:firstLine="720"/>
        <w:jc w:val="both"/>
      </w:pPr>
      <w:r>
        <w:rPr>
          <w:rFonts w:ascii="Arial" w:hAnsi="Arial" w:eastAsia="Arial"/>
          <w:sz w:val="24"/>
        </w:rPr>
        <w:t>Esta información permitirá comparar el avance físico con la ejecución presupuestaria. Por ejemplo, se podrá identificar un proyecto que haya utilizado una parte considerable de su presupuesto pero que presente poco avance en sus actividades. Esta comparación servirá como apoyo para la supervisión institucional.</w:t>
      </w:r>
    </w:p>
    <w:p>
      <w:pPr>
        <w:spacing w:line="276" w:lineRule="auto" w:after="240" w:before="0"/>
        <w:ind w:firstLine="720"/>
        <w:jc w:val="both"/>
      </w:pPr>
      <w:r>
        <w:rPr>
          <w:rFonts w:ascii="Arial" w:hAnsi="Arial" w:eastAsia="Arial"/>
          <w:sz w:val="24"/>
        </w:rPr>
        <w:t>El sistema también facilitará el manejo de documentos de respaldo. Las regiones podrán adjuntar copias digitales de facturas, vouchers, recibos, órdenes, cotizaciones e informes. Cada documento quedará relacionado con un gasto, actividad y proyecto determinado.</w:t>
      </w:r>
    </w:p>
    <w:p>
      <w:pPr>
        <w:spacing w:line="276" w:lineRule="auto" w:after="240" w:before="0"/>
        <w:ind w:firstLine="720"/>
        <w:jc w:val="both"/>
      </w:pPr>
      <w:r>
        <w:rPr>
          <w:rFonts w:ascii="Arial" w:hAnsi="Arial" w:eastAsia="Arial"/>
          <w:sz w:val="24"/>
        </w:rPr>
        <w:t>El almacenamiento digital no eliminará la necesidad de conservar los documentos originales. Su beneficio será facilitar la búsqueda y permitir una revisión preliminar sin trasladar físicamente todos los expedientes.</w:t>
      </w:r>
    </w:p>
    <w:p>
      <w:pPr>
        <w:spacing w:line="276" w:lineRule="auto" w:after="240" w:before="0"/>
        <w:ind w:firstLine="720"/>
        <w:jc w:val="both"/>
      </w:pPr>
      <w:r>
        <w:rPr>
          <w:rFonts w:ascii="Arial" w:hAnsi="Arial" w:eastAsia="Arial"/>
          <w:sz w:val="24"/>
        </w:rPr>
        <w:t>La plataforma incorporará estados de revisión para identificar documentos pendientes, observados, aprobados o rechazados. Esto permitirá que los responsables regionales conozcan qué registros deben corregir y reducirá la acumulación de diferencias al finalizar el periodo.</w:t>
      </w:r>
    </w:p>
    <w:p>
      <w:pPr>
        <w:spacing w:line="276" w:lineRule="auto" w:after="240" w:before="0"/>
        <w:ind w:firstLine="720"/>
        <w:jc w:val="both"/>
      </w:pPr>
      <w:r>
        <w:rPr>
          <w:rFonts w:ascii="Arial" w:hAnsi="Arial" w:eastAsia="Arial"/>
          <w:sz w:val="24"/>
        </w:rPr>
        <w:t>Otro beneficio será la generación de alertas. El sistema podrá informar sobre proyectos próximos a vencer, actividades retrasadas, presupuestos cercanos a agotarse, documentos faltantes y gastos pendientes de revisión.</w:t>
      </w:r>
    </w:p>
    <w:p>
      <w:pPr>
        <w:spacing w:line="276" w:lineRule="auto" w:after="240" w:before="0"/>
        <w:ind w:firstLine="720"/>
        <w:jc w:val="both"/>
      </w:pPr>
      <w:r>
        <w:rPr>
          <w:rFonts w:ascii="Arial" w:hAnsi="Arial" w:eastAsia="Arial"/>
          <w:sz w:val="24"/>
        </w:rPr>
        <w:t>Estas alertas permitirán que la administración actúe antes de que los problemas afecten el cierre anual. También contribuirán a mejorar la comunicación entre la gerencia y las regiones.</w:t>
      </w:r>
    </w:p>
    <w:p>
      <w:pPr>
        <w:spacing w:line="276" w:lineRule="auto" w:after="240" w:before="0"/>
        <w:ind w:firstLine="720"/>
        <w:jc w:val="both"/>
      </w:pPr>
      <w:r>
        <w:rPr>
          <w:rFonts w:ascii="Arial" w:hAnsi="Arial" w:eastAsia="Arial"/>
          <w:sz w:val="24"/>
        </w:rPr>
        <w:t>La implementación de usuarios, roles y permisos permitirá proteger la información. Cada administrador regional tendrá acceso a los proyectos que le correspondan, mientras que la gerencia nacional podrá consultar los datos consolidados.</w:t>
      </w:r>
    </w:p>
    <w:p>
      <w:pPr>
        <w:spacing w:line="276" w:lineRule="auto" w:after="240" w:before="0"/>
        <w:ind w:firstLine="720"/>
        <w:jc w:val="both"/>
      </w:pPr>
      <w:r>
        <w:rPr>
          <w:rFonts w:ascii="Arial" w:hAnsi="Arial" w:eastAsia="Arial"/>
          <w:sz w:val="24"/>
        </w:rPr>
        <w:t>Los revisores financieros podrán verificar gastos y documentos, mientras que otros usuarios podrán contar únicamente con permisos de consulta. Esta separación reducirá el riesgo de modificaciones no autorizadas.</w:t>
      </w:r>
    </w:p>
    <w:p>
      <w:pPr>
        <w:spacing w:line="276" w:lineRule="auto" w:after="240" w:before="0"/>
        <w:ind w:firstLine="720"/>
        <w:jc w:val="both"/>
      </w:pPr>
      <w:r>
        <w:rPr>
          <w:rFonts w:ascii="Arial" w:hAnsi="Arial" w:eastAsia="Arial"/>
          <w:sz w:val="24"/>
        </w:rPr>
        <w:t>La bitácora de acciones permitirá registrar quién creó, actualizó, aprobó o rechazó cada elemento. Esta función fortalecerá la trazabilidad y permitirá identificar el origen de los cambios realizados.</w:t>
      </w:r>
    </w:p>
    <w:p>
      <w:pPr>
        <w:spacing w:line="276" w:lineRule="auto" w:after="240" w:before="0"/>
        <w:ind w:firstLine="720"/>
        <w:jc w:val="both"/>
      </w:pPr>
      <w:r>
        <w:rPr>
          <w:rFonts w:ascii="Arial" w:hAnsi="Arial" w:eastAsia="Arial"/>
          <w:sz w:val="24"/>
        </w:rPr>
        <w:t>Los reportes constituirán otro beneficio importante. La plataforma podrá generar información por región, periodo, estado, proyecto, responsable y categoría de gasto. También permitirá obtener resúmenes de ejecución, avances y documentos pendientes.</w:t>
      </w:r>
    </w:p>
    <w:p>
      <w:pPr>
        <w:spacing w:line="276" w:lineRule="auto" w:after="240" w:before="0"/>
        <w:ind w:firstLine="720"/>
        <w:jc w:val="both"/>
      </w:pPr>
      <w:r>
        <w:rPr>
          <w:rFonts w:ascii="Arial" w:hAnsi="Arial" w:eastAsia="Arial"/>
          <w:sz w:val="24"/>
        </w:rPr>
        <w:t>La disponibilidad de estos reportes reducirá el tiempo invertido en consolidar información. Las autoridades podrán consultar datos actualizados sin solicitar manualmente diferentes archivos a las regiones.</w:t>
      </w:r>
    </w:p>
    <w:p>
      <w:pPr>
        <w:spacing w:line="276" w:lineRule="auto" w:after="240" w:before="0"/>
        <w:ind w:firstLine="720"/>
        <w:jc w:val="both"/>
      </w:pPr>
      <w:r>
        <w:rPr>
          <w:rFonts w:ascii="Arial" w:hAnsi="Arial" w:eastAsia="Arial"/>
          <w:sz w:val="24"/>
        </w:rPr>
        <w:t>El sistema también permitirá conservar un historial de los periodos anteriores. Esto facilitará comparar presupuestos, proyectos y resultados, proporcionando información para futuras planificaciones.</w:t>
      </w:r>
    </w:p>
    <w:p>
      <w:pPr>
        <w:spacing w:line="276" w:lineRule="auto" w:after="240" w:before="0"/>
        <w:ind w:firstLine="720"/>
        <w:jc w:val="both"/>
      </w:pPr>
      <w:r>
        <w:rPr>
          <w:rFonts w:ascii="Arial" w:hAnsi="Arial" w:eastAsia="Arial"/>
          <w:sz w:val="24"/>
        </w:rPr>
        <w:t>Desde el ámbito tecnológico, la propuesta es adecuada porque las regiones cuentan con personal administrativo y conexión estable a internet. Una arquitectura web permitirá ingresar desde navegadores autorizados sin instalar la aplicación individualmente en cada computadora.</w:t>
      </w:r>
    </w:p>
    <w:p>
      <w:pPr>
        <w:spacing w:line="276" w:lineRule="auto" w:after="240" w:before="0"/>
        <w:ind w:firstLine="720"/>
        <w:jc w:val="both"/>
      </w:pPr>
      <w:r>
        <w:rPr>
          <w:rFonts w:ascii="Arial" w:hAnsi="Arial" w:eastAsia="Arial"/>
          <w:sz w:val="24"/>
        </w:rPr>
        <w:t>El almacenamiento en la nube facilitará la disponibilidad de la plataforma y los respaldos. Sin embargo, será necesario evaluar los costos, la capacidad requerida y las condiciones de seguridad antes de seleccionar el servicio definitivo.</w:t>
      </w:r>
    </w:p>
    <w:p>
      <w:pPr>
        <w:spacing w:line="276" w:lineRule="auto" w:after="240" w:before="0"/>
        <w:ind w:firstLine="720"/>
        <w:jc w:val="both"/>
      </w:pPr>
      <w:r>
        <w:rPr>
          <w:rFonts w:ascii="Arial" w:hAnsi="Arial" w:eastAsia="Arial"/>
          <w:sz w:val="24"/>
        </w:rPr>
        <w:t>El proyecto tendrá una interfaz sencilla y organizada. Esta condición es importante porque los intentos anteriores demostraron que una plataforma difícil de utilizar puede convertirse en una carga para los usuarios.</w:t>
      </w:r>
    </w:p>
    <w:p>
      <w:pPr>
        <w:spacing w:line="276" w:lineRule="auto" w:after="240" w:before="0"/>
        <w:ind w:firstLine="720"/>
        <w:jc w:val="both"/>
      </w:pPr>
      <w:r>
        <w:rPr>
          <w:rFonts w:ascii="Arial" w:hAnsi="Arial" w:eastAsia="Arial"/>
          <w:sz w:val="24"/>
        </w:rPr>
        <w:t>Durante la implementación se realizará una capacitación para explicar el ingreso, registro de proyectos, actualización de actividades, carga de documentos, revisión de observaciones y generación de reportes.</w:t>
      </w:r>
    </w:p>
    <w:p>
      <w:pPr>
        <w:spacing w:line="276" w:lineRule="auto" w:after="240" w:before="0"/>
        <w:ind w:firstLine="720"/>
        <w:jc w:val="both"/>
      </w:pPr>
      <w:r>
        <w:rPr>
          <w:rFonts w:ascii="Arial" w:hAnsi="Arial" w:eastAsia="Arial"/>
          <w:sz w:val="24"/>
        </w:rPr>
        <w:t>También se entregará documentación técnica y de usuario. El código fuente deberá quedar bajo control de ANAPDE para que la institución pueda mantener o ampliar la plataforma en el futuro.</w:t>
      </w:r>
    </w:p>
    <w:p>
      <w:pPr>
        <w:spacing w:line="276" w:lineRule="auto" w:after="240" w:before="0"/>
        <w:ind w:firstLine="720"/>
        <w:jc w:val="both"/>
      </w:pPr>
      <w:r>
        <w:rPr>
          <w:rFonts w:ascii="Arial" w:hAnsi="Arial" w:eastAsia="Arial"/>
          <w:sz w:val="24"/>
        </w:rPr>
        <w:t>Los principales beneficiarios serán la gerencia general, los administradores regionales, el personal financiero, los responsables de proyectos y las personas encargadas de preparar la información para auditoría.</w:t>
      </w:r>
    </w:p>
    <w:p>
      <w:pPr>
        <w:spacing w:line="276" w:lineRule="auto" w:after="240" w:before="0"/>
        <w:ind w:firstLine="720"/>
        <w:jc w:val="both"/>
      </w:pPr>
      <w:r>
        <w:rPr>
          <w:rFonts w:ascii="Arial" w:hAnsi="Arial" w:eastAsia="Arial"/>
          <w:sz w:val="24"/>
        </w:rPr>
        <w:t>Los productores también serán beneficiarios indirectos, ya que una mejor administración de los proyectos permitirá aprovechar los recursos de manera más ordenada y dar seguimiento a las iniciativas destinadas a fortalecer sus actividades.</w:t>
      </w:r>
    </w:p>
    <w:p>
      <w:pPr>
        <w:spacing w:line="276" w:lineRule="auto" w:after="240" w:before="0"/>
        <w:ind w:firstLine="720"/>
        <w:jc w:val="both"/>
      </w:pPr>
      <w:r>
        <w:rPr>
          <w:rFonts w:ascii="Arial" w:hAnsi="Arial" w:eastAsia="Arial"/>
          <w:sz w:val="24"/>
        </w:rPr>
        <w:t>La propuesta posee relevancia académica porque permitirá aplicar conocimientos de análisis de sistemas, bases de datos, desarrollo web, seguridad informática, diseño de interfaces, control de accesos, pruebas y documentación.</w:t>
      </w:r>
    </w:p>
    <w:p>
      <w:pPr>
        <w:spacing w:line="276" w:lineRule="auto" w:after="240" w:before="0"/>
        <w:ind w:firstLine="720"/>
        <w:jc w:val="both"/>
      </w:pPr>
      <w:r>
        <w:rPr>
          <w:rFonts w:ascii="Arial" w:hAnsi="Arial" w:eastAsia="Arial"/>
          <w:sz w:val="24"/>
        </w:rPr>
        <w:t>El equipo de estudiantes podrá desarrollar una solución basada en una necesidad real, mantener comunicación con los usuarios y validar progresivamente las funciones implementadas.</w:t>
      </w:r>
    </w:p>
    <w:p>
      <w:pPr>
        <w:spacing w:line="276" w:lineRule="auto" w:after="240" w:before="0"/>
        <w:ind w:firstLine="720"/>
        <w:jc w:val="both"/>
      </w:pPr>
      <w:r>
        <w:rPr>
          <w:rFonts w:ascii="Arial" w:hAnsi="Arial" w:eastAsia="Arial"/>
          <w:sz w:val="24"/>
        </w:rPr>
        <w:t>Finalmente, el proyecto se justifica porque responde al problema expresado directamente por la organización. ANAPDE necesita conocer de forma oportuna cómo se utilizan los recursos, cuál es el avance de los proyectos y qué documentación respalda cada operación.</w:t>
      </w:r>
    </w:p>
    <w:p>
      <w:pPr>
        <w:spacing w:line="276" w:lineRule="auto" w:after="240" w:before="0"/>
        <w:ind w:firstLine="720"/>
        <w:jc w:val="both"/>
      </w:pPr>
      <w:r>
        <w:rPr>
          <w:rFonts w:ascii="Arial" w:hAnsi="Arial" w:eastAsia="Arial"/>
          <w:sz w:val="24"/>
        </w:rPr>
        <w:t>Por medio del sistema web se busca fortalecer la gestión institucional, mejorar la trazabilidad y facilitar la toma de decisiones, proporcionando una plataforma centralizada, segura y accesible para las cuatro regiones.</w:t>
      </w:r>
    </w:p>
    <w:p>
      <w:pPr>
        <w:spacing w:line="276" w:lineRule="auto" w:before="0" w:after="120"/>
        <w:jc w:val="left"/>
      </w:pPr>
      <w:r>
        <w:rPr>
          <w:rFonts w:ascii="Arial" w:hAnsi="Arial" w:eastAsia="Arial"/>
          <w:b/>
          <w:sz w:val="24"/>
        </w:rPr>
        <w:t>1.4 Objetivo general</w:t>
      </w:r>
    </w:p>
    <w:p>
      <w:pPr>
        <w:spacing w:line="276" w:lineRule="auto" w:after="240" w:before="0"/>
        <w:ind w:firstLine="720"/>
        <w:jc w:val="both"/>
      </w:pPr>
      <w:r>
        <w:rPr>
          <w:rFonts w:ascii="Arial" w:hAnsi="Arial" w:eastAsia="Arial"/>
          <w:sz w:val="24"/>
        </w:rPr>
        <w:t>Desarrollar e implementar un sistema web para el registro, control y seguimiento de los proyectos y la ejecución presupuestaria de la Asociación Nacional de Productores de Frutales Deciduos —ANAPDE—, con el propósito de centralizar la información de sus cuatro regiones, facilitar la formulación y supervisión de proyectos, relacionar los gastos con sus documentos de respaldo y generar reportes que apoyen la gestión administrativa y la toma de decisiones institucionales.</w:t>
      </w:r>
    </w:p>
    <w:p>
      <w:pPr>
        <w:spacing w:line="276" w:lineRule="auto" w:before="0" w:after="120"/>
        <w:jc w:val="left"/>
      </w:pPr>
      <w:r>
        <w:rPr>
          <w:rFonts w:ascii="Arial" w:hAnsi="Arial" w:eastAsia="Arial"/>
          <w:b/>
          <w:sz w:val="24"/>
        </w:rPr>
        <w:t>1.5 Objetivos específicos</w:t>
      </w:r>
    </w:p>
    <w:p>
      <w:pPr>
        <w:pStyle w:val="ListParagraph"/>
        <w:spacing w:line="276" w:lineRule="auto" w:after="240" w:before="0"/>
        <w:ind w:left="720" w:hanging="288"/>
        <w:jc w:val="both"/>
      </w:pPr>
      <w:r>
        <w:rPr>
          <w:rFonts w:ascii="Arial" w:hAnsi="Arial" w:eastAsia="Arial"/>
          <w:sz w:val="24"/>
        </w:rPr>
        <w:t>•  Analizar los procesos actuales de formulación, aprobación, ejecución y cierre de proyectos de ANAPDE, identificando los usuarios, flujos de información, controles administrativos, documentos de respaldo y requerimientos funcionales necesarios para la construcción del sistema.</w:t>
      </w:r>
    </w:p>
    <w:p>
      <w:pPr>
        <w:pStyle w:val="ListParagraph"/>
        <w:spacing w:line="276" w:lineRule="auto" w:after="240" w:before="0"/>
        <w:ind w:left="720" w:hanging="288"/>
        <w:jc w:val="both"/>
      </w:pPr>
      <w:r>
        <w:rPr>
          <w:rFonts w:ascii="Arial" w:hAnsi="Arial" w:eastAsia="Arial"/>
          <w:sz w:val="24"/>
        </w:rPr>
        <w:t>•  Diseñar y desarrollar una plataforma web centralizada que permita gestionar usuarios y regiones, formular y aprobar proyectos, registrar presupuestos, actividades, gastos y documentos de respaldo, consultar avances y generar alertas, bitácoras y reportes institucionales.</w:t>
      </w:r>
    </w:p>
    <w:p>
      <w:pPr>
        <w:pStyle w:val="ListParagraph"/>
        <w:spacing w:line="276" w:lineRule="auto" w:after="240" w:before="0"/>
        <w:ind w:left="720" w:hanging="288"/>
        <w:jc w:val="both"/>
      </w:pPr>
      <w:r>
        <w:rPr>
          <w:rFonts w:ascii="Arial" w:hAnsi="Arial" w:eastAsia="Arial"/>
          <w:sz w:val="24"/>
        </w:rPr>
        <w:t>•  Implementar y validar el sistema web mediante pruebas funcionales, una fase piloto y la capacitación del personal autorizado, verificando que la plataforma responda a los requerimientos establecidos y facilite el seguimiento de los proyectos y recursos administrados por ANAPDE.</w:t>
      </w:r>
    </w:p>
    <w:sectPr w:rsidR="00FC693F" w:rsidRPr="0006063C" w:rsidSect="00034616">
      <w:headerReference w:type="default" r:id="rId10"/>
      <w:footerReference w:type="default" r:id="rId11"/>
      <w:pgSz w:w="12240" w:h="15840"/>
      <w:pgMar w:top="1417" w:right="1701" w:bottom="1417" w:left="1701"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808080"/>
      </w:pBdr>
    </w:pPr>
    <w:r>
      <w:rPr>
        <w:rFonts w:ascii="Arial" w:hAnsi="Arial"/>
        <w:sz w:val="20"/>
      </w:rPr>
      <w:t>Capítulo 1: Marco contextual y conceptual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24"/>
    </w:rPr>
  </w:style>
  <w:style w:type="paragraph" w:styleId="BodyText">
    <w:name w:val="Body Text"/>
    <w:basedOn w:val="Normal"/>
    <w:link w:val="BodyTextChar"/>
    <w:uiPriority w:val="99"/>
    <w:unhideWhenUsed/>
    <w:rsid w:val="00AA1D8D"/>
    <w:pPr>
      <w:spacing w:after="120"/>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