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20"/>
            </w:pPr>
            <w:r>
              <w:rPr>
                <w:b/>
                <w:bCs/>
                <w:sz w:val="19"/>
                <w:szCs w:val="19"/>
              </w:rPr>
              <w:t>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20"/>
            </w:pPr>
            <w:r>
              <w:rPr>
                <w:sz w:val="19"/>
                <w:szCs w:val="19"/>
              </w:rPr>
              <w:t>https://github.com/Jeyamdev/legalease-ai</w:t>
            </w:r>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br w:type="page"/>
      </w:r>
    </w:p>
    <w:p w14:paraId="1D96E696" w14:textId="77777777" w:rsidR="00AD7636" w:rsidRDefault="00000000">
      <w:pPr>
        <w:spacing w:after="200"/>
      </w:pPr>
      <w:r>
        <w:rPr>
          <w:b/>
          <w:bCs/>
          <w:color w:val="0B1E3F"/>
          <w:sz w:val="32"/>
          <w:szCs w:val="32"/>
        </w:rPr>
        <w:lastRenderedPageBreak/>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4</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4</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4</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4</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5</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5</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5</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6</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7</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7</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8</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8</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9</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9</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10</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12</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13</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15</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16</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17</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18</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19</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19</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19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20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20</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21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26</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26</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27</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27</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27</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27</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28</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28</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28</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30</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32</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34</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36</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37</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38</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38</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39</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40</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41</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41</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41</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41</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41</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br w:type="page"/>
      </w:r>
    </w:p>
    <w:p w14:paraId="399028F6" w14:textId="77777777" w:rsidR="00AD7636" w:rsidRDefault="00000000">
      <w:pPr>
        <w:pStyle w:val="Heading1"/>
      </w:pPr>
      <w:bookmarkStart w:id="0" w:name="_Toc1"/>
      <w:r>
        <w:lastRenderedPageBreak/>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Verification revision: 8 October 2026 (Asia/Colombo). Tested base 8a9b8a24f5a5 on chore/deployment-readiness. Scope and blockers are explicit. Companion evidence paths are relative to qmse-output; original Word file remains unchanged.</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rPr>
                <w:sz w:val="18"/>
                <w:szCs w:val="18"/>
              </w:rPr>
              <w:t>.github/workflows/backend-ci.yml, frontend-ci.yml and mobile-ci.yml; branch/path filters; observed CI run metadata in evidence/ci.</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br w:type="page"/>
      </w:r>
    </w:p>
    <w:p w14:paraId="1092FE87" w14:textId="77777777" w:rsidR="00AD7636" w:rsidRDefault="00000000">
      <w:pPr>
        <w:pStyle w:val="Heading1"/>
      </w:pPr>
      <w:bookmarkStart w:id="4" w:name="_Toc5"/>
      <w:r>
        <w:lastRenderedPageBreak/>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Keep automated scripts and evidence in the repository so every test can be reproduced and explained.</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complete cross-platform workflow blocked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2 VUs/10 s, local InMemory/mock fixture</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lastRenderedPageBreak/>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Isolated Kestrel fixtures on random loopback ports; Playwright Vite 127.0.0.1:5175; ZAP proxy 55443. No public deployment tested.</w:t>
            </w:r>
            <w:proofErr w:type="spellStart"/>
            <w:r>
              <w:rPr>
                <w:sz w:val="18"/>
                <w:szCs w:val="18"/>
              </w:rPr>
            </w:r>
            <w:proofErr w:type="spellEnd"/>
            <w:r>
              <w:rPr>
                <w:sz w:val="18"/>
                <w:szCs w:val="18"/>
              </w:rPr>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Dedicated temporary PostgreSQL 18 cluster, 127.0.0.1:55442. Performance/security fixture uses EF InMemory. No Neon/production reset, seed or migration.</w:t>
            </w:r>
            <w:proofErr w:type="spellStart"/>
            <w:r>
              <w:rPr>
                <w:sz w:val="18"/>
                <w:szCs w:val="18"/>
              </w:rPr>
            </w:r>
            <w:proofErr w:type="spellEnd"/>
            <w:r>
              <w:rPr>
                <w:sz w:val="18"/>
                <w:szCs w:val="18"/>
              </w:rPr>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rPr>
                <w:sz w:val="18"/>
                <w:szCs w:val="18"/>
              </w:rPr>
              <w:t>chore/deployment-readiness at 8a9b8a24f5a5. Requested remote report branch returned 404; no branch change, push or deployment.</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14:paraId="6C4337C2" w14:textId="77777777" w:rsidR="00AD7636" w:rsidRDefault="00000000">
      <w:pPr>
        <w:pStyle w:val="Heading1"/>
      </w:pPr>
      <w:bookmarkStart w:id="12" w:name="_Toc13"/>
      <w:r>
        <w:lastRenderedPageBreak/>
        <w:t>3. Test Case Document</w:t>
      </w:r>
      <w:bookmarkEnd w:id="12"/>
    </w:p>
    <w:p w14:paraId="69BF0669" w14:textId="77777777" w:rsidR="00AD7636" w:rsidRDefault="00000000">
      <w:pPr>
        <w:spacing w:after="120" w:line="276" w:lineRule="auto"/>
      </w:pPr>
      <w:r>
        <w:t>Each case records design, expected outcome, actual observation and evidence. VERIFIED means a scoped fresh result supported by an execution artifact; FAILED means an observed defect or a report expectation conflict (identified explicitly). BLOCKED and NOT EXECUTED mean no valid execution result. H/U means HISTORICAL/UNVERIFIED: the original reported result is retained as history, not a current PASS. Current automation-case names and exact setups are in qmse-output/test-results/case-verification.json. Fixture dates such as 2030-01-14 are synthetic inputs, not execution dates.</w:t>
      </w:r>
      <w:proofErr w:type="spellStart"/>
      <w:r/>
      <w:proofErr w:type="spellEnd"/>
      <w:r/>
      <w:proofErr w:type="spellStart"/>
      <w:r/>
      <w:proofErr w:type="spellEnd"/>
      <w:r/>
      <w:proofErr w:type="spellStart"/>
      <w:r/>
      <w:proofErr w:type="spellEnd"/>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Historical result, UNVERIFIED. Generated $2a$12$ hash; verified true; wrong password returned false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Historical result, UNVERIFIED. 7 slots returned; 10:00 excluded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HTTP 400 with field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Historical result, UNVERIFIED. HTTP 400; "The BarNumber field is required."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roofErr w:type="spellStart"/>
            <w:r>
              <w:rPr>
                <w:sz w:val="16"/>
                <w:szCs w:val="16"/>
              </w:rPr>
            </w:r>
            <w:proofErr w:type="spellEnd"/>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Historical result, UNVERIFIED. HTTP 200; valid HMAC-SHA256 token, 24 h expiry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Historical result, UNVERIFIED. HTTP 403; request aborted; denial logged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HTTP 200, array of 3</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Historical result, UNVERIFIED. HTTP 200; 3 matching DTOs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result, UNVERIFIED. HTTP 200 in 142 ms; JSON parsed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Historical result, UNVERIFIED. Connected in 89 ms; pool active</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Historical result, UNVERIFIED. Exception caught; 23505 unique violation verified</w:t>
            </w:r>
            <w:proofErr w:type="gramStart"/>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r>
              <w:rPr>
                <w:sz w:val="16"/>
                <w:szCs w:val="16"/>
              </w:rPr>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All applied; 11 tables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Historical result, UNVERIFIED. 11 tables verified in information_schema</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audit/original-report-text.txt; historical claim only; no matching current execution artifact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lastRenderedPageBreak/>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Historical result, UNVERIFIED. Rollback executed; 0 orphaned rows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9365AB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Name, fee and book button in DOM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proofErr w:type="spellStart"/>
            <w:proofErr w:type="gramStart"/>
            <w:r>
              <w:rPr>
                <w:sz w:val="16"/>
                <w:szCs w:val="16"/>
              </w:rPr>
              <w:t>Historical result, UNVERIFIED. getByText("Kavinda Silva") and button assertions passed</w:t>
            </w:r>
            <w:proofErr w:type="spellEnd"/>
            <w:r>
              <w:rPr>
                <w:sz w:val="16"/>
                <w:szCs w:val="16"/>
              </w:rPr>
            </w:r>
            <w:proofErr w:type="gramEnd"/>
            <w:r>
              <w:rPr>
                <w:sz w:val="16"/>
                <w:szCs w:val="16"/>
              </w:rPr>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Submission blocked; inline error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Historical result, UNVERIFIED. Halted; "Please select an available slot" shown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Redirect to /</w:t>
            </w:r>
            <w:proofErr w:type="spellStart"/>
            <w:r>
              <w:rPr>
                <w:sz w:val="16"/>
                <w:szCs w:val="16"/>
              </w:rPr>
              <w:t>login?redirect</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Historical result, UNVERIFIED. Redirected to /login; clerk workspace not mounted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Historical result, UNVERIFIED. Mock adapter confirmed Bearer token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Historical result, UNVERIFIED. Alert rendered; retry button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Historical result, UNVERIFIED. expect(model.id,1) passed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Name and rating found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proofErr w:type="spellStart"/>
            <w:r>
              <w:rPr>
                <w:sz w:val="16"/>
                <w:szCs w:val="16"/>
              </w:rPr>
              <w:t>Historical result, UNVERIFIED. find.text("Sunil Fernando") found 1 widget</w:t>
            </w:r>
            <w:proofErr w:type="gramStart"/>
            <w:r>
              <w:rPr>
                <w:sz w:val="16"/>
                <w:szCs w:val="16"/>
              </w:rPr>
            </w:r>
            <w:proofErr w:type="spellEnd"/>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audit/original-report-text.txt; historical claim only; no matching current execution artifact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Inline errors; button disabled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Historical result, UNVERIFIED. Errors shown; 0 network requests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Historical result, UNVERIFIED. Details screen mounted; back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Historical result, UNVERIFIED. Token matched exactly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Designed workflow: mobile intake, API mediation, persistence, AI checklist review, React clerk approval and mobile synchronization. BLOCKED: this complete workflow was not reproduced. Historical observations below have no matching integrated execution artifacts; UI mocks and deterministic agent-node tests do not establish this cross-platform workflow.</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lastRenderedPageBreak/>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Historical result, UNVERIFIED. Payload built; 2 attachments (&lt; 10 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audit/original-report-text.txt; historical claim only; no matching current execution artifact</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HTTP 201 + tracking number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Historical result, UNVERIFIED. HTTP 201; tracking number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audit/original-report-text.txt; historical claim only; no matching current execution artifact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Historical result, UNVERIFIED. Row committed; Id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audit/original-report-text.txt; historical claim only; no matching current execution artifact</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Historical result, UNVERIFIED. HTTP 200 in 410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audit/original-report-text.txt; historical claim only; no matching current execution artifact</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Historical result, UNVERIFIED. 100% with no hallucination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audit/original-report-text.txt; historical claim only; no matching current execution artifact</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Historical result, UNVERIFIED. HTTP 200; clerk ID in audit trail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audit/original-report-text.txt; historical claim only; no matching current execution artifact</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Historical result, UNVERIFIED. Badge updated in 118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audit/original-report-text.txt; historical claim only; no matching current execution artifact</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Lawyers seeded in PostgreSQL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Historical result, UNVERIFIED. HTTP 200; 3 lawyers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1E86B3F"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POST /</w:t>
            </w:r>
            <w:proofErr w:type="spellStart"/>
            <w:r>
              <w:rPr>
                <w:sz w:val="16"/>
                <w:szCs w:val="16"/>
              </w:rPr>
              <w:t>api</w:t>
            </w:r>
            <w:proofErr w:type="spellEnd"/>
            <w:r>
              <w:rPr>
                <w:sz w:val="16"/>
                <w:szCs w:val="16"/>
              </w:rPr>
              <w:t>/specializations (Title "Cyber Law")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Historical result, UNVERIFIED. HTTP 201; ID 6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10AC62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audit/original-report-text.txt; historical claim only; no matching current execution artifact</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Historical result, UNVERIFIED. HTTP 200; Price = 25000</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audit/original-report-text.txt; historical claim only; no matching current execution artifact</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Historical result, UNVERIFIED. 3 ranked attorneys; scores 96, 92, 91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audit/original-report-text.txt; historical claim only; no matching current execution artifact</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Historical result, UNVERIFIED. +2 Property lawyers predicted with rationale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audit/original-report-text.txt; historical claim only; no matching current execution artifact</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Historical result, UNVERIFIED. Badge changed Active to On Leave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proofErr w:type="spellStart"/>
            <w:r>
              <w:rPr>
                <w:sz w:val="16"/>
                <w:szCs w:val="16"/>
              </w:rPr>
              <w:t>test_TC_C107_current_requirement_length; evidence/ai/pytest-final.xml; No approved SE3090 boundary supplied; current-contract tests pass.</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03B7C8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Qmse_TC_C108_DuplicateLicenseReturns409WithoutInsertion; evidence/backend/backend-final.trx; EF InMemory HTTP fixture; relational unique index separately reviewed.</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lastRenderedPageBreak/>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5B8064B"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NonAdminsCannotManageLawyersOrSpecializations; evidence/backend/backend-final.trx; Isolated actual controller routing/JWT validation; fixture startup is not production Program.cs.</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42FAA212"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Qmse_TC_C110_UnknownSpecializationReturns400WithoutInsertion; evidence/backend/backend-final.trx; InMemory HTTP fixture; no actual invalid FK inserted.</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12186F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test_TC_C111_current_experience_score_boundaries; evidence/ai/pytest-final.xml; Classifier stub; no live model; extremes refer to current implementation.</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Qmse_TC_C112_CurrentCapacityRulesAtReportedHeadroom; evidence/backend/backend-final.trx; Current-contract assertions pass; reported expectation is unsupported; no live drafting call.</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1B2AF30"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test_TC_C113_mock_timeout_returns_safe_503_then_health_recovers; evidence/ai/pytest-final.xml; Mocked timeout, not actual 10-second Gemini wait; no simultaneous full-platform recovery experiment.</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Historical result, UNVERIFIED. HTTP 201; AppointmentId 42 assigned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Historical result, UNVERIFIED. HTTP 409; alternatives 12:00 and 14:00 suggested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HTTP 200; status Cancelled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Historical result, UNVERIFIED. HTTP 200; slot freed in calendar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Historical result, UNVERIFIED. HTTP 201; vacancy visible on public portal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Historical result, UNVERIFIED. Parsed to 2026-10-07T10:00:00Z</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Historical result, UNVERIFIED. Confirmed toast shown; appointment in list</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audit/original-report-text.txt; historical claim only; no matching current execution artifact</w:t>
            </w:r>
            <w:proofErr w:type="gramStart"/>
            <w:r>
              <w:rPr>
                <w:sz w:val="16"/>
                <w:szCs w:val="16"/>
              </w:rPr>
            </w:r>
            <w:proofErr w:type="gramEnd"/>
            <w:r>
              <w:rPr>
                <w:sz w:val="16"/>
                <w:szCs w:val="16"/>
              </w:rPr>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Customer or Lawyer JWT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POST /</w:t>
            </w:r>
            <w:proofErr w:type="spellStart"/>
            <w:r>
              <w:rPr>
                <w:sz w:val="16"/>
                <w:szCs w:val="16"/>
              </w:rPr>
              <w:t>api</w:t>
            </w:r>
            <w:proofErr w:type="spellEnd"/>
            <w:r>
              <w:rPr>
                <w:sz w:val="16"/>
                <w:szCs w:val="16"/>
              </w:rPr>
              <w:t>/careers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Historical result, UNVERIFIED. HTTP 403 for non-admin tokens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AD1045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Historical result, UNVERIFIED. Identical results after UTC conversion fix</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Qmse_TC_C2_09_CancellationOnBothSidesOf24Hours; evidence/backend/backend-final.trx; Service fixture uses fixed test clock; no approved notice rule available.</w:t>
            </w:r>
            <w:proofErr w:type="spellStart"/>
            <w:r>
              <w:rPr>
                <w:sz w:val="16"/>
                <w:szCs w:val="16"/>
              </w:rPr>
            </w:r>
            <w:proofErr w:type="spellEnd"/>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33AC3EF"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MigrationPreservesHistoryAndConcurrentMutationHasOneWinner; evidence/backend/backend-final.trx; Actual service/database concurrency, not two external HTTP POSTs; returned success is not asserted as HTTP 201.</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lastRenderedPageBreak/>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35D7E1B"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Qmse_TC_C2_11_BookingOutsideWorkingHoursRejected; evidence/backend/backend-final.trx; Fixture service calls; report working-hours setup corrected to current source fixture.</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2F7671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Qmse_TC_C2_12_DirectBookingWorksWithoutAiDependency; evidence/backend/backend-final.trx; Service decoupling evidence; no full running-platform outage experiment.</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Historical result, UNVERIFIED. HTTP 201; tracking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HTTP 200; file linked to request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Historical result, UNVERIFIED. HTTP 200; file stored and linked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HTTP 400 with size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Historical result, UNVERIFIED. HTTP 400; "File exceeds 10MB"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result, UNVERIFIED. HTTP 200; status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Completeness 50%;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Historical result, UNVERIFIED. 50.0%; missing ["Property Title Deed"]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audit/original-report-text.txt; historical claim only; no matching current execution artifact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HTTP 200; department updated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Historical result, UNVERIFIED. HTTP 200; DB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EF InMemory unless PostgreSQL explicitly stated; synthetic/mocked AI; DocumentFileService; seeded request 1; extension/MIME/size checks; no magic-byte check</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Upload accepted; expected ArgumentException not thrown. Fresh rejection test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009F93AE"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Qmse_DEF12_SpoofedPdfMustBeRejected; evidence/backend/backend-final.trx; Service-level spoof acceptance, not code execution; no actual malware used.</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result, UNVERIFIED. Fallback applied correctly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audit/original-report-text.txt; historical claim only; no matching current execution artifact</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Synthetic PDF-header bytes sized 10,485,760 and 10,485,761; request 1</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10 MiB accepted; 10 MiB+1 byte ArgumentException, zero file rows.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81EE50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Qmse_TC_C3_09_ExactTenMiBBoundary; evidence/backend/backend-final.trx; Service/in-memory fixture; exact binary MiB boundary; dummy padded content is not a realistic 10 MiB document.</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1C83BBD"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Qmse_TC_C3_10_UnknownServiceRejectedBeforeInsert; evidence/backend/backend-final.trx; Service validation evidence, not external HTTP 400/404 response.</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08CC1F75"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Qmse_TC_C3_11_CustomerCannotApproveDocumentation; evidence/backend/backend-final.trx; Isolated actual HTTP controller; no live human-clerk workflow.</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No application-level atomic multi-file filing/rollback operation established; no transaction workflow executed.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proofErr w:type="spellStart"/>
            <w:r>
              <w:rPr>
                <w:sz w:val="16"/>
                <w:szCs w:val="16"/>
              </w:rPr>
              <w:t>report-audit.md; audit/report-audit.md; Create-request and upload are separate operations; InMemory cannot prove relational rollback.</w:t>
            </w:r>
            <w:proofErr w:type="spellEnd"/>
            <w:r>
              <w:rPr>
                <w:sz w:val="16"/>
                <w:szCs w:val="16"/>
              </w:rPr>
            </w:r>
            <w:proofErr w:type="spellStart"/>
            <w:r>
              <w:rPr>
                <w:sz w:val="16"/>
                <w:szCs w:val="16"/>
              </w:rPr>
            </w:r>
            <w:proofErr w:type="spellEnd"/>
          </w:p>
        </w:tc>
      </w:tr>
    </w:tbl>
    <w:p w14:paraId="4F6B80EC" w14:textId="77777777" w:rsidR="00AD7636" w:rsidRDefault="00000000">
      <w:pPr>
        <w:pStyle w:val="Heading2"/>
      </w:pPr>
      <w:bookmarkStart w:id="21" w:name="_Toc22"/>
      <w:r>
        <w:lastRenderedPageBreak/>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Staff user in PostgreSQL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Historical result, UNVERIFIED. HTTP 200; HMAC-SHA256 token (24 h)</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56AAAB"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User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wrong password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Historical result, UNVERIFIED. HTTP 401 "Invalid credentials"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54358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Client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POST /</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 xml:space="preserve"> (Category "Civil")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Historical result, UNVERIFIED. HTTP 201; appears in admin audit queue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A76980"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audit/original-report-text.txt; historical claim only; no matching current execution artifact</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Historical result, UNVERIFIED. Guardrail triggered; refusal returned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audit/original-report-text.txt; historical claim only; no matching current execution artifact</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Historical result, UNVERIFIED. Rent Act No. 7 of 1972 cited with disclaimer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audit/original-report-text.txt; historical claim only; no matching current execution artifact</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Historical result, UNVERIFIED. Token removed; redirected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proofErr w:type="gramStart"/>
            <w:r>
              <w:rPr>
                <w:sz w:val="16"/>
                <w:szCs w:val="16"/>
              </w:rPr>
              <w:t>audit/original-report-text.txt; historical claim only; no matching current execution artifact</w:t>
            </w:r>
            <w:proofErr w:type="gramEnd"/>
            <w:r>
              <w:rPr>
                <w:sz w:val="16"/>
                <w:szCs w:val="16"/>
              </w:rPr>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Historical result, UNVERIFIED. Token rejected with 401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4B6C2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audit/original-report-text.txt; historical claim only; no matching current execution artifact</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Historical result, UNVERIFIED. Accuracy evaluated; k=40 adopted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H/U</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audit/original-report-text.txt; historical claim only; no matching current execution artifact</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1E95A0C"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Qmse_TC_C4_09_JwtAuthenticationRejectsMissingInvalidExpiredAndTampered; evidence/backend/backend-final.trx; Fixture token lifetime validation; current expiry is configuration-driven, not universally 24 hours.</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6958A640"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Qmse_TC_C4_10_DuplicateRegistrationLeavesOneUser; evidence/backend/backend-final.trx; Synthetic accounts only; current signup route corrected from /register.</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42A9CB7C" w14:textId="77777777" w:rsidR="00AD7636" w:rsidRDefault="00000000">
            <w:pPr>
              <w:spacing w:after="20"/>
              <w:jc w:val="center"/>
            </w:pPr>
            <w:r>
              <w:rPr>
                <w:b/>
                <w:bCs/>
                <w:color w:val="1B6B3A"/>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Qmse_TC_C4_11_CustomerCannotApproveLawyerWorkflow; evidence/backend/backend-final.trx; Authorization precedes nonexistent-workflow lookup; not a fully seeded awaiting-approval workflow experiment.</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Live consultation responses not executed; no ConsultationResponse.disclaimer schema found.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report-audit.md; audit/report-audit.md; Requires approved live input, provider configuration and confirmed disclaimer contract.</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No matching dataset/scoring/run artifact; audit/report-audit.md</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No matching dataset/scoring/run artifact; audit/report-audit.md</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lastRenderedPageBreak/>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No matching dataset/scoring/run artifact; audit/report-audit.md</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H/U</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No matching dataset/scoring/run artifact; audit/report-audit.md</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723280F8"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Original clerk-list scenario not independently executed; related fresh staff/approval denials pass</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Historical clerk-list claim unverified; related scoped checks 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Fresh scope: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66D6980A"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OWASP ZAP passive scan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6 requests; isolated loopback target; no active scan</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Triage observed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3 Low missing-header instances; 1 Informational auth identification</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9AE9838" w14:textId="77777777" w:rsidR="00AD7636" w:rsidRDefault="00000000">
            <w:pPr>
              <w:spacing w:after="20"/>
              <w:jc w:val="center"/>
            </w:pPr>
            <w:r>
              <w:rPr>
                <w:b/>
                <w:bCs/>
                <w:color w:val="1B6B3A"/>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evidence/security/zap-passive-report.html; scan-metadata.json</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 handling</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Search: ' OR 1=1 --; isolated EF InMemory</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handling; relational resistance requires actual SQL test</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 relational injection assurance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59DB3DDF" w14:textId="77777777" w:rsidR="00AD7636" w:rsidRDefault="00000000">
            <w:pPr>
              <w:spacing w:after="20"/>
              <w:jc w:val="center"/>
            </w:pPr>
            <w:r>
              <w:rPr>
                <w:b/>
                <w:bCs/>
                <w:color w:val="1B6B3A"/>
                <w:sz w:val="16"/>
                <w:szCs w:val="16"/>
              </w:rPr>
              <w:t>VERIFIED (input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evidence/security/scan-metadata.json; Qmse_SqlLikeSearch...</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Exact 10 MiB/+1-byte probes; inert spoofed PDF</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Size enforced; malicious type/content rejected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Size tests pass; spoof rejection fails; original full MIME scenario not executed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4BDC961" w14:textId="77777777" w:rsidR="00AD7636" w:rsidRDefault="00000000">
            <w:pPr>
              <w:spacing w:after="20"/>
              <w:jc w:val="center"/>
            </w:pPr>
            <w:r>
              <w:rPr>
                <w:b/>
                <w:bCs/>
                <w:color w:val="A12622"/>
                <w:sz w:val="16"/>
                <w:szCs w:val="16"/>
              </w:rPr>
              <w:t>FAILED (spoof)</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QmseDocumentTests; evidence/backend/backend-final.trx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(fixture)</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 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2.998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16.876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7.823</w:t>
            </w:r>
          </w:p>
        </w:tc>
        <w:tc>
          <w:tcPr>
            <w:tcW w:w="800"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C818B0E" w14:textId="77777777" w:rsidR="00AD7636" w:rsidRDefault="00000000">
            <w:pPr>
              <w:keepNext/>
              <w:spacing w:after="0"/>
              <w:jc w:val="center"/>
            </w:pPr>
            <w:r>
              <w:rPr>
                <w:b/>
                <w:bCs/>
                <w:color w:val="1B6B3A"/>
                <w:sz w:val="16"/>
                <w:szCs w:val="16"/>
              </w:rPr>
              <w:t>VERIFIED (fixture)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k6-summary.json; InMemory loopback only</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POST /api/lawyer-recommendations (mock gateway)</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Live AI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4.274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88.110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Aggregate 7.823</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Live BLOCKED; mock measured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No live Gemini; k6-summary.json</w:t>
            </w:r>
          </w:p>
        </w:tc>
      </w:tr>
      <w:tr>
        <w:tc>
          <w:tcPr>
            <w:tcW w:type="dxa" w:w="1100"/>
          </w:tcPr>
          <w:p>
            <w:pPr>
              <w:keepNext/>
              <w:spacing w:after="0"/>
            </w:pPr>
            <w:r>
              <w:rPr>
                <w:sz w:val="16"/>
              </w:rPr>
              <w:t>PERF-LOCAL-02</w:t>
            </w:r>
          </w:p>
        </w:tc>
        <w:tc>
          <w:tcPr>
            <w:tcW w:type="dxa" w:w="4400"/>
          </w:tcPr>
          <w:p>
            <w:pPr>
              <w:keepNext/>
              <w:spacing w:after="0"/>
            </w:pPr>
            <w:r>
              <w:rPr>
                <w:sz w:val="16"/>
              </w:rPr>
              <w:t>GET /api/lawyers/{id} (fixture)</w:t>
            </w:r>
          </w:p>
        </w:tc>
        <w:tc>
          <w:tcPr>
            <w:tcW w:type="dxa" w:w="1600"/>
          </w:tcPr>
          <w:p>
            <w:pPr>
              <w:keepNext/>
              <w:spacing w:after="0"/>
            </w:pPr>
            <w:r>
              <w:rPr>
                <w:sz w:val="16"/>
              </w:rPr>
              <w:t>&lt;200 ms</w:t>
            </w:r>
          </w:p>
        </w:tc>
        <w:tc>
          <w:tcPr>
            <w:tcW w:type="dxa" w:w="1400"/>
          </w:tcPr>
          <w:p>
            <w:pPr>
              <w:keepNext/>
              <w:spacing w:after="0"/>
            </w:pPr>
            <w:r>
              <w:rPr>
                <w:sz w:val="16"/>
              </w:rPr>
              <w:t>1.732 ms</w:t>
            </w:r>
          </w:p>
        </w:tc>
        <w:tc>
          <w:tcPr>
            <w:tcW w:type="dxa" w:w="1400"/>
          </w:tcPr>
          <w:p>
            <w:pPr>
              <w:keepNext/>
              <w:spacing w:after="0"/>
            </w:pPr>
            <w:r>
              <w:rPr>
                <w:sz w:val="16"/>
              </w:rPr>
              <w:t>35.318 ms</w:t>
            </w:r>
          </w:p>
        </w:tc>
        <w:tc>
          <w:tcPr>
            <w:tcW w:type="dxa" w:w="1600"/>
          </w:tcPr>
          <w:p>
            <w:pPr>
              <w:keepNext/>
              <w:spacing w:after="0"/>
            </w:pPr>
            <w:r>
              <w:rPr>
                <w:sz w:val="16"/>
              </w:rPr>
              <w:t>Aggregate 7.823</w:t>
            </w:r>
          </w:p>
        </w:tc>
        <w:tc>
          <w:tcPr>
            <w:tcW w:type="dxa" w:w="800"/>
            <w:shd w:fill="E6F1EB"/>
          </w:tcPr>
          <w:p>
            <w:pPr>
              <w:keepNext/>
              <w:spacing w:after="0"/>
            </w:pPr>
            <w:r>
              <w:rPr>
                <w:color w:val="1B6B3A"/>
                <w:sz w:val="16"/>
              </w:rPr>
              <w:t>VERIFIED (fixture)</w:t>
            </w:r>
          </w:p>
        </w:tc>
        <w:tc>
          <w:tcPr>
            <w:tcW w:type="dxa" w:w="2738"/>
          </w:tcPr>
          <w:p>
            <w:pPr>
              <w:keepNext/>
              <w:spacing w:after="0"/>
            </w:pPr>
            <w:r>
              <w:rPr>
                <w:sz w:val="16"/>
              </w:rPr>
              <w:t>evidence/performance/k6-summary.json</w:t>
            </w:r>
          </w:p>
        </w:tc>
      </w:tr>
      <w:tr>
        <w:tc>
          <w:tcPr>
            <w:tcW w:type="dxa" w:w="1100"/>
          </w:tcPr>
          <w:p>
            <w:pPr>
              <w:keepNext w:val="0"/>
              <w:spacing w:after="0"/>
            </w:pPr>
            <w:r>
              <w:rPr>
                <w:sz w:val="16"/>
              </w:rPr>
              <w:t>PERF-LOCAL-03</w:t>
            </w:r>
          </w:p>
        </w:tc>
        <w:tc>
          <w:tcPr>
            <w:tcW w:type="dxa" w:w="4400"/>
          </w:tcPr>
          <w:p>
            <w:pPr>
              <w:keepNext w:val="0"/>
              <w:spacing w:after="0"/>
            </w:pPr>
            <w:r>
              <w:rPr>
                <w:sz w:val="16"/>
              </w:rPr>
              <w:t>GET /api/appointments (fixture)</w:t>
            </w:r>
          </w:p>
        </w:tc>
        <w:tc>
          <w:tcPr>
            <w:tcW w:type="dxa" w:w="1600"/>
          </w:tcPr>
          <w:p>
            <w:pPr>
              <w:keepNext w:val="0"/>
              <w:spacing w:after="0"/>
            </w:pPr>
            <w:r>
              <w:rPr>
                <w:sz w:val="16"/>
              </w:rPr>
              <w:t>&lt;200 ms</w:t>
            </w:r>
          </w:p>
        </w:tc>
        <w:tc>
          <w:tcPr>
            <w:tcW w:type="dxa" w:w="1400"/>
          </w:tcPr>
          <w:p>
            <w:pPr>
              <w:keepNext w:val="0"/>
              <w:spacing w:after="0"/>
            </w:pPr>
            <w:r>
              <w:rPr>
                <w:sz w:val="16"/>
              </w:rPr>
              <w:t>1.263 ms</w:t>
            </w:r>
          </w:p>
        </w:tc>
        <w:tc>
          <w:tcPr>
            <w:tcW w:type="dxa" w:w="1400"/>
          </w:tcPr>
          <w:p>
            <w:pPr>
              <w:keepNext w:val="0"/>
              <w:spacing w:after="0"/>
            </w:pPr>
            <w:r>
              <w:rPr>
                <w:sz w:val="16"/>
              </w:rPr>
              <w:t>23.507 ms</w:t>
            </w:r>
          </w:p>
        </w:tc>
        <w:tc>
          <w:tcPr>
            <w:tcW w:type="dxa" w:w="1600"/>
          </w:tcPr>
          <w:p>
            <w:pPr>
              <w:keepNext w:val="0"/>
              <w:spacing w:after="0"/>
            </w:pPr>
            <w:r>
              <w:rPr>
                <w:sz w:val="16"/>
              </w:rPr>
              <w:t>Aggregate 7.823</w:t>
            </w:r>
          </w:p>
        </w:tc>
        <w:tc>
          <w:tcPr>
            <w:tcW w:type="dxa" w:w="800"/>
            <w:shd w:fill="E6F1EB"/>
          </w:tcPr>
          <w:p>
            <w:pPr>
              <w:keepNext w:val="0"/>
              <w:spacing w:after="0"/>
            </w:pPr>
            <w:r>
              <w:rPr>
                <w:color w:val="1B6B3A"/>
                <w:sz w:val="16"/>
              </w:rPr>
              <w:t>VERIFIED (fixture)</w:t>
            </w:r>
          </w:p>
        </w:tc>
        <w:tc>
          <w:tcPr>
            <w:tcW w:type="dxa" w:w="2738"/>
          </w:tcPr>
          <w:p>
            <w:pPr>
              <w:keepNext w:val="0"/>
              <w:spacing w:after="0"/>
            </w:pPr>
            <w:r>
              <w:rPr>
                <w:sz w:val="16"/>
              </w:rPr>
              <w:t>evidence/performance/k6-summary.json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lastRenderedPageBreak/>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with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313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310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live AI + evidence-host harness; 21.636 s wall, exit 1; isolated PostgreSQL and InMemory</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 tests</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1.170 s wall; exit 0; static render/routing/HTTP fixture checks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 (flutter_test)</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VERIFIED: 0 skipped; six files; 9.115 s event duration; 145.928 s runner wall;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JSON/HTML reports</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112</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109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live-backend skips; 14 spec files; 68.243 s tool duration; mostly mocked API</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 deterministic/mocked</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--junitxml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98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1.833 s tool duration; synthetic initialization key; no live Gemini; GC percentages unverified</w:t>
            </w:r>
          </w:p>
        </w:tc>
      </w:tr>
    </w:tbl>
    <w:p w14:paraId="54C0021E" w14:textId="77777777" w:rsidR="00AD7636" w:rsidRDefault="00000000">
      <w:pPr>
        <w:spacing w:before="60" w:after="200"/>
      </w:pPr>
      <w:r>
        <w:rPr>
          <w:i/>
          <w:iCs/>
          <w:color w:val="555555"/>
          <w:sz w:val="18"/>
          <w:szCs w:val="18"/>
        </w:rPr>
        <w:t>Current results come from saved TRX, pytest XML, Playwright JSON/HTML and Node output. The original SE3090 report was not supplied and its reported results cannot substitute for these executions. See qmse-output/test-results/test-execution-summary.md for commands, timestamps, environment, durations and exits. Golden Cases GC-01–04 remain historical/unverified; Python suite results are deterministic/mocked.</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FAILED</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7 H/U</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4 H/U</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5 H/U</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5 H/U</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7 H/U</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w:t>
            </w:r>
            <w:proofErr w:type="spellStart"/>
            <w:r>
              <w:rPr>
                <w:sz w:val="18"/>
                <w:szCs w:val="18"/>
              </w:rPr>
              <w:t>Jeyashankar</w:t>
            </w:r>
            <w:proofErr w:type="spellEnd"/>
            <w:r>
              <w:rPr>
                <w:sz w:val="18"/>
                <w:szCs w:val="18"/>
              </w:rPr>
              <w:t>)</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6 H/U</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8 H/U</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7 H/U + 1 BLOCKED</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t>
            </w:r>
            <w:proofErr w:type="spellStart"/>
            <w:r>
              <w:rPr>
                <w:sz w:val="18"/>
                <w:szCs w:val="18"/>
              </w:rPr>
              <w:t>Wijayananda</w:t>
            </w:r>
            <w:proofErr w:type="spellEnd"/>
            <w:r>
              <w:rPr>
                <w:sz w:val="18"/>
                <w:szCs w:val="18"/>
              </w:rPr>
              <w:t>)</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8 H/U + 1 BLOCKED</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14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57 H/U + 2 BLOCKED</w:t>
            </w:r>
          </w:p>
        </w:tc>
      </w:tr>
    </w:tbl>
    <w:p w14:paraId="6959A9FF" w14:textId="77777777" w:rsidR="00AD7636" w:rsidRDefault="00AD7636">
      <w:pPr>
        <w:spacing w:after="120"/>
      </w:pPr>
    </w:p>
    <w:p w14:paraId="2FDB7E78" w14:textId="77777777" w:rsidR="00AD7636" w:rsidRDefault="00000000">
      <w:pPr>
        <w:spacing w:after="120" w:line="276" w:lineRule="auto"/>
      </w:pPr>
      <w:r>
        <w:t>The 77 designed report cases comprise 14 scoped VERIFIED results, 4 FAILED expectations (three requirement conflicts and one spoofed-upload defect), 2 BLOCKED cases and 57 historical/unverified cases. These counts differ from machine-suite totals because multiple assertions/theory inputs may support one report case. Security and performance executions are described separately; no live Golden Case accuracy is verified.</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Partial/UNVERIFIED requirement acceptance; see scoped case statuses</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lastRenderedPageBreak/>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Partial/UNVERIFIED requirement acceptance; see scoped case statuses</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The backend final suite records 310 passed, 1 failed and 2 skipped out of 313 cases, including a skipped scanner-host harness. The rejection test for spoofed PDF content fails. Node: 19 passed; Playwright: 109 passed and 3 skipped; Python: 98 deterministic/mocked cases passed. Flutter: 49 unit/widget tests passed; the complete integrated workflow remains blocked. See case-level scope and historical qualifications before assessing requirement coverage.</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The original defect narratives and claimed fixes are retained as historical information. Commits were checked where cited, but changes do not prove successful retesting. Current findings, including the reproduced upload weakness and report expectation conflicts, are documented in qmse-output/audit/defect-verification.md. No application fix was made during this verification task.</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UNVERIFIED</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4E3023A3" w14:textId="77777777" w:rsidR="00AD7636" w:rsidRDefault="00000000">
            <w:pPr>
              <w:spacing w:after="20"/>
              <w:jc w:val="center"/>
            </w:pPr>
            <w:r>
              <w:rPr>
                <w:b/>
                <w:bCs/>
                <w:color w:val="A12622"/>
                <w:sz w:val="16"/>
                <w:szCs w:val="16"/>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FAILED</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bl>
    <w:p w14:paraId="41044CAA" w14:textId="77777777" w:rsidR="00AD7636" w:rsidRDefault="00AD7636">
      <w:pPr>
        <w:spacing w:after="120"/>
      </w:pPr>
    </w:p>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lastRenderedPageBreak/>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rPr>
                <w:sz w:val="19"/>
                <w:szCs w:val="19"/>
              </w:rPr>
              <w:t xml:space="preserve">GitHub Actions </w:t>
            </w:r>
            <w:proofErr w:type="spellStart"/>
            <w:r>
              <w:rPr>
                <w:sz w:val="19"/>
                <w:szCs w:val="19"/>
              </w:rPr>
              <w:t>mobile.yml</w:t>
            </w:r>
            <w:proofErr w:type="spellEnd"/>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lastRenderedPageBreak/>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1. Rename malware.exe to .pdf. 2. Upload accepted.</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Historical reported action (not proof of fix/retest): Added file-signature (magic-byte) verification</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Fresh service probe accepts inert MZ bytes labelled sample.pdf/application/pdf; rejection assertion fails. Qmse_DEF12_SpoofedPdfMustBeRejected; evidence/backend/backend-final.trx.</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58998F" w14:textId="77777777" w:rsidR="00AD7636" w:rsidRDefault="00000000">
            <w:pPr>
              <w:spacing w:after="20"/>
            </w:pPr>
            <w:r>
              <w:rPr>
                <w:sz w:val="19"/>
                <w:szCs w:val="19"/>
              </w:rPr>
              <w:t>OPEN; retest FAILED. Claimed magic-byte fix contradicted by current code and execution.</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lastRenderedPageBreak/>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DEF-12 reproduced; full historic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Original retests UNVERIFIED; scoped checks in audit</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Original retests UNVERIFIED; scoped checks in audit</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15 historical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DEF-12 reproduced; full historic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Original retests UNVERIFIED; scoped checks in audit</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Tool evidence is supplied as machine reports and logs in qmse-output. The table identifies actual artifacts and unresolved gaps. No placeholder screenshot or source-code reference is presented as a successful execution. Original report had no inline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15.1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15.2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15.3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6.1</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lastRenderedPageBreak/>
              <w:t>Fig 6.6</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rPr>
                <w:color w:val="495566"/>
                <w:sz w:val="17"/>
                <w:szCs w:val="17"/>
              </w:rPr>
              <w:t>evidence/ci/github-actions-runs.json; current local additions not covered</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 6.7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Complete workflow: BLOCKED. Current recurring UI images use mocked API</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Playwright screenshot</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evidence/e2e/schedule-1280.png; unsupported-progress.png (not mobile-clerk workflow)</w:t>
            </w:r>
          </w:p>
        </w:tc>
      </w:tr>
    </w:tbl>
    <w:p w14:paraId="1449F01D" w14:textId="77777777" w:rsidR="00AD7636" w:rsidRDefault="00000000">
      <w:pPr>
        <w:pStyle w:val="Heading1"/>
      </w:pPr>
      <w:bookmarkStart w:id="33" w:name="_Toc34"/>
      <w:r>
        <w:t>7. Non-Functional Test Analysis</w:t>
      </w:r>
      <w:bookmarkEnd w:id="33"/>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run used two virtual users for 10 seconds against a loopback ASP.NET fixture with EF InMemory and mocked AI transport. It completed 20 iterations and 81 HTTP requests (including setup), with 0% HTTP failures and aggregate throughput 7.823 requests/second. Search, details and appointment-list fixture p95 values were below 200 ms. These measurements do not certify the hosted application or PostgreSQL performance.</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The AI gateway measurement uses a mocked HTTP handler and must not be reported as Gemini latency. The original 1,450 ms live-AI p95 and 35 rps are historical/unverified. Live-AI acceptance against the 1.5-second target remains blocked pending approved fixtures, credentials and a bounded call budget.</w:t>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628CE4CC" w14:textId="77777777" w:rsidR="00AD7636" w:rsidRDefault="00000000">
      <w:pPr>
        <w:pStyle w:val="ListParagraph"/>
        <w:numPr>
          <w:ilvl w:val="0"/>
          <w:numId w:val="2"/>
        </w:numPr>
        <w:spacing w:after="60"/>
      </w:pPr>
      <w:r>
        <w:t>The benchmark read appointment listings; it did not establish 280 rps for transactional booking. Isolated PostgreSQL concurrency tests verify one winning occupancy in their specific two-request scenario; they do not prove all load conditions.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Security checks used real JWT/controller fixtures and OWASP ZAP 2.17.0 passive inspection of six deliberate local requests. ZAP reported three Low missing-header alerts and one Informational authentication-discovery alert. The upload service accepts inert non-PDF bytes labelled as PDF: the rejection test fails. No active or production scan was performed; SQL-like input handling in EF InMemory is not proof of relational injection resistance.</w:t>
      </w:r>
      <w:proofErr w:type="spellStart"/>
      <w:r/>
      <w:proofErr w:type="spellEnd"/>
      <w:r/>
      <w:proofErr w:type="spellStart"/>
      <w:r/>
      <w:proofErr w:type="spellEnd"/>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Mocked timeout injection returns a generic 503 and subsequent AI health responds. An independent direct-booking test succeeds without an AI dependency. This supports scoped safe-failure/decoupling checks; no simultaneous complete-platform outage and recovery experiment was executed.</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The browser suite executes actual React UI with mostly mocked API traffic, including responsive recurring-schedule views. Flutter: 49 unit/widget tests passed across six files after official SDK resource recovery. Complete web/mobile API equivalence, physical-device compatibility and accessibility conformance therefore remain unverified; Lighthouse/axe remain recommended.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The Python suite checks deterministic routing, retrieval, structured data, guardrails and human-decision nodes using mocks/synthetic fixtures. All 98 final tests pass. GC-01–04 live accuracy claims lack a reproducible labeled dataset, scoring denominator and matching run log, so no 98.9% mean accuracy or live-Gemini success rate is retained 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lastRenderedPageBreak/>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Actual source/test files and all 20 cited commits were checked; personal authorship, effort and responsibilities still require member confirmation. This task’s AI-assisted executions cannot be attributed to an individual student without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FAILED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proofErr w:type="spellStart"/>
            <w:r>
              <w:rPr>
                <w:b/>
                <w:bCs/>
                <w:sz w:val="17"/>
                <w:szCs w:val="17"/>
              </w:rPr>
              <w:t>Jeyashankar</w:t>
            </w:r>
            <w:proofErr w:type="spellEnd"/>
            <w:r>
              <w:rPr>
                <w:b/>
                <w:bCs/>
                <w:sz w:val="17"/>
                <w:szCs w:val="17"/>
              </w:rPr>
              <w:t xml:space="preserve"> J</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6 H/U</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 P. Y. H</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8 H/U</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 V</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7 H/U + 1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proofErr w:type="spellStart"/>
            <w:r>
              <w:rPr>
                <w:b/>
                <w:bCs/>
                <w:sz w:val="17"/>
                <w:szCs w:val="17"/>
              </w:rPr>
              <w:t>Wijayananda</w:t>
            </w:r>
            <w:proofErr w:type="spellEnd"/>
            <w:r>
              <w:rPr>
                <w:b/>
                <w:bCs/>
                <w:sz w:val="17"/>
                <w:szCs w:val="17"/>
              </w:rPr>
              <w:t xml:space="preserve"> W. J. W (Team Leader)</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8 H/U + 1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Section 3 status counts are report-case counts. Section 10 lists observed machine cases by named classes; these are not proof of personal ownership or effort percentages.</w:t>
      </w:r>
      <w:proofErr w:type="gramStart"/>
      <w:r>
        <w:rPr>
          <w:i/>
          <w:iCs/>
          <w:color w:val="555555"/>
          <w:sz w:val="18"/>
          <w:szCs w:val="18"/>
        </w:rPr>
      </w:r>
      <w:proofErr w:type="gramEnd"/>
      <w:r>
        <w:rPr>
          <w:i/>
          <w:iCs/>
          <w:color w:val="555555"/>
          <w:sz w:val="18"/>
          <w:szCs w:val="18"/>
        </w:rPr>
      </w:r>
      <w:proofErr w:type="spellStart"/>
      <w:r>
        <w:rPr>
          <w:i/>
          <w:iCs/>
          <w:color w:val="555555"/>
          <w:sz w:val="18"/>
          <w:szCs w:val="18"/>
        </w:rPr>
      </w:r>
      <w:proofErr w:type="spellEnd"/>
      <w:r>
        <w:rPr>
          <w:i/>
          <w:iCs/>
          <w:color w:val="555555"/>
          <w:sz w:val="18"/>
          <w:szCs w:val="18"/>
        </w:rPr>
      </w:r>
    </w:p>
    <w:p w14:paraId="20E5FB52" w14:textId="77777777" w:rsidR="00AD7636" w:rsidRDefault="00000000">
      <w:r>
        <w:br w:type="page"/>
      </w:r>
    </w:p>
    <w:p w14:paraId="31E72D2A" w14:textId="77777777" w:rsidR="00AD7636" w:rsidRDefault="00000000">
      <w:pPr>
        <w:pStyle w:val="Heading2"/>
      </w:pPr>
      <w:bookmarkStart w:id="40" w:name="_Toc41"/>
      <w:r>
        <w:lastRenderedPageBreak/>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Personal contribution</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cases documented: 5 VERIFIED, 2 FAILED report expectation conflicts, 6 HISTORICAL/UNVERIFIED. The current-contract tests for the two expectation conflicts pass; approved boundaries/rules need confirmation.</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r>
              <w:rPr>
                <w:sz w:val="17"/>
                <w:szCs w:val="17"/>
              </w:rPr>
              <w:t>0958d69</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rPr>
                <w:sz w:val="17"/>
                <w:szCs w:val="17"/>
              </w:rPr>
              <w:t>Fix Mobile CI missing env asset</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r>
              <w:rPr>
                <w:sz w:val="17"/>
                <w:szCs w:val="17"/>
              </w:rPr>
              <w:t>b082f54</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rPr>
                <w:sz w:val="17"/>
                <w:szCs w:val="17"/>
              </w:rPr>
              <w:t>feat(member1): integrate lawyer mobile, matching, and workforce refinements</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r>
              <w:rPr>
                <w:sz w:val="17"/>
                <w:szCs w:val="17"/>
              </w:rPr>
              <w:t>0548fd5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rPr>
                <w:sz w:val="17"/>
                <w:szCs w:val="17"/>
              </w:rPr>
              <w:t>feat(member1): add recurring scheduling and workforce intelligence</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r>
              <w:rPr>
                <w:sz w:val="17"/>
                <w:szCs w:val="17"/>
              </w:rPr>
              <w:t>5269539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rPr>
                <w:sz w:val="17"/>
                <w:szCs w:val="17"/>
              </w:rPr>
              <w:t>fix(mobile): resolve Flutter analyzer issues</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r>
              <w:rPr>
                <w:sz w:val="17"/>
                <w:szCs w:val="17"/>
              </w:rPr>
              <w:t>ac62bb7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rPr>
                <w:sz w:val="17"/>
                <w:szCs w:val="17"/>
              </w:rPr>
              <w:t>fix(member1): persist lawyer user links and schema migrations</w:t>
            </w:r>
          </w:p>
        </w:tc>
      </w:tr>
    </w:tbl>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lastRenderedPageBreak/>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Fresh component checks cover license duplication, Customer authorization, invalid specialization, current length/score bounds and mocked timeout handling. The report’s 10–1000 input boundary and below-20% hiring rule conflict with current code. Scores 96/92/91, weighted factors and GC-01 accuracy are historical/unverified. Related current user-link behavior is verified; original pre-fix defect claims require historical evidence.</w:t>
      </w:r>
      <w:proofErr w:type="spellStart"/>
      <w:r/>
      <w:proofErr w:type="spellEnd"/>
      <w:r/>
    </w:p>
    <w:p w14:paraId="76727822" w14:textId="77777777" w:rsidR="00AD7636" w:rsidRDefault="00000000">
      <w:r>
        <w:br w:type="page"/>
      </w:r>
    </w:p>
    <w:p w14:paraId="20779C7A" w14:textId="77777777" w:rsidR="00AD7636" w:rsidRDefault="00000000">
      <w:pPr>
        <w:pStyle w:val="Heading2"/>
      </w:pPr>
      <w:bookmarkStart w:id="41" w:name="_Toc42"/>
      <w:r>
        <w:lastRenderedPageBreak/>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Personal contribution</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cases documented: 3 VERIFIED, 1 FAILED report expectation conflict and 8 HISTORICAL/UNVERIFIED. The cancellation test records actual behaviour on both sides of 24 hours; current code imposes no notice cutoff.</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r>
              <w:rPr>
                <w:sz w:val="17"/>
                <w:szCs w:val="17"/>
              </w:rPr>
              <w:t>2c0c4e5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rPr>
                <w:sz w:val="17"/>
                <w:szCs w:val="17"/>
              </w:rPr>
              <w:t>feat: implement lawyer category management and intelligent agentic scheduling assistant</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r>
              <w:rPr>
                <w:sz w:val="17"/>
                <w:szCs w:val="17"/>
              </w:rPr>
              <w:t>07af04e</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rPr>
                <w:sz w:val="17"/>
                <w:szCs w:val="17"/>
              </w:rPr>
              <w:t>feat: complete Member 2 booking management, careers redesign, and mobile website parity</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r>
              <w:rPr>
                <w:sz w:val="17"/>
                <w:szCs w:val="17"/>
              </w:rPr>
              <w:t>4bec10d</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rPr>
                <w:sz w:val="17"/>
                <w:szCs w:val="17"/>
              </w:rPr>
              <w:t>feat(auth): add one-click demo credentials and active session controls to staff login</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r>
              <w:rPr>
                <w:sz w:val="17"/>
                <w:szCs w:val="17"/>
              </w:rPr>
              <w:t>327bebf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rPr>
                <w:sz w:val="17"/>
                <w:szCs w:val="17"/>
              </w:rPr>
              <w:t>fix(auth): prevent auto-redirect loop on login page and add admin logout button</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r>
              <w:rPr>
                <w:sz w:val="17"/>
                <w:szCs w:val="17"/>
              </w:rPr>
              <w:t>241db17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rPr>
                <w:sz w:val="17"/>
                <w:szCs w:val="17"/>
              </w:rPr>
              <w:t>fix(frontend): resolve localhost IPv6 connection refused issue and persist auth token</w:t>
            </w:r>
          </w:p>
        </w:tc>
      </w:tr>
    </w:tbl>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lastRenderedPageBreak/>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Fresh service/database checks demonstrate one winning concurrent occupancy, outside-hours rejection (409), and direct booking without AI. All three cancellation offsets succeed, conflicting with the report’s below-24-hour rejection expectation. Original HTTP alternatives, two-zone UTC-fix retest and live scheduling Golden Case percentages are not independently verified.</w:t>
      </w:r>
      <w:proofErr w:type="spellStart"/>
      <w:r/>
      <w:proofErr w:type="spellEnd"/>
      <w:r/>
      <w:proofErr w:type="spellStart"/>
      <w:r/>
      <w:proofErr w:type="spellEnd"/>
      <w:r/>
    </w:p>
    <w:p w14:paraId="65354252" w14:textId="77777777" w:rsidR="00AD7636" w:rsidRDefault="00000000">
      <w:r>
        <w:br w:type="page"/>
      </w:r>
    </w:p>
    <w:p w14:paraId="473E22DF" w14:textId="77777777" w:rsidR="00AD7636" w:rsidRDefault="00000000">
      <w:pPr>
        <w:pStyle w:val="Heading2"/>
      </w:pPr>
      <w:bookmarkStart w:id="42" w:name="_Toc43"/>
      <w:r>
        <w:lastRenderedPageBreak/>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Personal contribution</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cases documented: 3 VERIFIED, 1 FAILED (spoofed PDF acceptance), 1 BLOCKED rollback case and 7 HISTORICAL/UNVERIFIED.</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r>
              <w:rPr>
                <w:sz w:val="17"/>
                <w:szCs w:val="17"/>
              </w:rPr>
              <w:t>fb2513c</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rPr>
                <w:sz w:val="17"/>
                <w:szCs w:val="17"/>
              </w:rPr>
              <w:t>fix(auth): seed and support demo admin and clerk login accounts and credentials</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r>
              <w:rPr>
                <w:sz w:val="17"/>
                <w:szCs w:val="17"/>
              </w:rPr>
              <w:t>44f3f25</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rPr>
                <w:sz w:val="17"/>
                <w:szCs w:val="17"/>
              </w:rPr>
              <w:t>feat(document-clerk): add direct manual Create Request button with service dropdown and checklist preview</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r>
              <w:rPr>
                <w:sz w:val="17"/>
                <w:szCs w:val="17"/>
              </w:rPr>
              <w:t>0fa6592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rPr>
                <w:sz w:val="17"/>
                <w:szCs w:val="17"/>
              </w:rPr>
              <w:t>feat(document-clerk): add direct manual Create Request button with service dropdown and checklist preview</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r>
              <w:rPr>
                <w:sz w:val="17"/>
                <w:szCs w:val="17"/>
              </w:rPr>
              <w:t>dfc95af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rPr>
                <w:sz w:val="17"/>
                <w:szCs w:val="17"/>
              </w:rPr>
              <w:t xml:space="preserve">refactor(mobile): restore </w:t>
            </w:r>
            <w:proofErr w:type="spellStart"/>
            <w:r>
              <w:rPr>
                <w:sz w:val="17"/>
                <w:szCs w:val="17"/>
              </w:rPr>
              <w:t>CommonAiScreen</w:t>
            </w:r>
            <w:proofErr w:type="spellEnd"/>
            <w:r>
              <w:rPr>
                <w:sz w:val="17"/>
                <w:szCs w:val="17"/>
              </w:rPr>
              <w:t xml:space="preserve"> to bottom nav tab 1 and isolate Document Agent within Documents catalog</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r>
              <w:rPr>
                <w:sz w:val="17"/>
                <w:szCs w:val="17"/>
              </w:rPr>
              <w:t>587e892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rPr>
                <w:sz w:val="17"/>
                <w:szCs w:val="17"/>
              </w:rPr>
              <w:t>fix(backend): seed all 12 documentation services on startup so Document Agent operates correctly</w:t>
            </w:r>
          </w:p>
        </w:tc>
      </w:tr>
    </w:tbl>
    <w:p w14:paraId="15349444" w14:textId="77777777" w:rsidR="00AD7636" w:rsidRDefault="00000000">
      <w:pPr>
        <w:pStyle w:val="Heading3"/>
      </w:pPr>
      <w:r>
        <w:lastRenderedPageBreak/>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Fresh file-size checks accept exactly 10 MiB and reject 10 MiB + 1 byte. Unknown-service creation is rejected and Customer status completion is denied with unchanged request state. Spoofed PDF content is accepted, contradicting DEF-12’s claimed fix. Seeder idempotence verifies 12 service records; this does not establish the live Document Agent or full clerk/mobile workflow.</w:t>
      </w:r>
    </w:p>
    <w:p w14:paraId="4CF4D335" w14:textId="77777777" w:rsidR="00AD7636" w:rsidRDefault="00000000">
      <w:r>
        <w:br w:type="page"/>
      </w:r>
    </w:p>
    <w:p w14:paraId="67576D72" w14:textId="77777777" w:rsidR="00AD7636" w:rsidRDefault="00000000">
      <w:pPr>
        <w:pStyle w:val="Heading2"/>
      </w:pPr>
      <w:bookmarkStart w:id="43" w:name="_Toc44"/>
      <w:r>
        <w:lastRenderedPageBreak/>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Personal contribution</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rPr>
                <w:sz w:val="18"/>
                <w:szCs w:val="18"/>
              </w:rPr>
              <w:t>Historical member-assigned claim; ownership confirmation pending: GitHub Actions: backend.yml, frontend.yml, mobile.yml run the suites on every push and pull request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GitHub Actions workflows are filtered to main/develop and component paths. Public metadata contains successes and failures; no universal every-push/green-pipeline claim is supported.</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cases documented: 3 VERIFIED, 1 BLOCKED disclaimer case and 8 HISTORICAL/UNVERIFIED.</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r>
              <w:rPr>
                <w:sz w:val="17"/>
                <w:szCs w:val="17"/>
              </w:rPr>
              <w:t>ee78a38</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rPr>
                <w:sz w:val="17"/>
                <w:szCs w:val="17"/>
              </w:rPr>
              <w:t>Fix flutter env configuration</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r>
              <w:rPr>
                <w:sz w:val="17"/>
                <w:szCs w:val="17"/>
              </w:rPr>
              <w:t>7cdbb89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rPr>
                <w:sz w:val="17"/>
                <w:szCs w:val="17"/>
              </w:rPr>
              <w:t>Fix flutter analyzer issues and improve authentication flow</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r>
              <w:rPr>
                <w:sz w:val="17"/>
                <w:szCs w:val="17"/>
              </w:rPr>
              <w:t>9579cee</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rPr>
                <w:sz w:val="17"/>
                <w:szCs w:val="17"/>
              </w:rPr>
              <w:t>Fix authentication security, validation and health check flow</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r>
              <w:rPr>
                <w:sz w:val="17"/>
                <w:szCs w:val="17"/>
              </w:rPr>
              <w:t>3ff0d2a</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rPr>
                <w:sz w:val="17"/>
                <w:szCs w:val="17"/>
              </w:rPr>
              <w:t>Fix frontend auth tests and lawyer dashboard flows</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r>
              <w:rPr>
                <w:sz w:val="17"/>
                <w:szCs w:val="17"/>
              </w:rPr>
              <w:t>4dc9a15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rPr>
                <w:sz w:val="17"/>
                <w:szCs w:val="17"/>
              </w:rPr>
              <w:t>test: update lawyer management playwright tests for unified auth</w:t>
            </w:r>
          </w:p>
        </w:tc>
      </w:tr>
    </w:tbl>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lastRenderedPageBreak/>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060C2702" w14:textId="77777777" w:rsidR="00AD7636" w:rsidRDefault="00000000">
      <w:pPr>
        <w:pStyle w:val="Heading3"/>
      </w:pPr>
      <w:r>
        <w:t>Result interpretation</w:t>
      </w:r>
    </w:p>
    <w:p w14:paraId="1B412C7B" w14:textId="77777777" w:rsidR="00AD7636" w:rsidRDefault="00000000">
      <w:pPr>
        <w:spacing w:after="120" w:line="276" w:lineRule="auto"/>
      </w:pPr>
      <w:r>
        <w:t>Fresh expired/invalid/tampered JWT and duplicate-signup tests pass, and Customer workflow approval is denied. Consultation disclaimer responses and original live prompt-injection/RAG accuracy claims remain unverified. Broad authentication/health remediation must not be inferred from a commit alone.</w:t>
      </w: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Backend tests</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Other testing work</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Total .NET tests</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proofErr w:type="spellStart"/>
            <w:r>
              <w:rPr>
                <w:b/>
                <w:bCs/>
                <w:sz w:val="18"/>
                <w:szCs w:val="18"/>
              </w:rPr>
              <w:t>Jeyashankar</w:t>
            </w:r>
            <w:proofErr w:type="spellEnd"/>
            <w:r>
              <w:rPr>
                <w:b/>
                <w:bCs/>
                <w:sz w:val="18"/>
                <w:szCs w:val="18"/>
              </w:rPr>
              <w:t xml:space="preserve"> J (C1)</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proofErr w:type="spellStart"/>
            <w:r>
              <w:rPr>
                <w:sz w:val="18"/>
                <w:szCs w:val="18"/>
              </w:rPr>
              <w:t>FrontDeskMatchingTests: 13 observed cases, WorkforceHiringTests: 24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37 observed; ownership unverified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 (C2)</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proofErr w:type="spellStart"/>
            <w:r>
              <w:rPr>
                <w:sz w:val="18"/>
                <w:szCs w:val="18"/>
              </w:rPr>
              <w:t>AppointmentServiceTests: 15 observed cases, CareerServiceTests: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18 observed; ownership unverified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 (C3)</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proofErr w:type="spellStart"/>
            <w:r>
              <w:rPr>
                <w:sz w:val="18"/>
                <w:szCs w:val="18"/>
              </w:rPr>
              <w:t>DocumentationRequestServiceTests: 3 observed cases, ClerkServiceTests: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6 observed; ownership unverified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proofErr w:type="spellStart"/>
            <w:r>
              <w:rPr>
                <w:b/>
                <w:bCs/>
                <w:sz w:val="18"/>
                <w:szCs w:val="18"/>
              </w:rPr>
              <w:t>Wijayananda</w:t>
            </w:r>
            <w:proofErr w:type="spellEnd"/>
            <w:r>
              <w:rPr>
                <w:b/>
                <w:bCs/>
                <w:sz w:val="18"/>
                <w:szCs w:val="18"/>
              </w:rPr>
              <w:t xml:space="preserve"> (C4)</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proofErr w:type="spellStart"/>
            <w:r>
              <w:rPr>
                <w:sz w:val="18"/>
                <w:szCs w:val="18"/>
              </w:rPr>
              <w:t>ServiceRequestServiceTests: 15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rPr>
                <w:sz w:val="18"/>
                <w:szCs w:val="18"/>
              </w:rPr>
              <w:t>Historical component assignment; personal testing work needs confirmation; AuthSecurityTests.cs absent</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15 observed; ownership unverified</w:t>
            </w:r>
          </w:p>
        </w:tc>
      </w:tr>
    </w:tbl>
    <w:p w14:paraId="443B7AD2" w14:textId="77777777" w:rsidR="00AD7636" w:rsidRDefault="00000000">
      <w:pPr>
        <w:spacing w:before="60" w:after="200"/>
      </w:pPr>
      <w:r>
        <w:rPr>
          <w:i/>
          <w:iCs/>
          <w:color w:val="555555"/>
          <w:sz w:val="18"/>
          <w:szCs w:val="18"/>
        </w:rPr>
        <w:t>Observed class counts are derived from the final TRX. Original ownership assignments are historical statements pending member confirmation. New QMSE tests are AI-assisted work from this task, with no invented student attribution or percentage.</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The verified results provide useful backend, relational, browser, deterministic AI, passive security and limited performance evidence. One backend test reproduces spoofed PDF acceptance. Three report expectations conflict with the current contract. The complete mobile-to-clerk workflow and live AI evaluation/latency remain blocked. Assessment completeness is therefore not established even though unsupported claims have been qualified and the evidence package is traceable.</w:t>
      </w:r>
      <w:proofErr w:type="spellStart"/>
      <w:r/>
      <w:proofErr w:type="spellEnd"/>
      <w:r/>
      <w:proofErr w:type="spellStart"/>
      <w:r/>
      <w:proofErr w:type="spellEnd"/>
      <w:r/>
      <w:proofErr w:type="spellStart"/>
      <w:r/>
      <w:proofErr w:type="spellEnd"/>
      <w:r/>
      <w:proofErr w:type="spellStart"/>
      <w:r/>
      <w:proofErr w:type="spellEnd"/>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Resolve the spoofed-file weakness against approved upload requirements, then rerun the retained failing rejection test; no business-logic fix was made here.</w:t>
      </w:r>
      <w:proofErr w:type="spellStart"/>
      <w:r/>
      <w:proofErr w:type="spellEnd"/>
      <w:r/>
    </w:p>
    <w:p w14:paraId="079EDE92" w14:textId="77777777" w:rsidR="00AD7636" w:rsidRDefault="00000000">
      <w:pPr>
        <w:pStyle w:val="ListParagraph"/>
        <w:numPr>
          <w:ilvl w:val="0"/>
          <w:numId w:val="3"/>
        </w:numPr>
        <w:spacing w:after="60"/>
      </w:pPr>
      <w:r>
        <w:t>Confirm approved recommendation, workforce and cancellation rules before correcting the three report expectation conflicts. Repeat security scans on an isolated production-like setup; no public scan is authorized by this report.</w:t>
      </w:r>
    </w:p>
    <w:p w14:paraId="74CD3A23" w14:textId="77777777" w:rsidR="00AD7636" w:rsidRDefault="00000000">
      <w:pPr>
        <w:pStyle w:val="ListParagraph"/>
        <w:numPr>
          <w:ilvl w:val="0"/>
          <w:numId w:val="3"/>
        </w:numPr>
        <w:spacing w:after="60"/>
      </w:pPr>
      <w:r>
        <w:t>Review the measured aggregate Coverlet coverage and add risk-focused assertions; do not impose an invented coverage threshold or equate coverage with correctness.</w:t>
      </w:r>
    </w:p>
    <w:p w14:paraId="003C4C47" w14:textId="77777777" w:rsidR="00AD7636" w:rsidRDefault="00000000">
      <w:pPr>
        <w:pStyle w:val="ListParagraph"/>
        <w:numPr>
          <w:ilvl w:val="0"/>
          <w:numId w:val="3"/>
        </w:numPr>
        <w:spacing w:after="60"/>
      </w:pPr>
      <w:r>
        <w:t>Retain the 49 passing Flutter unit/widget cases and execute one recorded cross-platform workflow using an isolated database and synthetic accounts.</w:t>
      </w:r>
      <w:proofErr w:type="spellStart"/>
      <w:r/>
      <w:proofErr w:type="spellEnd"/>
      <w:r/>
    </w:p>
    <w:p w14:paraId="2446E123" w14:textId="77777777" w:rsidR="00AD7636" w:rsidRDefault="00000000">
      <w:pPr>
        <w:pStyle w:val="ListParagraph"/>
        <w:numPr>
          <w:ilvl w:val="0"/>
          <w:numId w:val="3"/>
        </w:numPr>
        <w:spacing w:after="60"/>
      </w:pPr>
      <w:r>
        <w:t>Repeat the retained k6 script with representative PostgreSQL data and approved staging infrastructure. Measure live-AI latency separately with a bounded budget and approved inputs.</w:t>
      </w:r>
    </w:p>
    <w:p w14:paraId="4E37CF09" w14:textId="77777777" w:rsidR="00AD7636" w:rsidRDefault="00000000">
      <w:pPr>
        <w:pStyle w:val="ListParagraph"/>
        <w:numPr>
          <w:ilvl w:val="0"/>
          <w:numId w:val="3"/>
        </w:numPr>
        <w:spacing w:after="60"/>
      </w:pPr>
      <w:r>
        <w:t>Attach a reproducible Golden Case dataset/scoring log, verify relevant CI runs for the tested commit, obtain member contribution confirmation, and add justified accessibility checks.</w:t>
      </w:r>
    </w:p>
    <w:p w14:paraId="4E0E73E5" w14:textId="77777777" w:rsidR="00AD7636" w:rsidRDefault="00000000">
      <w:pPr>
        <w:pStyle w:val="Heading1"/>
      </w:pPr>
      <w:bookmarkStart w:id="46" w:name="_Toc47"/>
      <w:r>
        <w:t>12. AI Usage Declaration (CLEAR Framework)</w:t>
      </w:r>
      <w:bookmarkEnd w:id="46"/>
    </w:p>
    <w:p>
      <w:pPr/>
      <w:r>
        <w:t>Revision assistance: Codex generated scoped test additions, ran tools, assembled evidence and edited this report on the actual logged execution date. Members must inspect, understand and confirm this work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rPr>
                <w:sz w:val="18"/>
                <w:szCs w:val="18"/>
              </w:rPr>
              <w:t>Original report copied earlier figures and did not execute tests. This Codex-assisted revision ran local suites and recorded actual artifacts; mocked AI results, blockers and historical claims are identified. No production access, application fix, push, deployment or submission.</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Claims were checked against the current repository and saved execution artifacts. A spoofed-upload assertion fails; report-contract conflicts and missing integrated/live evidence are disclosed. Final render QA is recorded separately.</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 xml:space="preserve">SE3090 Assignment 1 Consolidated Report, Group 2026-SE-42, </w:t>
      </w:r>
      <w:proofErr w:type="spellStart"/>
      <w:r>
        <w:t>LegalEase</w:t>
      </w:r>
      <w:proofErr w:type="spellEnd"/>
      <w:r>
        <w:t xml:space="preserve"> AI.</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14:paraId="1FB7EDEB" w14:textId="77777777" w:rsidR="00AD7636" w:rsidRDefault="00000000">
      <w:r>
        <w:br w:type="page"/>
      </w:r>
    </w:p>
    <w:p w14:paraId="6E2F1DEB" w14:textId="77777777" w:rsidR="00AD7636" w:rsidRDefault="00000000">
      <w:pPr>
        <w:pStyle w:val="Heading1"/>
      </w:pPr>
      <w:bookmarkStart w:id="48" w:name="_Toc49"/>
      <w:r>
        <w:lastRenderedPageBreak/>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6F1EB"/>
          </w:tcPr>
          <w:p w14:paraId="16BE29DA" w14:textId="77777777" w:rsidR="00AD7636" w:rsidRDefault="00000000">
            <w:pPr>
              <w:spacing w:after="20"/>
            </w:pPr>
            <w:r>
              <w:rPr>
                <w:color w:val="1B6B3A"/>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2FE824A" w14:textId="77777777" w:rsidR="00AD7636" w:rsidRDefault="00000000">
            <w:pPr>
              <w:spacing w:after="20"/>
            </w:pPr>
            <w:r>
              <w:rPr>
                <w:color w:val="775A18"/>
                <w:sz w:val="17"/>
                <w:szCs w:val="17"/>
              </w:rPr>
              <w:t>BLOCKED: complete cross-platform workflow not reproduced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20BCE791" w14:textId="77777777" w:rsidR="00AD7636" w:rsidRDefault="00000000">
            <w:pPr>
              <w:spacing w:after="20"/>
            </w:pPr>
            <w:r>
              <w:rPr>
                <w:color w:val="1B6B3A"/>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Designed; 14 verified/4 failed/2 blocked/57 historical in 77 cases</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Partially executed; full integration/live AI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Partial: passive local security and fixture k6; live/deployment acceptance blocked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Deterministic/mock suite verified; live Golden Cases H/U</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Fresh scoped observations; original PASS claims qualified</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DEF-12 reproduced; historical fixes/retests unverified</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386AB8F7" w14:textId="77777777" w:rsidR="00AD7636" w:rsidRDefault="00000000">
            <w:pPr>
              <w:spacing w:after="20"/>
            </w:pPr>
            <w:r>
              <w:rPr>
                <w:color w:val="1B6B3A"/>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6F1EB"/>
          </w:tcPr>
          <w:p w14:paraId="13B96465" w14:textId="77777777" w:rsidR="00AD7636" w:rsidRDefault="00000000">
            <w:pPr>
              <w:spacing w:after="20"/>
            </w:pPr>
            <w:r>
              <w:rPr>
                <w:color w:val="1B6B3A"/>
                <w:sz w:val="17"/>
                <w:szCs w:val="17"/>
              </w:rPr>
              <w:t>VERIFIED machine summaries and report-case counts</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rPr>
                <w:color w:val="495566"/>
                <w:sz w:val="17"/>
                <w:szCs w:val="17"/>
              </w:rPr>
              <w:t>Local test sources/scripts retained; commit/push not performed</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rPr>
                <w:color w:val="495566"/>
                <w:sz w:val="17"/>
                <w:szCs w:val="17"/>
              </w:rPr>
              <w:t>20 cited commits exist; personal ownership requires confirmation</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Replay files retained; live environment/full workflow blocked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NOT VERIFIED: individual demonstration/member understanding pending</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6F1EB"/>
            <w:tcMar>
              <w:top w:w="50" w:type="dxa"/>
              <w:left w:w="80" w:type="dxa"/>
              <w:bottom w:w="50" w:type="dxa"/>
              <w:right w:w="80" w:type="dxa"/>
            </w:tcMar>
          </w:tcPr>
          <w:p w14:paraId="1A692AF0" w14:textId="77777777" w:rsidR="00AD7636" w:rsidRDefault="00000000">
            <w:pPr>
              <w:spacing w:after="20"/>
            </w:pPr>
            <w:r>
              <w:rPr>
                <w:color w:val="1B6B3A"/>
                <w:sz w:val="17"/>
                <w:szCs w:val="17"/>
              </w:rPr>
              <w:t>VERIFIED updated declaration; member historical disclosures preserved</w:t>
            </w:r>
          </w:p>
        </w:tc>
      </w:tr>
    </w:tbl>
    <w:p w14:paraId="6AE09039" w14:textId="77777777" w:rsidR="00AD7636" w:rsidRDefault="00AD7636">
      <w:pPr>
        <w:spacing w:after="120"/>
      </w:pP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rPr>
                <w:b/>
                <w:bCs/>
                <w:sz w:val="17"/>
                <w:szCs w:val="17"/>
              </w:rPr>
              <w:t>Clone</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rPr>
                <w:sz w:val="17"/>
                <w:szCs w:val="17"/>
              </w:rPr>
              <w:t>git clone https://github.com/Jeyamdev/legalease-ai</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rPr>
                <w:sz w:val="17"/>
                <w:szCs w:val="17"/>
              </w:rPr>
              <w:t xml:space="preserve">cd ai-service &amp;&amp; 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lastRenderedPageBreak/>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rPr>
                <w:b/>
                <w:bCs/>
                <w:sz w:val="17"/>
                <w:szCs w:val="17"/>
              </w:rPr>
              <w:t>Backend API (:5000)</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rPr>
                <w:sz w:val="17"/>
                <w:szCs w:val="17"/>
              </w:rPr>
              <w:t>cd backend/</w:t>
            </w:r>
            <w:proofErr w:type="spellStart"/>
            <w:r>
              <w:rPr>
                <w:sz w:val="17"/>
                <w:szCs w:val="17"/>
              </w:rPr>
              <w:t>LegalService.API</w:t>
            </w:r>
            <w:proofErr w:type="spellEnd"/>
            <w:r>
              <w:rPr>
                <w:sz w:val="17"/>
                <w:szCs w:val="17"/>
              </w:rPr>
              <w:t xml:space="preserve"> &amp;&amp; dotnet run --launch-profile http</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rPr>
                <w:b/>
                <w:bCs/>
                <w:sz w:val="17"/>
                <w:szCs w:val="17"/>
              </w:rPr>
              <w:t>React web (:5173)</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install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dev</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w:t>
            </w:r>
            <w:proofErr w:type="spellStart"/>
            <w:r>
              <w:rPr>
                <w:sz w:val="17"/>
                <w:szCs w:val="17"/>
              </w:rPr>
              <w:t>LegalService.Tests.csproj</w:t>
            </w:r>
            <w:proofErr w:type="spellEnd"/>
            <w:r>
              <w:rPr>
                <w:sz w:val="17"/>
                <w:szCs w:val="17"/>
              </w:rPr>
              <w:t xml:space="preserve"> --verbosity normal</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rPr>
                <w:b/>
                <w:bCs/>
                <w:sz w:val="17"/>
                <w:szCs w:val="17"/>
              </w:rPr>
              <w:t>Backend with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--collect:"</w:t>
            </w:r>
            <w:proofErr w:type="spellStart"/>
            <w:r>
              <w:rPr>
                <w:sz w:val="17"/>
                <w:szCs w:val="17"/>
              </w:rPr>
              <w:t>XPlat</w:t>
            </w:r>
            <w:proofErr w:type="spellEnd"/>
            <w:r>
              <w:rPr>
                <w:sz w:val="17"/>
                <w:szCs w:val="17"/>
              </w:rPr>
              <w:t xml:space="preserve"> Code 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rPr>
                <w:b/>
                <w:bCs/>
                <w:sz w:val="17"/>
                <w:szCs w:val="17"/>
              </w:rPr>
              <w:t>React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rPr>
                <w:b/>
                <w:bCs/>
                <w:sz w:val="17"/>
                <w:szCs w:val="17"/>
              </w:rPr>
              <w:t>Playwright E2E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&amp;&amp; </w:t>
            </w:r>
            <w:proofErr w:type="spellStart"/>
            <w:r>
              <w:rPr>
                <w:sz w:val="17"/>
                <w:szCs w:val="17"/>
              </w:rPr>
              <w:t>npx</w:t>
            </w:r>
            <w:proofErr w:type="spellEnd"/>
            <w:r>
              <w:rPr>
                <w:sz w:val="17"/>
                <w:szCs w:val="17"/>
              </w:rPr>
              <w:t xml:space="preserve"> playwright show-report</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rPr>
                <w:b/>
                <w:bCs/>
                <w:sz w:val="17"/>
                <w:szCs w:val="17"/>
              </w:rPr>
              <w:t>Flutter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rPr>
                <w:sz w:val="17"/>
                <w:szCs w:val="17"/>
              </w:rPr>
              <w:t>cd mobile &amp;&amp; flutter pub get &amp;&amp; flutter test. Verified machine events: test-results/mobile-minimal.log; earlier setup attempts retained.</w:t>
            </w:r>
            <w:proofErr w:type="gramStart"/>
            <w:r>
              <w:rPr>
                <w:sz w:val="17"/>
                <w:szCs w:val="17"/>
              </w:rPr>
            </w:r>
            <w:proofErr w:type="gramEnd"/>
            <w:r>
              <w:rPr>
                <w:sz w:val="17"/>
                <w:szCs w:val="17"/>
              </w:rPr>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rPr>
                <w:sz w:val="17"/>
                <w:szCs w:val="17"/>
              </w:rPr>
              <w:t>Use retained evidence/security/passive_scan.py with an isolated loopback fixture and local passive ZAP proxy.</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rPr>
                <w:b/>
                <w:bCs/>
                <w:sz w:val="17"/>
                <w:szCs w:val="17"/>
              </w:rPr>
              <w:t>Load test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rPr>
                <w:sz w:val="17"/>
                <w:szCs w:val="17"/>
              </w:rPr>
              <w:t>Use retained evidence/performance/local-smoke.k6.js with the local Qmse_LocalEvidenceHost; mock AI only.</w:t>
            </w:r>
            <w:proofErr w:type="spellStart"/>
            <w:r>
              <w:rPr>
                <w:sz w:val="17"/>
                <w:szCs w:val="17"/>
              </w:rPr>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4F7CD4AA" w14:textId="77777777" w:rsidR="00AD7636" w:rsidRDefault="00000000">
      <w:pPr>
        <w:pStyle w:val="Heading2"/>
      </w:pPr>
      <w:bookmarkStart w:id="53" w:name="_Toc54"/>
      <w:r>
        <w:t>B.4 Test accounts</w:t>
      </w:r>
      <w:bookmarkEnd w:id="53"/>
    </w:p>
    <w:p w14:paraId="02F76949" w14:textId="77777777" w:rsidR="00AD7636" w:rsidRDefault="00000000">
      <w:pPr>
        <w:spacing w:after="120" w:line="276" w:lineRule="auto"/>
      </w:pPr>
      <w:r>
        <w:t>Tests use synthetic example.test identities and test-only signing material. Production or confidential account credentials are excluded. A complete multi-role end-to-end fixture still requires isolated setup; the original SE3090 account-list reference is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