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40" w:before="40"/>
            </w:pPr>
            <w:r>
              <w:rPr>
                <w:b/>
                <w:sz w:val="18"/>
              </w:rPr>
              <w:t>Original group development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40" w:before="40"/>
            </w:pPr>
            <w:hyperlink r:id="rId72">
              <w:r>
                <w:rPr>
                  <w:b w:val="0"/>
                  <w:sz w:val="18"/>
                  <w:color w:val="005EA5"/>
                  <w:u w:val="single"/>
                </w:rPr>
                <w:t xml:space="preserve">https://github.com/Wishwa2002/Intelligent-legal-service</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Final QMSE testing branch</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3">
              <w:r>
                <w:rPr>
                  <w:b w:val="0"/>
                  <w:sz w:val="18"/>
                  <w:color w:val="005EA5"/>
                  <w:u w:val="single"/>
                </w:rPr>
                <w:t xml:space="preserve">https://github.com/Wishwa2002/Intelligent-legal-service/tree/se3110-qmse-testing</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Deployment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4">
              <w:r>
                <w:rPr>
                  <w:b w:val="0"/>
                  <w:sz w:val="18"/>
                  <w:color w:val="005EA5"/>
                  <w:u w:val="single"/>
                </w:rPr>
                <w:t xml:space="preserve">https://github.com/Jeyamdev/legalease-ai</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br w:type="page"/>
      </w:r>
    </w:p>
    <w:p w14:paraId="1D96E696" w14:textId="77777777" w:rsidR="00AD7636" w:rsidRDefault="00000000">
      <w:pPr>
        <w:spacing w:after="200"/>
      </w:pPr>
      <w:r>
        <w:rPr>
          <w:b/>
          <w:bCs/>
          <w:color w:val="0B1E3F"/>
          <w:sz w:val="32"/>
          <w:szCs w:val="32"/>
        </w:rPr>
        <w:lastRenderedPageBreak/>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5</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5</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5</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5</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6</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6</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6</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7</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8</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8</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9</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10</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11</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12</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14</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16</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19</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21</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23</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24</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25</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26</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26</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26</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27</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28</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28</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34</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34</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68</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68</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69</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69</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69</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69</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70</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71</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74</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77</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80</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82</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83</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84</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84</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85</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87</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87</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87</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88</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89</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br w:type="page"/>
      </w:r>
    </w:p>
    <w:p w14:paraId="399028F6" w14:textId="77777777" w:rsidR="00AD7636" w:rsidRDefault="00000000">
      <w:pPr>
        <w:pStyle w:val="Heading1"/>
      </w:pPr>
      <w:bookmarkStart w:id="0" w:name="_Toc1"/>
      <w:r>
        <w:lastRenderedPageBreak/>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Historical verification revision: 8 October 2026. The published application baseline remains 05359214df52fa743b234e1d77e6671f57c14dea on Wishwa2002/Intelligent-legal-service/se3110-qmse-testing. New AI-assisted acceptance replays are a separately delivered, uncommitted local test overlay; no push, deployment, business-rule change or production access occurred. The previous 78-page report and all native evidence remain unchanged.</w:t>
      </w:r>
    </w:p>
    <w:p>
      <w:pPr>
        <w:spacing w:after="120"/>
      </w:pPr>
      <w:r>
        <w:rPr>
          <w:sz w:val="20"/>
        </w:rPr>
        <w:t>Repository provenance: Wishwa2002/Intelligent-legal-service is the original group development repository. Its main/develop/feature histories retain recorded authors and dates; the new testing branch preserves that ancestry. Jeyamdev/legalease-ai is the deployment repository used for hosting and recent local QMSE preparation. It is not the original group-history repository. Eleven newer deployment-only commits were excluded because they were outside the verified baseline.</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t>.github/workflows/backend-ci.yml, frontend-ci.yml and mobile-ci.yml have main/develop and component-path filters. Published testing SHA: zero observed runs; no manual dispatch. GitHub-managed CodeQL/Dependabot metadata is separately retained.</w:t>
            </w:r>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br w:type="page"/>
      </w:r>
    </w:p>
    <w:p w14:paraId="1092FE87" w14:textId="77777777" w:rsidR="00AD7636" w:rsidRDefault="00000000">
      <w:pPr>
        <w:pStyle w:val="Heading1"/>
      </w:pPr>
      <w:bookmarkStart w:id="4" w:name="_Toc5"/>
      <w:r>
        <w:lastRenderedPageBreak/>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Keep reusable automated test scripts in the published testing branch and retain native reports, screenshots and final documents in the separately supplied evidence package so results can be reproduced and explained.</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lastRenderedPageBreak/>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Real local API 55443; FastAPI 55444; React 55447; Flutter web 55448; ZAP proxy 55449. Independent unit/HTTP fixtures also used. New historical replay: API 55543; FastAPI 55544; React 55547; Flutter web 55548; separate isolated PostgreSQL 55546.</w:t>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 Historical replay creates a separate TLS-enabled qmse_history database; 15 actual migrations applied.</w:t>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t>Published Wishwa2002/Intelligent-legal-service / se3110-qmse-testing at 05359214df52fa743b234e1d77e6671f57c14dea. Local source branch: docs/se3110-qmse-testing. Identical tested code; CI not triggered. New tests are local uncommitted AI-assisted additions and are supplied as hashed source snapshots.</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pPr>
        <w:spacing w:after="120"/>
      </w:pPr>
      <w:r>
        <w:rPr>
          <w:sz w:val="20"/>
        </w:rPr>
        <w:t>Source baseline for all case references: application/test fixes f360e4ac21f149ae5b90a125c57bf928982a9c53 and replay-script commit 05359214df52fa743b234e1d77e6671f57c14dea. The exact objects are now published on the original group repository testing branch. Publication does not change prior local execution outcomes or convert historical cases into passes.</w:t>
      </w:r>
    </w:p>
    <w:p w14:paraId="6C4337C2" w14:textId="77777777" w:rsidR="00AD7636" w:rsidRDefault="00000000">
      <w:pPr>
        <w:pStyle w:val="Heading1"/>
      </w:pPr>
      <w:bookmarkStart w:id="12" w:name="_Toc13"/>
      <w:r>
        <w:lastRenderedPageBreak/>
        <w:t>3. Test Case Document</w:t>
      </w:r>
      <w:bookmarkEnd w:id="12"/>
    </w:p>
    <w:p w14:paraId="69BF0669" w14:textId="77777777" w:rsidR="00AD7636" w:rsidRDefault="00000000">
      <w:pPr>
        <w:spacing w:after="120" w:line="276" w:lineRule="auto"/>
      </w:pPr>
      <w:r>
        <w:t>VERIFIED/PASS means an executed scoped scenario matched its recorded expectation; VERIFIED/FAIL means an observed mismatch, including historical route, precondition or requirement conflicts. A report-expectation failure is not automatically an approved product defect. BLOCKED means full acceptance could not run; any executed subcriteria are explicitly recorded. HISTORICAL/UNVERIFIED remains available for uninvestigated claims. Exact current/historical inputs, dates and evidence are in historical-resolution/test-results/case-verification.json; synthetic fixture dates are not execution dates.</w:t>
      </w:r>
    </w:p>
    <w:p>
      <w:pPr>
        <w:spacing w:after="120"/>
      </w:pPr>
      <w:r>
        <w:rPr>
          <w:sz w:val="20"/>
        </w:rPr>
        <w:t>All 49 historical cases were inventoried before execution. This revision obtains 39 scoped results (12 PASS, 27 FAIL) and investigates 10 blocked cases. The full original 77-case set now has 35 VERIFIED/PASS, 30 VERIFIED/FAIL and 12 BLOCKED; HISTORICAL/UNVERIFIED and NOT EXECUTED are zero. Reclassification to BLOCKED does not mean completion.</w:t>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Hash length 60, valid password true, wrong password false. Actual BCrypt cost is 11; explicit historical cost-12 precondition assertion fails. Cost-12 product approval has not been established. Earlier functional-only pass is preserved.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historical-resolution/evidence/password.trx; historical-resolution/test-results/case-verification.json. AI-assisted replay; full scope/inputs recorded.</w:t>
            </w:r>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Actual seven one-hour slots start at 09:00, 11:00, 12:00, 13:00, 14:00, 15:00 and 16:00. The reserved 10:00 slot is excluded; synthetic lawyer 1 maps to a GUID.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HTTP 400 with field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Historical BarNumber is not the validated field. Empty BarNumber plus valid current license yields 201; empty current license control yields 400.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Login HTTP 200. JWT uses nameidentifier/emailaddress/role URI claim names; historical sub/plain email claims absent.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{"http": 403, "body": ""}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HTTP 200, array of 3</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Historical specializationId query returns all five seeded lawyers. Current specialization parameter returns the three Corporate lawyers.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POST /api/ai/scheduling/classify returns 404 on both actual ASP.NET API and FastAPI. No normalized timestamp returned.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historical-resolution/evidence/additional-http.json; historical-resolution/test-results/case-verification.json. AI-assisted replay; full scope/inputs recorded.</w:t>
            </w:r>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Actual EF CanConnectAsync true with SSL Mode=Require; first connection 349.529 ms exceeds historical &lt;200 ms target. One cold connection, not API p95/load performance.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historical-resolution/evidence/postgres-setup.trx; historical-resolution/test-results/case-verification.json. AI-assisted replay; full scope/inputs recorded.</w:t>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2026-10-15 14:00 synthetic lawyer 2 mapped to UUID. Duplicate actual EF SaveChanges throws DbUpdateException with Npgsql PostgresException SqlState 23505. Remaining slot rows=1.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historical-resolution/evidence/ef-duplicate.trx; historical-resolution/test-results/case-verification.json. AI-assisted replay; full scope/inputs recorded.</w:t>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All applied; 11 tables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All 15 actual migrations applied. Actual schema has 34 public tables including migration history, not historical 11.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historical-resolution/evidence/migrate.log; historical-resolution/test-results/case-verification.json. AI-assisted replay; full scope/inputs recorded.</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Name, fee and book button in DOM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r>
              <w:rPr>
                <w:sz w:val="16"/>
                <w:szCs w:val="16"/>
              </w:rPr>
              <w:t>Actual React catalogue renders Kavinda Silva; no historical fee display/Book control. Explicit UI API fixture, not live catalogue proof.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r>
              <w:rPr>
                <w:sz w:val="16"/>
                <w:szCs w:val="16"/>
              </w:rPr>
              <w:t>historical-resolution/evidence/TC-FE-01.png; historical-resolution/test-results/case-verification.json. AI-assisted replay; full scope/inputs recorded.</w:t>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Submission blocked; inline error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Actual booking approval remains disabled without a slot; no inline slot/date error alert appears. Instructional hints differ from historical error design. UI fixture only.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r>
              <w:rPr>
                <w:sz w:val="16"/>
                <w:szCs w:val="16"/>
              </w:rPr>
              <w:t>historical-resolution/evidence/TC-FE-02.png; historical-resolution/test-results/case-verification.json. AI-assisted replay; full scope/inputs recorded.</w:t>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Redirect to /</w:t>
            </w:r>
            <w:proofErr w:type="spellStart"/>
            <w:r>
              <w:rPr>
                <w:sz w:val="16"/>
                <w:szCs w:val="16"/>
              </w:rPr>
              <w:t>login?redirect</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Actual unauthenticated clerk route redirects to /login; historical redirect query parameter is absent.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r>
              <w:rPr>
                <w:sz w:val="16"/>
                <w:szCs w:val="16"/>
              </w:rPr>
              <w:t>historical-resolution/evidence/TC-FE-03.png; historical-resolution/test-results/case-verification.json. AI-assisted replay; full scope/inputs recorded.</w:t>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Actual Axios module adds the expected Bearer header to intercepted service-request call. Synthetic token; header injection only.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historical-resolution/evidence/TC-FE-04.png; historical-resolution/test-results/case-verification.json. AI-assisted replay; full scope/inputs recorded.</w:t>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Actual React HTTP-500 fixture displays a usable alert and clickable Retry; no page crash. Backend availability is not evaluated.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historical-resolution/evidence/TC-FE-05.png; historical-resolution/test-results/case-verification.json. AI-assisted replay; full scope/inputs recorded.</w:t>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Actual Lawyer.fromJson reads synthetic map with string ID 1, name Sunil Fernando and int experience 10. Historical LawyerModel renamed to Lawyer.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Name and rating found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r>
              <w:rPr>
                <w:sz w:val="16"/>
                <w:szCs w:val="16"/>
              </w:rPr>
              <w:t>Name renders; historical star/rating assertion fails because current model/card displays experience and license, with no rating field.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Inline errors; button disabled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Password abc yields inline validation and no API request. Submit remains enabled; no Phone field exists for historical 123 input. Historical disabled-button/phone design differs.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Actual LawyersScreen card pushes LawyerProfileScreen; back returns to LawyersScreen.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Current ApiClient token roundtrip passes under auth_token in SharedPreferences; historical jwt key reads null. Secure-storage mechanism is not the implementation tested.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Real Flutter web customer login and catalogue executed. The historical Deed of Transfer/service-1 identity does not match the current seeded catalogue; current intake creates a request then uploads per-request files, rather than the described two-PDF creation multipart. Exact historical intake not completed.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historical-resolution/evidence/real-flutter-login.png; historical-resolution/test-results/case-verification.json. AI-assisted replay; full scope/inputs recorded.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HTTP 201 + tracking number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Actual documentation creation HTTP 201 with requestId, but no historical tracking-number field.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Actual isolated PostgreSQL row persisted with PENDING, not historical PendingChecklist. No production Neon access.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Actual FastAPI historical /api/ai/document/audit-checklist POST returns 404; current agent-session routes are separate contracts.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No live Gemini four-document verification: configured provider returned 503. Current checklists differ from historical NIC/Title Deed/Survey Plan/Tax Receipt bundle; neither mocked outputs nor literal completeness counts prove four live document classifications.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Actual synthetic request assigned by API, uploaded 2 MiB PDF visible in real clerk review. Current transitions are ASSIGNED, UNDER_REVIEW, IN_PROGRESS, REQUIRES_DOCUMENTS, COMPLETED, REJECTED; no Approve button/Approved transition. Historical approval action could not produce HTTP 200/clerk stamp.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historical-resolution/evidence/real-ui-assigned-http.json; historical-resolution/test-results/case-verification.json. AI-assisted replay; full scope/inputs recorded.</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Upstream original workflow cannot reach historical Approved: current API/request states and real clerk controls use ASSIGNED/COMPLETED. No Approved row was forced to manufacture mobile success. Full dependent mobile status display not executed.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historical-resolution/evidence/real-react-clerk-review.png; historical-resolution/test-results/case-verification.json. AI-assisted replay; full scope/inputs recorded.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PUT HTTP 200, but Price is ignored and actual LegalServices row has no fee/Price column; 25000 not persisted.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Current recommendation requires separate lawyer_recommendation service and a successful configured live model; provider availability probe returned 503. Historical top-three &gt;90% scores are not current recorded-experience ranking acceptance. No ranking rule changed.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Actual 30-day workforce snapshot HTTP 200 is preserved, but current hiring generation POST /api/workforce-analysis/suggestions returned 503 because the separate AI drafting service at 55545 was unavailable. A full 30-day influx/hiring forecast with live rationale was not executed.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historical-resolution/evidence/workforce-snapshot.json; historical-resolution/test-results/case-verification.json. AI-assisted replay; full scope/inputs recorded.</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Actual React catalogue renders lawyer but contains no historical card availability switch. Current date filter/Edit/Delete differ.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historical-resolution/evidence/TC-C106.png; historical-resolution/test-results/case-verification.json. AI-assisted replay; full scope/inputs recorded.</w:t>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proofErr w:type="spellStart"/>
            <w:r>
              <w:rPr>
                <w:sz w:val="16"/>
                <w:szCs w:val="16"/>
              </w:rPr>
              <w:t>completion-20261008/evidence/ai-completion.xml | Executed 2026-10-08</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Actual booking HTTP 201, status Requested; historical immediate Confirmed expectation differs.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Second real PostgreSQL-backed booking for the same lawyer/slot HTTP 409; original row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HTTP 200; status Cancelled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Historical PUT cancel returns 405. Current POST cancel control returns 200 and Cancelled after confirming the booking.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Actual POST careers HTTP 201; Senior Counsel visible on real React public careers page using PostgreSQL data.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historical-resolution/evidence/TC-C2-04.png; historical-resolution/test-results/case-verification.json. AI-assisted replay; full scope/inputs recorded.</w:t>
            </w:r>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Tomorrow-date helper passes for the exact message, but it does not extract the full 10 AM ISO timestamp. Historical classifier route is absent; current full scheduling service requires a successful configured provider, whose probe returned 503.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Actual select-lawyer/date/slot/approval UI displays Appointment Created. Current approval label differs; API responses explicitly mocked.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historical-resolution/evidence/TC-C2-06.png; historical-resolution/test-results/case-verification.json. AI-assisted replay; full scope/inputs recorded.</w:t>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Real Chromium UTC and Asia/Colombo contexts normalize 2026-10-15T08:30Z to business-local 14:00. Both actual API requests HTTP 200, hasConflict true and same appointment 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r>
              <w:rPr>
                <w:sz w:val="16"/>
                <w:szCs w:val="16"/>
              </w:rPr>
              <w:t>historical-resolution/evidence/timezone-conflict.json; historical-resolution/test-results/case-verification.json. AI-assisted replay; full scope/inputs recorded.</w:t>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Exact current service 1 is Contract Review &amp; Amendment, with three required documents. Request HTTP 201/PENDING; historical four-item Deed mapping differs.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HTTP 200; file linked to request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Historical POST /api/document-files returns 404. Actual per-request upload of genuine 2 MiB PDF returns 201 and is persisted.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HTTP 400 with size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Historical route returns 404. Current per-request route rejects genuine 14 MiB PDF with HTTP 400, without an extra file record.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clerk approval route returns 404. No Approved transition was invented.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Completeness 50%;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Actual completeness function flags missing Prior Title Deed. With the current four-item Property Transfer checklist and the other three supplied, completeness is 75%, not historical 50%.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HTTP 200; department updated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Historical /department subroute returns 404. Current PUT /api/clerks/3 control updates Property department with Contact supplied.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low-OCR &lt;60% heuristic classification has no matching recorded image/confidence fixture. Current extraction feeds Gemini and rejects on safe error; full scanned-image classification/fallback acceptance remains blocked by unavailable live provider and unresolved OCR confidence contract. No mocked verdict is promoted to full PASS.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proofErr w:type="spellStart"/>
            <w:r>
              <w:rPr>
                <w:sz w:val="16"/>
                <w:szCs w:val="16"/>
              </w:rPr>
              <w:t>completion-20261008/evidence/backend-final-verified.trx; completion-20261008/audit/requirements-traceability.md | Original execution date unverified</w:t>
            </w:r>
            <w:proofErr w:type="spellEnd"/>
            <w:r>
              <w:rPr>
                <w:sz w:val="16"/>
                <w:szCs w:val="16"/>
              </w:rPr>
            </w:r>
            <w:proofErr w:type="spellStart"/>
            <w:r>
              <w:rPr>
                <w:sz w:val="16"/>
                <w:szCs w:val="16"/>
              </w:rPr>
            </w:r>
            <w:proofErr w:type="spellEnd"/>
          </w:p>
        </w:tc>
      </w:tr>
    </w:tbl>
    <w:p w14:paraId="4F6B80EC" w14:textId="77777777" w:rsidR="00AD7636" w:rsidRDefault="00000000">
      <w:pPr>
        <w:pStyle w:val="Heading2"/>
      </w:pPr>
      <w:bookmarkStart w:id="21" w:name="_Toc22"/>
      <w:r>
        <w:lastRenderedPageBreak/>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Document-text injection isolation markers pass a deterministic subcriterion. That sanitizer is not the consultation/chat refusal. Full actual safe chat response is blocked by configured live-provider 503; refusal not inferred from code.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Actual hybrid retrieval for the exact tenant query ran and raw corpus text lacked a disclaimer. The diagnostic disclaimer assertion failed, but retrieved text is not the final consultation output. Full Sri Lankan legal relevance and generated disclaimer acceptance are blocked by provider 503 and absent expert-approved relevance labels.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Actual React login with isolated API stores token; Logout clears it and returns to /login. Credentials/JWT excluded.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r>
              <w:rPr>
                <w:sz w:val="16"/>
                <w:szCs w:val="16"/>
              </w:rPr>
              <w:t>historical-resolution/evidence/TC-C4-06.png; historical-resolution/test-results/case-verification.json. AI-assisted replay; full scope/inputs recorded.</w:t>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Synthetic RRF k=40 and k=60 comparison ran with identical ranking; current default is 60. Higher legal-query precision needs an approved relevance dataset and ground truth, which are absent. This helper comparison is not the full precision evaluation.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Original clerk-list scenario not independently executed; related fresh staff/approval denials pass</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Historical clerk-list claim unverified; related scoped checks 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Fresh scope: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9 Low missing-header + 1 Informational; header remains open</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zap-postgres-metadata.json</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rPr>
          <w:cantSplit/>
        </w:trP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rPr>
          <w:cantSplit/>
        </w:trP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rPr>
          <w:cantSplit/>
        </w:trP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lastRenderedPageBreak/>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 (baseline and new extensions)</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xUnit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HistoricalCaseVerificationTests + isolated PG facts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cost-12 assertion fails; first TLS 349.529 ms fails; bootstrap/EF duplicate pass. TRX files preserved.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Flutter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historical_cases_test.dart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3</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JSON model/navigation pass; rating, disabled-submit and jwt storage mechanisms conflict.</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Playwright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4</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valid setup; real careers/auth plus scoped mocked UI. No-slot semantic retest remains failed.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Python diagnostics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test_historical_acceptance.py; JUnit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Helpers pass only subcriteria. Completeness 75% versus 50%; raw retrieval-disclaimer diagnostic fails, not final-chat acceptance.</w:t>
            </w:r>
          </w:p>
        </w:tc>
      </w:tr>
    </w:tbl>
    <w:p w14:paraId="54C0021E" w14:textId="77777777" w:rsidR="00AD7636" w:rsidRDefault="00000000">
      <w:pPr>
        <w:spacing w:before="60" w:after="200"/>
      </w:pPr>
      <w:r>
        <w:rPr>
          <w:i/>
          <w:iCs/>
          <w:color w:val="555555"/>
          <w:sz w:val="18"/>
          <w:szCs w:val="18"/>
        </w:rPr>
        <w:t>The earlier baseline contains 607 passing machine cases and five skips; its original native logs are preserved. New distinct extensions executed 23 native cases: 12 PASS, 11 FAIL, no skips. They include setup, deterministic subcriteria and diagnostic probes, so native counts are not the 77 report-case acceptance totals. Retry attempts are not double-counted. Live provider history: previous attempt HTTP 504; new single probe HTTP 503 after 7.324 seconds. Two cumulative calls out of eight authorised; no successful live response, token usage or cost measurement.</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VERIFIED/PASS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VERIFIED/FAIL</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5</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0 H/U; 0 BLOCKED</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0 H/U; 0 BLOCKED</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0 H/U; 0 BLOCKED</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0 H/U; 0 BLOCKED</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0 H/U; 3 BLOCKED</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0 H/U; 2 BLOCKED</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0 H/U; 1 BLOCKED</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6</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0 H/U; 2 BLOCKED</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0 H/U; 4 BLOCKED</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35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30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0 H/U; 12 BLOCKED</w:t>
            </w:r>
          </w:p>
        </w:tc>
      </w:tr>
    </w:tbl>
    <w:p w14:paraId="6959A9FF" w14:textId="77777777" w:rsidR="00AD7636" w:rsidRDefault="00AD7636">
      <w:pPr>
        <w:spacing w:after="120"/>
      </w:pPr>
    </w:p>
    <w:p w14:paraId="2FDB7E78" w14:textId="77777777" w:rsidR="00AD7636" w:rsidRDefault="00000000">
      <w:pPr>
        <w:spacing w:after="120" w:line="276" w:lineRule="auto"/>
      </w:pPr>
      <w:r>
        <w:t>Of the 49 previously historical cases, 39 now have scoped execution evidence: 12 matched and 27 differed from historical expectations. Ten are BLOCKED after investigation. Overall totals: 35 VERIFIED/PASS + 30 VERIFIED/FAIL + 12 BLOCKED = 77; zero HISTORICAL/UNVERIFIED and zero NOT EXECUTED. The earlier three query/headroom/cancellation expectation conflicts are retained. Failure counts include route/status/schema/precondition discrepancies awaiting requirements confirmation; they are not 30 confirmed defects.</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Earlier baseline: xUnit 326 pass/2 skip, Node 19 pass, Flutter 49 pass, Playwright 111 pass/3 skip and Python 102 pass (607 passes). New extension runs: 23 native cases, 12 pass and 11 fail. Thirty-five report cases pass and 30 historical expectations fail; 12 remain blocked. The earlier spoof fix and alternate integrated Affidavit workflow retain their verified results. Original Deed/Approved workflow, full live AI, native-device acceptance and current branch CI remain incomplete.</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New two-zone explicit business-time normalization passes; original implicit date-drift defect closure remains unverified. historical-resolution/evidence/timezone-conflict.json</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t>.github/workflows/mobile-ci.yml (current path; historical defect reference)</w:t>
            </w:r>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lastRenderedPageBreak/>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18 recorded entries incl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Historical entries/Low ZAP finding separately qualified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Figures 6.1–6.13 remain genuine dated earlier-phase evidence. Figures 6.14–6.20 retain the verified fixes and real local workflow; new Figures 6.21–6.30 establish original group history, member commit records, publication and CI non-trigger. Historical deployment-repository images are preserved with provenance. Full native sources are included; GitHub screenshots prove repository observations, not successful test execution. Paths are relative to qmse-output. Figures 6.31–6.36 add genuine historical-resolution output/UI captures. UI fixtures, live API pages and saved-log views are separately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t>evidence/ci/github-actions-runs.json; historical deployment/base revision only. Group publication CI: git-publication/evidence/ci-verification.json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Upload retest 18/18; latest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6.21–6.22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Original group repository and main history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Genuine GitHub / unchanged original commits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git-publication/evidence/original-main-history.png; group-main-commits.json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6.23–6.26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Member-associated original development records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Recorded authors + paths; personal effort pending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git-publication/evidence/member-commit-evidence.json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6.27–6.30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Published branch, source SHA, ancestry and Actions non-trigger</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Git remote/API/browser verification</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git-publication/evidence/publication-verification.json; ci-verification.json; fresh-clone-verification.json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6.31–6.36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New historical acceptance replays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Native TRX/Flutter/pytest/Playwright; real API/PG/UI</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historical-resolution/test-results/case-verification.json; evidence-index.json</w:t>
            </w:r>
          </w:p>
        </w:tc>
      </w:tr>
    </w:tbl>
    <w:p>
      <w:pPr>
        <w:keepNext/>
        <w:pageBreakBefore/>
        <w:spacing w:after="100"/>
      </w:pPr>
      <w:r>
        <w:rPr>
          <w:rFonts w:ascii="Calibri" w:hAnsi="Calibri"/>
          <w:b/>
          <w:color w:val="17365D"/>
          <w:sz w:val="22"/>
        </w:rPr>
        <w:t>Figure 6.1. xUnit execution totals</w:t>
      </w:r>
    </w:p>
    <w:p>
      <w:pPr>
        <w:keepNext/>
        <w:spacing w:after="80"/>
        <w:jc w:val="center"/>
      </w:pP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t>Figure 6.13. Deployment repository: historical Mobile CI success</w:t>
      </w:r>
    </w:p>
    <w:p>
      <w:pPr>
        <w:keepNext/>
        <w:spacing w:after="80"/>
        <w:jc w:val="center"/>
      </w:pP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 xml:space="preserve">Source: </w:t>
      </w:r>
      <w:hyperlink r:id="rId75">
        <w:r>
          <w:rPr>
            <w:rFonts w:ascii="Calibri" w:hAnsi="Calibri"/>
            <w:sz w:val="17"/>
            <w:color w:val="005EA5"/>
            <w:u w:val="single"/>
          </w:rPr>
          <w:t xml:space="preserve">https://github.com/Jeyamdev/legalease-ai/actions/runs/37390618065</w:t>
        </w:r>
      </w:hyperlink>
      <w:r>
        <w:rPr>
          <w:rFonts w:ascii="Calibri" w:hAnsi="Calibri"/>
          <w:sz w:val="17"/>
        </w:rPr>
        <w:t xml:space="preserve">; evidence/ci/github-actions-runs.json</w:t>
      </w:r>
    </w:p>
    <w:p>
      <w:pPr>
        <w:keepNext w:val="0"/>
        <w:spacing w:after="180"/>
      </w:pPr>
      <w:r>
        <w:t>This preserved Jeyamdev/legalease-ai page shows historical Mobile CI Success for base commit 8a9b8a2, duration 2m18s; other historical runs failed. It does not cover later QMSE commits f360e4a/0535921 or prove group-branch CI success. Figure 6.30 records the published group-branch non-trigger.</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Nine Low missing-nosniff instances and one Informational alert remain. Scan completion is not proof of absence of vulnerabilities.</w:t>
      </w:r>
    </w:p>
    <w:p>
      <w:pPr>
        <w:keepNext/>
        <w:pageBreakBefore/>
      </w:pPr>
      <w:r>
        <w:rPr>
          <w:rFonts w:ascii="Calibri" w:hAnsi="Calibri"/>
          <w:b/>
          <w:color w:val="17365D"/>
          <w:sz w:val="22"/>
        </w:rPr>
        <w:t>Figure 6.20. Final xUnit execution on the tested source</w:t>
      </w:r>
    </w:p>
    <w:p>
      <w:pPr>
        <w:keepNext/>
      </w:pP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pPr>
        <w:keepNext/>
        <w:pageBreakBefore/>
        <w:spacing w:after="120"/>
      </w:pPr>
      <w:r>
        <w:rPr>
          <w:b/>
          <w:sz w:val="20"/>
        </w:rPr>
        <w:t>Figure 6.21. Official group repository overview</w:t>
      </w:r>
    </w:p>
    <w:p>
      <w:pPr>
        <w:keepNext/>
        <w:spacing w:after="120"/>
      </w:pPr>
      <w:r>
        <w:drawing>
          <wp:inline xmlns:a="http://schemas.openxmlformats.org/drawingml/2006/main" xmlns:pic="http://schemas.openxmlformats.org/drawingml/2006/picture">
            <wp:extent cx="5577840" cy="2517775"/>
            <wp:docPr id="21" name="Picture 21"/>
            <wp:cNvGraphicFramePr>
              <a:graphicFrameLocks noChangeAspect="1"/>
            </wp:cNvGraphicFramePr>
            <a:graphic>
              <a:graphicData uri="http://schemas.openxmlformats.org/drawingml/2006/picture">
                <pic:pic>
                  <pic:nvPicPr>
                    <pic:cNvPr id="0" name="official-overview.png"/>
                    <pic:cNvPicPr/>
                  </pic:nvPicPr>
                  <pic:blipFill>
                    <a:blip r:embed="rId62"/>
                    <a:stretch>
                      <a:fillRect/>
                    </a:stretch>
                  </pic:blipFill>
                  <pic:spPr>
                    <a:xfrm>
                      <a:off x="0" y="0"/>
                      <a:ext cx="5577840" cy="2517775"/>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2026-10-08T08:51:42.266Z (UTC); source: </w:t>
      </w:r>
      <w:hyperlink r:id="rId72">
        <w:r>
          <w:rPr>
            <w:sz w:val="17"/>
            <w:color w:val="005EA5"/>
            <w:u w:val="single"/>
          </w:rPr>
          <w:t xml:space="preserve">https://github.com/Wishwa2002/Intelligent-legal-service</w:t>
        </w:r>
      </w:hyperlink>
    </w:p>
    <w:p>
      <w:pPr>
        <w:keepNext w:val="0"/>
        <w:spacing w:after="120"/>
      </w:pPr>
      <w:r>
        <w:rPr>
          <w:sz w:val="20"/>
        </w:rPr>
        <w:t>The original group repository remains on its unchanged main revision. This overview establishes repository identity; the final tested implementation is on a separate branch.</w:t>
      </w:r>
    </w:p>
    <w:p>
      <w:pPr>
        <w:keepNext/>
        <w:pageBreakBefore/>
        <w:spacing w:after="120"/>
      </w:pPr>
      <w:r>
        <w:rPr>
          <w:b/>
          <w:sz w:val="20"/>
        </w:rPr>
        <w:t>Figure 6.22. Original main-branch development history</w:t>
      </w:r>
    </w:p>
    <w:p>
      <w:pPr>
        <w:keepNext/>
        <w:spacing w:after="120"/>
      </w:pPr>
      <w:r>
        <w:drawing>
          <wp:inline xmlns:a="http://schemas.openxmlformats.org/drawingml/2006/main" xmlns:pic="http://schemas.openxmlformats.org/drawingml/2006/picture">
            <wp:extent cx="5577840" cy="4741164"/>
            <wp:docPr id="22" name="Picture 22"/>
            <wp:cNvGraphicFramePr>
              <a:graphicFrameLocks noChangeAspect="1"/>
            </wp:cNvGraphicFramePr>
            <a:graphic>
              <a:graphicData uri="http://schemas.openxmlformats.org/drawingml/2006/picture">
                <pic:pic>
                  <pic:nvPicPr>
                    <pic:cNvPr id="0" name="original-main-history.png"/>
                    <pic:cNvPicPr/>
                  </pic:nvPicPr>
                  <pic:blipFill>
                    <a:blip r:embed="rId63"/>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2026-10-08T08:52:53.376Z (UTC); source: </w:t>
      </w:r>
      <w:hyperlink r:id="rId76">
        <w:r>
          <w:rPr>
            <w:sz w:val="17"/>
            <w:color w:val="005EA5"/>
            <w:u w:val="single"/>
          </w:rPr>
          <w:t xml:space="preserve">https://github.com/Wishwa2002/Intelligent-legal-service/commits/main/</w:t>
        </w:r>
      </w:hyperlink>
    </w:p>
    <w:p>
      <w:pPr>
        <w:keepNext w:val="0"/>
        <w:spacing w:after="120"/>
      </w:pPr>
      <w:r>
        <w:rPr>
          <w:sz w:val="20"/>
        </w:rPr>
        <w:t>Original dated main commits and author records are preserved. Main has 14 reachable commits under Wishwa and yhprasad-related author strings; other member records occur in incorporated develop/feature history.</w:t>
      </w:r>
    </w:p>
    <w:p>
      <w:pPr>
        <w:keepNext/>
        <w:pageBreakBefore/>
        <w:spacing w:after="120"/>
      </w:pPr>
      <w:r>
        <w:rPr>
          <w:b/>
          <w:sz w:val="20"/>
        </w:rPr>
        <w:t>Figure 6.23. Original lawyer-management development record</w:t>
      </w:r>
    </w:p>
    <w:p>
      <w:pPr>
        <w:keepNext/>
        <w:spacing w:after="120"/>
      </w:pPr>
      <w:r>
        <w:drawing>
          <wp:inline xmlns:a="http://schemas.openxmlformats.org/drawingml/2006/main" xmlns:pic="http://schemas.openxmlformats.org/drawingml/2006/picture">
            <wp:extent cx="5577840" cy="4741164"/>
            <wp:docPr id="23" name="Picture 23"/>
            <wp:cNvGraphicFramePr>
              <a:graphicFrameLocks noChangeAspect="1"/>
            </wp:cNvGraphicFramePr>
            <a:graphic>
              <a:graphicData uri="http://schemas.openxmlformats.org/drawingml/2006/picture">
                <pic:pic>
                  <pic:nvPicPr>
                    <pic:cNvPr id="0" name="member1-lawyer-development.png"/>
                    <pic:cNvPicPr/>
                  </pic:nvPicPr>
                  <pic:blipFill>
                    <a:blip r:embed="rId64"/>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b082f54790a0ea5f99db9b31df532d56433319c5</w:t>
      </w:r>
    </w:p>
    <w:p>
      <w:pPr>
        <w:keepNext/>
        <w:spacing w:after="120"/>
      </w:pPr>
      <w:r>
        <w:rPr>
          <w:sz w:val="17"/>
        </w:rPr>
        <w:t>Git record: Jeyamdev; author date 2026-10-05T09:48:02+05:30; committer date 2026-10-05T09:48:02+05:30</w:t>
      </w:r>
    </w:p>
    <w:p>
      <w:pPr>
        <w:keepNext/>
        <w:spacing w:after="120"/>
      </w:pPr>
      <w:r>
        <w:rPr>
          <w:sz w:val="17"/>
        </w:rPr>
        <w:t xml:space="preserve">Capture: 2026-10-08T08:53:55.801Z (UTC); source: </w:t>
      </w:r>
      <w:hyperlink r:id="rId77">
        <w:r>
          <w:rPr>
            <w:sz w:val="17"/>
            <w:color w:val="005EA5"/>
            <w:u w:val="single"/>
          </w:rPr>
          <w:t xml:space="preserve">https://github.com/Wishwa2002/Intelligent-legal-service/commit/b082f54</w:t>
        </w:r>
      </w:hyperlink>
    </w:p>
    <w:p>
      <w:pPr>
        <w:keepNext w:val="0"/>
        <w:spacing w:after="120"/>
      </w:pPr>
      <w:r>
        <w:rPr>
          <w:sz w:val="20"/>
        </w:rPr>
        <w:t>Recorded author Jeyamdev; lawyer/mobile/matching/workforce changes. Related specialization and recommendation commits are linked in Section 9.1. This is historical source evidence; personal effort requires confirmation.</w:t>
      </w:r>
    </w:p>
    <w:p>
      <w:pPr>
        <w:keepNext/>
        <w:pageBreakBefore/>
        <w:spacing w:after="120"/>
      </w:pPr>
      <w:r>
        <w:rPr>
          <w:b/>
          <w:sz w:val="20"/>
        </w:rPr>
        <w:t>Figure 6.24. Original appointment-management development record</w:t>
      </w:r>
    </w:p>
    <w:p>
      <w:pPr>
        <w:keepNext/>
        <w:spacing w:after="120"/>
      </w:pPr>
      <w:r>
        <w:drawing>
          <wp:inline xmlns:a="http://schemas.openxmlformats.org/drawingml/2006/main" xmlns:pic="http://schemas.openxmlformats.org/drawingml/2006/picture">
            <wp:extent cx="5577840" cy="4741164"/>
            <wp:docPr id="24" name="Picture 24"/>
            <wp:cNvGraphicFramePr>
              <a:graphicFrameLocks noChangeAspect="1"/>
            </wp:cNvGraphicFramePr>
            <a:graphic>
              <a:graphicData uri="http://schemas.openxmlformats.org/drawingml/2006/picture">
                <pic:pic>
                  <pic:nvPicPr>
                    <pic:cNvPr id="0" name="member2-appointments.png"/>
                    <pic:cNvPicPr/>
                  </pic:nvPicPr>
                  <pic:blipFill>
                    <a:blip r:embed="rId65"/>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d461a8407971eeb7e2349f6ccf5cb8f6150a22be</w:t>
      </w:r>
    </w:p>
    <w:p>
      <w:pPr>
        <w:keepNext/>
        <w:spacing w:after="120"/>
      </w:pPr>
      <w:r>
        <w:rPr>
          <w:sz w:val="17"/>
        </w:rPr>
        <w:t>Git record: yhprasad; author date 2026-09-23T02:32:18+05:30; committer date 2026-09-23T02:32:18+05:30</w:t>
      </w:r>
    </w:p>
    <w:p>
      <w:pPr>
        <w:keepNext/>
        <w:spacing w:after="120"/>
      </w:pPr>
      <w:r>
        <w:rPr>
          <w:sz w:val="17"/>
        </w:rPr>
        <w:t xml:space="preserve">Capture: 2026-10-08T08:53:58.224Z (UTC); source: </w:t>
      </w:r>
      <w:hyperlink r:id="rId78">
        <w:r>
          <w:rPr>
            <w:sz w:val="17"/>
            <w:color w:val="005EA5"/>
            <w:u w:val="single"/>
          </w:rPr>
          <w:t xml:space="preserve">https://github.com/Wishwa2002/Intelligent-legal-service/commit/d461a84</w:t>
        </w:r>
      </w:hyperlink>
    </w:p>
    <w:p>
      <w:pPr>
        <w:keepNext w:val="0"/>
        <w:spacing w:after="120"/>
      </w:pPr>
      <w:r>
        <w:rPr>
          <w:sz w:val="20"/>
        </w:rPr>
        <w:t>Recorded author yhprasad (GitHub account yhprasadhew); appointment APIs, conflict detection and status transitions. Scheduling/careers records are in Section 9.2. This does not prove historical test execution.</w:t>
      </w:r>
    </w:p>
    <w:p>
      <w:pPr>
        <w:keepNext/>
        <w:pageBreakBefore/>
        <w:spacing w:after="120"/>
      </w:pPr>
      <w:r>
        <w:rPr>
          <w:b/>
          <w:sz w:val="20"/>
        </w:rPr>
        <w:t>Figure 6.25. Original document/clerk/AI development record</w:t>
      </w:r>
    </w:p>
    <w:p>
      <w:pPr>
        <w:keepNext/>
        <w:spacing w:after="120"/>
      </w:pPr>
      <w:r>
        <w:drawing>
          <wp:inline xmlns:a="http://schemas.openxmlformats.org/drawingml/2006/main" xmlns:pic="http://schemas.openxmlformats.org/drawingml/2006/picture">
            <wp:extent cx="5577840" cy="4741164"/>
            <wp:docPr id="25" name="Picture 25"/>
            <wp:cNvGraphicFramePr>
              <a:graphicFrameLocks noChangeAspect="1"/>
            </wp:cNvGraphicFramePr>
            <a:graphic>
              <a:graphicData uri="http://schemas.openxmlformats.org/drawingml/2006/picture">
                <pic:pic>
                  <pic:nvPicPr>
                    <pic:cNvPr id="0" name="member3-document-agent.png"/>
                    <pic:cNvPicPr/>
                  </pic:nvPicPr>
                  <pic:blipFill>
                    <a:blip r:embed="rId66"/>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Document-&amp;-Cleark / tested-branch ancestry.</w:t>
      </w:r>
    </w:p>
    <w:p>
      <w:pPr>
        <w:keepNext/>
        <w:spacing w:after="120"/>
      </w:pPr>
      <w:r>
        <w:rPr>
          <w:sz w:val="18"/>
        </w:rPr>
        <w:t>Relevant SHA: a566efa7951fa06505fe4c943014826f3b796170</w:t>
      </w:r>
    </w:p>
    <w:p>
      <w:pPr>
        <w:keepNext/>
        <w:spacing w:after="120"/>
      </w:pPr>
      <w:r>
        <w:rPr>
          <w:sz w:val="17"/>
        </w:rPr>
        <w:t>Git record: VTN02; author date 2026-09-11T17:58:17+05:30; committer date 2026-09-11T17:58:17+05:30</w:t>
      </w:r>
    </w:p>
    <w:p>
      <w:pPr>
        <w:keepNext/>
        <w:spacing w:after="120"/>
      </w:pPr>
      <w:r>
        <w:rPr>
          <w:sz w:val="17"/>
        </w:rPr>
        <w:t xml:space="preserve">Capture: 2026-10-08T08:54:27.109Z (UTC); source: </w:t>
      </w:r>
      <w:hyperlink r:id="rId79">
        <w:r>
          <w:rPr>
            <w:sz w:val="17"/>
            <w:color w:val="005EA5"/>
            <w:u w:val="single"/>
          </w:rPr>
          <w:t xml:space="preserve">https://github.com/Wishwa2002/Intelligent-legal-service/commit/a566efa</w:t>
        </w:r>
      </w:hyperlink>
    </w:p>
    <w:p>
      <w:pPr>
        <w:keepNext w:val="0"/>
        <w:spacing w:after="120"/>
      </w:pPr>
      <w:r>
        <w:rPr>
          <w:sz w:val="20"/>
        </w:rPr>
        <w:t>Recorded author VTN02; document validation, mobile client and clerk management. Section 9.3 records related commits. Shared supervisor code appears in this history, so component assignment alone cannot establish ownership.</w:t>
      </w:r>
    </w:p>
    <w:p>
      <w:pPr>
        <w:keepNext/>
        <w:pageBreakBefore/>
        <w:spacing w:after="120"/>
      </w:pPr>
      <w:r>
        <w:rPr>
          <w:b/>
          <w:sz w:val="20"/>
        </w:rPr>
        <w:t>Figure 6.26. Original authentication and authorization record</w:t>
      </w:r>
    </w:p>
    <w:p>
      <w:pPr>
        <w:keepNext/>
        <w:spacing w:after="120"/>
      </w:pPr>
      <w:r>
        <w:drawing>
          <wp:inline xmlns:a="http://schemas.openxmlformats.org/drawingml/2006/main" xmlns:pic="http://schemas.openxmlformats.org/drawingml/2006/picture">
            <wp:extent cx="5577840" cy="4741164"/>
            <wp:docPr id="26" name="Picture 26"/>
            <wp:cNvGraphicFramePr>
              <a:graphicFrameLocks noChangeAspect="1"/>
            </wp:cNvGraphicFramePr>
            <a:graphic>
              <a:graphicData uri="http://schemas.openxmlformats.org/drawingml/2006/picture">
                <pic:pic>
                  <pic:nvPicPr>
                    <pic:cNvPr id="0" name="member4-authentication.png"/>
                    <pic:cNvPicPr/>
                  </pic:nvPicPr>
                  <pic:blipFill>
                    <a:blip r:embed="rId67"/>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feature/admin-auth / tested-branch ancestry.</w:t>
      </w:r>
    </w:p>
    <w:p>
      <w:pPr>
        <w:keepNext/>
        <w:spacing w:after="120"/>
      </w:pPr>
      <w:r>
        <w:rPr>
          <w:sz w:val="18"/>
        </w:rPr>
        <w:t>Relevant SHA: 43f6345d8cdd3158e5ecf51d124dcfab869261c9</w:t>
      </w:r>
    </w:p>
    <w:p>
      <w:pPr>
        <w:keepNext/>
        <w:spacing w:after="120"/>
      </w:pPr>
      <w:r>
        <w:rPr>
          <w:sz w:val="17"/>
        </w:rPr>
        <w:t>Git record: Wishwa; author date 2026-09-22T19:41:53+05:30; committer date 2026-09-22T19:41:53+05:30</w:t>
      </w:r>
    </w:p>
    <w:p>
      <w:pPr>
        <w:keepNext/>
        <w:spacing w:after="120"/>
      </w:pPr>
      <w:r>
        <w:rPr>
          <w:sz w:val="17"/>
        </w:rPr>
        <w:t xml:space="preserve">Capture: 2026-10-08T08:54:27.310Z (UTC); source: </w:t>
      </w:r>
      <w:hyperlink r:id="rId80">
        <w:r>
          <w:rPr>
            <w:sz w:val="17"/>
            <w:color w:val="005EA5"/>
            <w:u w:val="single"/>
          </w:rPr>
          <w:t xml:space="preserve">https://github.com/Wishwa2002/Intelligent-legal-service/commit/43f6345</w:t>
        </w:r>
      </w:hyperlink>
    </w:p>
    <w:p>
      <w:pPr>
        <w:keepNext w:val="0"/>
        <w:spacing w:after="120"/>
      </w:pPr>
      <w:r>
        <w:rPr>
          <w:sz w:val="20"/>
        </w:rPr>
        <w:t>Recorded author Wishwa (GitHub account Wishwa2002); JWT/admin authorization and service-request changes. Section 9.4 records related security/service commits and qualifies consultation ownership.</w:t>
      </w:r>
    </w:p>
    <w:p>
      <w:pPr>
        <w:keepNext/>
        <w:pageBreakBefore/>
        <w:spacing w:after="120"/>
      </w:pPr>
      <w:r>
        <w:rPr>
          <w:b/>
          <w:sz w:val="20"/>
        </w:rPr>
        <w:t>Figure 6.27. Published final QMSE testing branch</w:t>
      </w:r>
    </w:p>
    <w:p>
      <w:pPr>
        <w:keepNext/>
        <w:spacing w:after="120"/>
      </w:pPr>
      <w:r>
        <w:drawing>
          <wp:inline xmlns:a="http://schemas.openxmlformats.org/drawingml/2006/main" xmlns:pic="http://schemas.openxmlformats.org/drawingml/2006/picture">
            <wp:extent cx="5577840" cy="4741164"/>
            <wp:docPr id="27" name="Picture 27"/>
            <wp:cNvGraphicFramePr>
              <a:graphicFrameLocks noChangeAspect="1"/>
            </wp:cNvGraphicFramePr>
            <a:graphic>
              <a:graphicData uri="http://schemas.openxmlformats.org/drawingml/2006/picture">
                <pic:pic>
                  <pic:nvPicPr>
                    <pic:cNvPr id="0" name="published-branch.png"/>
                    <pic:cNvPicPr/>
                  </pic:nvPicPr>
                  <pic:blipFill>
                    <a:blip r:embed="rId68"/>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2026-10-08T08:52:40.197Z (UTC); source: </w:t>
      </w:r>
      <w:hyperlink r:id="rId73">
        <w:r>
          <w:rPr>
            <w:sz w:val="17"/>
            <w:color w:val="005EA5"/>
            <w:u w:val="single"/>
          </w:rPr>
          <w:t xml:space="preserve">https://github.com/Wishwa2002/Intelligent-legal-service/tree/se3110-qmse-testing</w:t>
        </w:r>
      </w:hyperlink>
    </w:p>
    <w:p>
      <w:pPr>
        <w:keepNext w:val="0"/>
        <w:spacing w:after="120"/>
      </w:pPr>
      <w:r>
        <w:rPr>
          <w:sz w:val="20"/>
        </w:rPr>
        <w:t>The branch selector identifies the published testing branch. This narrow capture retains asynchronous counter placeholders; the earlier genuine wide capture and native Git verification establish 83 commits beyond main and 97 reachable commits. The remote head matches the approved SHA. All 15 pre-existing branch tips were unchanged immediately after publication; eleven newer deployment-only commits were excluded.</w:t>
      </w:r>
    </w:p>
    <w:p>
      <w:pPr>
        <w:keepNext/>
        <w:pageBreakBefore/>
        <w:spacing w:after="120"/>
      </w:pPr>
      <w:r>
        <w:rPr>
          <w:b/>
          <w:sz w:val="20"/>
        </w:rPr>
        <w:t>Figure 6.28. Published tested source and replay-script commit</w:t>
      </w:r>
    </w:p>
    <w:p>
      <w:pPr>
        <w:keepNext/>
        <w:spacing w:after="120"/>
      </w:pPr>
      <w:r>
        <w:drawing>
          <wp:inline xmlns:a="http://schemas.openxmlformats.org/drawingml/2006/main" xmlns:pic="http://schemas.openxmlformats.org/drawingml/2006/picture">
            <wp:extent cx="5577840" cy="4741164"/>
            <wp:docPr id="28" name="Picture 28"/>
            <wp:cNvGraphicFramePr>
              <a:graphicFrameLocks noChangeAspect="1"/>
            </wp:cNvGraphicFramePr>
            <a:graphic>
              <a:graphicData uri="http://schemas.openxmlformats.org/drawingml/2006/picture">
                <pic:pic>
                  <pic:nvPicPr>
                    <pic:cNvPr id="0" name="published-tested-commit.png"/>
                    <pic:cNvPicPr/>
                  </pic:nvPicPr>
                  <pic:blipFill>
                    <a:blip r:embed="rId69"/>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2026-10-08T09:21:02.853Z (UTC); source: </w:t>
      </w:r>
      <w:hyperlink r:id="rId81">
        <w:r>
          <w:rPr>
            <w:sz w:val="17"/>
            <w:color w:val="005EA5"/>
            <w:u w:val="single"/>
          </w:rPr>
          <w:t xml:space="preserve">https://github.com/Wishwa2002/Intelligent-legal-service/commit/05359214df52fa743b234e1d77e6671f57c14dea</w:t>
        </w:r>
      </w:hyperlink>
    </w:p>
    <w:p>
      <w:pPr>
        <w:keepNext w:val="0"/>
        <w:spacing w:after="120"/>
      </w:pPr>
      <w:r>
        <w:rPr>
          <w:sz w:val="20"/>
        </w:rPr>
        <w:t>Actual published commit 0535921 has parent f360e4a. The nine-file replay-script addition preserves executed tooling. Recorded author is Jeyamdev; these Codex-assisted QMSE additions are not original student-development attribution.</w:t>
      </w:r>
    </w:p>
    <w:p>
      <w:pPr>
        <w:keepNext/>
        <w:pageBreakBefore/>
        <w:spacing w:after="120"/>
      </w:pPr>
      <w:r>
        <w:rPr>
          <w:b/>
          <w:sz w:val="20"/>
        </w:rPr>
        <w:t>Figure 6.29. Published testing-related commit history</w:t>
      </w:r>
    </w:p>
    <w:p>
      <w:pPr>
        <w:keepNext/>
        <w:spacing w:after="120"/>
      </w:pPr>
      <w:r>
        <w:drawing>
          <wp:inline xmlns:a="http://schemas.openxmlformats.org/drawingml/2006/main" xmlns:pic="http://schemas.openxmlformats.org/drawingml/2006/picture">
            <wp:extent cx="5577840" cy="4741164"/>
            <wp:docPr id="29" name="Picture 29"/>
            <wp:cNvGraphicFramePr>
              <a:graphicFrameLocks noChangeAspect="1"/>
            </wp:cNvGraphicFramePr>
            <a:graphic>
              <a:graphicData uri="http://schemas.openxmlformats.org/drawingml/2006/picture">
                <pic:pic>
                  <pic:nvPicPr>
                    <pic:cNvPr id="0" name="testing-history.png"/>
                    <pic:cNvPicPr/>
                  </pic:nvPicPr>
                  <pic:blipFill>
                    <a:blip r:embed="rId70"/>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2026-10-08T08:53:13.747Z (UTC); source: </w:t>
      </w:r>
      <w:hyperlink r:id="rId82">
        <w:r>
          <w:rPr>
            <w:sz w:val="17"/>
            <w:color w:val="005EA5"/>
            <w:u w:val="single"/>
          </w:rPr>
          <w:t xml:space="preserve">https://github.com/Wishwa2002/Intelligent-legal-service/commits/se3110-qmse-testing/</w:t>
        </w:r>
      </w:hyperlink>
    </w:p>
    <w:p>
      <w:pPr>
        <w:keepNext w:val="0"/>
        <w:spacing w:after="120"/>
      </w:pPr>
      <w:r>
        <w:rPr>
          <w:sz w:val="20"/>
        </w:rPr>
        <w:t>The two new QMSE commits f360e4a and 0535921 sit above preserved development/deployment ancestry. Git authors and dates remain unchanged. Historical check icons belong to their own revisions, not the latest tested head.</w:t>
      </w:r>
    </w:p>
    <w:p>
      <w:pPr>
        <w:keepNext/>
        <w:pageBreakBefore/>
        <w:spacing w:after="120"/>
      </w:pPr>
      <w:r>
        <w:rPr>
          <w:b/>
          <w:sz w:val="20"/>
        </w:rPr>
        <w:t>Figure 6.30. GitHub Actions: no run for the published testing branch</w:t>
      </w:r>
    </w:p>
    <w:p>
      <w:pPr>
        <w:keepNext/>
        <w:spacing w:after="120"/>
      </w:pPr>
      <w:r>
        <w:drawing>
          <wp:inline xmlns:a="http://schemas.openxmlformats.org/drawingml/2006/main" xmlns:pic="http://schemas.openxmlformats.org/drawingml/2006/picture">
            <wp:extent cx="5577840" cy="4741164"/>
            <wp:docPr id="30" name="Picture 30"/>
            <wp:cNvGraphicFramePr>
              <a:graphicFrameLocks noChangeAspect="1"/>
            </wp:cNvGraphicFramePr>
            <a:graphic>
              <a:graphicData uri="http://schemas.openxmlformats.org/drawingml/2006/picture">
                <pic:pic>
                  <pic:nvPicPr>
                    <pic:cNvPr id="0" name="actions-for-tested-revision.png"/>
                    <pic:cNvPicPr/>
                  </pic:nvPicPr>
                  <pic:blipFill>
                    <a:blip r:embed="rId71"/>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2026-10-08T08:53:21.946Z (UTC); source: </w:t>
      </w:r>
      <w:hyperlink r:id="rId83">
        <w:r>
          <w:rPr>
            <w:sz w:val="17"/>
            <w:color w:val="005EA5"/>
            <w:u w:val="single"/>
          </w:rPr>
          <w:t xml:space="preserve">https://github.com/Wishwa2002/Intelligent-legal-service/actions?query=branch%3Ase3110-qmse-testing</w:t>
        </w:r>
      </w:hyperlink>
    </w:p>
    <w:p>
      <w:pPr>
        <w:keepNext w:val="0"/>
        <w:spacing w:after="120"/>
      </w:pPr>
      <w:r>
        <w:rPr>
          <w:sz w:val="20"/>
        </w:rPr>
        <w:t>Actual GitHub branch filter shows zero workflow results; read-only API queries also show zero for the exact SHA. Backend, frontend and mobile push filters permit only main/develop; no workflow_dispatch is declared. No CI pass is claimed. Managed workflow trigger settings are not established by source YAML.</w:t>
      </w:r>
    </w:p>
    <w:p>
      <w:pPr>
        <w:keepNext/>
        <w:pageBreakBefore/>
        <w:spacing w:after="120"/>
      </w:pPr>
      <w:r>
        <w:rPr>
          <w:b/>
          <w:sz w:val="20"/>
        </w:rPr>
        <w:t>Figure 6.31. Historical BCrypt work-factor precondition fails</w:t>
      </w:r>
    </w:p>
    <w:p>
      <w:pPr>
        <w:keepNext/>
        <w:spacing w:after="120"/>
      </w:pPr>
      <w:r>
        <w:drawing>
          <wp:inline xmlns:a="http://schemas.openxmlformats.org/drawingml/2006/main" xmlns:pic="http://schemas.openxmlformats.org/drawingml/2006/picture">
            <wp:extent cx="5577840" cy="3458261"/>
            <wp:docPr id="31" name="Picture 31"/>
            <wp:cNvGraphicFramePr>
              <a:graphicFrameLocks noChangeAspect="1"/>
            </wp:cNvGraphicFramePr>
            <a:graphic>
              <a:graphicData uri="http://schemas.openxmlformats.org/drawingml/2006/picture">
                <pic:pic>
                  <pic:nvPicPr>
                    <pic:cNvPr id="0" name="password-cost-output.png"/>
                    <pic:cNvPicPr/>
                  </pic:nvPicPr>
                  <pic:blipFill>
                    <a:blip r:embed="rId84"/>
                    <a:stretch>
                      <a:fillRect/>
                    </a:stretch>
                  </pic:blipFill>
                  <pic:spPr>
                    <a:xfrm>
                      <a:off x="0" y="0"/>
                      <a:ext cx="5577840" cy="3458261"/>
                    </a:xfrm>
                    <a:prstGeom prst="rect"/>
                  </pic:spPr>
                </pic:pic>
              </a:graphicData>
            </a:graphic>
          </wp:inline>
        </w:drawing>
      </w:r>
    </w:p>
    <w:p>
      <w:pPr>
        <w:keepNext/>
        <w:spacing w:after="120"/>
      </w:pPr>
      <w:r>
        <w:rPr>
          <w:sz w:val="18"/>
        </w:rPr>
        <w:t>Execution/capture: 2026-10-08T11:19:54.548Z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historical-resolution/evidence/password-cost.log; password-cost.trx</w:t>
      </w:r>
    </w:p>
    <w:p>
      <w:pPr>
        <w:keepNext w:val="0"/>
        <w:spacing w:after="120"/>
      </w:pPr>
      <w:r>
        <w:rPr>
          <w:sz w:val="20"/>
        </w:rPr>
        <w:t>Actual VSTest log in Chromium plain-text viewer; not a simulated terminal. Password hash length and verification pass, but cost 11 differs from historical 12. No product cryptographic rule changed.</w:t>
      </w:r>
    </w:p>
    <w:p>
      <w:pPr>
        <w:keepNext/>
        <w:pageBreakBefore/>
        <w:spacing w:after="120"/>
      </w:pPr>
      <w:r>
        <w:rPr>
          <w:b/>
          <w:sz w:val="20"/>
        </w:rPr>
        <w:t>Figure 6.32. React catalogue handles recorded HTTP 500</w:t>
      </w:r>
    </w:p>
    <w:p>
      <w:pPr>
        <w:keepNext/>
        <w:spacing w:after="120"/>
      </w:pPr>
      <w:r>
        <w:drawing>
          <wp:inline xmlns:a="http://schemas.openxmlformats.org/drawingml/2006/main" xmlns:pic="http://schemas.openxmlformats.org/drawingml/2006/picture">
            <wp:extent cx="5577840" cy="3137535"/>
            <wp:docPr id="32" name="Picture 32"/>
            <wp:cNvGraphicFramePr>
              <a:graphicFrameLocks noChangeAspect="1"/>
            </wp:cNvGraphicFramePr>
            <a:graphic>
              <a:graphicData uri="http://schemas.openxmlformats.org/drawingml/2006/picture">
                <pic:pic>
                  <pic:nvPicPr>
                    <pic:cNvPr id="0" name="TC-FE-05.png"/>
                    <pic:cNvPicPr/>
                  </pic:nvPicPr>
                  <pic:blipFill>
                    <a:blip r:embed="rId85"/>
                    <a:stretch>
                      <a:fillRect/>
                    </a:stretch>
                  </pic:blipFill>
                  <pic:spPr>
                    <a:xfrm>
                      <a:off x="0" y="0"/>
                      <a:ext cx="5577840" cy="3137535"/>
                    </a:xfrm>
                    <a:prstGeom prst="rect"/>
                  </pic:spPr>
                </pic:pic>
              </a:graphicData>
            </a:graphic>
          </wp:inline>
        </w:drawing>
      </w:r>
    </w:p>
    <w:p>
      <w:pPr>
        <w:keepNext/>
        <w:spacing w:after="120"/>
      </w:pPr>
      <w:r>
        <w:rPr>
          <w:sz w:val="18"/>
        </w:rPr>
        <w:t>Execution/capture: 2026-10-08T11:08:51.065Z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Actual React rendering with an explicitly mocked HTTP 500 response. The alert and Retry remain usable; this is UI error-handling evidence, not backend uptime.</w:t>
      </w:r>
    </w:p>
    <w:p>
      <w:pPr>
        <w:keepNext/>
        <w:pageBreakBefore/>
        <w:spacing w:after="120"/>
      </w:pPr>
      <w:r>
        <w:rPr>
          <w:b/>
          <w:sz w:val="20"/>
        </w:rPr>
        <w:t>Figure 6.33. React booking UI completes recorded approval fixture</w:t>
      </w:r>
    </w:p>
    <w:p>
      <w:pPr>
        <w:keepNext/>
        <w:spacing w:after="120"/>
      </w:pPr>
      <w:r>
        <w:drawing>
          <wp:inline xmlns:a="http://schemas.openxmlformats.org/drawingml/2006/main" xmlns:pic="http://schemas.openxmlformats.org/drawingml/2006/picture">
            <wp:extent cx="5577840" cy="3137535"/>
            <wp:docPr id="33" name="Picture 33"/>
            <wp:cNvGraphicFramePr>
              <a:graphicFrameLocks noChangeAspect="1"/>
            </wp:cNvGraphicFramePr>
            <a:graphic>
              <a:graphicData uri="http://schemas.openxmlformats.org/drawingml/2006/picture">
                <pic:pic>
                  <pic:nvPicPr>
                    <pic:cNvPr id="0" name="TC-C2-06.png"/>
                    <pic:cNvPicPr/>
                  </pic:nvPicPr>
                  <pic:blipFill>
                    <a:blip r:embed="rId86"/>
                    <a:stretch>
                      <a:fillRect/>
                    </a:stretch>
                  </pic:blipFill>
                  <pic:spPr>
                    <a:xfrm>
                      <a:off x="0" y="0"/>
                      <a:ext cx="5577840" cy="3137535"/>
                    </a:xfrm>
                    <a:prstGeom prst="rect"/>
                  </pic:spPr>
                </pic:pic>
              </a:graphicData>
            </a:graphic>
          </wp:inline>
        </w:drawing>
      </w:r>
    </w:p>
    <w:p>
      <w:pPr>
        <w:keepNext/>
        <w:spacing w:after="120"/>
      </w:pPr>
      <w:r>
        <w:rPr>
          <w:sz w:val="18"/>
        </w:rPr>
        <w:t>Execution/capture: 2026-10-08T11:08:58.171Z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Lawyer/date/slot selection and completion banner execute in real React. API approval is mocked; no PostgreSQL booking or live AI is inferred.</w:t>
      </w:r>
    </w:p>
    <w:p>
      <w:pPr>
        <w:keepNext/>
        <w:pageBreakBefore/>
        <w:spacing w:after="120"/>
      </w:pPr>
      <w:r>
        <w:rPr>
          <w:b/>
          <w:sz w:val="20"/>
        </w:rPr>
        <w:t>Figure 6.34. Senior Counsel career is visible from real PostgreSQL API</w:t>
      </w:r>
    </w:p>
    <w:p>
      <w:pPr>
        <w:keepNext/>
        <w:spacing w:after="120"/>
      </w:pPr>
      <w:r>
        <w:drawing>
          <wp:inline xmlns:a="http://schemas.openxmlformats.org/drawingml/2006/main" xmlns:pic="http://schemas.openxmlformats.org/drawingml/2006/picture">
            <wp:extent cx="5577840" cy="4479464"/>
            <wp:docPr id="34" name="Picture 34"/>
            <wp:cNvGraphicFramePr>
              <a:graphicFrameLocks noChangeAspect="1"/>
            </wp:cNvGraphicFramePr>
            <a:graphic>
              <a:graphicData uri="http://schemas.openxmlformats.org/drawingml/2006/picture">
                <pic:pic>
                  <pic:nvPicPr>
                    <pic:cNvPr id="0" name="career-card.png"/>
                    <pic:cNvPicPr/>
                  </pic:nvPicPr>
                  <pic:blipFill>
                    <a:blip r:embed="rId87"/>
                    <a:stretch>
                      <a:fillRect/>
                    </a:stretch>
                  </pic:blipFill>
                  <pic:spPr>
                    <a:xfrm>
                      <a:off x="0" y="0"/>
                      <a:ext cx="5577840" cy="4479464"/>
                    </a:xfrm>
                    <a:prstGeom prst="rect"/>
                  </pic:spPr>
                </pic:pic>
              </a:graphicData>
            </a:graphic>
          </wp:inline>
        </w:drawing>
      </w:r>
    </w:p>
    <w:p>
      <w:pPr>
        <w:keepNext/>
        <w:spacing w:after="120"/>
      </w:pPr>
      <w:r>
        <w:rPr>
          <w:sz w:val="18"/>
        </w:rPr>
        <w:t>Execution/capture: 2026-10-08T11:33:08.766Z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historical-resolution/evidence/historical-http.json; playwright-historical.json; career-card-manifest.json</w:t>
      </w:r>
    </w:p>
    <w:p>
      <w:pPr>
        <w:keepNext w:val="0"/>
        <w:spacing w:after="120"/>
      </w:pPr>
      <w:r>
        <w:rPr>
          <w:sz w:val="20"/>
        </w:rPr>
        <w:t>Real API career creation returns 201 and the actual React careers page displays the vacancy. Synthetic local data; no API interception.</w:t>
      </w:r>
    </w:p>
    <w:p>
      <w:pPr>
        <w:keepNext/>
        <w:pageBreakBefore/>
        <w:spacing w:after="120"/>
      </w:pPr>
      <w:r>
        <w:rPr>
          <w:b/>
          <w:sz w:val="20"/>
        </w:rPr>
        <w:t>Figure 6.35. Real Flutter catalogue reveals historical intake mismatch</w:t>
      </w:r>
    </w:p>
    <w:p>
      <w:pPr>
        <w:keepNext/>
        <w:spacing w:after="120"/>
      </w:pPr>
      <w:r>
        <w:drawing>
          <wp:inline xmlns:a="http://schemas.openxmlformats.org/drawingml/2006/main" xmlns:pic="http://schemas.openxmlformats.org/drawingml/2006/picture">
            <wp:extent cx="5577840" cy="4563687"/>
            <wp:docPr id="35" name="Picture 35"/>
            <wp:cNvGraphicFramePr>
              <a:graphicFrameLocks noChangeAspect="1"/>
            </wp:cNvGraphicFramePr>
            <a:graphic>
              <a:graphicData uri="http://schemas.openxmlformats.org/drawingml/2006/picture">
                <pic:pic>
                  <pic:nvPicPr>
                    <pic:cNvPr id="0" name="real-flutter-catalogue.png"/>
                    <pic:cNvPicPr/>
                  </pic:nvPicPr>
                  <pic:blipFill>
                    <a:blip r:embed="rId88"/>
                    <a:stretch>
                      <a:fillRect/>
                    </a:stretch>
                  </pic:blipFill>
                  <pic:spPr>
                    <a:xfrm>
                      <a:off x="0" y="0"/>
                      <a:ext cx="5577840" cy="4563687"/>
                    </a:xfrm>
                    <a:prstGeom prst="rect"/>
                  </pic:spPr>
                </pic:pic>
              </a:graphicData>
            </a:graphic>
          </wp:inline>
        </w:drawing>
      </w:r>
    </w:p>
    <w:p>
      <w:pPr>
        <w:keepNext/>
        <w:spacing w:after="120"/>
      </w:pPr>
      <w:r>
        <w:rPr>
          <w:sz w:val="18"/>
        </w:rPr>
        <w:t>Execution/capture: 2026-10-08T11:13:15.731Z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Flutter web login/catalogue executed against the isolated API. Current catalogue/service identity and sequential request/upload design differ from historical Deed intake. Two-PDF historical multipart creation was not completed.</w:t>
      </w:r>
    </w:p>
    <w:p>
      <w:pPr>
        <w:keepNext/>
        <w:pageBreakBefore/>
        <w:spacing w:after="120"/>
      </w:pPr>
      <w:r>
        <w:rPr>
          <w:b/>
          <w:sz w:val="20"/>
        </w:rPr>
        <w:t>Figure 6.36. Actual clerk review uses current statuses instead of Approved</w:t>
      </w:r>
    </w:p>
    <w:p>
      <w:pPr>
        <w:keepNext/>
        <w:spacing w:after="120"/>
      </w:pPr>
      <w:r>
        <w:drawing>
          <wp:inline xmlns:a="http://schemas.openxmlformats.org/drawingml/2006/main" xmlns:pic="http://schemas.openxmlformats.org/drawingml/2006/picture">
            <wp:extent cx="5577840" cy="3950970"/>
            <wp:docPr id="36" name="Picture 36"/>
            <wp:cNvGraphicFramePr>
              <a:graphicFrameLocks noChangeAspect="1"/>
            </wp:cNvGraphicFramePr>
            <a:graphic>
              <a:graphicData uri="http://schemas.openxmlformats.org/drawingml/2006/picture">
                <pic:pic>
                  <pic:nvPicPr>
                    <pic:cNvPr id="0" name="real-react-clerk-review.png"/>
                    <pic:cNvPicPr/>
                  </pic:nvPicPr>
                  <pic:blipFill>
                    <a:blip r:embed="rId89"/>
                    <a:stretch>
                      <a:fillRect/>
                    </a:stretch>
                  </pic:blipFill>
                  <pic:spPr>
                    <a:xfrm>
                      <a:off x="0" y="0"/>
                      <a:ext cx="5577840" cy="3950970"/>
                    </a:xfrm>
                    <a:prstGeom prst="rect"/>
                  </pic:spPr>
                </pic:pic>
              </a:graphicData>
            </a:graphic>
          </wp:inline>
        </w:drawing>
      </w:r>
    </w:p>
    <w:p>
      <w:pPr>
        <w:keepNext/>
        <w:spacing w:after="120"/>
      </w:pPr>
      <w:r>
        <w:rPr>
          <w:sz w:val="18"/>
        </w:rPr>
        <w:t>Execution/capture: 2026-10-08T11:13:19.692Z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API assignment and PostgreSQL attachment are visible in React. Status options exclude Approved and no Approve button exists; the historical action was not forced or replaced with COMPLETED.</w:t>
      </w:r>
    </w:p>
    <w:p w14:paraId="1449F01D" w14:textId="77777777" w:rsidR="00AD7636" w:rsidRDefault="00000000">
      <w:pPr>
        <w:pStyle w:val="Heading1"/>
      </w:pPr>
      <w:bookmarkStart w:id="33" w:name="_Toc34"/>
      <w:r>
        <w:t>7. Non-Functional Test Analysis</w:t>
      </w:r>
      <w:bookmarkEnd w:id="33"/>
    </w:p>
    <w:p>
      <w:pPr>
        <w:spacing w:after="120"/>
      </w:pPr>
      <w:r>
        <w:rPr>
          <w:sz w:val="20"/>
        </w:rPr>
        <w:t>New TC-DB-01: one first EF TLS connection took 349.529 ms, exceeding its historical &lt;200 ms connection target. This is not a new API p95 measurement and does not replace earlier controlled k6 results. No new load scan or coverage percentage is asserted.</w:t>
      </w:r>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Two authorised live Gemini requests, retries disabled: the earlier call returned HTTP 504 after 29.326 seconds; the new availability probe returned HTTP 503 after 7.324 seconds. Neither produced successful output, token usage or verified pricing; estimated cost is unavailable and the 1.5-second successful-response NFR remains BLOCKED. Cumulative calls are two of eight. No additional calls were made after the new provider failure. Prior mock-gateway timings remain historical mock measurements.</w:t>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Expanded OWASP ZAP 2.17.0 inspection used 15 deliberate loopback requests to the actual Staging API/PostgreSQL environment, with passive scanning and finite manual authentication/injection probes. Final native report: nine Low X-Content-Type-Options missing instances and one Informational authentication-identification instance. The header finding remains OPEN. The earlier application-error alert associated with schema HTTP 500 is absent after repair; this does not prove absence of other vulnerabilities. No automated active scan, spider or production traffic was used. Genuine upload/JWT/role tests and SQL-like input probes complement the scan.</w:t>
      </w:r>
      <w:proofErr w:type="spellStart"/>
      <w:r/>
      <w:proofErr w:type="spellEnd"/>
      <w:r/>
      <w:proofErr w:type="spellStart"/>
      <w:r/>
      <w:proofErr w:type="spellEnd"/>
      <w:r/>
    </w:p>
    <w:p>
      <w:pPr>
        <w:spacing w:after="120"/>
      </w:pPr>
      <w:r>
        <w:rPr>
          <w:sz w:val="20"/>
        </w:rPr>
        <w:t>Git publication security note: GitHub push output reported nine default-branch Dependabot alerts (seven high, two moderate); no authenticated advisory review or remediation was performed. These are separate from local ZAP findings. A database-connection artifact was also identified in pre-existing public main history and is absent from the tested tree. Its contents/credential-like filename are excluded from deliverables; the group must review rotation/removal with repository owners. No history rewrite was authorised.</w:t>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Actual PostgreSQL attachment commit failure rolls back the file insert and request-status change. An explicit caller transaction rolls back request creation after failed attachment validation. Separate create/upload HTTP operations remain non-atomic as a group; no new batch operation was invented. Mocked timeout recovery and direct booking without AI still pass at their documented service scope.</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earlier 49 Flutter unit/widget cases passed.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Earlier baseline: 102 Python deterministic/mocked tests passed.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pPr>
        <w:spacing w:after="120"/>
      </w:pPr>
      <w:r>
        <w:rPr>
          <w:sz w:val="20"/>
        </w:rPr>
        <w:t>Historical AI acceptance remains incomplete. The new configured Gemini availability call returned 503 after 7.324 seconds (previous call 504); cumulative count is two of eight. Date parsing, injection isolation, RRF comparison and actual hybrid retrieval executed only their documented subcriteria. Absence of a disclaimer in raw retrieved documents is not proof that final generated advice omits one. No expert-approved legal relevance dataset was available; full GC-01–GC-04 outcomes are unchanged.</w:t>
      </w:r>
    </w:p>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Source/test files and 26 original member-associated commit records were checked in the original group repository, with author/date/path evidence and preserved ancestry. Personal ownership, effort and responsibilities still require member confirmation. The two new Codex-assisted QMSE commits are recorded separately and are not individual contribution proof.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VERIFIED/PASS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VERIFIED/FAIL</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proofErr w:type="spellStart"/>
            <w:r>
              <w:rPr>
                <w:b/>
                <w:bCs/>
                <w:sz w:val="17"/>
                <w:szCs w:val="17"/>
              </w:rPr>
              <w:t>Jeyashankar J</w:t>
            </w:r>
            <w:proofErr w:type="spellEnd"/>
            <w:r>
              <w:rPr>
                <w:b/>
                <w:bCs/>
                <w:sz w:val="17"/>
                <w:szCs w:val="17"/>
              </w:rPr>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0 H/U; 2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 P. Y. H</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0 H/U; 1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 V</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6</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0 H/U; 2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proofErr w:type="spellStart"/>
            <w:r>
              <w:rPr>
                <w:b/>
                <w:bCs/>
                <w:sz w:val="17"/>
                <w:szCs w:val="17"/>
              </w:rPr>
              <w:t>Wijayananda W. J. W (Team Leader)</w:t>
            </w:r>
            <w:proofErr w:type="spellEnd"/>
            <w:r>
              <w:rPr>
                <w:b/>
                <w:bCs/>
                <w:sz w:val="17"/>
                <w:szCs w:val="17"/>
              </w:rPr>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0 H/U; 4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Section 3 status counts are report-case counts. Section 10 lists observed machine cases by named classes; these are not proof of personal ownership or effort percentages.</w:t>
      </w:r>
      <w:proofErr w:type="gramStart"/>
      <w:r>
        <w:rPr>
          <w:i/>
          <w:iCs/>
          <w:color w:val="555555"/>
          <w:sz w:val="18"/>
          <w:szCs w:val="18"/>
        </w:rPr>
      </w:r>
      <w:proofErr w:type="gramEnd"/>
      <w:r>
        <w:rPr>
          <w:i/>
          <w:iCs/>
          <w:color w:val="555555"/>
          <w:sz w:val="18"/>
          <w:szCs w:val="18"/>
        </w:rPr>
      </w:r>
      <w:proofErr w:type="spellStart"/>
      <w:r>
        <w:rPr>
          <w:i/>
          <w:iCs/>
          <w:color w:val="555555"/>
          <w:sz w:val="18"/>
          <w:szCs w:val="18"/>
        </w:rPr>
      </w:r>
      <w:proofErr w:type="spellEnd"/>
      <w:r>
        <w:rPr>
          <w:i/>
          <w:iCs/>
          <w:color w:val="555555"/>
          <w:sz w:val="18"/>
          <w:szCs w:val="18"/>
        </w:rPr>
      </w:r>
    </w:p>
    <w:p w14:paraId="20E5FB52" w14:textId="77777777" w:rsidR="00AD7636" w:rsidRDefault="00000000">
      <w:r>
        <w:br w:type="page"/>
      </w:r>
    </w:p>
    <w:p w14:paraId="31E72D2A" w14:textId="77777777" w:rsidR="00AD7636" w:rsidRDefault="00000000">
      <w:pPr>
        <w:pStyle w:val="Heading2"/>
      </w:pPr>
      <w:bookmarkStart w:id="40" w:name="_Toc41"/>
      <w:r>
        <w:lastRenderedPageBreak/>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Personal contribution</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component-assigned cases: 7 VERIFIED/PASS, 4 VERIFIED/FAIL, 2 BLOCKED, zero H/U. New replay work is AI-assisted; historical component assignments do not prove personal authorship.</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hyperlink r:id="rId36">
              <w:r>
                <w:rPr>
                  <w:u w:val="single"/>
                </w:rPr>
                <w:t>0958d69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t>Fix Mobile CI missing env asset</w:t>
              <w:br/>
              <w:t>Recorded author: Jeyamdev; 09:59:05+05:30.</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hyperlink r:id="rId37">
              <w:r>
                <w:rPr>
                  <w:u w:val="single"/>
                </w:rPr>
                <w:t>b082f54</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t>feat(member1): integrate lawyer mobile, matching, and workforce refinements</w:t>
              <w:br/>
              <w:t>Recorded author: Jeyamdev; 09:48:02+05:30.</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hyperlink r:id="rId38">
              <w:r>
                <w:rPr>
                  <w:u w:val="single"/>
                </w:rPr>
                <w:t>0548fd5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t>feat(member1): add recurring scheduling and workforce intelligence</w:t>
              <w:br/>
              <w:t>Recorded author: Jeyamdev; 17:10:08+05:30.</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hyperlink r:id="rId39">
              <w:r>
                <w:rPr>
                  <w:u w:val="single"/>
                </w:rPr>
                <w:t>5269539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t>fix(mobile): resolve Flutter analyzer issues</w:t>
              <w:br/>
              <w:t>Recorded author: Jeyamdev; 19:00:11+05:30.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0">
              <w:r>
                <w:rPr>
                  <w:u w:val="single"/>
                </w:rPr>
                <w:t>ac62bb7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fix(member1): persist lawyer user links and schema migrations</w:t>
              <w:br/>
              <w:t>Recorded author: Jeyamdev; 18:59:39+05:30.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1">
              <w:r>
                <w:rPr>
                  <w:u w:val="single"/>
                </w:rPr>
                <w:t>e77187a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Add Gemini-grounded lawyer recommendation approval workflow</w:t>
              <w:br/>
              <w:t>Recorded author: Jegatheeswaran Jeyashankar; 23:30:22+05:30.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2">
              <w:r>
                <w:rPr>
                  <w:u w:val="single"/>
                </w:rPr>
                <w:t>097ab39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Complete Member 1 lawyer management requirements</w:t>
              <w:br/>
              <w:t>Recorded author: Jeyamdev; 03:55:54+05:30.</w:t>
            </w:r>
          </w:p>
        </w:tc>
      </w:tr>
    </w:tbl>
    <w:p>
      <w:pPr>
        <w:spacing w:after="120"/>
      </w:pPr>
      <w:r>
        <w:rPr>
          <w:sz w:val="20"/>
        </w:rPr>
        <w:t>Original group commit evidence (7 records): Jeyamdev, Jegatheeswaran Jeyashankar, Jeyashankar Jegatheeswaran.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t>From repository root: cd ai-service</w:t>
              <w:br/>
              <w:t>.venv/bin/python -m uvicorn lawyer_recommendation.app:app --host 127.0.0.1 --port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C1 new replays: fee is not persisted and historical availability toggle is absent. Live &gt;90% recommendation and hiring rationale remain blocked. Query/headroom expectations are not changed. Jeyashankar must confirm fee/toggle requirements, scoring acceptance and workforce-rule precedence.</w:t>
      </w:r>
    </w:p>
    <w:p w14:paraId="76727822" w14:textId="77777777" w:rsidR="00AD7636" w:rsidRDefault="00000000">
      <w:r>
        <w:br w:type="page"/>
      </w:r>
    </w:p>
    <w:p w14:paraId="20779C7A" w14:textId="77777777" w:rsidR="00AD7636" w:rsidRDefault="00000000">
      <w:pPr>
        <w:pStyle w:val="Heading2"/>
      </w:pPr>
      <w:bookmarkStart w:id="41" w:name="_Toc42"/>
      <w:r>
        <w:lastRenderedPageBreak/>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Personal contribution</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component-assigned cases: 8 VERIFIED/PASS, 3 VERIFIED/FAIL, 1 BLOCKED, zero H/U. New replay work is AI-assisted; historical component assignments do not prove personal authorship.</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hyperlink r:id="rId43">
              <w:r>
                <w:rPr>
                  <w:u w:val="single"/>
                </w:rPr>
                <w:t>2c0c4e5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t>feat: implement lawyer category management and intelligent agentic scheduling assistant</w:t>
              <w:br/>
              <w:t>Recorded author: yhprasad; 16:12:35+05:30.</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hyperlink r:id="rId44">
              <w:r>
                <w:rPr>
                  <w:u w:val="single"/>
                </w:rPr>
                <w:t>07af04e</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t>feat: complete Member 2 booking management, careers redesign, and mobile website parity</w:t>
              <w:br/>
              <w:t>Recorded author: yhprasad; 07:02:00+05:30.</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hyperlink r:id="rId45">
              <w:r>
                <w:rPr>
                  <w:u w:val="single"/>
                </w:rPr>
                <w:t>4bec10d</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t>feat(auth): add one-click demo credentials and active session controls to staff login</w:t>
              <w:br/>
              <w:t>Recorded author: yhprasad; 03:14:27+05:30.</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hyperlink r:id="rId46">
              <w:r>
                <w:rPr>
                  <w:u w:val="single"/>
                </w:rPr>
                <w:t>327bebf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t>fix(auth): prevent auto-redirect loop on login page and add admin logout button</w:t>
              <w:br/>
              <w:t>Recorded author: yhprasad; 03:06:20+05:30.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7">
              <w:r>
                <w:rPr>
                  <w:u w:val="single"/>
                </w:rPr>
                <w:t>241db17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fix(frontend): resolve localhost IPv6 connection refused issue and persist auth token</w:t>
              <w:br/>
              <w:t>Recorded author: yhprasad; 03:02:02+05:30.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8">
              <w:r>
                <w:rPr>
                  <w:u w:val="single"/>
                </w:rPr>
                <w:t>d461a84</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feat(appointments): implement booking APIs, conflict detection, and status transitions</w:t>
              <w:br/>
              <w:t>Recorded author: yhprasad; 02:32:18+05:30.</w:t>
            </w:r>
          </w:p>
        </w:tc>
      </w:tr>
    </w:tbl>
    <w:p>
      <w:pPr>
        <w:spacing w:after="120"/>
      </w:pPr>
      <w:r>
        <w:rPr>
          <w:sz w:val="20"/>
        </w:rPr>
        <w:t>Original group commit evidence (6 records): yhprasad, yh prasad.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t>From repository root: cd ai-service</w:t>
              <w:br/>
              <w:t>.venv/bin/python -m uvicorn app.main:app --host 127.0.0.1 --port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C2 new replays: duplicate booking, real career visibility, scoped mocked booking UI and two browser timezone contexts pass. Historical immediate Confirmed and PUT cancellation expectations differ. Full live tomorrow-at-10 timestamp remains blocked. Buddhika must confirm status/API contract and original timezone scenario.</w:t>
      </w:r>
    </w:p>
    <w:p w14:paraId="65354252" w14:textId="77777777" w:rsidR="00AD7636" w:rsidRDefault="00000000">
      <w:r>
        <w:br w:type="page"/>
      </w:r>
    </w:p>
    <w:p w14:paraId="473E22DF" w14:textId="77777777" w:rsidR="00AD7636" w:rsidRDefault="00000000">
      <w:pPr>
        <w:pStyle w:val="Heading2"/>
      </w:pPr>
      <w:bookmarkStart w:id="42" w:name="_Toc43"/>
      <w:r>
        <w:lastRenderedPageBreak/>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Personal contribution</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component-assigned cases: 4 VERIFIED/PASS, 6 VERIFIED/FAIL, 2 BLOCKED, zero H/U. New replay work is AI-assisted; historical component assignments do not prove personal authorship.</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hyperlink r:id="rId49">
              <w:r>
                <w:rPr>
                  <w:u w:val="single"/>
                </w:rPr>
                <w:t>fb2513c</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t>fix(auth): seed and support demo admin and clerk login accounts and credentials</w:t>
              <w:br/>
              <w:t>Recorded author: VTN02; 11:30:16+05:30.</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hyperlink r:id="rId50">
              <w:r>
                <w:rPr>
                  <w:u w:val="single"/>
                </w:rPr>
                <w:t>44f3f25</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hyperlink r:id="rId51">
              <w:r>
                <w:rPr>
                  <w:u w:val="single"/>
                </w:rPr>
                <w:t>0fa6592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hyperlink r:id="rId52">
              <w:r>
                <w:rPr>
                  <w:u w:val="single"/>
                </w:rPr>
                <w:t>dfc95af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t>refactor(mobile): restore CommonAiScreen to bottom nav tab 1 and isolate Document Agent exclusively within Documents catalog</w:t>
              <w:br/>
              <w:t>Recorded author: VTN02; 22:28:59+05:30.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3">
              <w:r>
                <w:rPr>
                  <w:u w:val="single"/>
                </w:rPr>
                <w:t>587e892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fix(backend): seed all 12 documentation services on startup so Document Agent operates correctly</w:t>
              <w:br/>
              <w:t>Recorded author: VTN02; 22:17:35+05:30.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4">
              <w:r>
                <w:rPr>
                  <w:u w:val="single"/>
                </w:rPr>
                <w:t>a566efa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t>2026-09-11</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feat(document-clerk): implement Agentic AI document validation, mobile client, and clerk management</w:t>
              <w:br/>
              <w:t>Recorded author: VTN02; 17:58:17+05:30.</w:t>
            </w:r>
          </w:p>
        </w:tc>
      </w:tr>
    </w:tbl>
    <w:p>
      <w:pPr>
        <w:spacing w:after="120"/>
      </w:pPr>
      <w:r>
        <w:rPr>
          <w:sz w:val="20"/>
        </w:rPr>
        <w:t>Original group commit evidence (6 records): VTN02.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5349444" w14:textId="77777777" w:rsidR="00AD7636" w:rsidRDefault="00000000">
      <w:pPr>
        <w:pStyle w:val="Heading3"/>
      </w:pPr>
      <w:r>
        <w:lastRenderedPageBreak/>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t>From repository root: cd ai-service</w:t>
              <w:br/>
              <w:t>.venv/bin/python -m uvicorn app.main:app --host 127.0.0.1 --port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C3 new replays expose historical service/checklist, upload/department/approval-route and completeness-ratio discrepancies. Current genuine 2 MiB upload succeeds, 14 MiB rejects; original spoof repair/regressions remain verified. Low-OCR live acceptance and atomic multi-file transaction remain blocked. Vithusan must confirm service mapping, bundle contents and transaction boundary.</w:t>
      </w:r>
    </w:p>
    <w:p w14:paraId="4CF4D335" w14:textId="77777777" w:rsidR="00AD7636" w:rsidRDefault="00000000">
      <w:r>
        <w:br w:type="page"/>
      </w:r>
    </w:p>
    <w:p w14:paraId="67576D72" w14:textId="77777777" w:rsidR="00AD7636" w:rsidRDefault="00000000">
      <w:pPr>
        <w:pStyle w:val="Heading2"/>
      </w:pPr>
      <w:bookmarkStart w:id="43" w:name="_Toc44"/>
      <w:r>
        <w:lastRenderedPageBreak/>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Personal contribution</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t>Historical responsibility claim; member confirmation pending. Actual source files are backend-ci.yml, frontend-ci.yml and mobile-ci.yml. Pushes to se3110-qmse-testing do not match main/develop filters; zero new-SHA runs observed. No every-push/pass claim is supported.</w:t>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Published testing branch Actions check: zero runs for SHA 05359214df52fa743b234e1d77e6671f57c14dea and branch se3110-qmse-testing. The three committed source workflows allow push only to main/develop and none declares workflow_dispatch. Managed CodeQL/Dependabot have no observed run for this revision; their trigger settings are not established by source YAML. Separate unapplied CI proposals are retained for review.</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component-assigned cases: 8 VERIFIED/PASS, 0 VERIFIED/FAIL, 4 BLOCKED, zero H/U. New replay work is AI-assisted; historical component assignments do not prove personal authorship.</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hyperlink r:id="rId55">
              <w:r>
                <w:rPr>
                  <w:u w:val="single"/>
                </w:rPr>
                <w:t>ee78a38</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t>Fix flutter env configuration</w:t>
              <w:br/>
              <w:t>Recorded author: Wishwa; 22:20:25+05:30.</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hyperlink r:id="rId56">
              <w:r>
                <w:rPr>
                  <w:u w:val="single"/>
                </w:rPr>
                <w:t>7cdbb89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t>Fix flutter analyzer issues and improve authentication flow</w:t>
              <w:br/>
              <w:t>Recorded author: Wishwa; 22:07:15+05:30.</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hyperlink r:id="rId57">
              <w:r>
                <w:rPr>
                  <w:u w:val="single"/>
                </w:rPr>
                <w:t>9579cee</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t>Fix authentication security, validation and health check flow</w:t>
              <w:br/>
              <w:t>Recorded author: Wishwa; 21:35:56+05:30.</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hyperlink r:id="rId58">
              <w:r>
                <w:rPr>
                  <w:u w:val="single"/>
                </w:rPr>
                <w:t>3ff0d2a</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t>Fix frontend auth tests and lawyer dashboard flows</w:t>
              <w:br/>
              <w:t>Recorded author: Wishwa; 20:19:14+05:30.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59">
              <w:r>
                <w:rPr>
                  <w:u w:val="single"/>
                </w:rPr>
                <w:t>4dc9a15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test: update lawyer management playwright tests for unified auth</w:t>
              <w:br/>
              <w:t>Recorded author: Wishwa; 19:50:40+05:30.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0">
              <w:r>
                <w:rPr>
                  <w:u w:val="single"/>
                </w:rPr>
                <w:t>43f6345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2026-09-22</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Implement JWT authentication and admin authorization</w:t>
              <w:br/>
              <w:t>Recorded author: Wishwa; 19:41:53+05:30.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1">
              <w:r>
                <w:rPr>
                  <w:u w:val="single"/>
                </w:rPr>
                <w:t>9309287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2026-09-19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feat: add customer service request management pages</w:t>
              <w:br/>
              <w:t>Recorded author: Wishwa; 18:02:11+05:30.</w:t>
            </w:r>
          </w:p>
        </w:tc>
      </w:tr>
    </w:tbl>
    <w:p>
      <w:pPr>
        <w:spacing w:after="120"/>
      </w:pPr>
      <w:r>
        <w:rPr>
          <w:sz w:val="20"/>
        </w:rPr>
        <w:t>Original group commit evidence (7 records): Wishwa, Wishwa Wijayananda.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pPr>
        <w:spacing w:after="120"/>
      </w:pPr>
      <w:r>
        <w:rPr>
          <w:sz w:val="20"/>
        </w:rPr>
        <w:t>Consultation ownership limitation: history for app/agents/supervisor.py and its prompt records a566efa/6b59d19 under VTN02. Do not assign this implementation or RAG scoring to Wijayananda solely because it belongs to C4. Shared work and identity mapping require group confirmation. Authentication and service-request evidence under Wishwa is independently recorded (43f6345, 9309287, 9579cee).</w:t>
      </w:r>
    </w:p>
    <w:p w14:paraId="060C2702" w14:textId="77777777" w:rsidR="00AD7636" w:rsidRDefault="00000000">
      <w:pPr>
        <w:pStyle w:val="Heading3"/>
      </w:pPr>
      <w:r>
        <w:t>Result interpretation</w:t>
      </w:r>
    </w:p>
    <w:p w14:paraId="1B412C7B" w14:textId="77777777" w:rsidR="00AD7636" w:rsidRDefault="00000000">
      <w:pPr>
        <w:spacing w:after="120" w:line="276" w:lineRule="auto"/>
      </w:pPr>
      <w:r>
        <w:t>C4 new real React/API login/logout passes. Chat refusal, legal relevance/disclaimer and higher RRF precision remain blocked; helper results are not full provider acceptance. Wijayananda must confirm guardrail criteria and JWT/storage/redirect expectations with supporting requirements.</w:t>
      </w:r>
    </w:p>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Backend tests</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Other testing work</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Total .NET tests</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proofErr w:type="spellStart"/>
            <w:r>
              <w:rPr>
                <w:b/>
                <w:bCs/>
                <w:sz w:val="18"/>
                <w:szCs w:val="18"/>
              </w:rPr>
              <w:t>Jeyashankar</w:t>
            </w:r>
            <w:proofErr w:type="spellEnd"/>
            <w:r>
              <w:rPr>
                <w:b/>
                <w:bCs/>
                <w:sz w:val="18"/>
                <w:szCs w:val="18"/>
              </w:rPr>
              <w:t xml:space="preserve"> J (C1)</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proofErr w:type="spellStart"/>
            <w:r>
              <w:rPr>
                <w:sz w:val="18"/>
                <w:szCs w:val="18"/>
              </w:rPr>
              <w:t>FrontDeskMatchingTests: 13 observed cases, WorkforceHiringTests: 24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t>Group-repository development: 0958d69, b082f54, 0548fd5, 5269539, ac62bb7, e77187a, 097ab39. Personal testing effort/ownership requires confirmation; published QMSE additions are Codex-assisted. New historical replay outcomes: {'VERIFIED/FAIL': 2, 'BLOCKED': 2}. AI-assisted; assigned member review required.</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37 observed; ownership unverified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 (C2)</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proofErr w:type="spellStart"/>
            <w:r>
              <w:rPr>
                <w:sz w:val="18"/>
                <w:szCs w:val="18"/>
              </w:rPr>
              <w:t>AppointmentServiceTests: 15 observed cases, CareerServiceTests: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t>Group-repository development: 2c0c4e5, 07af04e, 4bec10d, 327bebf, 241db17, d461a84. Personal testing effort/ownership requires confirmation; published QMSE additions are Codex-assisted. New historical replay outcomes: {'VERIFIED/FAIL': 2, 'VERIFIED/PASS': 4, 'BLOCKED': 1}. AI-assisted; assigned member review required.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18 observed; ownership unverified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 (C3)</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proofErr w:type="spellStart"/>
            <w:r>
              <w:rPr>
                <w:sz w:val="18"/>
                <w:szCs w:val="18"/>
              </w:rPr>
              <w:t>DocumentationRequestServiceTests: 3 observed cases, ClerkServiceTests: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t>Group-repository development: fb2513c, 44f3f25, 0fa6592, dfc95af, 587e892, a566efa. Personal testing effort/ownership requires confirmation; published QMSE additions are Codex-assisted. New historical replay outcomes: {'VERIFIED/FAIL': 6, 'BLOCKED': 1}. AI-assisted; assigned member review required.</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6 observed; ownership unverified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proofErr w:type="spellStart"/>
            <w:r>
              <w:rPr>
                <w:b/>
                <w:bCs/>
                <w:sz w:val="18"/>
                <w:szCs w:val="18"/>
              </w:rPr>
              <w:t>Wijayananda</w:t>
            </w:r>
            <w:proofErr w:type="spellEnd"/>
            <w:r>
              <w:rPr>
                <w:b/>
                <w:bCs/>
                <w:sz w:val="18"/>
                <w:szCs w:val="18"/>
              </w:rPr>
              <w:t xml:space="preserve"> (C4)</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proofErr w:type="spellStart"/>
            <w:r>
              <w:rPr>
                <w:sz w:val="18"/>
                <w:szCs w:val="18"/>
              </w:rPr>
              <w:t>ServiceRequestServiceTests: 15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t>Group-repository development: ee78a38, 7cdbb89, 9579cee, 3ff0d2a, 4dc9a15, 43f6345, 9309287. Personal testing effort/ownership requires confirmation; published QMSE additions are Codex-assisted. New historical replay outcomes: {'VERIFIED/PASS': 1, 'BLOCKED': 3}. AI-assisted; assigned member review required.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15 observed; ownership unverified</w:t>
            </w:r>
          </w:p>
        </w:tc>
      </w:tr>
    </w:tbl>
    <w:p w14:paraId="443B7AD2" w14:textId="77777777" w:rsidR="00AD7636" w:rsidRDefault="00000000">
      <w:pPr>
        <w:spacing w:before="60" w:after="200"/>
      </w:pPr>
      <w:r>
        <w:rPr>
          <w:i/>
          <w:iCs/>
          <w:color w:val="555555"/>
          <w:sz w:val="18"/>
          <w:szCs w:val="18"/>
        </w:rPr>
        <w:t>Observed class counts are derived from the final TRX. Original ownership assignments are historical statements pending member confirmation. New QMSE tests are AI-assisted work from this task, with no invented student attribution or percentage.</w:t>
      </w:r>
    </w:p>
    <w:p>
      <w:pPr>
        <w:spacing w:after="120"/>
      </w:pPr>
      <w:r>
        <w:rPr>
          <w:sz w:val="20"/>
        </w:rPr>
        <w:t>Contribution matrix provenance: original member development records are linked in Section 9 and Figures 6.23–6.26. The matrix test counts are observed suite cases, not personal-effort percentages. New Codex-assisted fixes and replay scripts are recorded separately under the actual Git author Jeyamdev (f360e4a, 0535921); no reassignment to students is made. Original main has 14 reachable commits; the testing branch has 97, including 83 beyond main. All original object identities and authors are intact.</w:t>
      </w:r>
    </w:p>
    <w:p>
      <w:pPr>
        <w:spacing w:after="120"/>
      </w:pPr>
      <w:r>
        <w:rPr>
          <w:sz w:val="20"/>
        </w:rPr>
        <w:t>Shared responsibility proposal (not effort attribution): Jeyashankar coordinates six catalogue/model cases; Buddhika seven scheduling/mobile-intake/status cases; Vithusan seven PostgreSQL/document-workflow cases; Wijayananda seven authentication/client-security cases. Full 27-ID allocation is in historical-resolution/audit/shared-responsibility-proposal.md. All four members must confirm the proposal and understand the test overlay.</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Earlier QMSE work repaired and retested four defects and verified an alternate real Flutter/API/PostgreSQL/FastAPI/React Affidavit workflow. Those results remain intact. The historical-resolution phase investigated all 49 remaining cases: 39 scoped executions (12 pass, 27 fail) and ten blocked. Overall 77 cases: 35 VERIFIED/PASS, 30 VERIFIED/FAIL, 12 BLOCKED. The earlier 607 passing machine cases remain a dated baseline; new 23-case extensions have 12 pass and 11 fail. Many failures are historical contract/precondition discrepancies requiring approval, not confirmed product defects. Original Deed/Approved workflow, live AI, native-device acceptance, member confirmation and CI execution remain incomplete.</w:t>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Confirm approval/version precedence for query length, the specification’s 20% workforce narrative versus configurable rules, cancellation notice and document transaction boundaries. Preserve conflicting expectations until resolved. Also confirm API routes/statuses, cost-12 precondition, fee/card behaviour, checklist ratios and secure-storage/JWT/redirect claims before changing business rules or declaring product defects.</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Address the verified Low missing nosniff header finding through the deployment/security policy.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Resolve provider availability/model/budget before further live Golden Cases. Obtain member contribution confirmations and complete native/accessibility/manual demonstrations. CI needs a separately approved configuration revision: current branch filters prevent execution, and no manual dispatch is declared. Publication of the verified SHA is complete; no approval for an additional SHA, deployment or submission is inferred. New provider probe is 503; remaining six calls are not automatically spent. New test overlay has not been published and requires separate publication authorisation.</w:t>
      </w:r>
    </w:p>
    <w:p w14:paraId="4E0E73E5" w14:textId="77777777" w:rsidR="00AD7636" w:rsidRDefault="00000000">
      <w:pPr>
        <w:pStyle w:val="Heading1"/>
      </w:pPr>
      <w:bookmarkStart w:id="46" w:name="_Toc47"/>
      <w:r>
        <w:t>12. AI Usage Declaration (CLEAR Framework)</w:t>
      </w:r>
      <w:bookmarkEnd w:id="46"/>
    </w:p>
    <w:p>
      <w:pPr/>
      <w:r>
        <w:t>Revision assistance: Codex generated scoped test additions, ran tools, assembled evidence and edited this report on the actual logged execution date. Members must inspect, understand and confirm this work before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t>Codex assisted tests, four fixes, isolated local execution, repository audit, approved exact-SHA publication and this report revision. No production data was modified and no deployment or submission occurred. New work is not attributed to students without confirmation. Git author metadata is preserved; it is not proof of personal effort. This revision adds AI-assisted 49-case investigation, native replays and requirement-discrepancy analysis; no new tests are credited to individual students.</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failure/retest, earlier 607-pass baseline, new 23-case native extensions (12 pass/11 fail), 77 report-case totals and provider 504/503 are evidence-linked. All 30 prior figures preserved; six genuine figures added. Manual member assessment remains pending.</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SE3090 LegalEase AI Full Report, Version 3.0 — Consolidated Final Verified Specification, Group 2026-SE-42. Available requirements reference; formal approval not independently confirmed.</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pPr>
        <w:spacing w:after="120"/>
        <w:pageBreakBefore/>
      </w:pPr>
      <w:r>
        <w:rPr>
          <w:sz w:val="18"/>
        </w:rPr>
        <w:t xml:space="preserve">Original group development repository: </w:t>
      </w:r>
      <w:hyperlink r:id="rId72">
        <w:r>
          <w:rPr>
            <w:sz w:val="18"/>
            <w:color w:val="005EA5"/>
            <w:u w:val="single"/>
          </w:rPr>
          <w:t xml:space="preserve">https://github.com/Wishwa2002/Intelligent-legal-service</w:t>
        </w:r>
      </w:hyperlink>
    </w:p>
    <w:p>
      <w:pPr>
        <w:spacing w:after="120"/>
      </w:pPr>
      <w:r>
        <w:rPr>
          <w:sz w:val="18"/>
        </w:rPr>
        <w:t xml:space="preserve">Final published QMSE testing branch: </w:t>
      </w:r>
      <w:hyperlink r:id="rId73">
        <w:r>
          <w:rPr>
            <w:sz w:val="18"/>
            <w:color w:val="005EA5"/>
            <w:u w:val="single"/>
          </w:rPr>
          <w:t xml:space="preserve">https://github.com/Wishwa2002/Intelligent-legal-service/tree/se3110-qmse-testing</w:t>
        </w:r>
      </w:hyperlink>
      <w:r>
        <w:rPr>
          <w:sz w:val="18"/>
        </w:rPr>
        <w:t xml:space="preserve">; expected SHA 05359214df52fa743b234e1d77e6671f57c14dea.</w:t>
      </w:r>
    </w:p>
    <w:p>
      <w:pPr>
        <w:spacing w:after="120"/>
      </w:pPr>
      <w:r>
        <w:rPr>
          <w:sz w:val="18"/>
        </w:rPr>
        <w:t xml:space="preserve">Deployment repository: </w:t>
      </w:r>
      <w:hyperlink r:id="rId74">
        <w:r>
          <w:rPr>
            <w:sz w:val="18"/>
            <w:color w:val="005EA5"/>
            <w:u w:val="single"/>
          </w:rPr>
          <w:t xml:space="preserve">https://github.com/Jeyamdev/legalease-ai</w:t>
        </w:r>
      </w:hyperlink>
      <w:r>
        <w:rPr>
          <w:sz w:val="18"/>
        </w:rPr>
        <w:t xml:space="preserve"> (hosting/deployment history; historical CI Figure 6.13).</w:t>
      </w:r>
    </w:p>
    <w:p>
      <w:pPr>
        <w:spacing w:after="120"/>
      </w:pPr>
      <w:r>
        <w:rPr>
          <w:sz w:val="18"/>
        </w:rPr>
        <w:t>Publication and commit evidence: git-publication/evidence/publication-verification.json, fresh-clone-verification.json, member-commit-evidence.json and ci-verification.json; captured 8 October 2026.</w:t>
      </w:r>
    </w:p>
    <w:p w14:paraId="6E2F1DEB" w14:textId="77777777" w:rsidR="00AD7636" w:rsidRDefault="00000000">
      <w:pPr>
        <w:pStyle w:val="Heading1"/>
      </w:pPr>
      <w:bookmarkStart w:id="48" w:name="_Toc49"/>
      <w:r>
        <w:lastRenderedPageBreak/>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77 original cases: 35 VERIFIED/PASS, 30 VERIFIED/FAIL, 12 BLOCKED; H/U and NOT EXECUTED zero. All 49 remaining historical cases investigated; blocked cases remain unfinished.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Executed real PostgreSQL k6 and expanded local ZAP; remaining scope/alerts disclosed.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Earlier 102 deterministic/mocked tests retained. New five diagnostics: three pass/two fail, with subcriteria explicitly scoped. Live provider 504 then 503; no full live Golden Case verified.</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Fresh scoped observations; original PASS claims qualified</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4 concrete defects fixed and retested; other historical closure not asserted.</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VERIFIED native-count reconciliation: baseline 607 passes; new distinct native extensions 23 total, 12 pass, 11 fail. Report acceptance totals separately reconciled.</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t>VERIFIED: reusable test source and scripts published at 05359214df52fa743b234e1d77e6671f57c14dea on group se3110-qmse-testing. Native logs/final report supplied separately; no runtime caches published. New AI-assisted tests are supplied in historical-resolution/source-snapshot and remain uncommitted/unpublished.</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t>VERIFIED publication/ancestry; 26 original member-associated commits with authors/dates/paths. Member effort confirmation remains pending. CI NOT TRIGGERED: main/develop branch filters, no manual dispatch.</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Replay scripts/logs retained; local-service prerequisites and live/provider limitations explicit. New isolated replay instructions: historical-resolution/audit/reproduction.md; exact environment and blockers recorded.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NOT VERIFIED: individual demonstration/member understanding pending</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VERIFIED updated declaration; member historical disclosures preserved</w:t>
            </w:r>
          </w:p>
        </w:tc>
      </w:tr>
    </w:tbl>
    <w:p w14:paraId="6AE09039" w14:textId="77777777" w:rsidR="00AD7636" w:rsidRDefault="00AD7636">
      <w:pPr>
        <w:spacing w:after="120"/>
      </w:pP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Recorded real-workflow setup and replay details are in frontend/tests/qmse-integration/README.md and git-publication/audit/reproduction-published.md. The committed supervisor uses macOS-specific runtime paths; adapt them to the assessor host. A clone contains reusable scripts, not local caches, private settings or the separately delivered native evidence. Build each service and use fresh isolated PostgreSQL fixtures before replay. The reference-assisted publication clone verified remote head and original commit metadata using audited local objects; no application rerun or independent full-object download is claimed. A first unassisted clone timed out and is retained.</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t>Clone and verify</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t>git clone https://github.com/Wishwa2002/Intelligent-legal-service.git</w:t>
              <w:br/>
              <w:t>cd Intelligent-legal-service</w:t>
              <w:br/>
              <w:t>git switch se3110-qmse-testing</w:t>
              <w:br/>
              <w:t>git rev-parse HEAD</w:t>
              <w:br/>
              <w:t>Expected: 05359214df52fa743b234e1d77e6671f57c14dea</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t>From repository root in a dedicated terminal:</w:t>
              <w:br/>
              <w:t>cd ai-service</w:t>
              <w:br/>
              <w:t>python -m venv .venv</w:t>
              <w:br/>
              <w:t>.venv/bin/python -m pip install -r requirements.txt</w:t>
              <w:br/>
              <w:t>.venv/bin/python -m uvicorn app.main:app --host 127.0.0.1 --port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t>From repository root in a separate terminal:</w:t>
              <w:br/>
              <w:t>cd ai-service</w:t>
              <w:br/>
              <w:t>.venv/bin/python -m uvicorn lawyer_recommendation.app:app --host 127.0.0.1 --port 8002</w:t>
              <w:br/>
              <w:t>Live provider credentials/usage approval required; offline tests use mocks.</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t>Backend API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t>Configure only a fresh isolated PostgreSQL connection, generated local JWT/bridge keys and matching AI URLs. From root:</w:t>
              <w:br/>
              <w:t>dotnet restore LegalService.sln</w:t>
              <w:br/>
              <w:t>dotnet build LegalService.sln</w:t>
              <w:br/>
              <w:t>dotnet run --project backend/LegalService.API/LegalService.API.csproj --launch-profile http</w:t>
              <w:br/>
              <w:t>Profile binds 5000 and 5295; align clients explicitly. Never use a production connection.</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React web</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frontend</w:t>
              <w:br/>
              <w:t>npm ci</w:t>
              <w:br/>
              <w:t>npm run dev -- --host 127.0.0.1</w:t>
              <w:br/>
              <w:t>Configure local VITE_API_URL outside version control.</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Flutter application</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mobile</w:t>
              <w:br/>
              <w:t>flutter pub get</w:t>
              <w:br/>
              <w:t>Configure ignored .env for the isolated BACKEND_URL.</w:t>
              <w:br/>
              <w:t>flutter run -d chrome</w:t>
              <w:br/>
              <w:t>For recorded fixed-port web workflow: flutter build web --debug, then serve mobile/build/web at 55448; generated asset must target local API 55443.</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t>From repository root:</w:t>
              <w:br/>
              <w:t>dotnet test backend/LegalService.Tests/LegalService.Tests.csproj --logger "trx;LogFileName=backend.trx" --results-directory qmse-output/reproduction/backend</w:t>
              <w:br/>
              <w:t>For relational tests set MEMBER1_TEST_POSTGRES and LAWYER_MOBILE_TEST_POSTGRES to a fresh loopback test cluster; fixture databases are created/dropped. Without them PostgreSQL tests can skip.</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t>Backend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t>dotnet test backend/LegalService.Tests/LegalService.Tests.csproj --collect:"XPlat Code Coverage" --results-directory qmse-output/reproduction/coverage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t>Node helper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t>cd frontend</w:t>
              <w:br/>
              <w:t>npm ci</w:t>
              <w:br/>
              <w:t>npm run test:member1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t>Playwright component UI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t>cd frontend</w:t>
              <w:br/>
              <w:t>npx playwright install chromium</w:t>
              <w:br/>
              <w:t>npm test -- --reporter=list,html</w:t>
              <w:br/>
              <w:t>npx playwright show-report</w:t>
              <w:br/>
              <w:t>Most spec routes are mocked; this is separate from the real integrated workflow.</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t>Flutter unit/widget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t>cd mobile</w:t>
              <w:br/>
              <w:t>flutter pub get</w:t>
              <w:br/>
              <w:t>flutter test --machine</w:t>
              <w:br/>
              <w:t>Recorded final 49-pass output: test-results/completion-20261008-mobile.log; prior attempts preserved.</w:t>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t>Prerequisite: ZAP and actual isolated API/PostgreSQL. Retained script: qmse-output/completion-20261008/audit/expanded_zap.py. Confirm its loopback ports and private control files; default recorded mode is passive plus finite manual probes, not automated active scanning.</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Controlled k6</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k6 run --summary-export=qmse-output/reproduction/k6-summary.json qmse-output/completion-20261008/audit/postgres-smoke.k6.js</w:t>
              <w:br/>
              <w:t>Requires private /private/tmp/qmse-completion-control/performance.json (local API URL, locally generated token and synthetic lawyerId); 2 VUs/15 s. Run in a fresh clone or adapt the hard-coded summary output path to preserve previous logs.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AI deterministic/mocked</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cd ai-service</w:t>
              <w:br/>
              <w:t>GEMINI_API_KEY=qmse-synthetic-not-a-real-provider-key GOOGLE_API_KEY=qmse-synthetic-not-a-real-provider-key PYTHON_DOTENV_DISABLED=1 HF_HUB_OFFLINE=1 TRANSFORMERS_OFFLINE=1 .venv/bin/python -m pytest tests -s --junitxml=../qmse-output/reproduction/ai.xml</w:t>
              <w:br/>
              <w:t>Provider calls remain disabled; do not claim live Gemini results.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Actual integrated workflow</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With fresh fixed-port services and private synthetic settings established, from root:</w:t>
              <w:br/>
              <w:t>node frontend/tests/qmse-integration/integrated_workflow.cjs</w:t>
              <w:br/>
              <w:t>node frontend/tests/qmse-integration/resume_workflow.cjs</w:t>
              <w:br/>
              <w:t>node frontend/tests/qmse-integration/complete_review.cjs</w:t>
              <w:br/>
              <w:t>Verify integrated-result.json AND HTTP/SQL outputs, not intermediate exit codes.</w:t>
            </w:r>
          </w:p>
        </w:tc>
      </w:tr>
    </w:tbl>
    <w:p w14:paraId="4F7CD4AA" w14:textId="77777777" w:rsidR="00AD7636" w:rsidRDefault="00000000">
      <w:pPr>
        <w:pStyle w:val="Heading2"/>
      </w:pPr>
      <w:bookmarkStart w:id="53" w:name="_Toc54"/>
      <w:r>
        <w:t>B.4 Test accounts</w:t>
      </w:r>
      <w:bookmarkEnd w:id="53"/>
    </w:p>
    <w:p>
      <w:pPr>
        <w:spacing w:after="120"/>
      </w:pPr>
      <w:r>
        <w:rPr>
          <w:sz w:val="20"/>
        </w:rPr>
        <w:t>Historical-resolution overlay: clone and verify the published SHA above, then copy the hashed source-snapshot paths from this evidence package. These new tests are not yet on GitHub. Follow historical-resolution/audit/reproduction.md for fresh isolated database setup, opt-in variables, native commands and expected acceptance failures. Do not run seeding against production.</w:t>
      </w:r>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github.com/Wishwa2002/Intelligent-legal-service/commit/0958d693cba812bf493d38024bc8eb7a79ab4fb9" TargetMode="External"/><Relationship Id="rId37" Type="http://schemas.openxmlformats.org/officeDocument/2006/relationships/hyperlink" Target="https://github.com/Wishwa2002/Intelligent-legal-service/commit/b082f54790a0ea5f99db9b31df532d56433319c5" TargetMode="External"/><Relationship Id="rId38" Type="http://schemas.openxmlformats.org/officeDocument/2006/relationships/hyperlink" Target="https://github.com/Wishwa2002/Intelligent-legal-service/commit/0548fd56382f97d2ff934ec031339347db825421" TargetMode="External"/><Relationship Id="rId39" Type="http://schemas.openxmlformats.org/officeDocument/2006/relationships/hyperlink" Target="https://github.com/Wishwa2002/Intelligent-legal-service/commit/5269539890d2654ab965f051a9ca04f26f27defc" TargetMode="External"/><Relationship Id="rId40" Type="http://schemas.openxmlformats.org/officeDocument/2006/relationships/hyperlink" Target="https://github.com/Wishwa2002/Intelligent-legal-service/commit/ac62bb76cb5ac2d796f5c61cb17aa379d990c397" TargetMode="External"/><Relationship Id="rId41" Type="http://schemas.openxmlformats.org/officeDocument/2006/relationships/hyperlink" Target="https://github.com/Wishwa2002/Intelligent-legal-service/commit/e77187ad0298d8e2944856b9d62183adc14882d4" TargetMode="External"/><Relationship Id="rId42" Type="http://schemas.openxmlformats.org/officeDocument/2006/relationships/hyperlink" Target="https://github.com/Wishwa2002/Intelligent-legal-service/commit/097ab397aac062b9d78182b00980c1ac9d1c4148" TargetMode="External"/><Relationship Id="rId43" Type="http://schemas.openxmlformats.org/officeDocument/2006/relationships/hyperlink" Target="https://github.com/Wishwa2002/Intelligent-legal-service/commit/2c0c4e5c20e63fb01bb64a5a4f8707ee2af79a21" TargetMode="External"/><Relationship Id="rId44" Type="http://schemas.openxmlformats.org/officeDocument/2006/relationships/hyperlink" Target="https://github.com/Wishwa2002/Intelligent-legal-service/commit/07af04ef2f8e6ec5c81ff0bbc7297478426de534" TargetMode="External"/><Relationship Id="rId45" Type="http://schemas.openxmlformats.org/officeDocument/2006/relationships/hyperlink" Target="https://github.com/Wishwa2002/Intelligent-legal-service/commit/4bec10d16f694a50adade0010baedfd691803920" TargetMode="External"/><Relationship Id="rId46" Type="http://schemas.openxmlformats.org/officeDocument/2006/relationships/hyperlink" Target="https://github.com/Wishwa2002/Intelligent-legal-service/commit/327bebf3aa26ba5fed62a57865ec07c547f0bbce" TargetMode="External"/><Relationship Id="rId47" Type="http://schemas.openxmlformats.org/officeDocument/2006/relationships/hyperlink" Target="https://github.com/Wishwa2002/Intelligent-legal-service/commit/241db17236246fd2a7718b398728a82a5fe0f937" TargetMode="External"/><Relationship Id="rId48" Type="http://schemas.openxmlformats.org/officeDocument/2006/relationships/hyperlink" Target="https://github.com/Wishwa2002/Intelligent-legal-service/commit/d461a8407971eeb7e2349f6ccf5cb8f6150a22be" TargetMode="External"/><Relationship Id="rId49" Type="http://schemas.openxmlformats.org/officeDocument/2006/relationships/hyperlink" Target="https://github.com/Wishwa2002/Intelligent-legal-service/commit/fb2513ccdabf14efddb6af484bc6ce76dd382de7" TargetMode="External"/><Relationship Id="rId50" Type="http://schemas.openxmlformats.org/officeDocument/2006/relationships/hyperlink" Target="https://github.com/Wishwa2002/Intelligent-legal-service/commit/44f3f25ac0ac15162d0cee63844bafd532ad4820" TargetMode="External"/><Relationship Id="rId51" Type="http://schemas.openxmlformats.org/officeDocument/2006/relationships/hyperlink" Target="https://github.com/Wishwa2002/Intelligent-legal-service/commit/0fa659281d04e14cf054676985fcacf0e50baee3" TargetMode="External"/><Relationship Id="rId52" Type="http://schemas.openxmlformats.org/officeDocument/2006/relationships/hyperlink" Target="https://github.com/Wishwa2002/Intelligent-legal-service/commit/dfc95afca299cb55ce360badd2ffe9f4d9398db1" TargetMode="External"/><Relationship Id="rId53" Type="http://schemas.openxmlformats.org/officeDocument/2006/relationships/hyperlink" Target="https://github.com/Wishwa2002/Intelligent-legal-service/commit/587e89241ccdcc7e413d5bbaa9f90c98970e6da7" TargetMode="External"/><Relationship Id="rId54" Type="http://schemas.openxmlformats.org/officeDocument/2006/relationships/hyperlink" Target="https://github.com/Wishwa2002/Intelligent-legal-service/commit/a566efa7951fa06505fe4c943014826f3b796170" TargetMode="External"/><Relationship Id="rId55" Type="http://schemas.openxmlformats.org/officeDocument/2006/relationships/hyperlink" Target="https://github.com/Wishwa2002/Intelligent-legal-service/commit/ee78a38117d40f77be9a55cb3d18ff778d097e20" TargetMode="External"/><Relationship Id="rId56" Type="http://schemas.openxmlformats.org/officeDocument/2006/relationships/hyperlink" Target="https://github.com/Wishwa2002/Intelligent-legal-service/commit/7cdbb89d93f342fc1297c3a14b04a15a34b51a02" TargetMode="External"/><Relationship Id="rId57" Type="http://schemas.openxmlformats.org/officeDocument/2006/relationships/hyperlink" Target="https://github.com/Wishwa2002/Intelligent-legal-service/commit/9579cee66b199a23ddd7f4ec0154795db6602057" TargetMode="External"/><Relationship Id="rId58" Type="http://schemas.openxmlformats.org/officeDocument/2006/relationships/hyperlink" Target="https://github.com/Wishwa2002/Intelligent-legal-service/commit/3ff0d2a0d481a6a26aff316a59b0d6789f00bb43" TargetMode="External"/><Relationship Id="rId59" Type="http://schemas.openxmlformats.org/officeDocument/2006/relationships/hyperlink" Target="https://github.com/Wishwa2002/Intelligent-legal-service/commit/4dc9a150ccbafc51838711fd4b800c799024a18d" TargetMode="External"/><Relationship Id="rId60" Type="http://schemas.openxmlformats.org/officeDocument/2006/relationships/hyperlink" Target="https://github.com/Wishwa2002/Intelligent-legal-service/commit/43f6345d8cdd3158e5ecf51d124dcfab869261c9" TargetMode="External"/><Relationship Id="rId61" Type="http://schemas.openxmlformats.org/officeDocument/2006/relationships/hyperlink" Target="https://github.com/Wishwa2002/Intelligent-legal-service/commit/930928719904f021b7254a90e5d565c4b2bcb2ad" TargetMode="External"/><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github.com/Wishwa2002/Intelligent-legal-service" TargetMode="External"/><Relationship Id="rId73" Type="http://schemas.openxmlformats.org/officeDocument/2006/relationships/hyperlink" Target="https://github.com/Wishwa2002/Intelligent-legal-service/tree/se3110-qmse-testing" TargetMode="External"/><Relationship Id="rId74" Type="http://schemas.openxmlformats.org/officeDocument/2006/relationships/hyperlink" Target="https://github.com/Jeyamdev/legalease-ai" TargetMode="External"/><Relationship Id="rId75" Type="http://schemas.openxmlformats.org/officeDocument/2006/relationships/hyperlink" Target="https://github.com/Jeyamdev/legalease-ai/actions/runs/37390618065" TargetMode="External"/><Relationship Id="rId76" Type="http://schemas.openxmlformats.org/officeDocument/2006/relationships/hyperlink" Target="https://github.com/Wishwa2002/Intelligent-legal-service/commits/main/" TargetMode="External"/><Relationship Id="rId77" Type="http://schemas.openxmlformats.org/officeDocument/2006/relationships/hyperlink" Target="https://github.com/Wishwa2002/Intelligent-legal-service/commit/b082f54" TargetMode="External"/><Relationship Id="rId78" Type="http://schemas.openxmlformats.org/officeDocument/2006/relationships/hyperlink" Target="https://github.com/Wishwa2002/Intelligent-legal-service/commit/d461a84" TargetMode="External"/><Relationship Id="rId79" Type="http://schemas.openxmlformats.org/officeDocument/2006/relationships/hyperlink" Target="https://github.com/Wishwa2002/Intelligent-legal-service/commit/a566efa" TargetMode="External"/><Relationship Id="rId80" Type="http://schemas.openxmlformats.org/officeDocument/2006/relationships/hyperlink" Target="https://github.com/Wishwa2002/Intelligent-legal-service/commit/43f6345" TargetMode="External"/><Relationship Id="rId81" Type="http://schemas.openxmlformats.org/officeDocument/2006/relationships/hyperlink" Target="https://github.com/Wishwa2002/Intelligent-legal-service/commit/05359214df52fa743b234e1d77e6671f57c14dea" TargetMode="External"/><Relationship Id="rId82" Type="http://schemas.openxmlformats.org/officeDocument/2006/relationships/hyperlink" Target="https://github.com/Wishwa2002/Intelligent-legal-service/commits/se3110-qmse-testing/" TargetMode="External"/><Relationship Id="rId83" Type="http://schemas.openxmlformats.org/officeDocument/2006/relationships/hyperlink" Target="https://github.com/Wishwa2002/Intelligent-legal-service/actions?query=branch%3Ase3110-qmse-testing" TargetMode="External"/><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