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E5585" w14:textId="77777777" w:rsidR="000F580D" w:rsidRDefault="000F580D" w:rsidP="000F580D">
      <w:pPr>
        <w:jc w:val="center"/>
      </w:pPr>
      <w:r>
        <w:rPr>
          <w:rFonts w:ascii="Times New Roman" w:eastAsia="Times New Roman" w:hAnsi="Times New Roman" w:cs="Times New Roman"/>
          <w:b/>
          <w:sz w:val="36"/>
          <w:szCs w:val="36"/>
          <w:u w:val="single"/>
        </w:rPr>
        <w:t>Tex</w:t>
      </w:r>
      <w:r w:rsidR="00C2225F">
        <w:rPr>
          <w:rFonts w:ascii="Times New Roman" w:eastAsia="Times New Roman" w:hAnsi="Times New Roman" w:cs="Times New Roman"/>
          <w:b/>
          <w:sz w:val="36"/>
          <w:szCs w:val="36"/>
          <w:u w:val="single"/>
        </w:rPr>
        <w:t>t Classification and Sentiment</w:t>
      </w:r>
      <w:r>
        <w:rPr>
          <w:rFonts w:ascii="Times New Roman" w:eastAsia="Times New Roman" w:hAnsi="Times New Roman" w:cs="Times New Roman"/>
          <w:b/>
          <w:sz w:val="36"/>
          <w:szCs w:val="36"/>
          <w:u w:val="single"/>
        </w:rPr>
        <w:t xml:space="preserve"> Analysis</w:t>
      </w:r>
    </w:p>
    <w:p w14:paraId="66138783" w14:textId="77777777" w:rsidR="000F580D" w:rsidRDefault="000F580D" w:rsidP="000F580D">
      <w:pPr>
        <w:jc w:val="center"/>
      </w:pPr>
      <w:r>
        <w:rPr>
          <w:rFonts w:ascii="Times New Roman" w:eastAsia="Times New Roman" w:hAnsi="Times New Roman" w:cs="Times New Roman"/>
          <w:sz w:val="28"/>
          <w:szCs w:val="28"/>
        </w:rPr>
        <w:t xml:space="preserve"> </w:t>
      </w:r>
    </w:p>
    <w:p w14:paraId="16428F46"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Team members</w:t>
      </w:r>
    </w:p>
    <w:p w14:paraId="127F2C60" w14:textId="286F3D4E" w:rsidR="000F580D" w:rsidRPr="000F580D" w:rsidRDefault="00E1776D" w:rsidP="000F580D">
      <w:pPr>
        <w:jc w:val="center"/>
        <w:rPr>
          <w:rFonts w:ascii="Times New Roman" w:hAnsi="Times New Roman" w:cs="Times New Roman"/>
          <w:sz w:val="22"/>
        </w:rPr>
      </w:pPr>
      <w:proofErr w:type="spellStart"/>
      <w:r>
        <w:rPr>
          <w:rFonts w:ascii="Times New Roman" w:eastAsia="Times New Roman" w:hAnsi="Times New Roman" w:cs="Times New Roman"/>
          <w:sz w:val="22"/>
        </w:rPr>
        <w:t>Jianlun</w:t>
      </w:r>
      <w:proofErr w:type="spellEnd"/>
      <w:r>
        <w:rPr>
          <w:rFonts w:ascii="Times New Roman" w:eastAsia="Times New Roman" w:hAnsi="Times New Roman" w:cs="Times New Roman"/>
          <w:sz w:val="22"/>
        </w:rPr>
        <w:t xml:space="preserve"> Li</w:t>
      </w:r>
      <w:r w:rsidR="000F580D" w:rsidRPr="000F580D">
        <w:rPr>
          <w:rFonts w:ascii="Times New Roman" w:eastAsia="Times New Roman" w:hAnsi="Times New Roman" w:cs="Times New Roman"/>
          <w:sz w:val="22"/>
        </w:rPr>
        <w:t xml:space="preserve"> -­ </w:t>
      </w:r>
      <w:r>
        <w:rPr>
          <w:rFonts w:ascii="Times New Roman" w:eastAsia="Times New Roman" w:hAnsi="Times New Roman" w:cs="Times New Roman"/>
          <w:sz w:val="22"/>
        </w:rPr>
        <w:t>1217573708</w:t>
      </w:r>
    </w:p>
    <w:p w14:paraId="33D61E57" w14:textId="2199EA6B" w:rsidR="000F580D" w:rsidRPr="000F580D" w:rsidRDefault="00E1776D" w:rsidP="000F580D">
      <w:pPr>
        <w:jc w:val="center"/>
        <w:rPr>
          <w:rFonts w:ascii="Times New Roman" w:hAnsi="Times New Roman" w:cs="Times New Roman"/>
          <w:sz w:val="22"/>
        </w:rPr>
      </w:pPr>
      <w:proofErr w:type="spellStart"/>
      <w:r>
        <w:rPr>
          <w:rFonts w:ascii="Times New Roman" w:eastAsia="Times New Roman" w:hAnsi="Times New Roman" w:cs="Times New Roman"/>
          <w:sz w:val="22"/>
        </w:rPr>
        <w:t>Ziming</w:t>
      </w:r>
      <w:proofErr w:type="spellEnd"/>
      <w:r>
        <w:rPr>
          <w:rFonts w:ascii="Times New Roman" w:eastAsia="Times New Roman" w:hAnsi="Times New Roman" w:cs="Times New Roman"/>
          <w:sz w:val="22"/>
        </w:rPr>
        <w:t xml:space="preserve"> Dong</w:t>
      </w:r>
      <w:r w:rsidR="000F580D" w:rsidRPr="000F580D">
        <w:rPr>
          <w:rFonts w:ascii="Times New Roman" w:eastAsia="Times New Roman" w:hAnsi="Times New Roman" w:cs="Times New Roman"/>
          <w:sz w:val="22"/>
        </w:rPr>
        <w:t>– s2_ID</w:t>
      </w:r>
    </w:p>
    <w:p w14:paraId="3856C3AD" w14:textId="6CA27FCB" w:rsidR="000F580D" w:rsidRPr="000F580D" w:rsidRDefault="00E1776D" w:rsidP="000F580D">
      <w:pPr>
        <w:jc w:val="center"/>
        <w:rPr>
          <w:rFonts w:ascii="Times New Roman" w:hAnsi="Times New Roman" w:cs="Times New Roman"/>
          <w:sz w:val="22"/>
        </w:rPr>
      </w:pPr>
      <w:proofErr w:type="spellStart"/>
      <w:r>
        <w:rPr>
          <w:rFonts w:ascii="Times New Roman" w:eastAsia="Times New Roman" w:hAnsi="Times New Roman" w:cs="Times New Roman"/>
          <w:sz w:val="22"/>
        </w:rPr>
        <w:t>Jielin</w:t>
      </w:r>
      <w:proofErr w:type="spellEnd"/>
      <w:r>
        <w:rPr>
          <w:rFonts w:ascii="Times New Roman" w:eastAsia="Times New Roman" w:hAnsi="Times New Roman" w:cs="Times New Roman"/>
          <w:sz w:val="22"/>
        </w:rPr>
        <w:t xml:space="preserve"> Wu</w:t>
      </w:r>
      <w:r w:rsidR="000F580D" w:rsidRPr="000F580D">
        <w:rPr>
          <w:rFonts w:ascii="Times New Roman" w:eastAsia="Times New Roman" w:hAnsi="Times New Roman" w:cs="Times New Roman"/>
          <w:sz w:val="22"/>
        </w:rPr>
        <w:t xml:space="preserve"> ­- s3_ID</w:t>
      </w:r>
    </w:p>
    <w:p w14:paraId="739D960B" w14:textId="77777777" w:rsidR="000F580D" w:rsidRPr="000F580D" w:rsidRDefault="000F580D" w:rsidP="000F580D">
      <w:pPr>
        <w:rPr>
          <w:rFonts w:ascii="Times New Roman" w:hAnsi="Times New Roman" w:cs="Times New Roman"/>
          <w:sz w:val="22"/>
        </w:rPr>
      </w:pPr>
    </w:p>
    <w:p w14:paraId="7F9207CC"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Course</w:t>
      </w:r>
    </w:p>
    <w:p w14:paraId="20421B37"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CSE 408 ­ Multimedia Information Systems</w:t>
      </w:r>
    </w:p>
    <w:p w14:paraId="231ADB6F" w14:textId="77777777" w:rsidR="000F580D" w:rsidRPr="000F580D" w:rsidRDefault="000F580D" w:rsidP="000F580D">
      <w:pPr>
        <w:jc w:val="center"/>
        <w:rPr>
          <w:rFonts w:ascii="Times New Roman" w:hAnsi="Times New Roman" w:cs="Times New Roman"/>
          <w:sz w:val="22"/>
        </w:rPr>
      </w:pPr>
    </w:p>
    <w:p w14:paraId="5860EB9E"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Instructor</w:t>
      </w:r>
    </w:p>
    <w:p w14:paraId="193BF261"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Jorge Caviedes</w:t>
      </w:r>
    </w:p>
    <w:p w14:paraId="2BCE2EE2" w14:textId="77777777" w:rsidR="000F580D" w:rsidRPr="000F580D" w:rsidRDefault="000F580D" w:rsidP="000F580D">
      <w:pPr>
        <w:jc w:val="center"/>
        <w:rPr>
          <w:rFonts w:ascii="Times New Roman" w:hAnsi="Times New Roman" w:cs="Times New Roman"/>
          <w:sz w:val="22"/>
        </w:rPr>
      </w:pPr>
    </w:p>
    <w:p w14:paraId="1FE95E0F"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Date</w:t>
      </w:r>
    </w:p>
    <w:p w14:paraId="56CA23A3"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 xml:space="preserve">Due date </w:t>
      </w:r>
      <w:r w:rsidR="00806A8F">
        <w:rPr>
          <w:rFonts w:ascii="Times New Roman" w:eastAsia="Times New Roman" w:hAnsi="Times New Roman" w:cs="Times New Roman"/>
          <w:sz w:val="22"/>
        </w:rPr>
        <w:t>– submitted to</w:t>
      </w:r>
      <w:r w:rsidRPr="000F580D">
        <w:rPr>
          <w:rFonts w:ascii="Times New Roman" w:eastAsia="Times New Roman" w:hAnsi="Times New Roman" w:cs="Times New Roman"/>
          <w:sz w:val="22"/>
        </w:rPr>
        <w:t xml:space="preserve"> </w:t>
      </w:r>
      <w:hyperlink r:id="rId5">
        <w:r w:rsidRPr="000F580D">
          <w:rPr>
            <w:rFonts w:ascii="Times New Roman" w:eastAsia="Times New Roman" w:hAnsi="Times New Roman" w:cs="Times New Roman"/>
            <w:color w:val="1155CC"/>
            <w:sz w:val="22"/>
            <w:u w:val="single"/>
          </w:rPr>
          <w:t>ASUCSE408@gmail.com</w:t>
        </w:r>
      </w:hyperlink>
    </w:p>
    <w:p w14:paraId="23C61B47" w14:textId="77777777" w:rsidR="000F580D" w:rsidRDefault="000F580D" w:rsidP="000F580D">
      <w:pPr>
        <w:jc w:val="center"/>
      </w:pPr>
    </w:p>
    <w:p w14:paraId="02113E53" w14:textId="77777777" w:rsidR="000F580D" w:rsidRDefault="000F580D" w:rsidP="000F580D"/>
    <w:p w14:paraId="6A90AD39" w14:textId="77777777" w:rsidR="00496E42" w:rsidRDefault="00496E42" w:rsidP="000F580D">
      <w:pPr>
        <w:spacing w:after="600"/>
        <w:ind w:left="0" w:right="473" w:firstLine="0"/>
      </w:pPr>
    </w:p>
    <w:p w14:paraId="4B5250F4" w14:textId="77777777" w:rsidR="00496E42" w:rsidRDefault="00D07554">
      <w:pPr>
        <w:pStyle w:val="Heading1"/>
        <w:spacing w:after="298"/>
        <w:ind w:left="469" w:hanging="484"/>
      </w:pPr>
      <w:r>
        <w:t>Text Classifica</w:t>
      </w:r>
      <w:r w:rsidR="000F580D">
        <w:t xml:space="preserve">tion with Bag of Words and </w:t>
      </w:r>
      <w:proofErr w:type="spellStart"/>
      <w:r w:rsidR="000F580D">
        <w:t>kNN</w:t>
      </w:r>
      <w:proofErr w:type="spellEnd"/>
    </w:p>
    <w:p w14:paraId="2FF88B0A" w14:textId="77777777" w:rsidR="00496E42" w:rsidRDefault="000F580D">
      <w:pPr>
        <w:pStyle w:val="Heading2"/>
        <w:ind w:left="598" w:hanging="613"/>
      </w:pPr>
      <w:r>
        <w:t>Vocabulary (lexicon) creation</w:t>
      </w:r>
    </w:p>
    <w:p w14:paraId="6CFAD5C6" w14:textId="77777777" w:rsidR="00806A8F" w:rsidRDefault="00806A8F" w:rsidP="000F580D">
      <w:pPr>
        <w:rPr>
          <w:rFonts w:ascii="Times New Roman" w:eastAsia="Times New Roman" w:hAnsi="Times New Roman" w:cs="Times New Roman"/>
        </w:rPr>
      </w:pPr>
      <w:r>
        <w:rPr>
          <w:rFonts w:ascii="Times New Roman" w:eastAsia="Times New Roman" w:hAnsi="Times New Roman" w:cs="Times New Roman"/>
        </w:rPr>
        <w:t>&lt;comments about lexicon implementation -- as needed&gt;</w:t>
      </w:r>
    </w:p>
    <w:p w14:paraId="6DE7F048" w14:textId="0176E9DE" w:rsidR="000F580D" w:rsidRDefault="000F580D" w:rsidP="000F580D">
      <w:pPr>
        <w:rPr>
          <w:rFonts w:ascii="Times New Roman" w:eastAsia="Times New Roman" w:hAnsi="Times New Roman" w:cs="Times New Roman"/>
        </w:rPr>
      </w:pPr>
      <w:r>
        <w:rPr>
          <w:rFonts w:ascii="Times New Roman" w:eastAsia="Times New Roman" w:hAnsi="Times New Roman" w:cs="Times New Roman"/>
        </w:rPr>
        <w:t xml:space="preserve">Our implementation of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utilized nested while-loops within a for-loop. The outer for-loop was used to open each individual .txt file within a provided directory. The outer while-loop reads each line from the .txt files individually, while the inner while-loop extracts the next word, storing it in “word”, and stores the remainder in the variable “line”. Within the inner while-loop, our </w:t>
      </w:r>
      <w:r w:rsidR="00806A8F">
        <w:rPr>
          <w:rFonts w:ascii="Times New Roman" w:eastAsia="Times New Roman" w:hAnsi="Times New Roman" w:cs="Times New Roman"/>
        </w:rPr>
        <w:t>implementation converts</w:t>
      </w:r>
      <w:r>
        <w:rPr>
          <w:rFonts w:ascii="Times New Roman" w:eastAsia="Times New Roman" w:hAnsi="Times New Roman" w:cs="Times New Roman"/>
        </w:rPr>
        <w:t xml:space="preserve"> the current value of word into all lower-case letters then converts it into a regular expression. If the word does not exactly match one of the specified stop words, provided at the top of the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file, the word is added to the end of </w:t>
      </w:r>
      <w:proofErr w:type="spellStart"/>
      <w:r>
        <w:rPr>
          <w:rFonts w:ascii="Times New Roman" w:eastAsia="Times New Roman" w:hAnsi="Times New Roman" w:cs="Times New Roman"/>
        </w:rPr>
        <w:t>voc</w:t>
      </w:r>
      <w:proofErr w:type="spellEnd"/>
      <w:r>
        <w:rPr>
          <w:rFonts w:ascii="Times New Roman" w:eastAsia="Times New Roman" w:hAnsi="Times New Roman" w:cs="Times New Roman"/>
        </w:rPr>
        <w:t>: the current vocabulary.</w:t>
      </w:r>
      <w:r w:rsidR="009E5A80">
        <w:rPr>
          <w:rFonts w:ascii="Times New Roman" w:eastAsia="Times New Roman" w:hAnsi="Times New Roman" w:cs="Times New Roman"/>
        </w:rPr>
        <w:t xml:space="preserve"> The size of the lexicon was xxx, it could be filtered by leaving non-relevant words….</w:t>
      </w:r>
    </w:p>
    <w:p w14:paraId="49F68C44" w14:textId="53CACD86" w:rsidR="00915691" w:rsidRDefault="00915691" w:rsidP="000F580D">
      <w:r>
        <w:rPr>
          <w:rFonts w:ascii="Times New Roman" w:eastAsia="Times New Roman" w:hAnsi="Times New Roman" w:cs="Times New Roman"/>
        </w:rPr>
        <w:t>&lt;program output&gt;</w:t>
      </w:r>
    </w:p>
    <w:p w14:paraId="75F9F4F6" w14:textId="77777777" w:rsidR="00496E42" w:rsidRDefault="00D07554">
      <w:pPr>
        <w:pStyle w:val="Heading2"/>
        <w:ind w:left="598" w:hanging="613"/>
      </w:pPr>
      <w:r>
        <w:t>Ba</w:t>
      </w:r>
      <w:r w:rsidR="000F580D">
        <w:t>g of Words feature extraction</w:t>
      </w:r>
    </w:p>
    <w:p w14:paraId="1137767C" w14:textId="77777777" w:rsidR="00806A8F" w:rsidRDefault="00806A8F" w:rsidP="000F580D">
      <w:pPr>
        <w:rPr>
          <w:rFonts w:ascii="Times New Roman" w:eastAsia="Times New Roman" w:hAnsi="Times New Roman" w:cs="Times New Roman"/>
        </w:rPr>
      </w:pPr>
      <w:r>
        <w:rPr>
          <w:rFonts w:ascii="Times New Roman" w:eastAsia="Times New Roman" w:hAnsi="Times New Roman" w:cs="Times New Roman"/>
        </w:rPr>
        <w:t>&lt;comments about BOW implementation – as needed&gt;</w:t>
      </w:r>
    </w:p>
    <w:p w14:paraId="17C922EE" w14:textId="77777777" w:rsidR="00496E42" w:rsidRDefault="000F580D" w:rsidP="000F580D">
      <w:r>
        <w:rPr>
          <w:rFonts w:ascii="Times New Roman" w:eastAsia="Times New Roman" w:hAnsi="Times New Roman" w:cs="Times New Roman"/>
        </w:rPr>
        <w:t xml:space="preserve">Our implementation of “Bag of Words” simply opens a text file (i.e. a review) and creates a vector called </w:t>
      </w:r>
      <w:proofErr w:type="spellStart"/>
      <w:r>
        <w:rPr>
          <w:rFonts w:ascii="Times New Roman" w:eastAsia="Times New Roman" w:hAnsi="Times New Roman" w:cs="Times New Roman"/>
        </w:rPr>
        <w:t>feat_vec</w:t>
      </w:r>
      <w:proofErr w:type="spellEnd"/>
      <w:r>
        <w:rPr>
          <w:rFonts w:ascii="Times New Roman" w:eastAsia="Times New Roman" w:hAnsi="Times New Roman" w:cs="Times New Roman"/>
        </w:rPr>
        <w:t>, which contains all words in the text file that are part of the vocabulary “</w:t>
      </w:r>
      <w:proofErr w:type="spellStart"/>
      <w:r>
        <w:rPr>
          <w:rFonts w:ascii="Times New Roman" w:eastAsia="Times New Roman" w:hAnsi="Times New Roman" w:cs="Times New Roman"/>
        </w:rPr>
        <w:t>voc</w:t>
      </w:r>
      <w:proofErr w:type="spellEnd"/>
      <w:r>
        <w:rPr>
          <w:rFonts w:ascii="Times New Roman" w:eastAsia="Times New Roman" w:hAnsi="Times New Roman" w:cs="Times New Roman"/>
        </w:rPr>
        <w:t xml:space="preserve">” that was created in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Similar to our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implementation, our “Bag of Words” extracts each word, converts the word into lower case then a regular </w:t>
      </w:r>
      <w:r>
        <w:rPr>
          <w:rFonts w:ascii="Times New Roman" w:eastAsia="Times New Roman" w:hAnsi="Times New Roman" w:cs="Times New Roman"/>
        </w:rPr>
        <w:lastRenderedPageBreak/>
        <w:t xml:space="preserve">expression (nothing but lower case letters), then compares the word to the vocabulary. If the word matches a word from the vocabulary, it is added to </w:t>
      </w:r>
      <w:proofErr w:type="spellStart"/>
      <w:r>
        <w:rPr>
          <w:rFonts w:ascii="Times New Roman" w:eastAsia="Times New Roman" w:hAnsi="Times New Roman" w:cs="Times New Roman"/>
        </w:rPr>
        <w:t>feat_vec</w:t>
      </w:r>
      <w:proofErr w:type="spellEnd"/>
      <w:r>
        <w:rPr>
          <w:rFonts w:ascii="Times New Roman" w:eastAsia="Times New Roman" w:hAnsi="Times New Roman" w:cs="Times New Roman"/>
        </w:rPr>
        <w:t>.</w:t>
      </w:r>
    </w:p>
    <w:p w14:paraId="1A4DBA90" w14:textId="7C364E64" w:rsidR="00496E42" w:rsidRDefault="00915691" w:rsidP="00915691">
      <w:pPr>
        <w:tabs>
          <w:tab w:val="center" w:pos="9310"/>
        </w:tabs>
        <w:spacing w:after="0" w:line="430" w:lineRule="auto"/>
        <w:ind w:left="-14" w:firstLine="0"/>
        <w:jc w:val="left"/>
      </w:pPr>
      <w:r>
        <w:rPr>
          <w:rFonts w:ascii="Calibri" w:eastAsia="Calibri" w:hAnsi="Calibri" w:cs="Calibri"/>
          <w:iCs/>
        </w:rPr>
        <w:t>&lt;output from your program&gt;</w:t>
      </w:r>
      <w:r w:rsidR="00D07554">
        <w:rPr>
          <w:rFonts w:ascii="Calibri" w:eastAsia="Calibri" w:hAnsi="Calibri" w:cs="Calibri"/>
          <w:i/>
        </w:rPr>
        <w:tab/>
      </w:r>
    </w:p>
    <w:p w14:paraId="32FADF56" w14:textId="77777777" w:rsidR="00496E42" w:rsidRDefault="00D07554">
      <w:pPr>
        <w:pStyle w:val="Heading2"/>
        <w:ind w:left="598" w:hanging="613"/>
      </w:pPr>
      <w:r>
        <w:t>k-N</w:t>
      </w:r>
      <w:r w:rsidR="000F580D">
        <w:t>earest Neighbor Classification</w:t>
      </w:r>
    </w:p>
    <w:p w14:paraId="5D56A27C" w14:textId="77777777" w:rsidR="00806A8F" w:rsidRDefault="00806A8F" w:rsidP="000F580D">
      <w:pPr>
        <w:rPr>
          <w:rFonts w:ascii="Times New Roman" w:eastAsia="Times New Roman" w:hAnsi="Times New Roman" w:cs="Times New Roman"/>
        </w:rPr>
      </w:pPr>
      <w:r>
        <w:rPr>
          <w:rFonts w:ascii="Times New Roman" w:eastAsia="Times New Roman" w:hAnsi="Times New Roman" w:cs="Times New Roman"/>
        </w:rPr>
        <w:t xml:space="preserve">&lt;comments on </w:t>
      </w:r>
      <w:proofErr w:type="spellStart"/>
      <w:r>
        <w:rPr>
          <w:rFonts w:ascii="Times New Roman" w:eastAsia="Times New Roman" w:hAnsi="Times New Roman" w:cs="Times New Roman"/>
        </w:rPr>
        <w:t>kNN</w:t>
      </w:r>
      <w:proofErr w:type="spellEnd"/>
      <w:r>
        <w:rPr>
          <w:rFonts w:ascii="Times New Roman" w:eastAsia="Times New Roman" w:hAnsi="Times New Roman" w:cs="Times New Roman"/>
        </w:rPr>
        <w:t xml:space="preserve"> implementation&gt;</w:t>
      </w:r>
    </w:p>
    <w:p w14:paraId="5FA44A62" w14:textId="77777777" w:rsidR="000F580D" w:rsidRDefault="000F580D" w:rsidP="000F580D">
      <w:r>
        <w:rPr>
          <w:rFonts w:ascii="Times New Roman" w:eastAsia="Times New Roman" w:hAnsi="Times New Roman" w:cs="Times New Roman"/>
        </w:rPr>
        <w:t>Our k-Nearest Neighbor implementation contains the bulk of the algorithm. This implementation contains three different distance metrics for the user to use: sum of squared distances, the angle between vectors and the number of common words.</w:t>
      </w:r>
    </w:p>
    <w:p w14:paraId="3CC67B8D" w14:textId="77777777" w:rsidR="000F580D" w:rsidRDefault="000F580D" w:rsidP="000F580D">
      <w:pPr>
        <w:numPr>
          <w:ilvl w:val="0"/>
          <w:numId w:val="10"/>
        </w:numPr>
        <w:spacing w:after="0"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Sum of Squared Distances </w:t>
      </w:r>
    </w:p>
    <w:p w14:paraId="257EA3EB" w14:textId="77777777" w:rsidR="000F580D" w:rsidRDefault="000F580D" w:rsidP="000F580D">
      <w:pPr>
        <w:numPr>
          <w:ilvl w:val="0"/>
          <w:numId w:val="10"/>
        </w:numPr>
        <w:spacing w:after="0" w:line="276" w:lineRule="auto"/>
        <w:ind w:hanging="360"/>
        <w:contextualSpacing/>
        <w:jc w:val="left"/>
        <w:rPr>
          <w:rFonts w:ascii="Times New Roman" w:eastAsia="Times New Roman" w:hAnsi="Times New Roman" w:cs="Times New Roman"/>
        </w:rPr>
      </w:pPr>
      <w:bookmarkStart w:id="0" w:name="OLE_LINK1"/>
      <w:bookmarkStart w:id="1" w:name="OLE_LINK2"/>
      <w:bookmarkStart w:id="2" w:name="OLE_LINK3"/>
      <w:bookmarkStart w:id="3" w:name="OLE_LINK4"/>
      <w:r>
        <w:rPr>
          <w:rFonts w:ascii="Times New Roman" w:eastAsia="Times New Roman" w:hAnsi="Times New Roman" w:cs="Times New Roman"/>
        </w:rPr>
        <w:t>Angle Between Vectors</w:t>
      </w:r>
      <w:bookmarkEnd w:id="0"/>
      <w:bookmarkEnd w:id="1"/>
    </w:p>
    <w:bookmarkEnd w:id="2"/>
    <w:bookmarkEnd w:id="3"/>
    <w:p w14:paraId="06634418" w14:textId="5CA9F525" w:rsidR="000F580D" w:rsidRDefault="000F580D" w:rsidP="000F580D">
      <w:pPr>
        <w:numPr>
          <w:ilvl w:val="0"/>
          <w:numId w:val="10"/>
        </w:numPr>
        <w:spacing w:after="0"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Number of Common Words </w:t>
      </w:r>
    </w:p>
    <w:p w14:paraId="2D4EB28B" w14:textId="77777777" w:rsidR="00915691" w:rsidRDefault="00915691" w:rsidP="00915691">
      <w:pPr>
        <w:spacing w:after="0" w:line="276" w:lineRule="auto"/>
        <w:contextualSpacing/>
        <w:jc w:val="left"/>
        <w:rPr>
          <w:rFonts w:ascii="Times New Roman" w:eastAsia="Times New Roman" w:hAnsi="Times New Roman" w:cs="Times New Roman"/>
        </w:rPr>
      </w:pPr>
    </w:p>
    <w:p w14:paraId="7F2E62AE" w14:textId="1F236E64" w:rsidR="00915691" w:rsidRDefault="00915691" w:rsidP="00915691">
      <w:pPr>
        <w:spacing w:after="0" w:line="276" w:lineRule="auto"/>
        <w:contextualSpacing/>
        <w:jc w:val="left"/>
        <w:rPr>
          <w:rFonts w:ascii="Times New Roman" w:eastAsia="Times New Roman" w:hAnsi="Times New Roman" w:cs="Times New Roman"/>
        </w:rPr>
      </w:pPr>
      <w:r>
        <w:rPr>
          <w:rFonts w:ascii="Times New Roman" w:eastAsia="Times New Roman" w:hAnsi="Times New Roman" w:cs="Times New Roman"/>
        </w:rPr>
        <w:t>&lt;output from your program pasted here&gt;</w:t>
      </w:r>
    </w:p>
    <w:p w14:paraId="2DB038D5" w14:textId="77777777" w:rsidR="00915691" w:rsidRDefault="00915691" w:rsidP="00915691">
      <w:pPr>
        <w:spacing w:after="0" w:line="276" w:lineRule="auto"/>
        <w:contextualSpacing/>
        <w:jc w:val="left"/>
        <w:rPr>
          <w:rFonts w:ascii="Times New Roman" w:eastAsia="Times New Roman" w:hAnsi="Times New Roman" w:cs="Times New Roman"/>
        </w:rPr>
      </w:pPr>
    </w:p>
    <w:p w14:paraId="2937F867" w14:textId="77777777" w:rsidR="00496E42" w:rsidRDefault="000F580D">
      <w:pPr>
        <w:pStyle w:val="Heading2"/>
        <w:ind w:left="598" w:hanging="613"/>
      </w:pPr>
      <w:r>
        <w:t>Test of BOW-</w:t>
      </w:r>
      <w:proofErr w:type="spellStart"/>
      <w:r>
        <w:t>kNN</w:t>
      </w:r>
      <w:proofErr w:type="spellEnd"/>
      <w:r w:rsidR="00D07554">
        <w:t xml:space="preserve"> implementation</w:t>
      </w:r>
    </w:p>
    <w:p w14:paraId="63415D49" w14:textId="77777777" w:rsidR="00806A8F" w:rsidRDefault="00806A8F" w:rsidP="00806A8F">
      <w:r>
        <w:t>&lt;Present test output and interpretation/discussion – text below is just an example, use your own criteria to present as you see fit&gt;</w:t>
      </w:r>
    </w:p>
    <w:p w14:paraId="5DA49980" w14:textId="77777777" w:rsidR="000F580D" w:rsidRPr="00806A8F" w:rsidRDefault="00806A8F" w:rsidP="000F580D">
      <w:pPr>
        <w:rPr>
          <w:sz w:val="16"/>
        </w:rPr>
      </w:pPr>
      <w:r w:rsidRPr="00806A8F">
        <w:rPr>
          <w:rFonts w:ascii="Times New Roman" w:eastAsia="Times New Roman" w:hAnsi="Times New Roman" w:cs="Times New Roman"/>
          <w:b/>
          <w:sz w:val="28"/>
          <w:szCs w:val="36"/>
        </w:rPr>
        <w:t>Analysis of</w:t>
      </w:r>
      <w:r w:rsidR="000F580D" w:rsidRPr="00806A8F">
        <w:rPr>
          <w:rFonts w:ascii="Times New Roman" w:eastAsia="Times New Roman" w:hAnsi="Times New Roman" w:cs="Times New Roman"/>
          <w:b/>
          <w:sz w:val="28"/>
          <w:szCs w:val="36"/>
        </w:rPr>
        <w:t xml:space="preserve"> Hyperparamete</w:t>
      </w:r>
      <w:r w:rsidRPr="00806A8F">
        <w:rPr>
          <w:rFonts w:ascii="Times New Roman" w:eastAsia="Times New Roman" w:hAnsi="Times New Roman" w:cs="Times New Roman"/>
          <w:b/>
          <w:sz w:val="28"/>
          <w:szCs w:val="36"/>
        </w:rPr>
        <w:t>r K</w:t>
      </w:r>
    </w:p>
    <w:p w14:paraId="0EA1B77E" w14:textId="77777777" w:rsidR="000F580D" w:rsidRDefault="000F580D" w:rsidP="000F580D"/>
    <w:tbl>
      <w:tblPr>
        <w:tblW w:w="9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80"/>
        <w:gridCol w:w="1880"/>
      </w:tblGrid>
      <w:tr w:rsidR="000F580D" w14:paraId="4D87AC0D" w14:textId="77777777" w:rsidTr="00806A8F">
        <w:trPr>
          <w:trHeight w:val="166"/>
        </w:trPr>
        <w:tc>
          <w:tcPr>
            <w:tcW w:w="1880" w:type="dxa"/>
            <w:tcMar>
              <w:top w:w="100" w:type="dxa"/>
              <w:left w:w="100" w:type="dxa"/>
              <w:bottom w:w="100" w:type="dxa"/>
              <w:right w:w="100" w:type="dxa"/>
            </w:tcMar>
          </w:tcPr>
          <w:p w14:paraId="6D091724"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k</w:t>
            </w:r>
          </w:p>
        </w:tc>
        <w:tc>
          <w:tcPr>
            <w:tcW w:w="1880" w:type="dxa"/>
            <w:tcMar>
              <w:top w:w="100" w:type="dxa"/>
              <w:left w:w="100" w:type="dxa"/>
              <w:bottom w:w="100" w:type="dxa"/>
              <w:right w:w="100" w:type="dxa"/>
            </w:tcMar>
          </w:tcPr>
          <w:p w14:paraId="10C9AD0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SSD</w:t>
            </w:r>
          </w:p>
        </w:tc>
        <w:tc>
          <w:tcPr>
            <w:tcW w:w="1880" w:type="dxa"/>
            <w:tcMar>
              <w:top w:w="100" w:type="dxa"/>
              <w:left w:w="100" w:type="dxa"/>
              <w:bottom w:w="100" w:type="dxa"/>
              <w:right w:w="100" w:type="dxa"/>
            </w:tcMar>
          </w:tcPr>
          <w:p w14:paraId="23FF9D3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Angle</w:t>
            </w:r>
          </w:p>
        </w:tc>
        <w:tc>
          <w:tcPr>
            <w:tcW w:w="1880" w:type="dxa"/>
            <w:tcMar>
              <w:top w:w="100" w:type="dxa"/>
              <w:left w:w="100" w:type="dxa"/>
              <w:bottom w:w="100" w:type="dxa"/>
              <w:right w:w="100" w:type="dxa"/>
            </w:tcMar>
          </w:tcPr>
          <w:p w14:paraId="203F1F40"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Common Words</w:t>
            </w:r>
          </w:p>
        </w:tc>
        <w:tc>
          <w:tcPr>
            <w:tcW w:w="1880" w:type="dxa"/>
            <w:tcMar>
              <w:top w:w="100" w:type="dxa"/>
              <w:left w:w="100" w:type="dxa"/>
              <w:bottom w:w="100" w:type="dxa"/>
              <w:right w:w="100" w:type="dxa"/>
            </w:tcMar>
          </w:tcPr>
          <w:p w14:paraId="309E8CAE"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Average</w:t>
            </w:r>
          </w:p>
        </w:tc>
      </w:tr>
      <w:tr w:rsidR="000F580D" w14:paraId="54453709" w14:textId="77777777" w:rsidTr="00806A8F">
        <w:trPr>
          <w:trHeight w:val="166"/>
        </w:trPr>
        <w:tc>
          <w:tcPr>
            <w:tcW w:w="1880" w:type="dxa"/>
            <w:tcMar>
              <w:top w:w="100" w:type="dxa"/>
              <w:left w:w="100" w:type="dxa"/>
              <w:bottom w:w="100" w:type="dxa"/>
              <w:right w:w="100" w:type="dxa"/>
            </w:tcMar>
          </w:tcPr>
          <w:p w14:paraId="68E05B7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3</w:t>
            </w:r>
          </w:p>
        </w:tc>
        <w:tc>
          <w:tcPr>
            <w:tcW w:w="1880" w:type="dxa"/>
            <w:tcMar>
              <w:top w:w="100" w:type="dxa"/>
              <w:left w:w="100" w:type="dxa"/>
              <w:bottom w:w="100" w:type="dxa"/>
              <w:right w:w="100" w:type="dxa"/>
            </w:tcMar>
          </w:tcPr>
          <w:p w14:paraId="0220ED66"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44401262"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0.6053</w:t>
            </w:r>
          </w:p>
        </w:tc>
        <w:tc>
          <w:tcPr>
            <w:tcW w:w="1880" w:type="dxa"/>
            <w:tcMar>
              <w:top w:w="100" w:type="dxa"/>
              <w:left w:w="100" w:type="dxa"/>
              <w:bottom w:w="100" w:type="dxa"/>
              <w:right w:w="100" w:type="dxa"/>
            </w:tcMar>
          </w:tcPr>
          <w:p w14:paraId="690E1983"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0.3947</w:t>
            </w:r>
          </w:p>
        </w:tc>
        <w:tc>
          <w:tcPr>
            <w:tcW w:w="1880" w:type="dxa"/>
            <w:tcMar>
              <w:top w:w="100" w:type="dxa"/>
              <w:left w:w="100" w:type="dxa"/>
              <w:bottom w:w="100" w:type="dxa"/>
              <w:right w:w="100" w:type="dxa"/>
            </w:tcMar>
          </w:tcPr>
          <w:p w14:paraId="5CF59440"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0.5175</w:t>
            </w:r>
          </w:p>
        </w:tc>
      </w:tr>
      <w:tr w:rsidR="000F580D" w14:paraId="0E12BBB7" w14:textId="77777777" w:rsidTr="00806A8F">
        <w:trPr>
          <w:trHeight w:val="168"/>
        </w:trPr>
        <w:tc>
          <w:tcPr>
            <w:tcW w:w="1880" w:type="dxa"/>
            <w:tcMar>
              <w:top w:w="100" w:type="dxa"/>
              <w:left w:w="100" w:type="dxa"/>
              <w:bottom w:w="100" w:type="dxa"/>
              <w:right w:w="100" w:type="dxa"/>
            </w:tcMar>
          </w:tcPr>
          <w:p w14:paraId="7E5D41A9"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5</w:t>
            </w:r>
          </w:p>
        </w:tc>
        <w:tc>
          <w:tcPr>
            <w:tcW w:w="1880" w:type="dxa"/>
            <w:tcMar>
              <w:top w:w="100" w:type="dxa"/>
              <w:left w:w="100" w:type="dxa"/>
              <w:bottom w:w="100" w:type="dxa"/>
              <w:right w:w="100" w:type="dxa"/>
            </w:tcMar>
          </w:tcPr>
          <w:p w14:paraId="5AACF81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38B66266"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0.6579</w:t>
            </w:r>
          </w:p>
        </w:tc>
        <w:tc>
          <w:tcPr>
            <w:tcW w:w="1880" w:type="dxa"/>
            <w:tcMar>
              <w:top w:w="100" w:type="dxa"/>
              <w:left w:w="100" w:type="dxa"/>
              <w:bottom w:w="100" w:type="dxa"/>
              <w:right w:w="100" w:type="dxa"/>
            </w:tcMar>
          </w:tcPr>
          <w:p w14:paraId="47E9A6F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0.3684</w:t>
            </w:r>
          </w:p>
        </w:tc>
        <w:tc>
          <w:tcPr>
            <w:tcW w:w="1880" w:type="dxa"/>
            <w:tcMar>
              <w:top w:w="100" w:type="dxa"/>
              <w:left w:w="100" w:type="dxa"/>
              <w:bottom w:w="100" w:type="dxa"/>
              <w:right w:w="100" w:type="dxa"/>
            </w:tcMar>
          </w:tcPr>
          <w:p w14:paraId="69B634C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r>
      <w:tr w:rsidR="000F580D" w14:paraId="6A4E6615" w14:textId="77777777" w:rsidTr="00806A8F">
        <w:trPr>
          <w:trHeight w:val="168"/>
        </w:trPr>
        <w:tc>
          <w:tcPr>
            <w:tcW w:w="1880" w:type="dxa"/>
            <w:tcMar>
              <w:top w:w="100" w:type="dxa"/>
              <w:left w:w="100" w:type="dxa"/>
              <w:bottom w:w="100" w:type="dxa"/>
              <w:right w:w="100" w:type="dxa"/>
            </w:tcMar>
          </w:tcPr>
          <w:p w14:paraId="7FB808A9"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7</w:t>
            </w:r>
          </w:p>
        </w:tc>
        <w:tc>
          <w:tcPr>
            <w:tcW w:w="1880" w:type="dxa"/>
            <w:tcMar>
              <w:top w:w="100" w:type="dxa"/>
              <w:left w:w="100" w:type="dxa"/>
              <w:bottom w:w="100" w:type="dxa"/>
              <w:right w:w="100" w:type="dxa"/>
            </w:tcMar>
          </w:tcPr>
          <w:p w14:paraId="5231298A"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c>
          <w:tcPr>
            <w:tcW w:w="1880" w:type="dxa"/>
            <w:tcMar>
              <w:top w:w="100" w:type="dxa"/>
              <w:left w:w="100" w:type="dxa"/>
              <w:bottom w:w="100" w:type="dxa"/>
              <w:right w:w="100" w:type="dxa"/>
            </w:tcMar>
          </w:tcPr>
          <w:p w14:paraId="43136D92"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0.6053</w:t>
            </w:r>
          </w:p>
        </w:tc>
        <w:tc>
          <w:tcPr>
            <w:tcW w:w="1880" w:type="dxa"/>
            <w:tcMar>
              <w:top w:w="100" w:type="dxa"/>
              <w:left w:w="100" w:type="dxa"/>
              <w:bottom w:w="100" w:type="dxa"/>
              <w:right w:w="100" w:type="dxa"/>
            </w:tcMar>
          </w:tcPr>
          <w:p w14:paraId="5B5F5D18"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0.3684</w:t>
            </w:r>
          </w:p>
        </w:tc>
        <w:tc>
          <w:tcPr>
            <w:tcW w:w="1880" w:type="dxa"/>
            <w:tcMar>
              <w:top w:w="100" w:type="dxa"/>
              <w:left w:w="100" w:type="dxa"/>
              <w:bottom w:w="100" w:type="dxa"/>
              <w:right w:w="100" w:type="dxa"/>
            </w:tcMar>
          </w:tcPr>
          <w:p w14:paraId="74834080"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0.5000</w:t>
            </w:r>
          </w:p>
        </w:tc>
      </w:tr>
      <w:tr w:rsidR="000F580D" w14:paraId="709FC60F" w14:textId="77777777" w:rsidTr="00806A8F">
        <w:trPr>
          <w:trHeight w:val="168"/>
        </w:trPr>
        <w:tc>
          <w:tcPr>
            <w:tcW w:w="1880" w:type="dxa"/>
            <w:tcMar>
              <w:top w:w="100" w:type="dxa"/>
              <w:left w:w="100" w:type="dxa"/>
              <w:bottom w:w="100" w:type="dxa"/>
              <w:right w:w="100" w:type="dxa"/>
            </w:tcMar>
          </w:tcPr>
          <w:p w14:paraId="5CAF2FEF"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9</w:t>
            </w:r>
          </w:p>
        </w:tc>
        <w:tc>
          <w:tcPr>
            <w:tcW w:w="1880" w:type="dxa"/>
            <w:tcMar>
              <w:top w:w="100" w:type="dxa"/>
              <w:left w:w="100" w:type="dxa"/>
              <w:bottom w:w="100" w:type="dxa"/>
              <w:right w:w="100" w:type="dxa"/>
            </w:tcMar>
          </w:tcPr>
          <w:p w14:paraId="47CECAC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c>
          <w:tcPr>
            <w:tcW w:w="1880" w:type="dxa"/>
            <w:tcMar>
              <w:top w:w="100" w:type="dxa"/>
              <w:left w:w="100" w:type="dxa"/>
              <w:bottom w:w="100" w:type="dxa"/>
              <w:right w:w="100" w:type="dxa"/>
            </w:tcMar>
          </w:tcPr>
          <w:p w14:paraId="6345FDCC"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c>
          <w:tcPr>
            <w:tcW w:w="1880" w:type="dxa"/>
            <w:tcMar>
              <w:top w:w="100" w:type="dxa"/>
              <w:left w:w="100" w:type="dxa"/>
              <w:bottom w:w="100" w:type="dxa"/>
              <w:right w:w="100" w:type="dxa"/>
            </w:tcMar>
          </w:tcPr>
          <w:p w14:paraId="0F265C38"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0.4474</w:t>
            </w:r>
          </w:p>
        </w:tc>
        <w:tc>
          <w:tcPr>
            <w:tcW w:w="1880" w:type="dxa"/>
            <w:tcMar>
              <w:top w:w="100" w:type="dxa"/>
              <w:left w:w="100" w:type="dxa"/>
              <w:bottom w:w="100" w:type="dxa"/>
              <w:right w:w="100" w:type="dxa"/>
            </w:tcMar>
          </w:tcPr>
          <w:p w14:paraId="4DAC936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0.5000</w:t>
            </w:r>
          </w:p>
        </w:tc>
      </w:tr>
      <w:tr w:rsidR="000F580D" w14:paraId="04222303" w14:textId="77777777" w:rsidTr="00806A8F">
        <w:trPr>
          <w:trHeight w:val="168"/>
        </w:trPr>
        <w:tc>
          <w:tcPr>
            <w:tcW w:w="1880" w:type="dxa"/>
            <w:tcMar>
              <w:top w:w="100" w:type="dxa"/>
              <w:left w:w="100" w:type="dxa"/>
              <w:bottom w:w="100" w:type="dxa"/>
              <w:right w:w="100" w:type="dxa"/>
            </w:tcMar>
          </w:tcPr>
          <w:p w14:paraId="3C7E2004"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11</w:t>
            </w:r>
          </w:p>
        </w:tc>
        <w:tc>
          <w:tcPr>
            <w:tcW w:w="1880" w:type="dxa"/>
            <w:tcMar>
              <w:top w:w="100" w:type="dxa"/>
              <w:left w:w="100" w:type="dxa"/>
              <w:bottom w:w="100" w:type="dxa"/>
              <w:right w:w="100" w:type="dxa"/>
            </w:tcMar>
          </w:tcPr>
          <w:p w14:paraId="4D9F08F4"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692747C3"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22F8FCDA"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0.4211</w:t>
            </w:r>
          </w:p>
        </w:tc>
        <w:tc>
          <w:tcPr>
            <w:tcW w:w="1880" w:type="dxa"/>
            <w:tcMar>
              <w:top w:w="100" w:type="dxa"/>
              <w:left w:w="100" w:type="dxa"/>
              <w:bottom w:w="100" w:type="dxa"/>
              <w:right w:w="100" w:type="dxa"/>
            </w:tcMar>
          </w:tcPr>
          <w:p w14:paraId="4508F815"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0.5088</w:t>
            </w:r>
          </w:p>
        </w:tc>
      </w:tr>
      <w:tr w:rsidR="000F580D" w14:paraId="7E994A08" w14:textId="77777777" w:rsidTr="00806A8F">
        <w:trPr>
          <w:trHeight w:val="168"/>
        </w:trPr>
        <w:tc>
          <w:tcPr>
            <w:tcW w:w="1880" w:type="dxa"/>
            <w:tcMar>
              <w:top w:w="100" w:type="dxa"/>
              <w:left w:w="100" w:type="dxa"/>
              <w:bottom w:w="100" w:type="dxa"/>
              <w:right w:w="100" w:type="dxa"/>
            </w:tcMar>
          </w:tcPr>
          <w:p w14:paraId="2CA5D45A"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Average</w:t>
            </w:r>
          </w:p>
        </w:tc>
        <w:tc>
          <w:tcPr>
            <w:tcW w:w="1880" w:type="dxa"/>
            <w:tcMar>
              <w:top w:w="100" w:type="dxa"/>
              <w:left w:w="100" w:type="dxa"/>
              <w:bottom w:w="100" w:type="dxa"/>
              <w:right w:w="100" w:type="dxa"/>
            </w:tcMar>
          </w:tcPr>
          <w:p w14:paraId="70D0454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0.5421</w:t>
            </w:r>
          </w:p>
        </w:tc>
        <w:tc>
          <w:tcPr>
            <w:tcW w:w="1880" w:type="dxa"/>
            <w:tcMar>
              <w:top w:w="100" w:type="dxa"/>
              <w:left w:w="100" w:type="dxa"/>
              <w:bottom w:w="100" w:type="dxa"/>
              <w:right w:w="100" w:type="dxa"/>
            </w:tcMar>
          </w:tcPr>
          <w:p w14:paraId="00FDB02D"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0.5895</w:t>
            </w:r>
          </w:p>
        </w:tc>
        <w:tc>
          <w:tcPr>
            <w:tcW w:w="1880" w:type="dxa"/>
            <w:tcMar>
              <w:top w:w="100" w:type="dxa"/>
              <w:left w:w="100" w:type="dxa"/>
              <w:bottom w:w="100" w:type="dxa"/>
              <w:right w:w="100" w:type="dxa"/>
            </w:tcMar>
          </w:tcPr>
          <w:p w14:paraId="1F5C4EA5"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0.4000</w:t>
            </w:r>
          </w:p>
        </w:tc>
        <w:tc>
          <w:tcPr>
            <w:tcW w:w="1880" w:type="dxa"/>
            <w:tcMar>
              <w:top w:w="100" w:type="dxa"/>
              <w:left w:w="100" w:type="dxa"/>
              <w:bottom w:w="100" w:type="dxa"/>
              <w:right w:w="100" w:type="dxa"/>
            </w:tcMar>
          </w:tcPr>
          <w:p w14:paraId="3341CE6F"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0.5105</w:t>
            </w:r>
          </w:p>
        </w:tc>
      </w:tr>
    </w:tbl>
    <w:p w14:paraId="59BA04F6" w14:textId="77777777" w:rsidR="000F580D" w:rsidRDefault="000F580D" w:rsidP="000F580D"/>
    <w:p w14:paraId="505D30C0" w14:textId="77777777" w:rsidR="000F580D" w:rsidRDefault="000F580D" w:rsidP="00806A8F">
      <w:r>
        <w:rPr>
          <w:rFonts w:ascii="Times New Roman" w:eastAsia="Times New Roman" w:hAnsi="Times New Roman" w:cs="Times New Roman"/>
        </w:rPr>
        <w:tab/>
        <w:t>After running an exhaustive test on each odd value of k between 3 and 11 with each distance metric, we received the data shown in the above graph. Based on our sample text files, the k-value with the highest accuracy, on average, was 5, with a 52.63% accuracy. If the Sum of Squared Distances is, specifically, to be used as the distance metric, k-values of 3, 5 and 11 are likely to produce the results with the greatest accuracy. If the Angle Between Vectors is to be used, a k-value of 5 will likely produce the most accurate results. And if Common Words is to be used, a k-value of 9 will likely produce the most accurate results.</w:t>
      </w:r>
    </w:p>
    <w:p w14:paraId="2224185C" w14:textId="77777777" w:rsidR="000F580D" w:rsidRPr="00806A8F" w:rsidRDefault="00806A8F" w:rsidP="00806A8F">
      <w:pPr>
        <w:rPr>
          <w:sz w:val="16"/>
        </w:rPr>
      </w:pPr>
      <w:r w:rsidRPr="00806A8F">
        <w:rPr>
          <w:rFonts w:ascii="Times New Roman" w:eastAsia="Times New Roman" w:hAnsi="Times New Roman" w:cs="Times New Roman"/>
          <w:b/>
          <w:sz w:val="28"/>
          <w:szCs w:val="36"/>
        </w:rPr>
        <w:t>Three distance metrics</w:t>
      </w:r>
    </w:p>
    <w:p w14:paraId="5DC73665" w14:textId="77777777" w:rsidR="000F580D" w:rsidRDefault="000F580D" w:rsidP="000F580D">
      <w:r>
        <w:rPr>
          <w:rFonts w:ascii="Times New Roman" w:eastAsia="Times New Roman" w:hAnsi="Times New Roman" w:cs="Times New Roman"/>
        </w:rPr>
        <w:tab/>
        <w:t>The above graph displaying the accuracy of specific k-values and distance metrics is also relevant to this section. Based on our sample text files, the distance metric with the highest accuracy for every k-value was the angle between vectors at 58.95%. With higher values of k (i.e. 9 and 11), the Sum of Squared Distances may provide a similar level of accuracy to the Angle Between Vectors, but since the greatest accuracy is achieved using a k-value of 5, k = 5 should be used, and the Angle Between Vectors metric is the most viable option.</w:t>
      </w:r>
    </w:p>
    <w:p w14:paraId="3E7EAAA4" w14:textId="77777777" w:rsidR="000F580D" w:rsidRDefault="000F580D" w:rsidP="000F580D"/>
    <w:p w14:paraId="1C652947" w14:textId="77777777" w:rsidR="00496E42" w:rsidRDefault="00D07554">
      <w:pPr>
        <w:pStyle w:val="Heading1"/>
        <w:ind w:left="469" w:hanging="484"/>
      </w:pPr>
      <w:r>
        <w:lastRenderedPageBreak/>
        <w:t>Text</w:t>
      </w:r>
      <w:r w:rsidR="00083BF4">
        <w:t xml:space="preserve"> Sentiment</w:t>
      </w:r>
      <w:r w:rsidR="000F580D">
        <w:t xml:space="preserve"> Analysis</w:t>
      </w:r>
    </w:p>
    <w:p w14:paraId="6FED3825" w14:textId="77777777" w:rsidR="00806A8F" w:rsidRDefault="00806A8F" w:rsidP="00A854EA">
      <w:pPr>
        <w:ind w:left="0" w:firstLine="0"/>
      </w:pPr>
      <w:r>
        <w:t>&lt;present outputs and interpretation/discussion – graphs are recommended, below are just examples you choose which method you want to use to visualize&gt;</w:t>
      </w:r>
    </w:p>
    <w:p w14:paraId="7A8FDBD9" w14:textId="77777777" w:rsidR="007963A5" w:rsidRDefault="007963A5" w:rsidP="00A854EA">
      <w:pPr>
        <w:ind w:left="0" w:firstLine="0"/>
      </w:pPr>
      <w:r>
        <w:t>Ground Truth</w:t>
      </w:r>
    </w:p>
    <w:p w14:paraId="7BF21022" w14:textId="77777777" w:rsidR="007963A5" w:rsidRDefault="007963A5" w:rsidP="00A854EA">
      <w:pPr>
        <w:ind w:left="0" w:firstLine="0"/>
      </w:pPr>
      <w:r w:rsidRPr="007963A5">
        <w:rPr>
          <w:noProof/>
        </w:rPr>
        <w:drawing>
          <wp:inline distT="0" distB="0" distL="0" distR="0" wp14:anchorId="49A13A97" wp14:editId="49518FD7">
            <wp:extent cx="4571429" cy="27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1429" cy="2742857"/>
                    </a:xfrm>
                    <a:prstGeom prst="rect">
                      <a:avLst/>
                    </a:prstGeom>
                  </pic:spPr>
                </pic:pic>
              </a:graphicData>
            </a:graphic>
          </wp:inline>
        </w:drawing>
      </w:r>
    </w:p>
    <w:p w14:paraId="1061F5BF" w14:textId="77777777" w:rsidR="007963A5" w:rsidRDefault="007963A5" w:rsidP="00A854EA">
      <w:pPr>
        <w:ind w:left="0" w:firstLine="0"/>
      </w:pPr>
      <w:r>
        <w:t>Results</w:t>
      </w:r>
    </w:p>
    <w:p w14:paraId="191D4A93" w14:textId="77777777" w:rsidR="000F580D" w:rsidRDefault="007963A5" w:rsidP="000F580D">
      <w:r>
        <w:rPr>
          <w:noProof/>
        </w:rPr>
        <mc:AlternateContent>
          <mc:Choice Requires="wps">
            <w:drawing>
              <wp:anchor distT="0" distB="0" distL="114300" distR="114300" simplePos="0" relativeHeight="251661312" behindDoc="0" locked="0" layoutInCell="1" allowOverlap="1" wp14:anchorId="590814E7" wp14:editId="2616CE0B">
                <wp:simplePos x="0" y="0"/>
                <wp:positionH relativeFrom="column">
                  <wp:posOffset>228600</wp:posOffset>
                </wp:positionH>
                <wp:positionV relativeFrom="paragraph">
                  <wp:posOffset>1343661</wp:posOffset>
                </wp:positionV>
                <wp:extent cx="3724275" cy="2571750"/>
                <wp:effectExtent l="19050" t="19050" r="28575" b="19050"/>
                <wp:wrapNone/>
                <wp:docPr id="3" name="Oval 3"/>
                <wp:cNvGraphicFramePr/>
                <a:graphic xmlns:a="http://schemas.openxmlformats.org/drawingml/2006/main">
                  <a:graphicData uri="http://schemas.microsoft.com/office/word/2010/wordprocessingShape">
                    <wps:wsp>
                      <wps:cNvSpPr/>
                      <wps:spPr>
                        <a:xfrm>
                          <a:off x="0" y="0"/>
                          <a:ext cx="3724275" cy="25717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98B26" id="Oval 3" o:spid="_x0000_s1026" style="position:absolute;margin-left:18pt;margin-top:105.8pt;width:293.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" filled="f" strokecolor="red" strokeweight="3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3EB3398" wp14:editId="01271F85">
                <wp:simplePos x="0" y="0"/>
                <wp:positionH relativeFrom="column">
                  <wp:posOffset>3952875</wp:posOffset>
                </wp:positionH>
                <wp:positionV relativeFrom="paragraph">
                  <wp:posOffset>1210310</wp:posOffset>
                </wp:positionV>
                <wp:extent cx="2343150" cy="3435985"/>
                <wp:effectExtent l="19050" t="19050" r="19050" b="12065"/>
                <wp:wrapNone/>
                <wp:docPr id="2" name="Oval 2"/>
                <wp:cNvGraphicFramePr/>
                <a:graphic xmlns:a="http://schemas.openxmlformats.org/drawingml/2006/main">
                  <a:graphicData uri="http://schemas.microsoft.com/office/word/2010/wordprocessingShape">
                    <wps:wsp>
                      <wps:cNvSpPr/>
                      <wps:spPr>
                        <a:xfrm>
                          <a:off x="0" y="0"/>
                          <a:ext cx="2343150" cy="3435985"/>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2563C" id="Oval 2" o:spid="_x0000_s1026" style="position:absolute;margin-left:311.25pt;margin-top:95.3pt;width:184.5pt;height:27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" filled="f" strokecolor="#a8d08d [1945]" strokeweight="3pt">
                <v:stroke joinstyle="miter"/>
              </v:oval>
            </w:pict>
          </mc:Fallback>
        </mc:AlternateContent>
      </w:r>
      <w:r w:rsidR="00A854EA" w:rsidRPr="00A854EA">
        <w:rPr>
          <w:noProof/>
        </w:rPr>
        <w:drawing>
          <wp:inline distT="0" distB="0" distL="0" distR="0" wp14:anchorId="54F0E7DD" wp14:editId="38FBEC1E">
            <wp:extent cx="6253480" cy="4588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3480" cy="4588510"/>
                    </a:xfrm>
                    <a:prstGeom prst="rect">
                      <a:avLst/>
                    </a:prstGeom>
                  </pic:spPr>
                </pic:pic>
              </a:graphicData>
            </a:graphic>
          </wp:inline>
        </w:drawing>
      </w:r>
    </w:p>
    <w:p w14:paraId="13C2A6FF" w14:textId="77777777" w:rsidR="000F580D" w:rsidRPr="00806A8F" w:rsidRDefault="000F580D" w:rsidP="000F580D">
      <w:pPr>
        <w:rPr>
          <w:sz w:val="16"/>
        </w:rPr>
      </w:pPr>
      <w:r w:rsidRPr="00806A8F">
        <w:rPr>
          <w:rFonts w:ascii="Times New Roman" w:eastAsia="Times New Roman" w:hAnsi="Times New Roman" w:cs="Times New Roman"/>
          <w:b/>
          <w:sz w:val="28"/>
          <w:szCs w:val="36"/>
        </w:rPr>
        <w:t xml:space="preserve">Discussion of the </w:t>
      </w:r>
      <w:r w:rsidR="00A854EA" w:rsidRPr="00806A8F">
        <w:rPr>
          <w:rFonts w:ascii="Times New Roman" w:eastAsia="Times New Roman" w:hAnsi="Times New Roman" w:cs="Times New Roman"/>
          <w:b/>
          <w:sz w:val="28"/>
          <w:szCs w:val="36"/>
        </w:rPr>
        <w:t>SA results</w:t>
      </w:r>
    </w:p>
    <w:p w14:paraId="2D8D43F4" w14:textId="77777777" w:rsidR="000F580D" w:rsidRDefault="000F580D" w:rsidP="000F580D">
      <w:r>
        <w:rPr>
          <w:rFonts w:ascii="Times New Roman" w:eastAsia="Times New Roman" w:hAnsi="Times New Roman" w:cs="Times New Roman"/>
        </w:rPr>
        <w:lastRenderedPageBreak/>
        <w:tab/>
        <w:t>The negative review with the highest positive score was 04.txt, which is a fairly negative review of an application that gained a large amount of popularity for a short period of time called “</w:t>
      </w:r>
      <w:proofErr w:type="spellStart"/>
      <w:r>
        <w:rPr>
          <w:rFonts w:ascii="Times New Roman" w:eastAsia="Times New Roman" w:hAnsi="Times New Roman" w:cs="Times New Roman"/>
        </w:rPr>
        <w:t>Pokemon</w:t>
      </w:r>
      <w:proofErr w:type="spellEnd"/>
      <w:r>
        <w:rPr>
          <w:rFonts w:ascii="Times New Roman" w:eastAsia="Times New Roman" w:hAnsi="Times New Roman" w:cs="Times New Roman"/>
        </w:rPr>
        <w:t xml:space="preserve"> Go”. While the reviewer mentions that the visuals were “somewhat pleasant” and “appealing”, the way he worded the negative aspects of “</w:t>
      </w:r>
      <w:proofErr w:type="spellStart"/>
      <w:r>
        <w:rPr>
          <w:rFonts w:ascii="Times New Roman" w:eastAsia="Times New Roman" w:hAnsi="Times New Roman" w:cs="Times New Roman"/>
        </w:rPr>
        <w:t>Pokemon</w:t>
      </w:r>
      <w:proofErr w:type="spellEnd"/>
      <w:r>
        <w:rPr>
          <w:rFonts w:ascii="Times New Roman" w:eastAsia="Times New Roman" w:hAnsi="Times New Roman" w:cs="Times New Roman"/>
        </w:rPr>
        <w:t xml:space="preserve"> Go” may have fooled the sentimental analyzer. “Repetitive”, bugs being “prominent”, crashes occurring and the game overall being very “simple” were some of the words the reviewer chose, all of which were not recognized as part of the wordwithStrength.txt file. “Simpleness” is in that file, but it is actually listed as a positive sentiment, and “repetitious” is barely considered a negative sentiment with a value of -0.25. The reviewer ended up using the words “fun”, “good”, “pretty”, “appealing”, “prominent”, “addictive” and “pleasant”, but failed to use any words that the sentimental analyzer identified as a negative sentiment. In essence, this program will not work well if the review lists a lot of positive aspects of the reviewed item, despite giving it an overall negative evaluation.</w:t>
      </w:r>
    </w:p>
    <w:p w14:paraId="1F74ADC7" w14:textId="77777777" w:rsidR="000F580D" w:rsidRDefault="000F580D" w:rsidP="000F580D">
      <w:r>
        <w:rPr>
          <w:rFonts w:ascii="Times New Roman" w:eastAsia="Times New Roman" w:hAnsi="Times New Roman" w:cs="Times New Roman"/>
        </w:rPr>
        <w:tab/>
        <w:t xml:space="preserve">The positive review with the lowest negative score was 18.txt, which was a positive review about an online course application. After reading through it once, it was difficult to determine what word would have thrown the sentimental analyzer off by calling it a “Highly Negative Sentiment”, but it turns out that the word “not” is valued at -0.75 in the wordwithStrength.txt file, which gives “not” a fairly heavy negative weight. Because the word “not” is said more than once (around six times), it becomes highly influential in the overall tone of the review from the perspective of the sentimental analyzer. “Satisfies”, “interact” and “favorite” are not included in the wordwithStrength.txt file, despite being some of the key positive points that the reviewer was trying to make. This program will generally not work well if the review discusses what the reviewed item does </w:t>
      </w:r>
      <w:r>
        <w:rPr>
          <w:rFonts w:ascii="Times New Roman" w:eastAsia="Times New Roman" w:hAnsi="Times New Roman" w:cs="Times New Roman"/>
          <w:u w:val="single"/>
        </w:rPr>
        <w:t>not</w:t>
      </w:r>
      <w:r>
        <w:rPr>
          <w:rFonts w:ascii="Times New Roman" w:eastAsia="Times New Roman" w:hAnsi="Times New Roman" w:cs="Times New Roman"/>
        </w:rPr>
        <w:t xml:space="preserve"> do, even if the reviewer is praising the item for it.</w:t>
      </w:r>
    </w:p>
    <w:p w14:paraId="5A3B5F5E" w14:textId="77777777" w:rsidR="000F580D" w:rsidRDefault="000F580D" w:rsidP="000F580D">
      <w:pPr>
        <w:pStyle w:val="Heading1"/>
        <w:numPr>
          <w:ilvl w:val="0"/>
          <w:numId w:val="0"/>
        </w:numPr>
      </w:pPr>
    </w:p>
    <w:p w14:paraId="32C67C34" w14:textId="77777777" w:rsidR="00091790" w:rsidRDefault="000F580D" w:rsidP="000F580D">
      <w:pPr>
        <w:pStyle w:val="Heading1"/>
        <w:numPr>
          <w:ilvl w:val="0"/>
          <w:numId w:val="0"/>
        </w:numPr>
      </w:pPr>
      <w:r>
        <w:t>Appendix A: Proposed Improvements</w:t>
      </w:r>
    </w:p>
    <w:p w14:paraId="0397B5AE" w14:textId="77777777" w:rsidR="00806A8F" w:rsidRDefault="00806A8F" w:rsidP="00A854EA">
      <w:r>
        <w:t>&lt;here you include proposed improvements and results as applicable&gt;</w:t>
      </w:r>
    </w:p>
    <w:p w14:paraId="6E217F11" w14:textId="77777777" w:rsidR="00A854EA" w:rsidRPr="00A854EA" w:rsidRDefault="00A854EA" w:rsidP="00A854EA">
      <w:r>
        <w:t xml:space="preserve">In our work, we proposed to use distance metric to match words in sentiment analysis so as to avoid typos and minor errors. The contribution of each word to the total score was also modified to reflect the extent of the match. The results improved by x%, and blah, </w:t>
      </w:r>
      <w:proofErr w:type="spellStart"/>
      <w:r>
        <w:t>etc</w:t>
      </w:r>
      <w:proofErr w:type="spellEnd"/>
      <w:r>
        <w:t>, so on…</w:t>
      </w:r>
    </w:p>
    <w:sectPr w:rsidR="00A854EA" w:rsidRPr="00A854EA">
      <w:pgSz w:w="12240" w:h="15840"/>
      <w:pgMar w:top="677" w:right="952" w:bottom="7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42E7F"/>
    <w:multiLevelType w:val="multilevel"/>
    <w:tmpl w:val="D28E51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155E65E2"/>
    <w:multiLevelType w:val="hybridMultilevel"/>
    <w:tmpl w:val="9996A68C"/>
    <w:lvl w:ilvl="0" w:tplc="ECAE8ED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2227C4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324D330">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D1A27A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309F3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110D52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D708D6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1F073F6">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F4AE1F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AF6ED6"/>
    <w:multiLevelType w:val="multilevel"/>
    <w:tmpl w:val="CCEE6CC8"/>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BA7938"/>
    <w:multiLevelType w:val="hybridMultilevel"/>
    <w:tmpl w:val="43D46D24"/>
    <w:lvl w:ilvl="0" w:tplc="9C3C5722">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1A6822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B0A456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7EC275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D42F38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EBEC7D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CEA6DF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952C97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DDCE68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750E3E"/>
    <w:multiLevelType w:val="hybridMultilevel"/>
    <w:tmpl w:val="2B7A450A"/>
    <w:lvl w:ilvl="0" w:tplc="1D6C0C4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2BE72E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23AE39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99ED06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808D75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A442CB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5B4846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F68974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A4EF7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84D082F"/>
    <w:multiLevelType w:val="hybridMultilevel"/>
    <w:tmpl w:val="49C0C524"/>
    <w:lvl w:ilvl="0" w:tplc="7944B824">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108EB7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672143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34A1F4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8707C9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D45BE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34D0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65EBBD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30630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8C6CDE"/>
    <w:multiLevelType w:val="hybridMultilevel"/>
    <w:tmpl w:val="7C4E41B8"/>
    <w:lvl w:ilvl="0" w:tplc="99D2939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6E0334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BACDA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414A7A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89607B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00E359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EF66AD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00E2ED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AA56B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6AF34E7"/>
    <w:multiLevelType w:val="hybridMultilevel"/>
    <w:tmpl w:val="5E6A8636"/>
    <w:lvl w:ilvl="0" w:tplc="31CCED5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1CE64E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3A86C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7CEC6C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67EC6F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EB27AA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8E209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252206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6C8160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B7B3FB5"/>
    <w:multiLevelType w:val="hybridMultilevel"/>
    <w:tmpl w:val="92309F5C"/>
    <w:lvl w:ilvl="0" w:tplc="FA4A76E2">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3DE253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0D24DE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72AE43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E56A41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0FA8B9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07E108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4F837A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018C9C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5A03F5E"/>
    <w:multiLevelType w:val="hybridMultilevel"/>
    <w:tmpl w:val="620A8EBA"/>
    <w:lvl w:ilvl="0" w:tplc="E93897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3FACCB4">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DF41C1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F20B824">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1E0271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97253B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E760FC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D8E5DA6">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22547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5"/>
  </w:num>
  <w:num w:numId="3">
    <w:abstractNumId w:val="7"/>
  </w:num>
  <w:num w:numId="4">
    <w:abstractNumId w:val="9"/>
  </w:num>
  <w:num w:numId="5">
    <w:abstractNumId w:val="8"/>
  </w:num>
  <w:num w:numId="6">
    <w:abstractNumId w:val="4"/>
  </w:num>
  <w:num w:numId="7">
    <w:abstractNumId w:val="6"/>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E42"/>
    <w:rsid w:val="0003294C"/>
    <w:rsid w:val="00083BF4"/>
    <w:rsid w:val="00091790"/>
    <w:rsid w:val="000D6873"/>
    <w:rsid w:val="000E4D0C"/>
    <w:rsid w:val="000F580D"/>
    <w:rsid w:val="001216F2"/>
    <w:rsid w:val="00133FB0"/>
    <w:rsid w:val="001A5E9F"/>
    <w:rsid w:val="001F1B30"/>
    <w:rsid w:val="002B10BD"/>
    <w:rsid w:val="002C0409"/>
    <w:rsid w:val="002E535B"/>
    <w:rsid w:val="003038F8"/>
    <w:rsid w:val="003F310F"/>
    <w:rsid w:val="003F799A"/>
    <w:rsid w:val="00425C87"/>
    <w:rsid w:val="00496E42"/>
    <w:rsid w:val="00605B9D"/>
    <w:rsid w:val="00775128"/>
    <w:rsid w:val="007963A5"/>
    <w:rsid w:val="008055EB"/>
    <w:rsid w:val="00806A8F"/>
    <w:rsid w:val="0083214E"/>
    <w:rsid w:val="008350E0"/>
    <w:rsid w:val="00915691"/>
    <w:rsid w:val="0092251F"/>
    <w:rsid w:val="009E5A80"/>
    <w:rsid w:val="00A57324"/>
    <w:rsid w:val="00A82F4B"/>
    <w:rsid w:val="00A854EA"/>
    <w:rsid w:val="00BE1DE4"/>
    <w:rsid w:val="00C14FF3"/>
    <w:rsid w:val="00C2225F"/>
    <w:rsid w:val="00C60078"/>
    <w:rsid w:val="00CB7CDD"/>
    <w:rsid w:val="00D07554"/>
    <w:rsid w:val="00E1776D"/>
    <w:rsid w:val="00E45AFD"/>
    <w:rsid w:val="00EC75FB"/>
    <w:rsid w:val="00EE1BA4"/>
    <w:rsid w:val="00F97D88"/>
    <w:rsid w:val="00FE5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CDDB"/>
  <w15:docId w15:val="{BD0952D4-0F20-4BF2-A61B-E26CF41F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52" w:lineRule="auto"/>
      <w:ind w:left="254"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9"/>
      </w:numPr>
      <w:spacing w:after="16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9"/>
      </w:numPr>
      <w:spacing w:after="179"/>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styleId="Hyperlink">
    <w:name w:val="Hyperlink"/>
    <w:basedOn w:val="DefaultParagraphFont"/>
    <w:uiPriority w:val="99"/>
    <w:unhideWhenUsed/>
    <w:rsid w:val="002E535B"/>
    <w:rPr>
      <w:color w:val="0563C1" w:themeColor="hyperlink"/>
      <w:u w:val="single"/>
    </w:rPr>
  </w:style>
  <w:style w:type="character" w:styleId="CommentReference">
    <w:name w:val="annotation reference"/>
    <w:basedOn w:val="DefaultParagraphFont"/>
    <w:uiPriority w:val="99"/>
    <w:semiHidden/>
    <w:unhideWhenUsed/>
    <w:rsid w:val="0003294C"/>
    <w:rPr>
      <w:sz w:val="16"/>
      <w:szCs w:val="16"/>
    </w:rPr>
  </w:style>
  <w:style w:type="paragraph" w:styleId="CommentText">
    <w:name w:val="annotation text"/>
    <w:basedOn w:val="Normal"/>
    <w:link w:val="CommentTextChar"/>
    <w:uiPriority w:val="99"/>
    <w:semiHidden/>
    <w:unhideWhenUsed/>
    <w:rsid w:val="0003294C"/>
    <w:pPr>
      <w:spacing w:line="240" w:lineRule="auto"/>
    </w:pPr>
    <w:rPr>
      <w:szCs w:val="20"/>
    </w:rPr>
  </w:style>
  <w:style w:type="character" w:customStyle="1" w:styleId="CommentTextChar">
    <w:name w:val="Comment Text Char"/>
    <w:basedOn w:val="DefaultParagraphFont"/>
    <w:link w:val="CommentText"/>
    <w:uiPriority w:val="99"/>
    <w:semiHidden/>
    <w:rsid w:val="0003294C"/>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03294C"/>
    <w:rPr>
      <w:b/>
      <w:bCs/>
    </w:rPr>
  </w:style>
  <w:style w:type="character" w:customStyle="1" w:styleId="CommentSubjectChar">
    <w:name w:val="Comment Subject Char"/>
    <w:basedOn w:val="CommentTextChar"/>
    <w:link w:val="CommentSubject"/>
    <w:uiPriority w:val="99"/>
    <w:semiHidden/>
    <w:rsid w:val="0003294C"/>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0329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94C"/>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UCSE40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CAVIEDES</dc:creator>
  <cp:keywords/>
  <cp:lastModifiedBy>Allen li</cp:lastModifiedBy>
  <cp:revision>10</cp:revision>
  <cp:lastPrinted>2017-09-19T00:52:00Z</cp:lastPrinted>
  <dcterms:created xsi:type="dcterms:W3CDTF">2017-08-31T19:52:00Z</dcterms:created>
  <dcterms:modified xsi:type="dcterms:W3CDTF">2021-02-01T02:57:00Z</dcterms:modified>
</cp:coreProperties>
</file>