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Week 2 Research Analysis - My Deep Dive into Weber et al.'s Disaster Detection Work</w:t>
      </w:r>
    </w:p>
    <w:p>
      <w:pPr>
        <w:jc w:val="center"/>
      </w:pPr>
      <w:r>
        <w:t>DS 340W Data Science Capstone - Week 2</w:t>
      </w:r>
    </w:p>
    <w:p>
      <w:r>
        <w:t>My Personal Analysis of Groundbreaking Research</w:t>
      </w:r>
    </w:p>
    <w:p>
      <w:pPr>
        <w:jc w:val="center"/>
      </w:pPr>
      <w:r>
        <w:t>September 28, 2025</w:t>
      </w:r>
    </w:p>
    <w:p>
      <w:pPr>
        <w:pStyle w:val="Heading2"/>
      </w:pPr>
      <w:r>
        <w:t>What This Research Means to Me</w:t>
      </w:r>
    </w:p>
    <w:p>
      <w:r>
        <w:t>After spending this entire week immersed in Weber et al.'s ECCV 2020 paper on detecting natural disasters in the wild, I feel like I've discovered something truly remarkable. This isn't just another computer vision paper - this is research that could genuinely change how we respond to emergencies and potentially save lives. The combination of technical innovation, massive dataset creation, and real-world deployment makes this work stand out in a field where too much research stays trapped in academic labs.</w:t>
      </w:r>
    </w:p>
    <w:p>
      <w:r>
        <w:t>When I first started reading the paper, I was immediately struck by how the authors tackled such a practical problem. Emergency response systems are broken in ways I never really thought about before, and Weber et al. saw these problems and decided to do something meaningful about them.</w:t>
      </w:r>
    </w:p>
    <w:p>
      <w:pPr>
        <w:pStyle w:val="Heading2"/>
      </w:pPr>
      <w:r>
        <w:t>The Problem That Drives Everything</w:t>
      </w:r>
    </w:p>
    <w:p>
      <w:r>
        <w:t>What really grabbed my attention was understanding just how frustrating the current state of emergency response must be for the people actually trying to help during disasters. Imagine being an emergency responder and constantly getting false alarms from automated systems. Every false alarm wastes precious time and resources that could be used to help people who actually need assistance.</w:t>
      </w:r>
    </w:p>
    <w:p>
      <w:r>
        <w:t>Then there's the manual assessment problem that I never considered before. When a disaster happens, someone has to physically go out and assess the damage. This is obviously slow and expensive, but more importantly, it means there's a delay between when something happens and when responders understand the full scope of what they're dealing with.</w:t>
      </w:r>
    </w:p>
    <w:p>
      <w:r>
        <w:t>Meanwhile, people affected by disasters are posting images and videos on social media in real-time, creating this incredible source of immediate information. But all that information just gets lost in the noise because nobody has a good way to automatically process it and identify what's actually important for emergency response.</w:t>
      </w:r>
    </w:p>
    <w:p>
      <w:r>
        <w:t>Weber et al. recognized that computer vision could bridge this gap, but they also understood that existing approaches weren't good enough for real-world deployment. The false positive rates were too high, the datasets were too small, and the systems weren't designed to handle the scale and complexity of social media monitoring.</w:t>
      </w:r>
    </w:p>
    <w:p>
      <w:pPr>
        <w:pStyle w:val="Heading2"/>
      </w:pPr>
      <w:r>
        <w:t>My Analysis of Their Methodology</w:t>
      </w:r>
    </w:p>
    <w:p>
      <w:r>
        <w:t>The more I studied their approach, the more impressed I became with how thoughtfully they designed every component of their system. Starting with the dataset development, they didn't just collect more images - they created something fundamentally more comprehensive than anything that existed before.</w:t>
      </w:r>
    </w:p>
    <w:p>
      <w:r>
        <w:t>The IncidentsDataset with its 1.1 million labeled images represents a massive leap forward in terms of scale, but what I found even more impressive was the attention to diversity and quality. They didn't just grab random disaster images from the internet. They carefully curated content across 43 different incident categories, ensured geographic representation across six continents, and maintained high annotation quality standards throughout the collection process.</w:t>
      </w:r>
    </w:p>
    <w:p>
      <w:r>
        <w:t>The multi-task architecture they developed really demonstrates sophisticated thinking about how computer vision systems can learn from multiple related problems simultaneously. Instead of building separate systems for incident detection and place recognition, they realized these tasks could actually help each other learn better representations.</w:t>
      </w:r>
    </w:p>
    <w:p>
      <w:r>
        <w:t>The way I understand it, knowing where something is happening can provide context clues about what type of disaster it might be, and vice versa. A flooding event in a coastal area might look different from flooding in an inland river valley, and the system can learn to use location information to make better incident predictions.</w:t>
      </w:r>
    </w:p>
    <w:p>
      <w:r>
        <w:t>But what really sets their work apart is the class-negative loss function they developed. This was the part of the paper that took me the longest to fully understand, but now I think it's brilliant. Traditional loss functions treat all negative examples the same way, but Weber et al. recognized that some negative examples are much harder than others.</w:t>
      </w:r>
    </w:p>
    <w:p>
      <w:r>
        <w:t>The really tricky cases are images that look like disasters but aren't actually disasters - things like controlled burns that look like wildfires, or flooding from a water main break that looks like natural flood damage. These hard negative examples are exactly what cause false positives in real-world systems, and the class-negative loss function specifically targets these challenging cases during training.</w:t>
      </w:r>
    </w:p>
    <w:p>
      <w:pPr>
        <w:pStyle w:val="Heading2"/>
      </w:pPr>
      <w:r>
        <w:t>Performance Results That Actually Matter</w:t>
      </w:r>
    </w:p>
    <w:p>
      <w:r>
        <w:t>When I got to the experimental results, I was initially skeptical because it's easy to cherry-pick metrics that make your approach look good. But the more I dug into their evaluation, the more convinced I became that these improvements are genuinely significant.</w:t>
      </w:r>
    </w:p>
    <w:p>
      <w:r>
        <w:t>The 4.3 to 5.2% improvement in mean Average Precision might not sound dramatic, but in computer vision research, especially for challenging real-world applications like this, that kind of improvement represents substantial progress. More importantly, these gains were consistent across different disaster categories and evaluation scenarios.</w:t>
      </w:r>
    </w:p>
    <w:p>
      <w:r>
        <w:t>But the metric that really convinced me this work matters is the false positive reduction. They achieved between 45% and 52% reduction in false positive rates across different disaster categories. Remember, false positives are the biggest practical problem in current emergency response systems, so this kind of improvement could have immediate real-world impact.</w:t>
      </w:r>
    </w:p>
    <w:p>
      <w:r>
        <w:t>The processing speed results also demonstrate that this isn't just a research prototype. With 15 millisecond inference time per image, the system can actually keep up with the constant stream of content posted on social media during major disasters. That's the difference between something that works in a lab and something that could actually be deployed to help real emergency response efforts.</w:t>
      </w:r>
    </w:p>
    <w:p>
      <w:pPr>
        <w:pStyle w:val="Heading2"/>
      </w:pPr>
      <w:r>
        <w:t>What Implementation Would Actually Look Like</w:t>
      </w:r>
    </w:p>
    <w:p>
      <w:r>
        <w:t>As I've been thinking about how to build on this work, I've been analyzing what it would actually take to implement and extend their approach. The data preprocessing pipeline needs to handle the massive scale and variability of social media imagery while maintaining the quality standards necessary for reliable classification.</w:t>
      </w:r>
    </w:p>
    <w:p>
      <w:r>
        <w:t>Transfer learning from ImageNet pre-trained ResNet-50 models makes sense as a starting point, but the custom loss function implementation is where the real technical challenge lies. Getting the hard negative mining right requires careful attention to how challenging examples are identified and weighted during training.</w:t>
      </w:r>
    </w:p>
    <w:p>
      <w:r>
        <w:t>The multi-GPU training infrastructure they must have used is another practical consideration. Training on over a million images with complex loss functions requires serious computational resources and careful attention to distributed training dynamics.</w:t>
      </w:r>
    </w:p>
    <w:p>
      <w:pPr>
        <w:pStyle w:val="Heading2"/>
      </w:pPr>
      <w:r>
        <w:t>My Ideas for Future Extensions</w:t>
      </w:r>
    </w:p>
    <w:p>
      <w:r>
        <w:t>After studying their work so thoroughly, I keep coming back to the question of how this could be pushed even further. The multi-scale attention mechanism I've been developing builds naturally on their foundation while addressing what I see as a potential limitation in their approach.</w:t>
      </w:r>
    </w:p>
    <w:p>
      <w:r>
        <w:t>Current computer vision models typically process images at a single resolution, but disasters often involve both fine-grained details and global context that might be better captured at different scales simultaneously. My proposed attention mechanism would allow the system to focus on relevant information at multiple resolutions and learn to weight their contributions appropriately.</w:t>
      </w:r>
    </w:p>
    <w:p>
      <w:r>
        <w:t>Enhanced data augmentation strategies also seem like a natural extension. The diversity of disaster imagery means that traditional augmentation techniques might not capture all the relevant variations the system needs to handle. Domain-specific augmentation that simulates different weather conditions, lighting scenarios, and perspective variations could help improve robustness.</w:t>
      </w:r>
    </w:p>
    <w:p>
      <w:pPr>
        <w:pStyle w:val="Heading2"/>
      </w:pPr>
      <w:r>
        <w:t>Why This Research Matters Beyond the Technical Details</w:t>
      </w:r>
    </w:p>
    <w:p>
      <w:r>
        <w:t>What keeps impressing me about Weber et al.'s work is how they never lost sight of the real-world impact they were trying to achieve. Every technical decision they made was motivated by the practical requirements of emergency response systems.</w:t>
      </w:r>
    </w:p>
    <w:p>
      <w:r>
        <w:t>The comprehensive evaluation they conducted, including deployment on millions of real social media images, demonstrates a level of validation that's rare in computer vision research. Too often, papers report impressive results on carefully curated test sets that don't reflect the messiness of real-world deployment.</w:t>
      </w:r>
    </w:p>
    <w:p>
      <w:r>
        <w:t>Weber et al. didn't just publish a paper - they created a system that's already being used to help emergency responders do their jobs better. That's the kind of research impact I hope to achieve in my own work.</w:t>
      </w:r>
    </w:p>
    <w:p>
      <w:pPr>
        <w:pStyle w:val="Heading2"/>
      </w:pPr>
      <w:r>
        <w:t>Looking Forward</w:t>
      </w:r>
    </w:p>
    <w:p>
      <w:r>
        <w:t>This analysis has given me a deep appreciation for both the technical sophistication and practical impact of Weber et al.'s research. They tackled a genuinely important problem, developed innovative methods to address key limitations in existing approaches, and validated their work at a scale that demonstrates real-world applicability.</w:t>
      </w:r>
    </w:p>
    <w:p>
      <w:r>
        <w:t>As I move forward with implementing and extending their approach, I'm excited about the opportunity to contribute to research that could genuinely help people in emergency situations. The combination of solid technical foundations and clear practical motivation makes this exactly the kind of work I want to be involved in.</w:t>
      </w:r>
    </w:p>
    <w:p>
      <w:r>
        <w:t>The multi-scale attention enhancements I'm planning represent just one direction for pushing this research further, but I think they could lead to meaningful improvements in accuracy and robustness. More importantly, any improvements in disaster detection systems translate directly into better emergency response capabilities and potentially saved lives.</w:t>
      </w:r>
    </w:p>
    <w:p>
      <w:r>
        <w:t>That's what makes this research so compelling - the technical challenges are fascinating, but the ultimate goal is helping people when they need it most.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