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Objectif 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Initiation à la saisie de schéma, la simulation et au routage avec Proteus.</w:t>
      </w:r>
    </w:p>
    <w:p w:rsidR="00000000" w:rsidDel="00000000" w:rsidP="00000000" w:rsidRDefault="00000000" w:rsidRPr="00000000" w14:paraId="00000002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Application 1 : Simulation animées (Interrupteur et lampe)</w:t>
      </w:r>
    </w:p>
    <w:p w:rsidR="00000000" w:rsidDel="00000000" w:rsidP="00000000" w:rsidRDefault="00000000" w:rsidRPr="00000000" w14:paraId="00000004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Switch off :</w:t>
      </w:r>
    </w:p>
    <w:p w:rsidR="00000000" w:rsidDel="00000000" w:rsidP="00000000" w:rsidRDefault="00000000" w:rsidRPr="00000000" w14:paraId="00000005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4829636" cy="2432386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636" cy="2432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Switch on :</w:t>
      </w:r>
    </w:p>
    <w:p w:rsidR="00000000" w:rsidDel="00000000" w:rsidP="00000000" w:rsidRDefault="00000000" w:rsidRPr="00000000" w14:paraId="00000007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4860573" cy="1911654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0573" cy="1911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Mesure de I avec l’ampèremètre :</w:t>
      </w:r>
    </w:p>
    <w:p w:rsidR="00000000" w:rsidDel="00000000" w:rsidP="00000000" w:rsidRDefault="00000000" w:rsidRPr="00000000" w14:paraId="0000000E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4782789" cy="2128847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789" cy="2128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I=500mA</w:t>
      </w:r>
    </w:p>
    <w:p w:rsidR="00000000" w:rsidDel="00000000" w:rsidP="00000000" w:rsidRDefault="00000000" w:rsidRPr="00000000" w14:paraId="00000011">
      <w:pPr>
        <w:spacing w:after="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On modifie la valeur de la résistance de la lampe afin d’avoir I=100mA</w:t>
      </w:r>
    </w:p>
    <w:p w:rsidR="00000000" w:rsidDel="00000000" w:rsidP="00000000" w:rsidRDefault="00000000" w:rsidRPr="00000000" w14:paraId="0000001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R=V/I=120Ω</w:t>
      </w:r>
    </w:p>
    <w:p w:rsidR="00000000" w:rsidDel="00000000" w:rsidP="00000000" w:rsidRDefault="00000000" w:rsidRPr="00000000" w14:paraId="00000013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3624016" cy="2608556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016" cy="2608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4544819" cy="2198827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4819" cy="2198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On remplace la batterie avec un ALTERNATOR :</w:t>
      </w:r>
    </w:p>
    <w:p w:rsidR="00000000" w:rsidDel="00000000" w:rsidP="00000000" w:rsidRDefault="00000000" w:rsidRPr="00000000" w14:paraId="00000018">
      <w:pPr>
        <w:spacing w:after="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La lampe clignote </w:t>
      </w:r>
      <w:r w:rsidDel="00000000" w:rsidR="00000000" w:rsidRPr="00000000">
        <w:rPr>
          <w:sz w:val="28"/>
          <w:szCs w:val="28"/>
          <w:rtl w:val="0"/>
        </w:rPr>
        <w:t xml:space="preserve">puisqu’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on a deux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alternations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: positive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et négative.</w:t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On constate que la luminosité </w:t>
      </w:r>
      <w:r w:rsidDel="00000000" w:rsidR="00000000" w:rsidRPr="00000000">
        <w:rPr>
          <w:sz w:val="28"/>
          <w:szCs w:val="28"/>
          <w:rtl w:val="0"/>
        </w:rPr>
        <w:t xml:space="preserve">de la lampe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diminue et augmente jusqu’à atteindre s</w:t>
      </w:r>
      <w:r w:rsidDel="00000000" w:rsidR="00000000" w:rsidRPr="00000000">
        <w:rPr>
          <w:sz w:val="28"/>
          <w:szCs w:val="28"/>
          <w:rtl w:val="0"/>
        </w:rPr>
        <w:t xml:space="preserve">on maximum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de 12V.</w:t>
      </w:r>
    </w:p>
    <w:p w:rsidR="00000000" w:rsidDel="00000000" w:rsidP="00000000" w:rsidRDefault="00000000" w:rsidRPr="00000000" w14:paraId="0000001A">
      <w:pPr>
        <w:spacing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On fait diminuer la fréquence pour augmenter la période et voir le clignotement claire</w:t>
      </w:r>
      <w:r w:rsidDel="00000000" w:rsidR="00000000" w:rsidRPr="00000000">
        <w:rPr>
          <w:sz w:val="28"/>
          <w:szCs w:val="28"/>
          <w:rtl w:val="0"/>
        </w:rPr>
        <w:t xml:space="preserve">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4791744" cy="2267266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67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Observation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du sens du courant et</w:t>
      </w:r>
      <w:r w:rsidDel="00000000" w:rsidR="00000000" w:rsidRPr="00000000">
        <w:rPr>
          <w:sz w:val="28"/>
          <w:szCs w:val="28"/>
          <w:rtl w:val="0"/>
        </w:rPr>
        <w:t xml:space="preserve"> 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es alternances :</w:t>
      </w:r>
    </w:p>
    <w:p w:rsidR="00000000" w:rsidDel="00000000" w:rsidP="00000000" w:rsidRDefault="00000000" w:rsidRPr="00000000" w14:paraId="00000022">
      <w:pPr>
        <w:spacing w:after="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4439270" cy="2095792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95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Remplissage de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l’alternateur par un générateur de tension sinusoïdale VSIN  d</w:t>
      </w:r>
      <w:r w:rsidDel="00000000" w:rsidR="00000000" w:rsidRPr="00000000">
        <w:rPr>
          <w:sz w:val="28"/>
          <w:szCs w:val="28"/>
          <w:rtl w:val="0"/>
        </w:rPr>
        <w:t xml:space="preserve">’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amplitude  12V et </w:t>
      </w: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e fréquence de 0.5Hz</w:t>
      </w: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4402520" cy="1913782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-1082" r="10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2520" cy="1913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Même comportement.</w:t>
      </w:r>
    </w:p>
    <w:p w:rsidR="00000000" w:rsidDel="00000000" w:rsidP="00000000" w:rsidRDefault="00000000" w:rsidRPr="00000000" w14:paraId="00000026">
      <w:pPr>
        <w:spacing w:after="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L’ajout d’une diode 1N4001 qui bloque le courant sur l’alternance négative et la lampe s’allume seulement sur l’alternance positive.</w:t>
      </w:r>
    </w:p>
    <w:p w:rsidR="00000000" w:rsidDel="00000000" w:rsidP="00000000" w:rsidRDefault="00000000" w:rsidRPr="00000000" w14:paraId="00000027">
      <w:pPr>
        <w:spacing w:after="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Diode bloquée :</w:t>
      </w:r>
    </w:p>
    <w:p w:rsidR="00000000" w:rsidDel="00000000" w:rsidP="00000000" w:rsidRDefault="00000000" w:rsidRPr="00000000" w14:paraId="00000029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153744" cy="1991003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91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Diode passante :</w:t>
      </w:r>
    </w:p>
    <w:p w:rsidR="00000000" w:rsidDel="00000000" w:rsidP="00000000" w:rsidRDefault="00000000" w:rsidRPr="00000000" w14:paraId="0000002B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4916749" cy="2129088"/>
            <wp:effectExtent b="0" l="0" r="0" t="0"/>
            <wp:docPr id="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6749" cy="212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Application2 : Simulation et routage avec Proteus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0"/>
        </w:rPr>
        <w:t xml:space="preserve">Saisie du schéma 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</w:rPr>
        <w:drawing>
          <wp:inline distB="0" distT="0" distL="0" distR="0">
            <wp:extent cx="3556163" cy="2038606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163" cy="2038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0"/>
        </w:rPr>
        <w:t xml:space="preserve">Simulation 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 utilisant un Oscilloscope on obtient 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Vs=2.75V et Ve=8.5V pour t=100.6ms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Vsmax=10V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214296" cy="1876043"/>
            <wp:effectExtent b="0" l="0" r="0" t="0"/>
            <wp:docPr descr="Diagram, schematic&#10;&#10;Description automatically generated" id="28" name="image11.png"/>
            <a:graphic>
              <a:graphicData uri="http://schemas.openxmlformats.org/drawingml/2006/picture">
                <pic:pic>
                  <pic:nvPicPr>
                    <pic:cNvPr descr="Diagram, schematic&#10;&#10;Description automatically generated"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296" cy="1876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  <w:rtl w:val="0"/>
        </w:rPr>
        <w:t xml:space="preserve">Routage 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76981" cy="1392968"/>
            <wp:effectExtent b="0" l="0" r="0" t="0"/>
            <wp:docPr descr="A picture containing text, shoji&#10;&#10;Description automatically generated" id="30" name="image13.png"/>
            <a:graphic>
              <a:graphicData uri="http://schemas.openxmlformats.org/drawingml/2006/picture">
                <pic:pic>
                  <pic:nvPicPr>
                    <pic:cNvPr descr="A picture containing text, shoji&#10;&#10;Description automatically generated"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981" cy="1392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 génère la Netlist nécessaire au routage avec ARES.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 trace les bords du circuit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 place les composants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 définit les stratégies de routage</w:t>
      </w:r>
    </w:p>
    <w:p w:rsidR="00000000" w:rsidDel="00000000" w:rsidP="00000000" w:rsidRDefault="00000000" w:rsidRPr="00000000" w14:paraId="00000041">
      <w:pPr>
        <w:ind w:left="72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On obtient :</w:t>
      </w:r>
    </w:p>
    <w:p w:rsidR="00000000" w:rsidDel="00000000" w:rsidP="00000000" w:rsidRDefault="00000000" w:rsidRPr="00000000" w14:paraId="00000042">
      <w:pPr>
        <w:ind w:left="72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2551275" cy="1826689"/>
            <wp:effectExtent b="0" l="0" r="0" t="0"/>
            <wp:docPr descr="Graphical user interface, application&#10;&#10;Description automatically generated" id="31" name="image1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275" cy="1826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Observation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en 3D :</w:t>
      </w:r>
    </w:p>
    <w:p w:rsidR="00000000" w:rsidDel="00000000" w:rsidP="00000000" w:rsidRDefault="00000000" w:rsidRPr="00000000" w14:paraId="00000046">
      <w:pPr>
        <w:ind w:left="72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2620760" cy="1599882"/>
            <wp:effectExtent b="0" l="0" r="0" t="0"/>
            <wp:docPr descr="A picture containing diagram&#10;&#10;Description automatically generated" id="32" name="image15.png"/>
            <a:graphic>
              <a:graphicData uri="http://schemas.openxmlformats.org/drawingml/2006/picture">
                <pic:pic>
                  <pic:nvPicPr>
                    <pic:cNvPr descr="A picture containing diagram&#10;&#10;Description automatically generated"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0760" cy="1599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Exportation en pdf :</w:t>
      </w:r>
    </w:p>
    <w:p w:rsidR="00000000" w:rsidDel="00000000" w:rsidP="00000000" w:rsidRDefault="00000000" w:rsidRPr="00000000" w14:paraId="00000049">
      <w:pPr>
        <w:ind w:left="72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2785676" cy="1904682"/>
            <wp:effectExtent b="0" l="0" r="0" t="0"/>
            <wp:docPr descr="A picture containing text, clock&#10;&#10;Description automatically generated" id="33" name="image16.png"/>
            <a:graphic>
              <a:graphicData uri="http://schemas.openxmlformats.org/drawingml/2006/picture">
                <pic:pic>
                  <pic:nvPicPr>
                    <pic:cNvPr descr="A picture containing text, clock&#10;&#10;Description automatically generated"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5676" cy="1904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442E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4.png"/><Relationship Id="rId22" Type="http://schemas.openxmlformats.org/officeDocument/2006/relationships/image" Target="media/image16.png"/><Relationship Id="rId10" Type="http://schemas.openxmlformats.org/officeDocument/2006/relationships/image" Target="media/image5.png"/><Relationship Id="rId21" Type="http://schemas.openxmlformats.org/officeDocument/2006/relationships/image" Target="media/image1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BfiIQ9d/fhHgBrLBVVetKy/TlA==">AMUW2mX3bA6TjzU0e/A3MVcyz6ojTvXOPGsSBjanrGRqsTsrMd6NJymT5zGj/Rv9389MS9cJNP4h0ufFJSrAgNLxtpoThF/QXwucoW+xD8NGr9DpzAYqBUo=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2021-11-04T13:17:00Z</dcterms:created>
  <dc:creator>Amine Missaoui</dc:creator>
</cp:coreProperties>
</file>