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AFAD3" w14:textId="7DBDEE62" w:rsidR="00295DB9" w:rsidRDefault="00295DB9" w:rsidP="00295DB9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color w:val="000000"/>
          <w:sz w:val="36"/>
          <w:szCs w:val="36"/>
          <w:lang w:bidi="ar-LB"/>
        </w:rPr>
      </w:pPr>
      <w:r>
        <w:rPr>
          <w:rFonts w:ascii="Traditional Arabic" w:hAnsi="Traditional Arabic" w:cs="Traditional Arabic" w:hint="cs"/>
          <w:b/>
          <w:bCs/>
          <w:noProof/>
          <w:color w:val="FF0000"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60052D45" wp14:editId="41A687E2">
            <wp:simplePos x="0" y="0"/>
            <wp:positionH relativeFrom="column">
              <wp:posOffset>66675</wp:posOffset>
            </wp:positionH>
            <wp:positionV relativeFrom="paragraph">
              <wp:posOffset>20955</wp:posOffset>
            </wp:positionV>
            <wp:extent cx="4152900" cy="4664710"/>
            <wp:effectExtent l="0" t="0" r="0" b="2540"/>
            <wp:wrapTight wrapText="bothSides">
              <wp:wrapPolygon edited="0">
                <wp:start x="0" y="0"/>
                <wp:lineTo x="0" y="21524"/>
                <wp:lineTo x="21501" y="21524"/>
                <wp:lineTo x="21501" y="0"/>
                <wp:lineTo x="0" y="0"/>
              </wp:wrapPolygon>
            </wp:wrapTight>
            <wp:docPr id="10" name="Picture 10" descr="C:\Users\Hadi\Desktop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di\Desktop\Screenshot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66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قبل </w:t>
      </w:r>
      <w:r w:rsidRPr="00DE0251">
        <w:rPr>
          <w:rFonts w:ascii="Traditional Arabic" w:hAnsi="Traditional Arabic" w:cs="Traditional Arabic" w:hint="cs"/>
          <w:color w:val="000000"/>
          <w:sz w:val="36"/>
          <w:szCs w:val="36"/>
          <w:highlight w:val="yellow"/>
          <w:rtl/>
          <w:lang w:bidi="ar-LB"/>
        </w:rPr>
        <w:t>10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أشهر من تاريخ </w:t>
      </w:r>
      <w:r w:rsidRPr="00DE0251">
        <w:rPr>
          <w:rFonts w:ascii="Traditional Arabic" w:hAnsi="Traditional Arabic" w:cs="Traditional Arabic" w:hint="cs"/>
          <w:color w:val="000000"/>
          <w:sz w:val="36"/>
          <w:szCs w:val="36"/>
          <w:highlight w:val="cyan"/>
          <w:rtl/>
          <w:lang w:bidi="ar-LB"/>
        </w:rPr>
        <w:t>30 /8/1997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(يوم </w:t>
      </w:r>
      <w:r w:rsidRPr="00EA6349">
        <w:rPr>
          <w:rFonts w:ascii="Traditional Arabic" w:hAnsi="Traditional Arabic" w:cs="Traditional Arabic" w:hint="cs"/>
          <w:i/>
          <w:iCs/>
          <w:color w:val="000000"/>
          <w:sz w:val="36"/>
          <w:szCs w:val="36"/>
          <w:rtl/>
          <w:lang w:bidi="ar-LB"/>
        </w:rPr>
        <w:t xml:space="preserve">مقتل </w:t>
      </w:r>
      <w:r w:rsidRPr="00F12CFF">
        <w:rPr>
          <w:rFonts w:ascii="Traditional Arabic" w:hAnsi="Traditional Arabic" w:cs="Traditional Arabic" w:hint="cs"/>
          <w:b/>
          <w:bCs/>
          <w:i/>
          <w:iCs/>
          <w:color w:val="DE36B2"/>
          <w:sz w:val="36"/>
          <w:szCs w:val="36"/>
          <w:rtl/>
          <w:lang w:bidi="ar-LB"/>
        </w:rPr>
        <w:t>الأميرة ديانا</w:t>
      </w:r>
      <w:r w:rsidRPr="00F12CFF">
        <w:rPr>
          <w:rFonts w:ascii="Traditional Arabic" w:hAnsi="Traditional Arabic" w:cs="Traditional Arabic" w:hint="cs"/>
          <w:i/>
          <w:iCs/>
          <w:color w:val="DE36B2"/>
          <w:sz w:val="36"/>
          <w:szCs w:val="36"/>
          <w:rtl/>
          <w:lang w:bidi="ar-LB"/>
        </w:rPr>
        <w:t xml:space="preserve"> </w:t>
      </w:r>
      <w:r w:rsidRPr="00EA6349">
        <w:rPr>
          <w:rFonts w:ascii="Traditional Arabic" w:hAnsi="Traditional Arabic" w:cs="Traditional Arabic" w:hint="cs"/>
          <w:i/>
          <w:iCs/>
          <w:color w:val="000000"/>
          <w:sz w:val="36"/>
          <w:szCs w:val="36"/>
          <w:rtl/>
          <w:lang w:bidi="ar-LB"/>
        </w:rPr>
        <w:t>في حادث سير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)؛ كـتبت </w:t>
      </w:r>
      <w:r w:rsidRPr="00E341E0">
        <w:rPr>
          <w:rFonts w:ascii="Traditional Arabic" w:hAnsi="Traditional Arabic" w:cs="Traditional Arabic" w:hint="cs"/>
          <w:b/>
          <w:bCs/>
          <w:color w:val="DE36B2"/>
          <w:sz w:val="36"/>
          <w:szCs w:val="36"/>
          <w:highlight w:val="green"/>
          <w:rtl/>
          <w:lang w:bidi="ar-LB"/>
        </w:rPr>
        <w:t>الأميرة ديانا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</w:t>
      </w:r>
      <w:r w:rsidRPr="00EE3632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highlight w:val="lightGray"/>
          <w:u w:val="single"/>
          <w:rtl/>
          <w:lang w:bidi="ar-LB"/>
        </w:rPr>
        <w:t>رسالة</w:t>
      </w:r>
      <w:r w:rsidRPr="00EE3632">
        <w:rPr>
          <w:rFonts w:ascii="Traditional Arabic" w:hAnsi="Traditional Arabic" w:cs="Traditional Arabic" w:hint="cs"/>
          <w:color w:val="FF0000"/>
          <w:sz w:val="36"/>
          <w:szCs w:val="36"/>
          <w:highlight w:val="lightGray"/>
          <w:u w:val="single"/>
          <w:rtl/>
          <w:lang w:bidi="ar-LB"/>
        </w:rPr>
        <w:t xml:space="preserve"> </w:t>
      </w:r>
      <w:r w:rsidRPr="00EE3632">
        <w:rPr>
          <w:rFonts w:ascii="Traditional Arabic" w:hAnsi="Traditional Arabic" w:cs="Traditional Arabic" w:hint="cs"/>
          <w:color w:val="000000"/>
          <w:sz w:val="36"/>
          <w:szCs w:val="36"/>
          <w:highlight w:val="lightGray"/>
          <w:u w:val="single"/>
          <w:rtl/>
          <w:lang w:bidi="ar-LB"/>
        </w:rPr>
        <w:t>أعطتها لكبير الخَدَم لديها</w:t>
      </w:r>
      <w:r w:rsidRPr="00EE3632">
        <w:rPr>
          <w:rFonts w:ascii="Traditional Arabic" w:hAnsi="Traditional Arabic" w:cs="Traditional Arabic" w:hint="cs"/>
          <w:color w:val="000000"/>
          <w:sz w:val="36"/>
          <w:szCs w:val="36"/>
          <w:highlight w:val="lightGray"/>
          <w:rtl/>
          <w:lang w:bidi="ar-LB"/>
        </w:rPr>
        <w:t xml:space="preserve">، زعمت </w:t>
      </w:r>
      <w:r w:rsidRPr="00F12CFF">
        <w:rPr>
          <w:rFonts w:ascii="Traditional Arabic" w:hAnsi="Traditional Arabic" w:cs="Traditional Arabic" w:hint="cs"/>
          <w:b/>
          <w:bCs/>
          <w:color w:val="DE36B2"/>
          <w:sz w:val="36"/>
          <w:szCs w:val="36"/>
          <w:highlight w:val="lightGray"/>
          <w:rtl/>
          <w:lang w:bidi="ar-LB"/>
        </w:rPr>
        <w:t>ديانا</w:t>
      </w:r>
      <w:r w:rsidRPr="00EE3632">
        <w:rPr>
          <w:rFonts w:ascii="Traditional Arabic" w:hAnsi="Traditional Arabic" w:cs="Traditional Arabic" w:hint="cs"/>
          <w:color w:val="000000"/>
          <w:sz w:val="36"/>
          <w:szCs w:val="36"/>
          <w:highlight w:val="lightGray"/>
          <w:rtl/>
          <w:lang w:bidi="ar-LB"/>
        </w:rPr>
        <w:t xml:space="preserve"> فيها أنّ زوجها السابق الأمير تشارلز يخطّط لحادث سـيارة يستهدفها به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؛ ليخلو له طريق الزواج بامرأة أخرى. وقد </w:t>
      </w:r>
      <w:r w:rsidRPr="00E8188F">
        <w:rPr>
          <w:rFonts w:ascii="Traditional Arabic" w:hAnsi="Traditional Arabic" w:cs="Traditional Arabic" w:hint="cs"/>
          <w:b/>
          <w:bCs/>
          <w:color w:val="7B7B7B" w:themeColor="accent3" w:themeShade="BF"/>
          <w:sz w:val="36"/>
          <w:szCs w:val="36"/>
          <w:highlight w:val="green"/>
          <w:rtl/>
          <w:lang w:bidi="ar-LB"/>
        </w:rPr>
        <w:t>ذكر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</w:t>
      </w:r>
      <w:r w:rsidRPr="00BE582C">
        <w:rPr>
          <w:rFonts w:ascii="Traditional Arabic" w:hAnsi="Traditional Arabic" w:cs="Traditional Arabic" w:hint="cs"/>
          <w:b/>
          <w:bCs/>
          <w:color w:val="2F5496" w:themeColor="accent1" w:themeShade="BF"/>
          <w:sz w:val="36"/>
          <w:szCs w:val="36"/>
          <w:highlight w:val="green"/>
          <w:rtl/>
          <w:lang w:bidi="ar-LB"/>
        </w:rPr>
        <w:t>كبير الخدم</w:t>
      </w:r>
      <w:r w:rsidRPr="00E8188F">
        <w:rPr>
          <w:rFonts w:ascii="Traditional Arabic" w:hAnsi="Traditional Arabic" w:cs="Traditional Arabic" w:hint="cs"/>
          <w:color w:val="8496B0" w:themeColor="text2" w:themeTint="99"/>
          <w:sz w:val="36"/>
          <w:szCs w:val="36"/>
          <w:highlight w:val="green"/>
          <w:rtl/>
          <w:lang w:bidi="ar-LB"/>
        </w:rPr>
        <w:t xml:space="preserve"> </w:t>
      </w:r>
      <w:r w:rsidRPr="00F12CFF">
        <w:rPr>
          <w:rFonts w:ascii="Traditional Arabic" w:hAnsi="Traditional Arabic" w:cs="Traditional Arabic" w:hint="cs"/>
          <w:b/>
          <w:bCs/>
          <w:color w:val="7B7B7B" w:themeColor="accent3" w:themeShade="BF"/>
          <w:sz w:val="36"/>
          <w:szCs w:val="36"/>
          <w:highlight w:val="green"/>
          <w:rtl/>
          <w:lang w:bidi="ar-LB"/>
        </w:rPr>
        <w:t>موضوعَ الرسالة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في العام 2003، </w:t>
      </w:r>
      <w:r w:rsidRPr="00E8188F">
        <w:rPr>
          <w:rFonts w:ascii="Traditional Arabic" w:hAnsi="Traditional Arabic" w:cs="Traditional Arabic" w:hint="cs"/>
          <w:b/>
          <w:bCs/>
          <w:color w:val="7B7B7B" w:themeColor="accent3" w:themeShade="BF"/>
          <w:sz w:val="36"/>
          <w:szCs w:val="36"/>
          <w:highlight w:val="green"/>
          <w:rtl/>
          <w:lang w:bidi="ar-LB"/>
        </w:rPr>
        <w:t>وتم الكشف عن الاتهام</w:t>
      </w:r>
      <w:r w:rsidRPr="00E8188F">
        <w:rPr>
          <w:rFonts w:ascii="Traditional Arabic" w:hAnsi="Traditional Arabic" w:cs="Traditional Arabic" w:hint="cs"/>
          <w:color w:val="7B7B7B" w:themeColor="accent3" w:themeShade="BF"/>
          <w:sz w:val="36"/>
          <w:szCs w:val="36"/>
          <w:highlight w:val="green"/>
          <w:rtl/>
          <w:lang w:bidi="ar-LB"/>
        </w:rPr>
        <w:t xml:space="preserve"> </w:t>
      </w:r>
      <w:r w:rsidRPr="00E8188F">
        <w:rPr>
          <w:rFonts w:ascii="Traditional Arabic" w:hAnsi="Traditional Arabic" w:cs="Traditional Arabic" w:hint="cs"/>
          <w:color w:val="000000"/>
          <w:sz w:val="36"/>
          <w:szCs w:val="36"/>
          <w:highlight w:val="green"/>
          <w:rtl/>
          <w:lang w:bidi="ar-LB"/>
        </w:rPr>
        <w:t xml:space="preserve">الوارد في الرسالة، </w:t>
      </w:r>
      <w:r w:rsidRPr="00E8188F">
        <w:rPr>
          <w:rFonts w:ascii="Traditional Arabic" w:hAnsi="Traditional Arabic" w:cs="Traditional Arabic" w:hint="cs"/>
          <w:b/>
          <w:bCs/>
          <w:color w:val="7B7B7B" w:themeColor="accent3" w:themeShade="BF"/>
          <w:sz w:val="36"/>
          <w:szCs w:val="36"/>
          <w:highlight w:val="green"/>
          <w:rtl/>
          <w:lang w:bidi="ar-LB"/>
        </w:rPr>
        <w:t>بكامله</w:t>
      </w:r>
      <w:r w:rsidRPr="00E8188F">
        <w:rPr>
          <w:rFonts w:ascii="Traditional Arabic" w:hAnsi="Traditional Arabic" w:cs="Traditional Arabic" w:hint="cs"/>
          <w:color w:val="000000"/>
          <w:sz w:val="36"/>
          <w:szCs w:val="36"/>
          <w:highlight w:val="green"/>
          <w:rtl/>
          <w:lang w:bidi="ar-LB"/>
        </w:rPr>
        <w:t>،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في استجواب في العام 2007، أمام المحكمة العليا في لندن. // الآية </w:t>
      </w:r>
      <w:r w:rsidRPr="00DE0251">
        <w:rPr>
          <w:rFonts w:ascii="Traditional Arabic" w:hAnsi="Traditional Arabic" w:cs="Traditional Arabic" w:hint="cs"/>
          <w:color w:val="000000"/>
          <w:sz w:val="36"/>
          <w:szCs w:val="36"/>
          <w:highlight w:val="cyan"/>
          <w:rtl/>
          <w:lang w:bidi="ar-LB"/>
        </w:rPr>
        <w:t>37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من السورة </w:t>
      </w:r>
      <w:r w:rsidRPr="00DE0251">
        <w:rPr>
          <w:rFonts w:ascii="Traditional Arabic" w:hAnsi="Traditional Arabic" w:cs="Traditional Arabic" w:hint="cs"/>
          <w:color w:val="000000"/>
          <w:sz w:val="36"/>
          <w:szCs w:val="36"/>
          <w:highlight w:val="yellow"/>
          <w:rtl/>
          <w:lang w:bidi="ar-LB"/>
        </w:rPr>
        <w:t>10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: (</w:t>
      </w:r>
      <w:r w:rsidRPr="00DE0251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وَمَا كَانَ هَذَا الْقُرْآنُ أَن يُفْتَرَى مِن دُونِ اللَّهِ وَلَكِن </w:t>
      </w:r>
      <w:r w:rsidRPr="00EE3632">
        <w:rPr>
          <w:rFonts w:ascii="Traditional Arabic" w:hAnsi="Traditional Arabic" w:cs="Traditional Arabic"/>
          <w:color w:val="000000"/>
          <w:sz w:val="36"/>
          <w:szCs w:val="36"/>
          <w:highlight w:val="lightGray"/>
          <w:rtl/>
          <w:lang w:bidi="ar-LB"/>
        </w:rPr>
        <w:t xml:space="preserve">تَصْدِيقَ </w:t>
      </w:r>
      <w:r w:rsidRPr="00EE3632">
        <w:rPr>
          <w:rFonts w:ascii="Traditional Arabic" w:hAnsi="Traditional Arabic" w:cs="Traditional Arabic"/>
          <w:color w:val="000000"/>
          <w:sz w:val="36"/>
          <w:szCs w:val="36"/>
          <w:highlight w:val="lightGray"/>
          <w:u w:val="single"/>
          <w:rtl/>
          <w:lang w:bidi="ar-LB"/>
        </w:rPr>
        <w:t xml:space="preserve">الَّذِي بَيْنَ يَدَيْهِ </w:t>
      </w:r>
      <w:r w:rsidRPr="00C519C3">
        <w:rPr>
          <w:rFonts w:ascii="Traditional Arabic" w:hAnsi="Traditional Arabic" w:cs="Traditional Arabic"/>
          <w:i/>
          <w:iCs/>
          <w:color w:val="000000"/>
          <w:sz w:val="36"/>
          <w:szCs w:val="36"/>
          <w:highlight w:val="lightGray"/>
          <w:rtl/>
          <w:lang w:bidi="ar-LB"/>
        </w:rPr>
        <w:t>وَتَفْصِيلَ</w:t>
      </w:r>
      <w:r w:rsidRPr="00C519C3">
        <w:rPr>
          <w:rFonts w:ascii="Traditional Arabic" w:hAnsi="Traditional Arabic" w:cs="Traditional Arabic"/>
          <w:color w:val="000000"/>
          <w:sz w:val="36"/>
          <w:szCs w:val="36"/>
          <w:highlight w:val="lightGray"/>
          <w:rtl/>
          <w:lang w:bidi="ar-LB"/>
        </w:rPr>
        <w:t xml:space="preserve"> </w:t>
      </w:r>
      <w:r w:rsidRPr="00C519C3">
        <w:rPr>
          <w:rFonts w:ascii="Traditional Arabic" w:hAnsi="Traditional Arabic" w:cs="Traditional Arabic"/>
          <w:b/>
          <w:bCs/>
          <w:color w:val="FF0000"/>
          <w:sz w:val="36"/>
          <w:szCs w:val="36"/>
          <w:highlight w:val="lightGray"/>
          <w:u w:val="single"/>
          <w:rtl/>
          <w:lang w:bidi="ar-LB"/>
        </w:rPr>
        <w:t>الْكِتَابِ</w:t>
      </w:r>
      <w:r w:rsidRPr="00EE3632">
        <w:rPr>
          <w:rFonts w:ascii="Traditional Arabic" w:hAnsi="Traditional Arabic" w:cs="Traditional Arabic"/>
          <w:color w:val="FF0000"/>
          <w:sz w:val="36"/>
          <w:szCs w:val="36"/>
          <w:rtl/>
          <w:lang w:bidi="ar-LB"/>
        </w:rPr>
        <w:t xml:space="preserve"> </w:t>
      </w:r>
      <w:r w:rsidRPr="00DE0251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لاَ رَيْبَ فِيهِ مِن رَّبِّ الْعَالَمِينَ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) / 3+0+0+2+7+0+0+2= 14 ؛ الآية 14 من السورة </w:t>
      </w:r>
      <w:r w:rsidRPr="00E8188F">
        <w:rPr>
          <w:rFonts w:ascii="Traditional Arabic" w:hAnsi="Traditional Arabic" w:cs="Traditional Arabic" w:hint="cs"/>
          <w:color w:val="000000"/>
          <w:sz w:val="36"/>
          <w:szCs w:val="36"/>
          <w:highlight w:val="yellow"/>
          <w:rtl/>
          <w:lang w:bidi="ar-LB"/>
        </w:rPr>
        <w:t>10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: (</w:t>
      </w:r>
      <w:r w:rsidRPr="00E8188F">
        <w:rPr>
          <w:rFonts w:ascii="Traditional Arabic" w:hAnsi="Traditional Arabic" w:cs="Traditional Arabic" w:hint="cs"/>
          <w:color w:val="000000"/>
          <w:sz w:val="36"/>
          <w:szCs w:val="36"/>
          <w:highlight w:val="green"/>
          <w:rtl/>
          <w:lang w:bidi="ar-LB"/>
        </w:rPr>
        <w:t>ث</w:t>
      </w:r>
      <w:r w:rsidRPr="00E8188F">
        <w:rPr>
          <w:rFonts w:ascii="Traditional Arabic" w:hAnsi="Traditional Arabic" w:cs="Traditional Arabic"/>
          <w:color w:val="000000"/>
          <w:sz w:val="36"/>
          <w:szCs w:val="36"/>
          <w:highlight w:val="green"/>
          <w:rtl/>
          <w:lang w:bidi="ar-LB"/>
        </w:rPr>
        <w:t>مَّ جَعَلْنَا</w:t>
      </w:r>
      <w:r w:rsidR="00BE582C">
        <w:rPr>
          <w:rFonts w:ascii="Traditional Arabic" w:hAnsi="Traditional Arabic" w:cs="Traditional Arabic" w:hint="cs"/>
          <w:b/>
          <w:bCs/>
          <w:color w:val="2F5496" w:themeColor="accent1" w:themeShade="BF"/>
          <w:sz w:val="36"/>
          <w:szCs w:val="36"/>
          <w:highlight w:val="green"/>
          <w:rtl/>
          <w:lang w:bidi="ar-LB"/>
        </w:rPr>
        <w:t>كُ</w:t>
      </w:r>
      <w:r w:rsidRPr="00BE582C">
        <w:rPr>
          <w:rFonts w:ascii="Traditional Arabic" w:hAnsi="Traditional Arabic" w:cs="Traditional Arabic"/>
          <w:b/>
          <w:bCs/>
          <w:color w:val="2F5496" w:themeColor="accent1" w:themeShade="BF"/>
          <w:sz w:val="36"/>
          <w:szCs w:val="36"/>
          <w:highlight w:val="green"/>
          <w:rtl/>
          <w:lang w:bidi="ar-LB"/>
        </w:rPr>
        <w:t xml:space="preserve">مْ خَلائِفَ </w:t>
      </w:r>
      <w:r w:rsidRPr="00E8188F">
        <w:rPr>
          <w:rFonts w:ascii="Traditional Arabic" w:hAnsi="Traditional Arabic" w:cs="Traditional Arabic"/>
          <w:color w:val="000000"/>
          <w:sz w:val="36"/>
          <w:szCs w:val="36"/>
          <w:highlight w:val="green"/>
          <w:rtl/>
          <w:lang w:bidi="ar-LB"/>
        </w:rPr>
        <w:t>فِي الأَرْضِ مِن بَعْدِ</w:t>
      </w:r>
      <w:r w:rsidRPr="00E341E0">
        <w:rPr>
          <w:rFonts w:ascii="Traditional Arabic" w:hAnsi="Traditional Arabic" w:cs="Traditional Arabic"/>
          <w:b/>
          <w:bCs/>
          <w:color w:val="DE36B2"/>
          <w:sz w:val="36"/>
          <w:szCs w:val="36"/>
          <w:highlight w:val="green"/>
          <w:rtl/>
          <w:lang w:bidi="ar-LB"/>
        </w:rPr>
        <w:t>هِم</w:t>
      </w:r>
      <w:r w:rsidRPr="00E8188F">
        <w:rPr>
          <w:rFonts w:ascii="Traditional Arabic" w:hAnsi="Traditional Arabic" w:cs="Traditional Arabic"/>
          <w:color w:val="C8CC22"/>
          <w:sz w:val="36"/>
          <w:szCs w:val="36"/>
          <w:highlight w:val="green"/>
          <w:rtl/>
          <w:lang w:bidi="ar-LB"/>
        </w:rPr>
        <w:t xml:space="preserve"> </w:t>
      </w:r>
      <w:r w:rsidRPr="00E8188F">
        <w:rPr>
          <w:rFonts w:ascii="Traditional Arabic" w:hAnsi="Traditional Arabic" w:cs="Traditional Arabic"/>
          <w:color w:val="000000"/>
          <w:sz w:val="36"/>
          <w:szCs w:val="36"/>
          <w:highlight w:val="green"/>
          <w:rtl/>
          <w:lang w:bidi="ar-LB"/>
        </w:rPr>
        <w:t xml:space="preserve">لِنَنظُرَ </w:t>
      </w:r>
      <w:r w:rsidRPr="00E8188F">
        <w:rPr>
          <w:rFonts w:ascii="Traditional Arabic" w:hAnsi="Traditional Arabic" w:cs="Traditional Arabic"/>
          <w:b/>
          <w:bCs/>
          <w:color w:val="7B7B7B" w:themeColor="accent3" w:themeShade="BF"/>
          <w:sz w:val="36"/>
          <w:szCs w:val="36"/>
          <w:highlight w:val="green"/>
          <w:rtl/>
          <w:lang w:bidi="ar-LB"/>
        </w:rPr>
        <w:t>كَيْفَ تَعْمَلُونَ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) / </w:t>
      </w:r>
      <w:r w:rsidRPr="00054FF0">
        <w:rPr>
          <w:rFonts w:ascii="Traditional Arabic" w:hAnsi="Traditional Arabic" w:cs="Traditional Arabic" w:hint="cs"/>
          <w:color w:val="FFFF00"/>
          <w:sz w:val="36"/>
          <w:szCs w:val="36"/>
          <w:highlight w:val="darkMagenta"/>
          <w:rtl/>
          <w:lang w:bidi="ar-LB"/>
        </w:rPr>
        <w:t>ختِم مسارُ الاستجواب في المحكمة</w:t>
      </w:r>
      <w:r w:rsidRPr="006A4C47">
        <w:rPr>
          <w:rFonts w:ascii="Traditional Arabic" w:hAnsi="Traditional Arabic" w:cs="Traditional Arabic" w:hint="cs"/>
          <w:color w:val="FFFF00"/>
          <w:sz w:val="36"/>
          <w:szCs w:val="36"/>
          <w:highlight w:val="darkMagenta"/>
          <w:rtl/>
          <w:lang w:bidi="ar-LB"/>
        </w:rPr>
        <w:t xml:space="preserve"> العليا</w:t>
      </w:r>
      <w:r w:rsidRPr="00054FF0">
        <w:rPr>
          <w:rFonts w:ascii="Traditional Arabic" w:hAnsi="Traditional Arabic" w:cs="Traditional Arabic" w:hint="cs"/>
          <w:color w:val="FFFF00"/>
          <w:sz w:val="36"/>
          <w:szCs w:val="36"/>
          <w:rtl/>
          <w:lang w:bidi="ar-LB"/>
        </w:rPr>
        <w:t xml:space="preserve"> 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في العام 2008 ، إذ حكمت المحكمة بأنّ تـهوّرَ سائق </w:t>
      </w:r>
      <w:r w:rsidRPr="00E86836">
        <w:rPr>
          <w:rFonts w:ascii="Traditional Arabic" w:hAnsi="Traditional Arabic" w:cs="Traditional Arabic" w:hint="cs"/>
          <w:b/>
          <w:bCs/>
          <w:color w:val="DE36B2"/>
          <w:sz w:val="36"/>
          <w:szCs w:val="36"/>
          <w:rtl/>
          <w:lang w:bidi="ar-LB"/>
        </w:rPr>
        <w:t>ديانا</w:t>
      </w:r>
      <w:r w:rsidRPr="00E86836">
        <w:rPr>
          <w:rFonts w:ascii="Traditional Arabic" w:hAnsi="Traditional Arabic" w:cs="Traditional Arabic" w:hint="cs"/>
          <w:color w:val="DE36B2"/>
          <w:sz w:val="36"/>
          <w:szCs w:val="36"/>
          <w:rtl/>
          <w:lang w:bidi="ar-LB"/>
        </w:rPr>
        <w:t xml:space="preserve"> 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والمصوِّرين "البابارازي" أدّيا إلى الحادث المميت ، 8+0+0+2= 10 ؛ الأية 10 من السورة </w:t>
      </w:r>
      <w:r w:rsidRPr="00054FF0">
        <w:rPr>
          <w:rFonts w:ascii="Traditional Arabic" w:hAnsi="Traditional Arabic" w:cs="Traditional Arabic" w:hint="cs"/>
          <w:color w:val="000000"/>
          <w:sz w:val="36"/>
          <w:szCs w:val="36"/>
          <w:highlight w:val="yellow"/>
          <w:rtl/>
          <w:lang w:bidi="ar-LB"/>
        </w:rPr>
        <w:t>10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: (</w:t>
      </w:r>
      <w:r w:rsidRPr="00054FF0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دَعْوَاهُمْ فِيهَا سُبْحَانَكَ اللَّهُمَّ وَتَحِيَّتُهُمْ فِيهَا سَلامٌ </w:t>
      </w:r>
      <w:r w:rsidRPr="00054FF0">
        <w:rPr>
          <w:rFonts w:ascii="Traditional Arabic" w:hAnsi="Traditional Arabic" w:cs="Traditional Arabic"/>
          <w:color w:val="FFFF00"/>
          <w:sz w:val="36"/>
          <w:szCs w:val="36"/>
          <w:highlight w:val="darkMagenta"/>
          <w:rtl/>
          <w:lang w:bidi="ar-LB"/>
        </w:rPr>
        <w:t>وَآخِرُ دَعْوَاهُمْ</w:t>
      </w:r>
      <w:r w:rsidRPr="00054FF0">
        <w:rPr>
          <w:rFonts w:ascii="Traditional Arabic" w:hAnsi="Traditional Arabic" w:cs="Traditional Arabic"/>
          <w:color w:val="FFFF00"/>
          <w:sz w:val="36"/>
          <w:szCs w:val="36"/>
          <w:rtl/>
          <w:lang w:bidi="ar-LB"/>
        </w:rPr>
        <w:t xml:space="preserve"> </w:t>
      </w:r>
      <w:r w:rsidRPr="00054FF0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أَنِ الْحَمْدُ لِلَّهِ رَبِّ الْعَالَمِينَ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) / وكان كذلك تحقيق فرنسيّ أجري في العام 1999، </w:t>
      </w:r>
      <w:r w:rsidRPr="006A4C47">
        <w:rPr>
          <w:rFonts w:ascii="Traditional Arabic" w:hAnsi="Traditional Arabic" w:cs="Traditional Arabic" w:hint="cs"/>
          <w:color w:val="FFFF00"/>
          <w:sz w:val="36"/>
          <w:szCs w:val="36"/>
          <w:highlight w:val="darkMagenta"/>
          <w:rtl/>
          <w:lang w:bidi="ar-LB"/>
        </w:rPr>
        <w:t>خَلُصَ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إلى أنَّ سائق </w:t>
      </w:r>
      <w:r w:rsidRPr="006A4C47">
        <w:rPr>
          <w:rFonts w:ascii="Traditional Arabic" w:hAnsi="Traditional Arabic" w:cs="Traditional Arabic" w:hint="cs"/>
          <w:b/>
          <w:bCs/>
          <w:color w:val="DE36B2"/>
          <w:sz w:val="36"/>
          <w:szCs w:val="36"/>
          <w:rtl/>
          <w:lang w:bidi="ar-LB"/>
        </w:rPr>
        <w:t>ديانا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كان 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lastRenderedPageBreak/>
        <w:t xml:space="preserve">تحت تأثير الكحول والمخدّرات فـتسبّب في الحادث المميت ، 9+9+9+1= 28= 10 الآية 10 من السورة </w:t>
      </w:r>
      <w:r w:rsidRPr="006A4C47">
        <w:rPr>
          <w:rFonts w:ascii="Traditional Arabic" w:hAnsi="Traditional Arabic" w:cs="Traditional Arabic" w:hint="cs"/>
          <w:color w:val="000000"/>
          <w:sz w:val="36"/>
          <w:szCs w:val="36"/>
          <w:highlight w:val="yellow"/>
          <w:rtl/>
          <w:lang w:bidi="ar-LB"/>
        </w:rPr>
        <w:t>10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: (</w:t>
      </w:r>
      <w:r w:rsidRPr="00054FF0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دَعْوَاهُمْ فِيهَا سُبْحَانَكَ اللَّهُمَّ وَتَحِيَّتُهُمْ فِيهَا سَلامٌ </w:t>
      </w:r>
      <w:r w:rsidRPr="00054FF0">
        <w:rPr>
          <w:rFonts w:ascii="Traditional Arabic" w:hAnsi="Traditional Arabic" w:cs="Traditional Arabic"/>
          <w:color w:val="FFFF00"/>
          <w:sz w:val="36"/>
          <w:szCs w:val="36"/>
          <w:highlight w:val="darkMagenta"/>
          <w:rtl/>
          <w:lang w:bidi="ar-LB"/>
        </w:rPr>
        <w:t>وَآخِرُ دَعْوَاهُمْ</w:t>
      </w:r>
      <w:r w:rsidRPr="00054FF0">
        <w:rPr>
          <w:rFonts w:ascii="Traditional Arabic" w:hAnsi="Traditional Arabic" w:cs="Traditional Arabic"/>
          <w:color w:val="FFFF00"/>
          <w:sz w:val="36"/>
          <w:szCs w:val="36"/>
          <w:rtl/>
          <w:lang w:bidi="ar-LB"/>
        </w:rPr>
        <w:t xml:space="preserve"> </w:t>
      </w:r>
      <w:r w:rsidRPr="00054FF0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أَنِ الْحَمْدُ لِلَّهِ رَبِّ الْعَالَمِينَ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)</w:t>
      </w:r>
    </w:p>
    <w:p w14:paraId="4F60BEA3" w14:textId="77777777" w:rsidR="00621DC6" w:rsidRPr="00295DB9" w:rsidRDefault="00621DC6" w:rsidP="00295DB9">
      <w:pPr>
        <w:bidi/>
      </w:pPr>
    </w:p>
    <w:sectPr w:rsidR="00621DC6" w:rsidRPr="00295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480A68"/>
    <w:multiLevelType w:val="hybridMultilevel"/>
    <w:tmpl w:val="C3006E68"/>
    <w:lvl w:ilvl="0" w:tplc="2DC43E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14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B9"/>
    <w:rsid w:val="00295DB9"/>
    <w:rsid w:val="00581FF8"/>
    <w:rsid w:val="00621DC6"/>
    <w:rsid w:val="00911E73"/>
    <w:rsid w:val="00BE582C"/>
    <w:rsid w:val="00E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E65B"/>
  <w15:chartTrackingRefBased/>
  <w15:docId w15:val="{D6E53BFF-2ED1-451D-8561-CA076A61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DB9"/>
    <w:pPr>
      <w:spacing w:after="20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Naameh</dc:creator>
  <cp:keywords/>
  <dc:description/>
  <cp:lastModifiedBy>hadi Naameh</cp:lastModifiedBy>
  <cp:revision>2</cp:revision>
  <dcterms:created xsi:type="dcterms:W3CDTF">2024-06-23T23:23:00Z</dcterms:created>
  <dcterms:modified xsi:type="dcterms:W3CDTF">2024-06-24T14:50:00Z</dcterms:modified>
</cp:coreProperties>
</file>