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A940D" w14:textId="21B2BAF8" w:rsidR="00F30656" w:rsidRDefault="00F30656" w:rsidP="00F30656">
      <w:pPr>
        <w:pStyle w:val="NormalWeb"/>
        <w:numPr>
          <w:ilvl w:val="0"/>
          <w:numId w:val="1"/>
        </w:numPr>
        <w:shd w:val="clear" w:color="auto" w:fill="FFFFFF"/>
        <w:bidi/>
        <w:rPr>
          <w:rFonts w:ascii="Traditional Arabic" w:hAnsi="Traditional Arabic" w:cs="Traditional Arabic"/>
          <w:color w:val="000000"/>
          <w:sz w:val="36"/>
          <w:szCs w:val="36"/>
          <w:lang w:bidi="ar-LB"/>
        </w:rPr>
      </w:pP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في 18 حزيران 2024 </w:t>
      </w:r>
      <w:r w:rsidRPr="003666E0">
        <w:rPr>
          <w:rFonts w:ascii="Traditional Arabic" w:hAnsi="Traditional Arabic" w:cs="Traditional Arabic" w:hint="cs"/>
          <w:color w:val="000000"/>
          <w:sz w:val="36"/>
          <w:szCs w:val="36"/>
          <w:highlight w:val="darkGray"/>
          <w:u w:val="double"/>
          <w:rtl/>
          <w:lang w:bidi="ar-LB"/>
        </w:rPr>
        <w:t>أرسل</w:t>
      </w:r>
      <w:r w:rsidRPr="003666E0">
        <w:rPr>
          <w:rFonts w:ascii="Traditional Arabic" w:hAnsi="Traditional Arabic" w:cs="Traditional Arabic" w:hint="cs"/>
          <w:color w:val="000000"/>
          <w:sz w:val="36"/>
          <w:szCs w:val="36"/>
          <w:u w:val="double"/>
          <w:rtl/>
          <w:lang w:bidi="ar-LB"/>
        </w:rPr>
        <w:t xml:space="preserve"> </w:t>
      </w:r>
      <w:r w:rsidRPr="003666E0">
        <w:rPr>
          <w:rFonts w:ascii="Traditional Arabic" w:hAnsi="Traditional Arabic" w:cs="Traditional Arabic" w:hint="cs"/>
          <w:color w:val="FF0000"/>
          <w:sz w:val="36"/>
          <w:szCs w:val="36"/>
          <w:u w:val="double"/>
          <w:rtl/>
          <w:lang w:bidi="ar-LB"/>
        </w:rPr>
        <w:t xml:space="preserve">حزب الله </w:t>
      </w:r>
      <w:r w:rsidRPr="003666E0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u w:val="double"/>
          <w:rtl/>
          <w:lang w:bidi="ar-LB"/>
        </w:rPr>
        <w:t xml:space="preserve">ميسرة </w:t>
      </w:r>
      <w:r w:rsidRPr="003666E0">
        <w:rPr>
          <w:rFonts w:ascii="Traditional Arabic" w:hAnsi="Traditional Arabic" w:cs="Traditional Arabic" w:hint="cs"/>
          <w:color w:val="538135" w:themeColor="accent6" w:themeShade="BF"/>
          <w:sz w:val="36"/>
          <w:szCs w:val="36"/>
          <w:highlight w:val="yellow"/>
          <w:u w:val="double"/>
          <w:rtl/>
          <w:lang w:bidi="ar-LB"/>
        </w:rPr>
        <w:t>الهدهد</w:t>
      </w:r>
      <w:r w:rsidRPr="003666E0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u w:val="double"/>
          <w:rtl/>
          <w:lang w:bidi="ar-LB"/>
        </w:rPr>
        <w:t xml:space="preserve"> "</w:t>
      </w:r>
      <w:r w:rsidRPr="003666E0">
        <w:rPr>
          <w:rFonts w:ascii="Traditional Arabic" w:hAnsi="Traditional Arabic" w:cs="Traditional Arabic" w:hint="cs"/>
          <w:color w:val="538135" w:themeColor="accent6" w:themeShade="BF"/>
          <w:sz w:val="36"/>
          <w:szCs w:val="36"/>
          <w:highlight w:val="yellow"/>
          <w:u w:val="double"/>
          <w:rtl/>
          <w:lang w:bidi="ar-LB"/>
        </w:rPr>
        <w:t>هدهد 3</w:t>
      </w:r>
      <w:r w:rsidRPr="003666E0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u w:val="double"/>
          <w:rtl/>
          <w:lang w:bidi="ar-LB"/>
        </w:rPr>
        <w:t>"</w:t>
      </w:r>
      <w:r w:rsidRPr="003666E0">
        <w:rPr>
          <w:rFonts w:ascii="Traditional Arabic" w:hAnsi="Traditional Arabic" w:cs="Traditional Arabic" w:hint="cs"/>
          <w:color w:val="000000"/>
          <w:sz w:val="36"/>
          <w:szCs w:val="36"/>
          <w:u w:val="double"/>
          <w:rtl/>
          <w:lang w:bidi="ar-LB"/>
        </w:rPr>
        <w:t xml:space="preserve"> إلى مدينة حيفا في الكيان الصهيوني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العدوّ </w:t>
      </w:r>
      <w:r w:rsidRPr="00112E3A">
        <w:rPr>
          <w:rFonts w:ascii="Traditional Arabic" w:hAnsi="Traditional Arabic" w:cs="Traditional Arabic" w:hint="cs"/>
          <w:color w:val="000000"/>
          <w:sz w:val="36"/>
          <w:szCs w:val="36"/>
          <w:highlight w:val="cyan"/>
          <w:rtl/>
          <w:lang w:bidi="ar-LB"/>
        </w:rPr>
        <w:t>لاستطلاع موجودات المنطقة وميناء حيفا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، </w:t>
      </w:r>
      <w:r w:rsidRPr="00112E3A">
        <w:rPr>
          <w:rFonts w:ascii="Traditional Arabic" w:hAnsi="Traditional Arabic" w:cs="Traditional Arabic" w:hint="cs"/>
          <w:color w:val="000000"/>
          <w:sz w:val="36"/>
          <w:szCs w:val="36"/>
          <w:highlight w:val="yellow"/>
          <w:rtl/>
          <w:lang w:bidi="ar-LB"/>
        </w:rPr>
        <w:t>وعادت المسيرة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التي تبلغ أقصى سرعتها 70 كلم في الساعة إلى لبنان </w:t>
      </w:r>
      <w:r w:rsidRPr="009220BA">
        <w:rPr>
          <w:rFonts w:ascii="Traditional Arabic" w:hAnsi="Traditional Arabic" w:cs="Traditional Arabic" w:hint="cs"/>
          <w:color w:val="1F4E79" w:themeColor="accent5" w:themeShade="80"/>
          <w:sz w:val="36"/>
          <w:szCs w:val="36"/>
          <w:highlight w:val="yellow"/>
          <w:rtl/>
          <w:lang w:bidi="ar-LB"/>
        </w:rPr>
        <w:t>ومعها معلومات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عن ما استطلعت حوله في إسرائيل // 8 + 1 + 6 + 4 + 2 + 0 + 2= 23= 5 //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ت ع حيفا: 8 + 10 + 80 + 1= 99 ؛ الآية 99 من السورة 5 :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>(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ما على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highlight w:val="yellow"/>
          <w:rtl/>
          <w:lang w:bidi="ar-LB"/>
        </w:rPr>
        <w:t xml:space="preserve">الرسول إلا </w:t>
      </w:r>
      <w:r w:rsidRPr="009220BA">
        <w:rPr>
          <w:rFonts w:ascii="Traditional Arabic" w:hAnsi="Traditional Arabic" w:cs="Traditional Arabic"/>
          <w:color w:val="1F4E79" w:themeColor="accent5" w:themeShade="80"/>
          <w:sz w:val="36"/>
          <w:szCs w:val="36"/>
          <w:highlight w:val="yellow"/>
          <w:rtl/>
          <w:lang w:bidi="ar-LB"/>
        </w:rPr>
        <w:t>البلاغ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والله يعلم ما تبدون وما تكتمون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سرعتها القصوى 70 ؛ الآية 70 من السورة 5: (...) </w:t>
      </w:r>
      <w:r w:rsidRPr="009F0E58">
        <w:rPr>
          <w:rFonts w:ascii="Traditional Arabic" w:hAnsi="Traditional Arabic" w:cs="Traditional Arabic"/>
          <w:color w:val="000000"/>
          <w:sz w:val="36"/>
          <w:szCs w:val="36"/>
          <w:highlight w:val="darkGray"/>
          <w:rtl/>
          <w:lang w:bidi="ar-LB"/>
        </w:rPr>
        <w:t>وأرسل</w:t>
      </w:r>
      <w:r w:rsidRPr="00244401">
        <w:rPr>
          <w:rFonts w:ascii="Traditional Arabic" w:hAnsi="Traditional Arabic" w:cs="Traditional Arabic"/>
          <w:color w:val="FF0000"/>
          <w:sz w:val="36"/>
          <w:szCs w:val="36"/>
          <w:highlight w:val="darkGray"/>
          <w:rtl/>
          <w:lang w:bidi="ar-LB"/>
        </w:rPr>
        <w:t>نا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إليهم </w:t>
      </w:r>
      <w:r w:rsidRPr="009F0E58">
        <w:rPr>
          <w:rFonts w:ascii="Traditional Arabic" w:hAnsi="Traditional Arabic" w:cs="Traditional Arabic"/>
          <w:color w:val="538135" w:themeColor="accent6" w:themeShade="BF"/>
          <w:sz w:val="36"/>
          <w:szCs w:val="36"/>
          <w:rtl/>
          <w:lang w:bidi="ar-LB"/>
        </w:rPr>
        <w:t xml:space="preserve">رسلا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كلما جاءهم </w:t>
      </w:r>
      <w:r w:rsidRPr="009F0E58">
        <w:rPr>
          <w:rFonts w:ascii="Traditional Arabic" w:hAnsi="Traditional Arabic" w:cs="Traditional Arabic"/>
          <w:color w:val="538135" w:themeColor="accent6" w:themeShade="BF"/>
          <w:sz w:val="36"/>
          <w:szCs w:val="36"/>
          <w:rtl/>
          <w:lang w:bidi="ar-LB"/>
        </w:rPr>
        <w:t xml:space="preserve">رسول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(...) 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//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ت ع الهدهد: 1 + 30 + 5 + 4 + 5 + 4= 49= 13 ؛ الآية 13 من السورة 5: (...) ولا تزال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highlight w:val="cyan"/>
          <w:rtl/>
          <w:lang w:bidi="ar-LB"/>
        </w:rPr>
        <w:t>تطّلع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على خائنة منهم (...)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</w:t>
      </w:r>
      <w:r w:rsidR="003666E0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الإعلام الحربي في المقاومة الإسلامية -- "حزب الله" </w:t>
      </w:r>
      <w:r w:rsidR="003666E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–</w:t>
      </w:r>
      <w:r w:rsidR="003666E0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نشر فيديو عنوانه "ترقبوا ما رجع به الهدهد" ، عدد حروف "ترقبوا ما رجع به الهدهد": 19 ، الآية 19 من السورة 5: (</w:t>
      </w:r>
      <w:r w:rsidR="003666E0" w:rsidRPr="003666E0">
        <w:rPr>
          <w:rFonts w:ascii="Traditional Arabic" w:hAnsi="Traditional Arabic" w:cs="Traditional Arabic" w:hint="cs"/>
          <w:color w:val="000000"/>
          <w:sz w:val="36"/>
          <w:szCs w:val="36"/>
          <w:u w:val="double"/>
          <w:rtl/>
          <w:lang w:bidi="ar-LB"/>
        </w:rPr>
        <w:t>يَ</w:t>
      </w:r>
      <w:r w:rsidR="003666E0" w:rsidRPr="003666E0">
        <w:rPr>
          <w:rFonts w:ascii="Traditional Arabic" w:hAnsi="Traditional Arabic" w:cs="Traditional Arabic"/>
          <w:color w:val="000000"/>
          <w:sz w:val="36"/>
          <w:szCs w:val="36"/>
          <w:u w:val="double"/>
          <w:rtl/>
          <w:lang w:bidi="ar-LB"/>
        </w:rPr>
        <w:t xml:space="preserve">ا أَهْلَ الْكِتَابِ قَدْ جَاءَكُمْ </w:t>
      </w:r>
      <w:r w:rsidR="003666E0" w:rsidRPr="003666E0">
        <w:rPr>
          <w:rFonts w:ascii="Traditional Arabic" w:hAnsi="Traditional Arabic" w:cs="Traditional Arabic"/>
          <w:color w:val="538135" w:themeColor="accent6" w:themeShade="BF"/>
          <w:sz w:val="36"/>
          <w:szCs w:val="36"/>
          <w:u w:val="double"/>
          <w:rtl/>
          <w:lang w:bidi="ar-LB"/>
        </w:rPr>
        <w:t>رَسُولُ</w:t>
      </w:r>
      <w:r w:rsidR="003666E0" w:rsidRPr="003666E0">
        <w:rPr>
          <w:rFonts w:ascii="Traditional Arabic" w:hAnsi="Traditional Arabic" w:cs="Traditional Arabic" w:hint="cs"/>
          <w:color w:val="538135" w:themeColor="accent6" w:themeShade="BF"/>
          <w:sz w:val="36"/>
          <w:szCs w:val="36"/>
          <w:u w:val="double"/>
          <w:rtl/>
          <w:lang w:bidi="ar-LB"/>
        </w:rPr>
        <w:t>ـ</w:t>
      </w:r>
      <w:r w:rsidR="003666E0" w:rsidRPr="003666E0">
        <w:rPr>
          <w:rFonts w:ascii="Traditional Arabic" w:hAnsi="Traditional Arabic" w:cs="Traditional Arabic"/>
          <w:color w:val="FF0000"/>
          <w:sz w:val="36"/>
          <w:szCs w:val="36"/>
          <w:u w:val="double"/>
          <w:rtl/>
          <w:lang w:bidi="ar-LB"/>
        </w:rPr>
        <w:t>نَا</w:t>
      </w:r>
      <w:r w:rsidR="003666E0" w:rsidRPr="003666E0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يُبَيِّنُ لَكُمْ عَلَى فَتْرَةٍ مِّنَ الرُّسُلِ أَن تَقُولُواْ مَا جَاءَنَا مِن بَشِيرٍ وَلاَ نَذِيرٍ فَقَدْ جَاءَكُم بَشِيرٌ وَنَذِيرٌ وَاللَّهُ عَلَى كُلِّ شَيْءٍ قَدِيرٌ</w:t>
      </w:r>
      <w:r w:rsidR="003666E0"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) // عدد كلمات "ترقبوا ما رجع به الهدهد": 5= ت ع 18/6/2024 //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ت ع هدهد: 5 + 4 + 5 + 4= 18 ؛ الآية 18 من السورة 5: (...) ولله ملك السموات والأرض </w:t>
      </w:r>
      <w:r w:rsidRPr="00112E3A">
        <w:rPr>
          <w:rFonts w:ascii="Traditional Arabic" w:hAnsi="Traditional Arabic" w:cs="Traditional Arabic"/>
          <w:color w:val="538135" w:themeColor="accent6" w:themeShade="BF"/>
          <w:sz w:val="36"/>
          <w:szCs w:val="36"/>
          <w:rtl/>
          <w:lang w:bidi="ar-LB"/>
        </w:rPr>
        <w:t>وما بينهما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(...)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// 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هذه الطائرة المسيرة طولها 150 سم وجناحها 190 سم ؛ 0 + 5 + 1 + 0 + 9 + 1= 16 ؛ الآية 16 من السورة 5: (...) ويخرجهم من </w:t>
      </w:r>
      <w:r w:rsidRPr="00667B86">
        <w:rPr>
          <w:rFonts w:ascii="Traditional Arabic" w:hAnsi="Traditional Arabic" w:cs="Traditional Arabic"/>
          <w:color w:val="000000"/>
          <w:sz w:val="36"/>
          <w:szCs w:val="36"/>
          <w:highlight w:val="darkYellow"/>
          <w:rtl/>
          <w:lang w:bidi="ar-LB"/>
        </w:rPr>
        <w:t>الظلمات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إلى </w:t>
      </w:r>
      <w:r w:rsidRPr="00667B86">
        <w:rPr>
          <w:rFonts w:ascii="Traditional Arabic" w:hAnsi="Traditional Arabic" w:cs="Traditional Arabic"/>
          <w:color w:val="000000"/>
          <w:sz w:val="36"/>
          <w:szCs w:val="36"/>
          <w:highlight w:val="lightGray"/>
          <w:rtl/>
          <w:lang w:bidi="ar-LB"/>
        </w:rPr>
        <w:t>النور</w:t>
      </w:r>
      <w:r w:rsidRPr="00112E3A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 xml:space="preserve"> (...)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>]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أ</w:t>
      </w:r>
      <w:r>
        <w:rPr>
          <w:rFonts w:ascii="Traditional Arabic" w:hAnsi="Traditional Arabic" w:cs="Traditional Arabic" w:hint="eastAsia"/>
          <w:color w:val="000000"/>
          <w:sz w:val="36"/>
          <w:szCs w:val="36"/>
          <w:rtl/>
          <w:lang w:bidi="ar-LB"/>
        </w:rPr>
        <w:t>ي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أن المسيرة خرجت من </w:t>
      </w:r>
      <w:r w:rsidRPr="00667B86">
        <w:rPr>
          <w:rFonts w:ascii="Traditional Arabic" w:hAnsi="Traditional Arabic" w:cs="Traditional Arabic" w:hint="cs"/>
          <w:color w:val="000000"/>
          <w:sz w:val="36"/>
          <w:szCs w:val="36"/>
          <w:highlight w:val="darkYellow"/>
          <w:rtl/>
          <w:lang w:bidi="ar-LB"/>
        </w:rPr>
        <w:t>مكامنها السرية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في لبنان إلى </w:t>
      </w:r>
      <w:r w:rsidRPr="00667B86">
        <w:rPr>
          <w:rFonts w:ascii="Traditional Arabic" w:hAnsi="Traditional Arabic" w:cs="Traditional Arabic" w:hint="cs"/>
          <w:color w:val="000000"/>
          <w:sz w:val="36"/>
          <w:szCs w:val="36"/>
          <w:highlight w:val="lightGray"/>
          <w:rtl/>
          <w:lang w:bidi="ar-LB"/>
        </w:rPr>
        <w:t>رحاب فضاء النهار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في سماء حيفا</w:t>
      </w:r>
      <w:r>
        <w:rPr>
          <w:rFonts w:ascii="Traditional Arabic" w:hAnsi="Traditional Arabic" w:cs="Traditional Arabic"/>
          <w:color w:val="000000"/>
          <w:sz w:val="36"/>
          <w:szCs w:val="36"/>
          <w:lang w:bidi="ar-LB"/>
        </w:rPr>
        <w:t xml:space="preserve"> [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// ت ع حزب الله: 8 + 7 + 2 + 1 + 30 + 30 + 5= 83 ؛ الآية 83 من السورة 5: </w:t>
      </w:r>
      <w:r w:rsidRPr="00FA6F7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وَإِذَا سَمِعُ</w:t>
      </w:r>
      <w:r w:rsidRPr="00244401">
        <w:rPr>
          <w:rFonts w:ascii="Traditional Arabic" w:hAnsi="Traditional Arabic" w:cs="Traditional Arabic"/>
          <w:color w:val="FF0000"/>
          <w:sz w:val="36"/>
          <w:szCs w:val="36"/>
          <w:rtl/>
          <w:lang w:bidi="ar-LB"/>
        </w:rPr>
        <w:t xml:space="preserve">واْ </w:t>
      </w:r>
      <w:r w:rsidRPr="00FA6F78">
        <w:rPr>
          <w:rFonts w:ascii="Traditional Arabic" w:hAnsi="Traditional Arabic" w:cs="Traditional Arabic"/>
          <w:color w:val="000000"/>
          <w:sz w:val="36"/>
          <w:szCs w:val="36"/>
          <w:rtl/>
          <w:lang w:bidi="ar-LB"/>
        </w:rPr>
        <w:t>مَا أُنزِلَ إِلَى الرَّسُولِ</w:t>
      </w:r>
      <w:r>
        <w:rPr>
          <w:rFonts w:ascii="Traditional Arabic" w:hAnsi="Traditional Arabic" w:cs="Traditional Arabic" w:hint="cs"/>
          <w:color w:val="000000"/>
          <w:sz w:val="36"/>
          <w:szCs w:val="36"/>
          <w:rtl/>
          <w:lang w:bidi="ar-LB"/>
        </w:rPr>
        <w:t xml:space="preserve"> (...) </w:t>
      </w:r>
    </w:p>
    <w:p w14:paraId="3573086E" w14:textId="77777777" w:rsidR="00621DC6" w:rsidRPr="00F30656" w:rsidRDefault="00621DC6" w:rsidP="00F30656">
      <w:pPr>
        <w:bidi/>
      </w:pPr>
    </w:p>
    <w:sectPr w:rsidR="00621DC6" w:rsidRPr="00F3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480A68"/>
    <w:multiLevelType w:val="hybridMultilevel"/>
    <w:tmpl w:val="C3006E68"/>
    <w:lvl w:ilvl="0" w:tplc="2DC43E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9140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656"/>
    <w:rsid w:val="003666E0"/>
    <w:rsid w:val="00581FF8"/>
    <w:rsid w:val="00621DC6"/>
    <w:rsid w:val="00911E73"/>
    <w:rsid w:val="00EF340C"/>
    <w:rsid w:val="00F30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3404"/>
  <w15:chartTrackingRefBased/>
  <w15:docId w15:val="{95A3EBCB-A0E5-468A-9C3A-B7FA8035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0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Naameh</dc:creator>
  <cp:keywords/>
  <dc:description/>
  <cp:lastModifiedBy>hadi Naameh</cp:lastModifiedBy>
  <cp:revision>2</cp:revision>
  <dcterms:created xsi:type="dcterms:W3CDTF">2024-06-23T23:41:00Z</dcterms:created>
  <dcterms:modified xsi:type="dcterms:W3CDTF">2024-06-26T14:25:00Z</dcterms:modified>
</cp:coreProperties>
</file>