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30.xml" ContentType="application/vnd.openxmlformats-officedocument.wordprocessingml.header+xml"/>
  <Override PartName="/word/footer18.xml" ContentType="application/vnd.openxmlformats-officedocument.wordprocessingml.footer+xml"/>
  <Override PartName="/word/footer20.xml" ContentType="application/vnd.openxmlformats-officedocument.wordprocessingml.footer+xml"/>
  <Override PartName="/word/header33.xml" ContentType="application/vnd.openxmlformats-officedocument.wordprocessingml.header+xml"/>
  <Override PartName="/word/footer2.xml" ContentType="application/vnd.openxmlformats-officedocument.wordprocessingml.footer+xml"/>
  <Override PartName="/word/header22.xml" ContentType="application/vnd.openxmlformats-officedocument.wordprocessingml.header+xml"/>
  <Override PartName="/word/footer28.xml" ContentType="application/vnd.openxmlformats-officedocument.wordprocessingml.footer+xml"/>
  <Override PartName="/word/document.xml" ContentType="application/vnd.openxmlformats-officedocument.wordprocessingml.document.main+xml"/>
  <Override PartName="/word/footer31.xml" ContentType="application/vnd.openxmlformats-officedocument.wordprocessingml.footer+xml"/>
  <Override PartName="/word/header19.xml" ContentType="application/vnd.openxmlformats-officedocument.wordprocessingml.header+xml"/>
  <Override PartName="/word/header1.xml" ContentType="application/vnd.openxmlformats-officedocument.wordprocessingml.header+xml"/>
  <Override PartName="/word/footer12.xml" ContentType="application/vnd.openxmlformats-officedocument.wordprocessingml.footer+xml"/>
  <Override PartName="/word/header32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1.xml" ContentType="application/vnd.openxmlformats-officedocument.wordprocessingml.footer+xml"/>
  <Override PartName="/word/footer4.xml" ContentType="application/vnd.openxmlformats-officedocument.wordprocessingml.footer+xml"/>
  <Override PartName="/word/footer16.xml" ContentType="application/vnd.openxmlformats-officedocument.wordprocessingml.footer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header28.xml" ContentType="application/vnd.openxmlformats-officedocument.wordprocessingml.header+xml"/>
  <Override PartName="/word/footer22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29.xml" ContentType="application/vnd.openxmlformats-officedocument.wordprocessingml.header+xml"/>
  <Override PartName="/word/footer23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24.xml" ContentType="application/vnd.openxmlformats-officedocument.wordprocessingml.foot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25.xml" ContentType="application/vnd.openxmlformats-officedocument.wordprocessingml.foot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footer27.xml" ContentType="application/vnd.openxmlformats-officedocument.wordprocessingml.footer+xml"/>
  <Override PartName="/word/header9.xml" ContentType="application/vnd.openxmlformats-officedocument.wordprocessingml.header+xml"/>
  <Override PartName="/word/header18.xml" ContentType="application/vnd.openxmlformats-officedocument.wordprocessingml.header+xml"/>
  <Override PartName="/word/footer30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17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29.xml" ContentType="application/vnd.openxmlformats-officedocument.wordprocessingml.foot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header31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41" w:before="1500" w:after="500"/>
        <w:jc w:val="center"/>
        <w:rPr/>
      </w:pPr>
      <w:r>
        <w:rPr>
          <w:rFonts w:ascii="Leelawadee UI" w:hAnsi="Leelawadee UI" w:eastAsia="Leelawadee UI"/>
          <w:b/>
          <w:b/>
          <w:bCs/>
          <w:color w:val="1F2933"/>
          <w:sz w:val="30"/>
          <w:szCs w:val="30"/>
        </w:rPr>
        <w:t>รายงานโครงงาน</w:t>
      </w:r>
    </w:p>
    <w:p>
      <w:pPr>
        <w:pStyle w:val="Normal"/>
        <w:spacing w:lineRule="auto" w:line="341" w:before="0" w:after="200"/>
        <w:jc w:val="center"/>
        <w:rPr/>
      </w:pPr>
      <w:r>
        <w:rPr>
          <w:rFonts w:ascii="Leelawadee UI" w:hAnsi="Leelawadee UI" w:eastAsia="Leelawadee UI"/>
          <w:b/>
          <w:b/>
          <w:bCs/>
          <w:color w:val="1F2933"/>
          <w:sz w:val="32"/>
          <w:szCs w:val="32"/>
        </w:rPr>
        <w:t xml:space="preserve">การพยากรณ์ความผันผวนของกองทุน </w:t>
      </w:r>
      <w:r>
        <w:rPr>
          <w:rFonts w:eastAsia="Leelawadee UI" w:cs="Leelawadee UI"/>
          <w:b/>
          <w:bCs/>
          <w:color w:val="1F2933"/>
          <w:sz w:val="32"/>
          <w:szCs w:val="32"/>
        </w:rPr>
        <w:t xml:space="preserve">QQQ </w:t>
      </w:r>
      <w:r>
        <w:rPr>
          <w:rFonts w:ascii="Leelawadee UI" w:hAnsi="Leelawadee UI" w:eastAsia="Leelawadee UI"/>
          <w:b/>
          <w:b/>
          <w:bCs/>
          <w:color w:val="1F2933"/>
          <w:sz w:val="32"/>
          <w:szCs w:val="32"/>
        </w:rPr>
        <w:t xml:space="preserve">ล่วงหน้า </w:t>
      </w:r>
      <w:r>
        <w:rPr>
          <w:rFonts w:eastAsia="Leelawadee UI" w:cs="Leelawadee UI"/>
          <w:b/>
          <w:bCs/>
          <w:color w:val="1F2933"/>
          <w:sz w:val="32"/>
          <w:szCs w:val="32"/>
        </w:rPr>
        <w:t xml:space="preserve">5 </w:t>
      </w:r>
      <w:r>
        <w:rPr>
          <w:rFonts w:ascii="Leelawadee UI" w:hAnsi="Leelawadee UI" w:eastAsia="Leelawadee UI"/>
          <w:b/>
          <w:b/>
          <w:bCs/>
          <w:color w:val="1F2933"/>
          <w:sz w:val="32"/>
          <w:szCs w:val="32"/>
        </w:rPr>
        <w:t>วันทำการ</w:t>
      </w:r>
    </w:p>
    <w:p>
      <w:pPr>
        <w:pStyle w:val="Normal"/>
        <w:spacing w:lineRule="auto" w:line="341" w:before="0" w:after="150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Forecasting the 5-Day-Ahead Volatility of the QQQ ETF with Machine Learning</w:t>
      </w:r>
    </w:p>
    <w:p>
      <w:pPr>
        <w:pStyle w:val="Normal"/>
        <w:spacing w:lineRule="auto" w:line="341" w:before="0" w:after="20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>จัดทำโดย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 xml:space="preserve">กรอกชื่อ–นามสกุล และรหัสนักศึกษา คนที่ </w:t>
      </w: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1]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 xml:space="preserve">กรอกชื่อ–นามสกุล และรหัสนักศึกษา คนที่ </w:t>
      </w: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2]</w:t>
      </w:r>
    </w:p>
    <w:p>
      <w:pPr>
        <w:pStyle w:val="Normal"/>
        <w:spacing w:lineRule="auto" w:line="341" w:before="1100" w:after="20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>เสนอ</w:t>
      </w:r>
    </w:p>
    <w:p>
      <w:pPr>
        <w:pStyle w:val="Normal"/>
        <w:spacing w:lineRule="auto" w:line="341" w:before="0" w:after="150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>กรอกชื่ออาจารย์ผู้สอน</w:t>
      </w: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]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 xml:space="preserve">รายงานนี้เป็นส่วนหนึ่งของการศึกษารายวิชา 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01076641 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>กรอกชื่อรายวิชา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]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 xml:space="preserve">ภาคเรียนที่ 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 xml:space="preserve">ปีการศึกษา 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2569</w:t>
      </w:r>
    </w:p>
    <w:p>
      <w:pPr>
        <w:pStyle w:val="Normal"/>
        <w:spacing w:lineRule="auto" w:line="341" w:before="0" w:after="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>กรอกชื่อภาควิชา คณะ และสถาบัน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lineRule="auto" w:line="341" w:before="0" w:after="500"/>
        <w:jc w:val="center"/>
        <w:rPr/>
      </w:pPr>
      <w:r>
        <w:rPr>
          <w:rFonts w:ascii="Leelawadee UI" w:hAnsi="Leelawadee UI" w:eastAsia="Leelawadee UI"/>
          <w:b/>
          <w:b/>
          <w:bCs/>
          <w:color w:val="1F2933"/>
          <w:sz w:val="30"/>
          <w:szCs w:val="30"/>
        </w:rPr>
        <w:t>รายงานโครงงาน</w:t>
      </w:r>
    </w:p>
    <w:p>
      <w:pPr>
        <w:pStyle w:val="Normal"/>
        <w:spacing w:lineRule="auto" w:line="341" w:before="0" w:after="200"/>
        <w:jc w:val="center"/>
        <w:rPr/>
      </w:pPr>
      <w:r>
        <w:rPr>
          <w:rFonts w:ascii="Leelawadee UI" w:hAnsi="Leelawadee UI" w:eastAsia="Leelawadee UI"/>
          <w:b/>
          <w:b/>
          <w:bCs/>
          <w:color w:val="1F2933"/>
          <w:sz w:val="32"/>
          <w:szCs w:val="32"/>
        </w:rPr>
        <w:t xml:space="preserve">การพยากรณ์ความผันผวนของกองทุน </w:t>
      </w:r>
      <w:r>
        <w:rPr>
          <w:rFonts w:eastAsia="Leelawadee UI" w:cs="Leelawadee UI"/>
          <w:b/>
          <w:bCs/>
          <w:color w:val="1F2933"/>
          <w:sz w:val="32"/>
          <w:szCs w:val="32"/>
        </w:rPr>
        <w:t xml:space="preserve">QQQ </w:t>
      </w:r>
      <w:r>
        <w:rPr>
          <w:rFonts w:ascii="Leelawadee UI" w:hAnsi="Leelawadee UI" w:eastAsia="Leelawadee UI"/>
          <w:b/>
          <w:b/>
          <w:bCs/>
          <w:color w:val="1F2933"/>
          <w:sz w:val="32"/>
          <w:szCs w:val="32"/>
        </w:rPr>
        <w:t xml:space="preserve">ล่วงหน้า </w:t>
      </w:r>
      <w:r>
        <w:rPr>
          <w:rFonts w:eastAsia="Leelawadee UI" w:cs="Leelawadee UI"/>
          <w:b/>
          <w:bCs/>
          <w:color w:val="1F2933"/>
          <w:sz w:val="32"/>
          <w:szCs w:val="32"/>
        </w:rPr>
        <w:t xml:space="preserve">5 </w:t>
      </w:r>
      <w:r>
        <w:rPr>
          <w:rFonts w:ascii="Leelawadee UI" w:hAnsi="Leelawadee UI" w:eastAsia="Leelawadee UI"/>
          <w:b/>
          <w:b/>
          <w:bCs/>
          <w:color w:val="1F2933"/>
          <w:sz w:val="32"/>
          <w:szCs w:val="32"/>
        </w:rPr>
        <w:t>วันทำการ</w:t>
      </w:r>
    </w:p>
    <w:p>
      <w:pPr>
        <w:pStyle w:val="Normal"/>
        <w:spacing w:lineRule="auto" w:line="341" w:before="0" w:after="150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Forecasting the 5-Day-Ahead Volatility of the QQQ ETF with Machine Learning</w:t>
      </w:r>
    </w:p>
    <w:p>
      <w:pPr>
        <w:pStyle w:val="Normal"/>
        <w:spacing w:lineRule="auto" w:line="341" w:before="0" w:after="20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>จัดทำโดย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 xml:space="preserve">กรอกชื่อ–นามสกุล และรหัสนักศึกษา คนที่ </w:t>
      </w: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1]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 xml:space="preserve">กรอกชื่อ–นามสกุล และรหัสนักศึกษา คนที่ </w:t>
      </w: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2]</w:t>
      </w:r>
    </w:p>
    <w:p>
      <w:pPr>
        <w:pStyle w:val="Normal"/>
        <w:spacing w:lineRule="auto" w:line="341" w:before="1100" w:after="20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>เสนอ</w:t>
      </w:r>
    </w:p>
    <w:p>
      <w:pPr>
        <w:pStyle w:val="Normal"/>
        <w:spacing w:lineRule="auto" w:line="341" w:before="0" w:after="1500"/>
        <w:jc w:val="center"/>
        <w:rPr/>
      </w:pP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4"/>
          <w:szCs w:val="24"/>
        </w:rPr>
        <w:t>กรอกชื่ออาจารย์ผู้สอน</w:t>
      </w:r>
      <w:r>
        <w:rPr>
          <w:rFonts w:eastAsia="Leelawadee UI" w:cs="Leelawadee UI"/>
          <w:b w:val="false"/>
          <w:bCs w:val="false"/>
          <w:color w:val="1F2933"/>
          <w:sz w:val="24"/>
          <w:szCs w:val="24"/>
        </w:rPr>
        <w:t>]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 xml:space="preserve">รายงานนี้เป็นส่วนหนึ่งของการศึกษารายวิชา 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01076641 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>กรอกชื่อรายวิชา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]</w:t>
      </w:r>
    </w:p>
    <w:p>
      <w:pPr>
        <w:pStyle w:val="Normal"/>
        <w:spacing w:lineRule="auto" w:line="341" w:before="0" w:after="120"/>
        <w:jc w:val="center"/>
        <w:rPr/>
      </w:pP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 xml:space="preserve">ภาคเรียนที่ 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 xml:space="preserve">ปีการศึกษา 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2569</w:t>
      </w:r>
    </w:p>
    <w:p>
      <w:pPr>
        <w:pStyle w:val="Normal"/>
        <w:spacing w:lineRule="auto" w:line="341" w:before="0" w:after="0"/>
        <w:jc w:val="center"/>
        <w:rPr/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[</w:t>
      </w:r>
      <w:r>
        <w:rPr>
          <w:rFonts w:ascii="Leelawadee UI" w:hAnsi="Leelawadee UI" w:eastAsia="Leelawadee UI"/>
          <w:b w:val="false"/>
          <w:b w:val="false"/>
          <w:bCs w:val="false"/>
          <w:color w:val="1F2933"/>
          <w:sz w:val="22"/>
          <w:szCs w:val="22"/>
        </w:rPr>
        <w:t>กรอกชื่อภาควิชา คณะ และสถาบัน</w:t>
      </w:r>
      <w:r>
        <w:rPr>
          <w:rFonts w:eastAsia="Leelawadee UI" w:cs="Leelawadee UI"/>
          <w:b w:val="false"/>
          <w:bCs w:val="false"/>
          <w:color w:val="1F2933"/>
          <w:sz w:val="22"/>
          <w:szCs w:val="22"/>
        </w:rPr>
        <w:t>]</w:t>
      </w:r>
      <w:r>
        <w:br w:type="page"/>
      </w:r>
    </w:p>
    <w:p>
      <w:pPr>
        <w:pStyle w:val="Heading1"/>
        <w:jc w:val="center"/>
        <w:rPr/>
      </w:pPr>
      <w:bookmarkStart w:id="0" w:name="__RefHeading___Toc37514_122147269"/>
      <w:bookmarkStart w:id="1" w:name="_Toc1"/>
      <w:bookmarkEnd w:id="0"/>
      <w:r>
        <w:rPr>
          <w:rFonts w:ascii="Leelawadee UI" w:hAnsi="Leelawadee UI" w:eastAsia="Leelawadee UI"/>
        </w:rPr>
        <w:t>คำนำ</w:t>
      </w:r>
      <w:bookmarkEnd w:id="1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รายงานฉบับนี้เป็นส่วนหนึ่งของการศึกษารายวิชา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01076641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ภาคเรียนที่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ปีการศึกษา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2569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จัดทำขึ้นเพื่อนำเสนอโครงงานการพยากรณ์ความผันผวนของกองทุน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QQQ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ล่วงหน้า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machine learning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เนื้อหาครอบคลุมการตั้งปัญหา ทฤษฎีและงานวิจัยที่เกี่ยวข้อง การเตรียมข้อมูล การเขียนโมเดลด้วยตนเอง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 การวัดผล และการอภิปรายผล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ผู้จัดทำตั้งใจรายงานผลตามจริง รวมถึงผลที่ไม่เป็นไปตามที่คาดไว้ และระบุทุกครั้งว่าข้อสรุปใดมีหลักฐานทางสถิติรองรับ ข้อใดเป็นเพียงข้อสังเกต โค้ด ข้อมูล และผลการทดลองทั้งหมดอยู่ใน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repository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ของโครงงาน และทำซ้ำได้ตามขั้นตอนในภาคผนวก ค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ผู้จัดทำขอขอบคุณอาจารย์ผู้สอนที่ให้ความรู้และคำแนะนำตลอดการทำโครงงาน หากรายงานฉบับนี้มีข้อผิดพลาดประการใด ผู้จัดทำขออภัยไว้ ณ ที่นี้</w:t>
      </w:r>
    </w:p>
    <w:p>
      <w:pPr>
        <w:pStyle w:val="Normal"/>
        <w:spacing w:lineRule="auto" w:line="300" w:before="0" w:after="60"/>
        <w:jc w:val="end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คณะผู้จัดทำ</w:t>
      </w:r>
    </w:p>
    <w:p>
      <w:pPr>
        <w:pStyle w:val="Normal"/>
        <w:spacing w:lineRule="auto" w:line="300" w:before="0" w:after="60"/>
        <w:jc w:val="end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ตุลาคม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2569</w:t>
      </w:r>
      <w:r>
        <w:br w:type="page"/>
      </w:r>
    </w:p>
    <w:p>
      <w:pPr>
        <w:pStyle w:val="Heading1"/>
        <w:jc w:val="center"/>
        <w:rPr/>
      </w:pPr>
      <w:bookmarkStart w:id="2" w:name="__RefHeading___Toc37516_122147269"/>
      <w:bookmarkStart w:id="3" w:name="_Toc2"/>
      <w:bookmarkEnd w:id="2"/>
      <w:r>
        <w:rPr>
          <w:rFonts w:ascii="Leelawadee UI" w:hAnsi="Leelawadee UI" w:eastAsia="Leelawadee UI"/>
        </w:rPr>
        <w:t>บทคัดย่อ</w:t>
      </w:r>
      <w:bookmarkEnd w:id="3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โครงงานนี้ศึกษาการพยากรณ์ความผันผวนของกองทุน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QQQ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ล่วงหน้า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 จากข้อมูลราคารายวัน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2,512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 ตั้งแต่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2016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ในสองรูปแบบ คือการทำนายค่าความผันผวน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(regression)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และการทำนายว่าจะเป็นช่วงผันผวนสูงหรือไม่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(classification)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โดยมีคำถามวิจัยว่า การตัดช่วงที่ราคากระชากแรง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(spike)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ออกจากข้อมูลเทรน ทำให้โมเดลทำนายได้ดีขึ้นหรือแย่ลง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ผู้จัดทำสร้างฟีเจอร์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ตัวจากราคาและปริมาณซื้อขายย้อนหลัง แบ่งข้อมูลตามลำดับเวลาเป็น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1,733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371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373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โดยเว้นช่องว่าง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วันทำการระหว่างชุด นิยาม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ด้วยเกณฑ์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Q3 + 3 × IQR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ของขนาดผลตอบแทนรายวันบน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แล้วเขียนโมเดล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NumPy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ทั้งหมด ได้แก่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clustering 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ในจำนวนนี้มีโมเดลนอกเนื้อหาที่เรียนสองตัว 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ทุกโมเดลถูกยืนยันผลเทียบกับ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XGBoost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การตั้งค่าของโมเดลถูกเลือกบน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โมเดลถูกล็อกก่อนเปิด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ถูกอ่านเพียงครั้งเดียว ความไม่แน่นอนของผลวัดด้วย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moving-block bootstrap 2,000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รอบ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ผลการศึกษาพบว่า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(1)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โมเดลตัวแทนของงาน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Multi-Layer Perceptron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average precision 0.599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สูงกว่าการเดาสุ่ม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(0.196)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ชัดเจน แต่สูงกว่ากฎ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วันที่ผ่านมา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(0.536)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เพียงเล็กน้อย 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 0.117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ดีกว่าการทายค่าเฉลี่ย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(0.138) (2)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ผลต่างระหว่างการเทรนแบบมีและไม่มีช่วง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มีช่วงความเชื่อมั่น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คร่อมศูนย์ใน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จึงยังสรุปไม่ได้ว่าการตัดช่วง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ช่วยหรือทำร้ายโมเดล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โมเดลทำงานได้ในช่วงตลาดปกติ แต่ภายในช่วงรอบวัน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แยกวันผันผวนสูงไม่ได้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โมเดลที่ซับซ้อนไม่ได้ดีกว่าโมเดลพื้นฐานอย่างมีนัยสำคัญ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คำสำคัญ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: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การพยากรณ์ความผันผวน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QQQ, machine learning, Elastic Net, AdaBoost, block bootstrap</w:t>
      </w:r>
      <w:r>
        <w:br w:type="page"/>
      </w:r>
    </w:p>
    <w:p>
      <w:pPr>
        <w:pStyle w:val="FrontTitle"/>
        <w:jc w:val="center"/>
        <w:rPr/>
      </w:pPr>
      <w:r>
        <w:rPr>
          <w:rFonts w:ascii="Leelawadee UI" w:hAnsi="Leelawadee UI" w:eastAsia="Leelawadee UI"/>
        </w:rPr>
        <w:t>สารบัญ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37514_122147269" w:tooltip="คำนำ">
            <w:r>
              <w:rPr>
                <w:rStyle w:val="IndexLink"/>
              </w:rPr>
              <w:t>คำนำ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ก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16_122147269" w:tooltip="บทคัดย่อ">
            <w:r>
              <w:rPr>
                <w:rStyle w:val="IndexLink"/>
              </w:rPr>
              <w:t>บทคัดย่อ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ข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18_122147269" w:tooltip="สารบัญรูป">
            <w:r>
              <w:rPr>
                <w:rStyle w:val="IndexLink"/>
              </w:rPr>
              <w:t>สารบัญรูป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จ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20_122147269" w:tooltip="สารบัญตาราง">
            <w:r>
              <w:rPr>
                <w:rStyle w:val="IndexLink"/>
              </w:rPr>
              <w:t>สารบัญตาราง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ฉ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22_122147269" w:tooltip="บทที่ 1 บทนำ">
            <w:r>
              <w:rPr>
                <w:rStyle w:val="IndexLink"/>
              </w:rPr>
              <w:t xml:space="preserve">บทที่ </w:t>
            </w:r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บทนำ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24_122147269" w:tooltip="1.1 ความเป็นมาและความสำคัญของปัญหา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ความเป็นมาและความสำคัญของปัญหา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26_122147269" w:tooltip="1.2 วัตถุประสงค์ของการศึกษา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วัตถุประสงค์ของการศึกษา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28_122147269" w:tooltip="1.3 ขอบเขตของการศึกษา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ขอบเขตของการศึกษา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30_122147269" w:tooltip="1.4 ประโยชน์ที่คาดว่าจะได้รับ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ประโยชน์ที่คาดว่าจะได้รับ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32_122147269" w:tooltip="1.5 นิยามศัพท์เฉพาะ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</w:rPr>
              <w:t>นิยามศัพท์เฉพาะ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34_122147269" w:tooltip="บทที่ 2 เอกสารและงานวิจัยที่เกี่ยวข้อง">
            <w:r>
              <w:rPr>
                <w:rStyle w:val="IndexLink"/>
              </w:rPr>
              <w:t xml:space="preserve">บทที่ </w:t>
            </w:r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เอกสารและงานวิจัยที่เกี่ยวข้อง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36_122147269" w:tooltip="2.1 แนวคิด ทฤษฎี และหลักการที่เกี่ยวข้อง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แนวคิด ทฤษฎี และหลักการที่เกี่ยวข้อง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38_122147269" w:tooltip="2.2 งานวิจัยที่เกี่ยวข้อง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งานวิจัยที่เกี่ยวข้อง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40_122147269" w:tooltip="บทที่ 3 วิธีดำเนินการศึกษา">
            <w:r>
              <w:rPr>
                <w:rStyle w:val="IndexLink"/>
              </w:rPr>
              <w:t xml:space="preserve">บทที่ </w:t>
            </w:r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วิธีดำเนินการศึกษา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42_122147269" w:tooltip="3.1 แหล่งข้อมูล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แหล่งข้อมูล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44_122147269" w:tooltip="3.2 เครื่องมือที่ใช้ในการศึกษา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เครื่องมือที่ใช้ในการศึกษา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46_122147269" w:tooltip="3.3 วิธีการเก็บรวบรวมและเตรียมข้อมูล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วิธีการเก็บรวบรวมและเตรียมข้อมูล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48_122147269" w:tooltip="3.4 การวิเคราะห์ข้อมูลและสถิติที่ใช้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>การวิเคราะห์ข้อมูลและสถิติที่ใช้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50_122147269" w:tooltip="บทที่ 4 ผลการวิเคราะห์ข้อมูล">
            <w:r>
              <w:rPr>
                <w:rStyle w:val="IndexLink"/>
              </w:rPr>
              <w:t xml:space="preserve">บทที่ </w:t>
            </w:r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ผลการวิเคราะห์ข้อมูล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52_122147269" w:tooltip="4.1 ผลการวิเคราะห์ฟีเจอร์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ผลการวิเคราะห์ฟีเจอร์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54_122147269" w:tooltip="4.2 ผลบน Validation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 xml:space="preserve">ผลบน </w:t>
            </w:r>
            <w:r>
              <w:rPr>
                <w:rStyle w:val="IndexLink"/>
              </w:rPr>
              <w:t>Validation</w:t>
              <w:tab/>
              <w:t>19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56_122147269" w:tooltip="4.3 ผลของโมเดลนอกเนื้อหาที่เรียน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ผลของโมเดลนอกเนื้อหาที่เรียน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58_122147269" w:tooltip="4.4 ผลบน Test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 xml:space="preserve">ผลบน </w:t>
            </w:r>
            <w:r>
              <w:rPr>
                <w:rStyle w:val="IndexLink"/>
              </w:rPr>
              <w:t>Test</w:t>
              <w:tab/>
              <w:t>27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60_122147269" w:tooltip="4.5 ผลการเปรียบเทียบ with_spike กับ non_spike">
            <w:r>
              <w:rPr>
                <w:rStyle w:val="IndexLink"/>
              </w:rPr>
              <w:t xml:space="preserve">4.5 </w:t>
            </w:r>
            <w:r>
              <w:rPr>
                <w:rStyle w:val="IndexLink"/>
              </w:rPr>
              <w:t xml:space="preserve">ผลการเปรียบเทียบ </w:t>
            </w:r>
            <w:r>
              <w:rPr>
                <w:rStyle w:val="IndexLink"/>
              </w:rPr>
              <w:t xml:space="preserve">with_spike </w:t>
            </w:r>
            <w:r>
              <w:rPr>
                <w:rStyle w:val="IndexLink"/>
              </w:rPr>
              <w:t xml:space="preserve">กับ </w:t>
            </w:r>
            <w:r>
              <w:rPr>
                <w:rStyle w:val="IndexLink"/>
              </w:rPr>
              <w:t>non_spike</w:t>
              <w:tab/>
              <w:t>32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62_122147269" w:tooltip="4.6 ผลเทียบกับโมเดลพื้นฐานที่สอนในห้อง">
            <w:r>
              <w:rPr>
                <w:rStyle w:val="IndexLink"/>
              </w:rPr>
              <w:t xml:space="preserve">4.6 </w:t>
            </w:r>
            <w:r>
              <w:rPr>
                <w:rStyle w:val="IndexLink"/>
              </w:rPr>
              <w:t>ผลเทียบกับโมเดลพื้นฐานที่สอนในห้อง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64_122147269" w:tooltip="4.7 การวิเคราะห์ความผิดพลาดของโมเดล">
            <w:r>
              <w:rPr>
                <w:rStyle w:val="IndexLink"/>
              </w:rPr>
              <w:t xml:space="preserve">4.7 </w:t>
            </w:r>
            <w:r>
              <w:rPr>
                <w:rStyle w:val="IndexLink"/>
              </w:rPr>
              <w:t>การวิเคราะห์ความผิดพลาดของโมเดล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66_122147269" w:tooltip="4.8 ความเสถียรของอันดับข้ามช่วงเวลา">
            <w:r>
              <w:rPr>
                <w:rStyle w:val="IndexLink"/>
              </w:rPr>
              <w:t xml:space="preserve">4.8 </w:t>
            </w:r>
            <w:r>
              <w:rPr>
                <w:rStyle w:val="IndexLink"/>
              </w:rPr>
              <w:t>ความเสถียรของอันดับข้ามช่วงเวลา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68_122147269" w:tooltip="บทที่ 5 สรุปผล อภิปรายผล และข้อเสนอแนะ">
            <w:r>
              <w:rPr>
                <w:rStyle w:val="IndexLink"/>
              </w:rPr>
              <w:t xml:space="preserve">บทที่ </w:t>
            </w:r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สรุปผล อภิปรายผล และข้อเสนอแนะ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70_122147269" w:tooltip="5.1 สรุปผลการศึกษา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สรุปผลการศึกษา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72_122147269" w:tooltip="5.2 อภิปรายผล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>อภิปรายผล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74_122147269" w:tooltip="5.3 ข้อจำกัดของการศึกษา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>ข้อจำกัดของการศึกษา</w:t>
            </w:r>
            <w:r>
              <w:rPr>
                <w:rStyle w:val="IndexLink"/>
              </w:rPr>
              <w:tab/>
              <w:t>39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76_122147269" w:tooltip="5.4 ข้อเสนอแนะ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ข้อเสนอแนะ</w:t>
            </w:r>
            <w:r>
              <w:rPr>
                <w:rStyle w:val="IndexLink"/>
              </w:rPr>
              <w:tab/>
              <w:t>39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78_122147269" w:tooltip="บรรณานุกรม">
            <w:r>
              <w:rPr>
                <w:rStyle w:val="IndexLink"/>
              </w:rPr>
              <w:t>บรรณานุกรม</w:t>
            </w:r>
            <w:r>
              <w:rPr>
                <w:rStyle w:val="IndexLink"/>
              </w:rPr>
              <w:tab/>
              <w:t>41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80_122147269" w:tooltip="ภาคผนวก ก การตั้งค่าที่ถูกเลือกของทุกโมเดล">
            <w:r>
              <w:rPr>
                <w:rStyle w:val="IndexLink"/>
              </w:rPr>
              <w:t>ภาคผนวก ก การตั้งค่าที่ถูกเลือกของทุกโมเดล</w:t>
            </w:r>
            <w:r>
              <w:rPr>
                <w:rStyle w:val="IndexLink"/>
              </w:rPr>
              <w:tab/>
              <w:t>43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82_122147269" w:tooltip="ภาคผนวก ข ตารางเพิ่มเติม">
            <w:r>
              <w:rPr>
                <w:rStyle w:val="IndexLink"/>
              </w:rPr>
              <w:t>ภาคผนวก ข ตารางเพิ่มเติม</w:t>
            </w:r>
            <w:r>
              <w:rPr>
                <w:rStyle w:val="IndexLink"/>
              </w:rPr>
              <w:tab/>
              <w:t>46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84_122147269" w:tooltip="ข.1 Validation ของแบบ non_spike">
            <w:r>
              <w:rPr>
                <w:rStyle w:val="IndexLink"/>
              </w:rPr>
              <w:t>ข</w:t>
            </w:r>
            <w:r>
              <w:rPr>
                <w:rStyle w:val="IndexLink"/>
              </w:rPr>
              <w:t xml:space="preserve">.1 Validation </w:t>
            </w:r>
            <w:r>
              <w:rPr>
                <w:rStyle w:val="IndexLink"/>
              </w:rPr>
              <w:t xml:space="preserve">ของแบบ </w:t>
            </w:r>
            <w:r>
              <w:rPr>
                <w:rStyle w:val="IndexLink"/>
              </w:rPr>
              <w:t>non_spike</w:t>
              <w:tab/>
              <w:t>46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86_122147269" w:tooltip="ข.2 ตัวชี้วัดครบทุกตัวบน Test">
            <w:r>
              <w:rPr>
                <w:rStyle w:val="IndexLink"/>
              </w:rPr>
              <w:t>ข</w:t>
            </w:r>
            <w:r>
              <w:rPr>
                <w:rStyle w:val="IndexLink"/>
              </w:rPr>
              <w:t xml:space="preserve">.2 </w:t>
            </w:r>
            <w:r>
              <w:rPr>
                <w:rStyle w:val="IndexLink"/>
              </w:rPr>
              <w:t xml:space="preserve">ตัวชี้วัดครบทุกตัวบน </w:t>
            </w:r>
            <w:r>
              <w:rPr>
                <w:rStyle w:val="IndexLink"/>
              </w:rPr>
              <w:t>Test</w:t>
              <w:tab/>
              <w:t>49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88_122147269" w:tooltip="ข.3 Walk-forward และ feature importance ของแบบ non_spike">
            <w:r>
              <w:rPr>
                <w:rStyle w:val="IndexLink"/>
              </w:rPr>
              <w:t>ข</w:t>
            </w:r>
            <w:r>
              <w:rPr>
                <w:rStyle w:val="IndexLink"/>
              </w:rPr>
              <w:t xml:space="preserve">.3 Walk-forward </w:t>
            </w:r>
            <w:r>
              <w:rPr>
                <w:rStyle w:val="IndexLink"/>
              </w:rPr>
              <w:t xml:space="preserve">และ </w:t>
            </w:r>
            <w:r>
              <w:rPr>
                <w:rStyle w:val="IndexLink"/>
              </w:rPr>
              <w:t xml:space="preserve">feature importance </w:t>
            </w:r>
            <w:r>
              <w:rPr>
                <w:rStyle w:val="IndexLink"/>
              </w:rPr>
              <w:t xml:space="preserve">ของแบบ </w:t>
            </w:r>
            <w:r>
              <w:rPr>
                <w:rStyle w:val="IndexLink"/>
              </w:rPr>
              <w:t>non_spike</w:t>
              <w:tab/>
              <w:t>50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90_122147269" w:tooltip="ภาคผนวก ค หลักฐานการเปิด Test และวิธีทำซ้ำ">
            <w:r>
              <w:rPr>
                <w:rStyle w:val="IndexLink"/>
              </w:rPr>
              <w:t xml:space="preserve">ภาคผนวก ค หลักฐานการเปิด </w:t>
            </w:r>
            <w:r>
              <w:rPr>
                <w:rStyle w:val="IndexLink"/>
              </w:rPr>
              <w:t xml:space="preserve">Test </w:t>
            </w:r>
            <w:r>
              <w:rPr>
                <w:rStyle w:val="IndexLink"/>
              </w:rPr>
              <w:t>และวิธีทำซ้ำ</w:t>
            </w:r>
            <w:r>
              <w:rPr>
                <w:rStyle w:val="IndexLink"/>
              </w:rPr>
              <w:tab/>
              <w:t>51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92_122147269" w:tooltip="ภาคผนวก ง การทดลอง RBF Kernel Perceptron หลังส่งงาน">
            <w:r>
              <w:rPr>
                <w:rStyle w:val="IndexLink"/>
              </w:rPr>
              <w:t xml:space="preserve">ภาคผนวก ง การทดลอง </w:t>
            </w:r>
            <w:r>
              <w:rPr>
                <w:rStyle w:val="IndexLink"/>
              </w:rPr>
              <w:t xml:space="preserve">RBF Kernel Perceptron </w:t>
            </w:r>
            <w:r>
              <w:rPr>
                <w:rStyle w:val="IndexLink"/>
              </w:rPr>
              <w:t>หลังส่งงาน</w:t>
            </w:r>
            <w:r>
              <w:rPr>
                <w:rStyle w:val="IndexLink"/>
              </w:rPr>
              <w:tab/>
              <w:t>52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37594_122147269" w:tooltip="ง.1 การตรวจความทนทานและความไม่แน่นอนเพิ่มเติม">
            <w:r>
              <w:rPr>
                <w:rStyle w:val="IndexLink"/>
              </w:rPr>
              <w:t>ง</w:t>
            </w:r>
            <w:r>
              <w:rPr>
                <w:rStyle w:val="IndexLink"/>
              </w:rPr>
              <w:t xml:space="preserve">.1 </w:t>
            </w:r>
            <w:r>
              <w:rPr>
                <w:rStyle w:val="IndexLink"/>
              </w:rPr>
              <w:t>การตรวจความทนทานและความไม่แน่นอนเพิ่มเติม</w:t>
            </w:r>
            <w:r>
              <w:rPr>
                <w:rStyle w:val="IndexLink"/>
              </w:rPr>
              <w:tab/>
              <w:t>54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jc w:val="center"/>
        <w:rPr/>
      </w:pPr>
      <w:bookmarkStart w:id="4" w:name="__RefHeading___Toc37518_122147269"/>
      <w:bookmarkStart w:id="5" w:name="_Toc3"/>
      <w:bookmarkEnd w:id="4"/>
      <w:r>
        <w:rPr>
          <w:rFonts w:ascii="Leelawadee UI" w:hAnsi="Leelawadee UI" w:eastAsia="Leelawadee UI"/>
        </w:rPr>
        <w:t>สารบัญรูป</w:t>
      </w:r>
      <w:bookmarkEnd w:id="5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\t "FigureCaption,1" \h</w:instrText>
          </w:r>
          <w:r>
            <w:rPr>
              <w:rStyle w:val="IndexLink"/>
            </w:rPr>
            <w:fldChar w:fldCharType="separate"/>
          </w:r>
          <w:hyperlink w:anchor="__RefHeading___Toc37596_122147269" w:tooltip="รูปที่ 3.1 ค่า target ตามเวลา การแบ่งข้อมูล ช่องว่างระหว่างชุด และวันที่เกิด spike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  <w:i w:val="false"/>
                <w:iCs w:val="false"/>
              </w:rPr>
              <w:t xml:space="preserve">ค่า </w:t>
            </w:r>
            <w:r>
              <w:rPr>
                <w:rStyle w:val="IndexLink"/>
                <w:i w:val="false"/>
                <w:iCs w:val="false"/>
              </w:rPr>
              <w:t xml:space="preserve">target </w:t>
            </w:r>
            <w:r>
              <w:rPr>
                <w:rStyle w:val="IndexLink"/>
                <w:i w:val="false"/>
                <w:iCs w:val="false"/>
              </w:rPr>
              <w:t xml:space="preserve">ตามเวลา การแบ่งข้อมูล ช่องว่างระหว่างชุด และวันที่เกิด </w:t>
            </w:r>
            <w:r>
              <w:rPr>
                <w:rStyle w:val="IndexLink"/>
                <w:i w:val="false"/>
                <w:iCs w:val="false"/>
              </w:rPr>
              <w:t>spike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22_122147269" w:tooltip="รูปที่ 3.2 ผลตอบแทนรายวันและวันที่ถูกจัดเป็น spike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  <w:i w:val="false"/>
                <w:iCs w:val="false"/>
              </w:rPr>
              <w:t xml:space="preserve">ผลตอบแทนรายวันและวันที่ถูกจัดเป็น </w:t>
            </w:r>
            <w:r>
              <w:rPr>
                <w:rStyle w:val="IndexLink"/>
                <w:i w:val="false"/>
                <w:iCs w:val="false"/>
              </w:rPr>
              <w:t>spike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20_122147269" w:tooltip="รูปที่ 3.3 ตัวอย่างหน้าต่างที่ถูกตัดรอบ spike วันที่ 26 ธันวาคม 2018 พื้นที่แรเงาคือ 25 แถวที่ถูกตัด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  <w:i w:val="false"/>
                <w:iCs w:val="false"/>
              </w:rPr>
              <w:t xml:space="preserve">ตัวอย่างหน้าต่างที่ถูกตัดรอบ </w:t>
            </w:r>
            <w:r>
              <w:rPr>
                <w:rStyle w:val="IndexLink"/>
                <w:i w:val="false"/>
                <w:iCs w:val="false"/>
              </w:rPr>
              <w:t xml:space="preserve">spike </w:t>
            </w:r>
            <w:r>
              <w:rPr>
                <w:rStyle w:val="IndexLink"/>
                <w:i w:val="false"/>
                <w:iCs w:val="false"/>
              </w:rPr>
              <w:t xml:space="preserve">วันที่ </w:t>
            </w:r>
            <w:r>
              <w:rPr>
                <w:rStyle w:val="IndexLink"/>
                <w:i w:val="false"/>
                <w:iCs w:val="false"/>
              </w:rPr>
              <w:t xml:space="preserve">26 </w:t>
            </w:r>
            <w:r>
              <w:rPr>
                <w:rStyle w:val="IndexLink"/>
                <w:i w:val="false"/>
                <w:iCs w:val="false"/>
              </w:rPr>
              <w:t xml:space="preserve">ธันวาคม </w:t>
            </w:r>
            <w:r>
              <w:rPr>
                <w:rStyle w:val="IndexLink"/>
                <w:i w:val="false"/>
                <w:iCs w:val="false"/>
              </w:rPr>
              <w:t xml:space="preserve">2018 </w:t>
            </w:r>
            <w:r>
              <w:rPr>
                <w:rStyle w:val="IndexLink"/>
                <w:i w:val="false"/>
                <w:iCs w:val="false"/>
              </w:rPr>
              <w:t xml:space="preserve">พื้นที่แรเงาคือ </w:t>
            </w:r>
            <w:r>
              <w:rPr>
                <w:rStyle w:val="IndexLink"/>
                <w:i w:val="false"/>
                <w:iCs w:val="false"/>
              </w:rPr>
              <w:t xml:space="preserve">25 </w:t>
            </w:r>
            <w:r>
              <w:rPr>
                <w:rStyle w:val="IndexLink"/>
                <w:i w:val="false"/>
                <w:iCs w:val="false"/>
              </w:rPr>
              <w:t>แถวที่ถูกตัด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18_122147269" w:tooltip="รูปที่ 3.4 เปรียบเทียบข้อมูลเทรนสองแบบ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  <w:i w:val="false"/>
                <w:iCs w:val="false"/>
              </w:rPr>
              <w:t>เปรียบเทียบข้อมูลเทรนสองแบบ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16_122147269" w:tooltip="รูปที่ 4.1 สหสัมพันธ์ระหว่างฟีเจอร์บนข้อมูลเทรน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  <w:i w:val="false"/>
                <w:iCs w:val="false"/>
              </w:rPr>
              <w:t>สหสัมพันธ์ระหว่างฟีเจอร์บนข้อมูลเทรน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14_122147269" w:tooltip="รูปที่ 4.2 Permutation importance ของ classifier แต่ละตัว (with_spike)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  <w:i w:val="false"/>
                <w:iCs w:val="false"/>
              </w:rPr>
              <w:t xml:space="preserve">Permutation importance </w:t>
            </w:r>
            <w:r>
              <w:rPr>
                <w:rStyle w:val="IndexLink"/>
                <w:i w:val="false"/>
                <w:iCs w:val="false"/>
              </w:rPr>
              <w:t xml:space="preserve">ของ </w:t>
            </w:r>
            <w:r>
              <w:rPr>
                <w:rStyle w:val="IndexLink"/>
                <w:i w:val="false"/>
                <w:iCs w:val="false"/>
              </w:rPr>
              <w:t xml:space="preserve">classifier </w:t>
            </w:r>
            <w:r>
              <w:rPr>
                <w:rStyle w:val="IndexLink"/>
                <w:i w:val="false"/>
                <w:iCs w:val="false"/>
              </w:rPr>
              <w:t xml:space="preserve">แต่ละตัว </w:t>
            </w:r>
            <w:r>
              <w:rPr>
                <w:rStyle w:val="IndexLink"/>
                <w:i w:val="false"/>
                <w:iCs w:val="false"/>
              </w:rPr>
              <w:t>(with_spike)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12_122147269" w:tooltip="รูปที่ 4.3 ค่าทำนายเทียบค่าจริงบน Validation (with_spike)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  <w:i w:val="false"/>
                <w:iCs w:val="false"/>
              </w:rPr>
              <w:t xml:space="preserve">ค่าทำนายเทียบค่าจริงบน </w:t>
            </w:r>
            <w:r>
              <w:rPr>
                <w:rStyle w:val="IndexLink"/>
                <w:i w:val="false"/>
                <w:iCs w:val="false"/>
              </w:rPr>
              <w:t>Validation (with_spike)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10_122147269" w:tooltip="รูปที่ 4.4 Confusion matrix ของ classifier ทั้ง 13 ตัวบน Validation (with_spike)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  <w:i w:val="false"/>
                <w:iCs w:val="false"/>
              </w:rPr>
              <w:t xml:space="preserve">Confusion matrix </w:t>
            </w:r>
            <w:r>
              <w:rPr>
                <w:rStyle w:val="IndexLink"/>
                <w:i w:val="false"/>
                <w:iCs w:val="false"/>
              </w:rPr>
              <w:t xml:space="preserve">ของ </w:t>
            </w:r>
            <w:r>
              <w:rPr>
                <w:rStyle w:val="IndexLink"/>
                <w:i w:val="false"/>
                <w:iCs w:val="false"/>
              </w:rPr>
              <w:t xml:space="preserve">classifier </w:t>
            </w:r>
            <w:r>
              <w:rPr>
                <w:rStyle w:val="IndexLink"/>
                <w:i w:val="false"/>
                <w:iCs w:val="false"/>
              </w:rPr>
              <w:t xml:space="preserve">ทั้ง </w:t>
            </w:r>
            <w:r>
              <w:rPr>
                <w:rStyle w:val="IndexLink"/>
                <w:i w:val="false"/>
                <w:iCs w:val="false"/>
              </w:rPr>
              <w:t xml:space="preserve">13 </w:t>
            </w:r>
            <w:r>
              <w:rPr>
                <w:rStyle w:val="IndexLink"/>
                <w:i w:val="false"/>
                <w:iCs w:val="false"/>
              </w:rPr>
              <w:t xml:space="preserve">ตัวบน </w:t>
            </w:r>
            <w:r>
              <w:rPr>
                <w:rStyle w:val="IndexLink"/>
                <w:i w:val="false"/>
                <w:iCs w:val="false"/>
              </w:rPr>
              <w:t>Validation (with_spike)</w:t>
            </w:r>
            <w:r>
              <w:rPr>
                <w:rStyle w:val="IndexLink"/>
              </w:rPr>
              <w:tab/>
              <w:t>23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08_122147269" w:tooltip="รูปที่ 4.5 ROC ของ classifier ทั้ง 13 ตัวบน Validation (with_spike)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4.5 </w:t>
            </w:r>
            <w:r>
              <w:rPr>
                <w:rStyle w:val="IndexLink"/>
                <w:i w:val="false"/>
                <w:iCs w:val="false"/>
              </w:rPr>
              <w:t xml:space="preserve">ROC </w:t>
            </w:r>
            <w:r>
              <w:rPr>
                <w:rStyle w:val="IndexLink"/>
                <w:i w:val="false"/>
                <w:iCs w:val="false"/>
              </w:rPr>
              <w:t xml:space="preserve">ของ </w:t>
            </w:r>
            <w:r>
              <w:rPr>
                <w:rStyle w:val="IndexLink"/>
                <w:i w:val="false"/>
                <w:iCs w:val="false"/>
              </w:rPr>
              <w:t xml:space="preserve">classifier </w:t>
            </w:r>
            <w:r>
              <w:rPr>
                <w:rStyle w:val="IndexLink"/>
                <w:i w:val="false"/>
                <w:iCs w:val="false"/>
              </w:rPr>
              <w:t xml:space="preserve">ทั้ง </w:t>
            </w:r>
            <w:r>
              <w:rPr>
                <w:rStyle w:val="IndexLink"/>
                <w:i w:val="false"/>
                <w:iCs w:val="false"/>
              </w:rPr>
              <w:t xml:space="preserve">13 </w:t>
            </w:r>
            <w:r>
              <w:rPr>
                <w:rStyle w:val="IndexLink"/>
                <w:i w:val="false"/>
                <w:iCs w:val="false"/>
              </w:rPr>
              <w:t xml:space="preserve">ตัวบน </w:t>
            </w:r>
            <w:r>
              <w:rPr>
                <w:rStyle w:val="IndexLink"/>
                <w:i w:val="false"/>
                <w:iCs w:val="false"/>
              </w:rPr>
              <w:t>Validation (with_spike)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06_122147269" w:tooltip="รูปที่ 4.6 Precision-recall ของ classifier ทั้ง 13 ตัวบน Validation (with_spike)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4.6 </w:t>
            </w:r>
            <w:r>
              <w:rPr>
                <w:rStyle w:val="IndexLink"/>
                <w:i w:val="false"/>
                <w:iCs w:val="false"/>
              </w:rPr>
              <w:t xml:space="preserve">Precision-recall </w:t>
            </w:r>
            <w:r>
              <w:rPr>
                <w:rStyle w:val="IndexLink"/>
                <w:i w:val="false"/>
                <w:iCs w:val="false"/>
              </w:rPr>
              <w:t xml:space="preserve">ของ </w:t>
            </w:r>
            <w:r>
              <w:rPr>
                <w:rStyle w:val="IndexLink"/>
                <w:i w:val="false"/>
                <w:iCs w:val="false"/>
              </w:rPr>
              <w:t xml:space="preserve">classifier </w:t>
            </w:r>
            <w:r>
              <w:rPr>
                <w:rStyle w:val="IndexLink"/>
                <w:i w:val="false"/>
                <w:iCs w:val="false"/>
              </w:rPr>
              <w:t xml:space="preserve">ทั้ง </w:t>
            </w:r>
            <w:r>
              <w:rPr>
                <w:rStyle w:val="IndexLink"/>
                <w:i w:val="false"/>
                <w:iCs w:val="false"/>
              </w:rPr>
              <w:t xml:space="preserve">13 </w:t>
            </w:r>
            <w:r>
              <w:rPr>
                <w:rStyle w:val="IndexLink"/>
                <w:i w:val="false"/>
                <w:iCs w:val="false"/>
              </w:rPr>
              <w:t xml:space="preserve">ตัวบน </w:t>
            </w:r>
            <w:r>
              <w:rPr>
                <w:rStyle w:val="IndexLink"/>
                <w:i w:val="false"/>
                <w:iCs w:val="false"/>
              </w:rPr>
              <w:t>Validation (with_spike)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04_122147269" w:tooltip="รูปที่ 4.7 Loss ระหว่างเทรน (with_spike)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4.7 </w:t>
            </w:r>
            <w:r>
              <w:rPr>
                <w:rStyle w:val="IndexLink"/>
                <w:i w:val="false"/>
                <w:iCs w:val="false"/>
              </w:rPr>
              <w:t xml:space="preserve">Loss </w:t>
            </w:r>
            <w:r>
              <w:rPr>
                <w:rStyle w:val="IndexLink"/>
                <w:i w:val="false"/>
                <w:iCs w:val="false"/>
              </w:rPr>
              <w:t xml:space="preserve">ระหว่างเทรน </w:t>
            </w:r>
            <w:r>
              <w:rPr>
                <w:rStyle w:val="IndexLink"/>
                <w:i w:val="false"/>
                <w:iCs w:val="false"/>
              </w:rPr>
              <w:t>(with_spike)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02_122147269" w:tooltip="รูปที่ 4.8 คะแนนของโมเดลเดียวกันบน Validation เทียบกับบน Test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4.8 </w:t>
            </w:r>
            <w:r>
              <w:rPr>
                <w:rStyle w:val="IndexLink"/>
                <w:i w:val="false"/>
                <w:iCs w:val="false"/>
              </w:rPr>
              <w:t xml:space="preserve">คะแนนของโมเดลเดียวกันบน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เทียบกับบน </w:t>
            </w:r>
            <w:r>
              <w:rPr>
                <w:rStyle w:val="IndexLink"/>
                <w:i w:val="false"/>
                <w:iCs w:val="false"/>
              </w:rPr>
              <w:t>Test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00_122147269" w:tooltip="รูปที่ 4.9 ROC-AUC บน Test แยกตามช่วงตลาด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4.9 </w:t>
            </w:r>
            <w:r>
              <w:rPr>
                <w:rStyle w:val="IndexLink"/>
                <w:i w:val="false"/>
                <w:iCs w:val="false"/>
              </w:rPr>
              <w:t xml:space="preserve">ROC-AUC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>แยกตามช่วงตลาด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598_122147269" w:tooltip="รูปที่ 4.10 ผลต่างของ AP เมื่อตัด spike ออก พร้อมช่วงความเชื่อมั่น 95% (Validation)">
            <w:r>
              <w:rPr>
                <w:rStyle w:val="IndexLink"/>
              </w:rPr>
              <w:t xml:space="preserve">รูปที่ </w:t>
            </w:r>
            <w:r>
              <w:rPr>
                <w:rStyle w:val="IndexLink"/>
              </w:rPr>
              <w:t xml:space="preserve">4.10 </w:t>
            </w:r>
            <w:r>
              <w:rPr>
                <w:rStyle w:val="IndexLink"/>
                <w:i w:val="false"/>
                <w:iCs w:val="false"/>
              </w:rPr>
              <w:t xml:space="preserve">ผลต่างของ </w:t>
            </w:r>
            <w:r>
              <w:rPr>
                <w:rStyle w:val="IndexLink"/>
                <w:i w:val="false"/>
                <w:iCs w:val="false"/>
              </w:rPr>
              <w:t xml:space="preserve">AP </w:t>
            </w:r>
            <w:r>
              <w:rPr>
                <w:rStyle w:val="IndexLink"/>
                <w:i w:val="false"/>
                <w:iCs w:val="false"/>
              </w:rPr>
              <w:t xml:space="preserve">เมื่อตัด </w:t>
            </w:r>
            <w:r>
              <w:rPr>
                <w:rStyle w:val="IndexLink"/>
                <w:i w:val="false"/>
                <w:iCs w:val="false"/>
              </w:rPr>
              <w:t xml:space="preserve">spike </w:t>
            </w:r>
            <w:r>
              <w:rPr>
                <w:rStyle w:val="IndexLink"/>
                <w:i w:val="false"/>
                <w:iCs w:val="false"/>
              </w:rPr>
              <w:t xml:space="preserve">ออก พร้อมช่วงความเชื่อมั่น </w:t>
            </w:r>
            <w:r>
              <w:rPr>
                <w:rStyle w:val="IndexLink"/>
                <w:i w:val="false"/>
                <w:iCs w:val="false"/>
              </w:rPr>
              <w:t>95% (Validation)</w:t>
            </w:r>
            <w:r>
              <w:rPr>
                <w:rStyle w:val="IndexLink"/>
              </w:rPr>
              <w:tab/>
              <w:t>33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jc w:val="center"/>
        <w:rPr/>
      </w:pPr>
      <w:bookmarkStart w:id="6" w:name="__RefHeading___Toc37520_122147269"/>
      <w:bookmarkStart w:id="7" w:name="_Toc4"/>
      <w:bookmarkEnd w:id="6"/>
      <w:r>
        <w:rPr>
          <w:rFonts w:ascii="Leelawadee UI" w:hAnsi="Leelawadee UI" w:eastAsia="Leelawadee UI"/>
        </w:rPr>
        <w:t>สารบัญตาราง</w:t>
      </w:r>
      <w:bookmarkEnd w:id="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\t "TableCaption,1" \h</w:instrText>
          </w:r>
          <w:r>
            <w:rPr>
              <w:rStyle w:val="IndexLink"/>
            </w:rPr>
            <w:fldChar w:fldCharType="separate"/>
          </w:r>
          <w:hyperlink w:anchor="__RefHeading___Toc37624_122147269" w:tooltip="ตารางที่ 2.1 ตัวชี้วัดที่ใช้ประเมินโมเดล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i w:val="false"/>
                <w:iCs w:val="false"/>
              </w:rPr>
              <w:t>ตัวชี้วัดที่ใช้ประเมินโมเดล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98_122147269" w:tooltip="ตารางที่ 3.1 เครื่องมือที่ใช้ในการศึกษา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  <w:i w:val="false"/>
                <w:iCs w:val="false"/>
              </w:rPr>
              <w:t>เครื่องมือที่ใช้ในการศึกษา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96_122147269" w:tooltip="ตารางที่ 3.2 ฟีเจอร์ 8 ตัว นิยาม และเหตุผลที่เลือก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  <w:i w:val="false"/>
                <w:iCs w:val="false"/>
              </w:rPr>
              <w:t xml:space="preserve">ฟีเจอร์ </w:t>
            </w:r>
            <w:r>
              <w:rPr>
                <w:rStyle w:val="IndexLink"/>
                <w:i w:val="false"/>
                <w:iCs w:val="false"/>
              </w:rPr>
              <w:t xml:space="preserve">8 </w:t>
            </w:r>
            <w:r>
              <w:rPr>
                <w:rStyle w:val="IndexLink"/>
                <w:i w:val="false"/>
                <w:iCs w:val="false"/>
              </w:rPr>
              <w:t>ตัว นิยาม และเหตุผลที่เลือก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94_122147269" w:tooltip="ตารางที่ 3.3 การแบ่งข้อมูลตามลำดับเวลา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  <w:i w:val="false"/>
                <w:iCs w:val="false"/>
              </w:rPr>
              <w:t>การแบ่งข้อมูลตามลำดับเวลา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92_122147269" w:tooltip="ตารางที่ 3.4 ข้อมูลเทรนที่เหลือเมื่อใช้เกณฑ์ spike แต่ละแบบ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  <w:i w:val="false"/>
                <w:iCs w:val="false"/>
              </w:rPr>
              <w:t xml:space="preserve">ข้อมูลเทรนที่เหลือเมื่อใช้เกณฑ์ </w:t>
            </w:r>
            <w:r>
              <w:rPr>
                <w:rStyle w:val="IndexLink"/>
                <w:i w:val="false"/>
                <w:iCs w:val="false"/>
              </w:rPr>
              <w:t xml:space="preserve">spike </w:t>
            </w:r>
            <w:r>
              <w:rPr>
                <w:rStyle w:val="IndexLink"/>
                <w:i w:val="false"/>
                <w:iCs w:val="false"/>
              </w:rPr>
              <w:t>แต่ละแบบ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90_122147269" w:tooltip="ตารางที่ 3.5 โมเดลทั้ง 19 ตัว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  <w:i w:val="false"/>
                <w:iCs w:val="false"/>
              </w:rPr>
              <w:t xml:space="preserve">โมเดลทั้ง </w:t>
            </w:r>
            <w:r>
              <w:rPr>
                <w:rStyle w:val="IndexLink"/>
                <w:i w:val="false"/>
                <w:iCs w:val="false"/>
              </w:rPr>
              <w:t xml:space="preserve">19 </w:t>
            </w:r>
            <w:r>
              <w:rPr>
                <w:rStyle w:val="IndexLink"/>
                <w:i w:val="false"/>
                <w:iCs w:val="false"/>
              </w:rPr>
              <w:t>ตัว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88_122147269" w:tooltip="ตารางที่ 3.6 เส้นฐานเปรียบเทียบที่ไม่ต้องเทรน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3.6 </w:t>
            </w:r>
            <w:r>
              <w:rPr>
                <w:rStyle w:val="IndexLink"/>
                <w:i w:val="false"/>
                <w:iCs w:val="false"/>
              </w:rPr>
              <w:t>เส้นฐานเปรียบเทียบที่ไม่ต้องเทรน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86_122147269" w:tooltip="ตารางที่ 3.7 ผลต่างระหว่างโมเดลที่เขียนเองกับ library บน Validation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3.7 </w:t>
            </w:r>
            <w:r>
              <w:rPr>
                <w:rStyle w:val="IndexLink"/>
                <w:i w:val="false"/>
                <w:iCs w:val="false"/>
              </w:rPr>
              <w:t xml:space="preserve">ผลต่างระหว่างโมเดลที่เขียนเองกับ </w:t>
            </w:r>
            <w:r>
              <w:rPr>
                <w:rStyle w:val="IndexLink"/>
                <w:i w:val="false"/>
                <w:iCs w:val="false"/>
              </w:rPr>
              <w:t xml:space="preserve">library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>Validation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84_122147269" w:tooltip="ตารางที่ 4.1 Permutation importance เฉลี่ยข้ามโมเดล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  <w:i w:val="false"/>
                <w:iCs w:val="false"/>
              </w:rPr>
              <w:t xml:space="preserve">Permutation importance </w:t>
            </w:r>
            <w:r>
              <w:rPr>
                <w:rStyle w:val="IndexLink"/>
                <w:i w:val="false"/>
                <w:iCs w:val="false"/>
              </w:rPr>
              <w:t xml:space="preserve">เฉลี่ยข้ามโมเดล 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82_122147269" w:tooltip="ตารางที่ 4.2 ผลของโมเดล regression บน Validation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regression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80_122147269" w:tooltip="ตารางที่ 4.3 ผลของโมเดล regression บน Validation แบบ non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regression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78_122147269" w:tooltip="ตารางที่ 4.4 ผลของโมเดล classification บน Validation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classification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76_122147269" w:tooltip="ตารางที่ 4.5 ตัวชี้วัดครบทุกตัวที่โจทย์กำหนด บน Validation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4.5 </w:t>
            </w:r>
            <w:r>
              <w:rPr>
                <w:rStyle w:val="IndexLink"/>
                <w:i w:val="false"/>
                <w:iCs w:val="false"/>
              </w:rPr>
              <w:t xml:space="preserve">ตัวชี้วัดครบทุกตัวที่โจทย์กำหนด 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74_122147269" w:tooltip="ตารางที่ 4.6 ผลของโมเดล clustering บน Validation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4.6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clustering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72_122147269" w:tooltip="ตารางที่ 4.7 ผลของ Elastic Net บน Validation และ Test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4.7 </w:t>
            </w:r>
            <w:r>
              <w:rPr>
                <w:rStyle w:val="IndexLink"/>
                <w:i w:val="false"/>
                <w:iCs w:val="false"/>
              </w:rPr>
              <w:t xml:space="preserve">ผลของ </w:t>
            </w:r>
            <w:r>
              <w:rPr>
                <w:rStyle w:val="IndexLink"/>
                <w:i w:val="false"/>
                <w:iCs w:val="false"/>
              </w:rPr>
              <w:t xml:space="preserve">Elastic Net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และ </w:t>
            </w:r>
            <w:r>
              <w:rPr>
                <w:rStyle w:val="IndexLink"/>
                <w:i w:val="false"/>
                <w:iCs w:val="false"/>
              </w:rPr>
              <w:t>Test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70_122147269" w:tooltip="ตารางที่ 4.8 ผลของ AdaBoost บน Validation และ Test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4.8 </w:t>
            </w:r>
            <w:r>
              <w:rPr>
                <w:rStyle w:val="IndexLink"/>
                <w:i w:val="false"/>
                <w:iCs w:val="false"/>
              </w:rPr>
              <w:t xml:space="preserve">ผลของ </w:t>
            </w:r>
            <w:r>
              <w:rPr>
                <w:rStyle w:val="IndexLink"/>
                <w:i w:val="false"/>
                <w:iCs w:val="false"/>
              </w:rPr>
              <w:t xml:space="preserve">AdaBoost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และ </w:t>
            </w:r>
            <w:r>
              <w:rPr>
                <w:rStyle w:val="IndexLink"/>
                <w:i w:val="false"/>
                <w:iCs w:val="false"/>
              </w:rPr>
              <w:t>Test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68_122147269" w:tooltip="ตารางที่ 4.9 โมเดลตัวแทนที่ล็อกไว้: คะแนนบน Validation คะแนนบน Test และเส้นฐานที่ดีที่สุด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4.9 </w:t>
            </w:r>
            <w:r>
              <w:rPr>
                <w:rStyle w:val="IndexLink"/>
                <w:i w:val="false"/>
                <w:iCs w:val="false"/>
              </w:rPr>
              <w:t>โมเดลตัวแทนที่ล็อกไว้</w:t>
            </w:r>
            <w:r>
              <w:rPr>
                <w:rStyle w:val="IndexLink"/>
                <w:i w:val="false"/>
                <w:iCs w:val="false"/>
              </w:rPr>
              <w:t xml:space="preserve">: </w:t>
            </w:r>
            <w:r>
              <w:rPr>
                <w:rStyle w:val="IndexLink"/>
                <w:i w:val="false"/>
                <w:iCs w:val="false"/>
              </w:rPr>
              <w:t xml:space="preserve">คะแนนบน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คะแนนบน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>และเส้นฐานที่ดีที่สุด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66_122147269" w:tooltip="ตารางที่ 4.10 ผลของโมเดล classification บน Test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4.10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classification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64_122147269" w:tooltip="ตารางที่ 4.11 ผลของโมเดล classification บน Test แบบ non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4.11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classification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62_122147269" w:tooltip="ตารางที่ 4.12 ผลของโมเดล regression บน Test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4.12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regression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60_122147269" w:tooltip="ตารางที่ 4.13 ผลของโมเดล regression บน Test แบบ non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4.13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regression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58_122147269" w:tooltip="ตารางที่ 4.14 ผลบน Test แยกตามช่วงตลาด งาน classification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4.14 </w:t>
            </w:r>
            <w:r>
              <w:rPr>
                <w:rStyle w:val="IndexLink"/>
                <w:i w:val="false"/>
                <w:iCs w:val="false"/>
              </w:rPr>
              <w:t xml:space="preserve">ผลบน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แยกตามช่วงตลาด งาน </w:t>
            </w:r>
            <w:r>
              <w:rPr>
                <w:rStyle w:val="IndexLink"/>
                <w:i w:val="false"/>
                <w:iCs w:val="false"/>
              </w:rPr>
              <w:t>classification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56_122147269" w:tooltip="ตารางที่ 4.15 ผลบน Test แยกตามช่วงตลาด งาน regression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4.15 </w:t>
            </w:r>
            <w:r>
              <w:rPr>
                <w:rStyle w:val="IndexLink"/>
                <w:i w:val="false"/>
                <w:iCs w:val="false"/>
              </w:rPr>
              <w:t xml:space="preserve">ผลบน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แยกตามช่วงตลาด งาน </w:t>
            </w:r>
            <w:r>
              <w:rPr>
                <w:rStyle w:val="IndexLink"/>
                <w:i w:val="false"/>
                <w:iCs w:val="false"/>
              </w:rPr>
              <w:t>regression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54_122147269" w:tooltip="ตารางที่ 4.16 ผลต่างแบบจับคู่ non_spike − with_spike บน Validation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4.16 </w:t>
            </w:r>
            <w:r>
              <w:rPr>
                <w:rStyle w:val="IndexLink"/>
                <w:i w:val="false"/>
                <w:iCs w:val="false"/>
              </w:rPr>
              <w:t xml:space="preserve">ผลต่างแบบจับคู่ </w:t>
            </w:r>
            <w:r>
              <w:rPr>
                <w:rStyle w:val="IndexLink"/>
                <w:i w:val="false"/>
                <w:iCs w:val="false"/>
              </w:rPr>
              <w:t xml:space="preserve">non_spike − with_spike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>Validation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52_122147269" w:tooltip="ตารางที่ 4.17 โมเดลเดียวกันที่เทรนแบบมีและไม่มีช่วง spike บน Test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4.17 </w:t>
            </w:r>
            <w:r>
              <w:rPr>
                <w:rStyle w:val="IndexLink"/>
                <w:i w:val="false"/>
                <w:iCs w:val="false"/>
              </w:rPr>
              <w:t xml:space="preserve">โมเดลเดียวกันที่เทรนแบบมีและไม่มีช่วง </w:t>
            </w:r>
            <w:r>
              <w:rPr>
                <w:rStyle w:val="IndexLink"/>
                <w:i w:val="false"/>
                <w:iCs w:val="false"/>
              </w:rPr>
              <w:t xml:space="preserve">spike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>Test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50_122147269" w:tooltip="ตารางที่ 4.18 โมเดลตัวแทนเทียบกับโมเดลพื้นฐานที่สอนในห้อง บน Validation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4.18 </w:t>
            </w:r>
            <w:r>
              <w:rPr>
                <w:rStyle w:val="IndexLink"/>
                <w:i w:val="false"/>
                <w:iCs w:val="false"/>
              </w:rPr>
              <w:t xml:space="preserve">โมเดลตัวแทนเทียบกับโมเดลพื้นฐานที่สอนในห้อง บน </w:t>
            </w:r>
            <w:r>
              <w:rPr>
                <w:rStyle w:val="IndexLink"/>
                <w:i w:val="false"/>
                <w:iCs w:val="false"/>
              </w:rPr>
              <w:t>Validation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48_122147269" w:tooltip="ตารางที่ 4.19 โมเดลตัวแทนเทียบกับโมเดลพื้นฐานที่สอนในห้อง บน Test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4.19 </w:t>
            </w:r>
            <w:r>
              <w:rPr>
                <w:rStyle w:val="IndexLink"/>
                <w:i w:val="false"/>
                <w:iCs w:val="false"/>
              </w:rPr>
              <w:t xml:space="preserve">โมเดลตัวแทนเทียบกับโมเดลพื้นฐานที่สอนในห้อง บน </w:t>
            </w:r>
            <w:r>
              <w:rPr>
                <w:rStyle w:val="IndexLink"/>
                <w:i w:val="false"/>
                <w:iCs w:val="false"/>
              </w:rPr>
              <w:t>Test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46_122147269" w:tooltip="ตารางที่ 4.20 Average precision ของ walk-forward ภายใน Train แบบ with_spike">
            <w:r>
              <w:rPr>
                <w:rStyle w:val="IndexLink"/>
              </w:rPr>
              <w:t xml:space="preserve">ตารางที่ </w:t>
            </w:r>
            <w:r>
              <w:rPr>
                <w:rStyle w:val="IndexLink"/>
              </w:rPr>
              <w:t xml:space="preserve">4.20 </w:t>
            </w:r>
            <w:r>
              <w:rPr>
                <w:rStyle w:val="IndexLink"/>
                <w:i w:val="false"/>
                <w:iCs w:val="false"/>
              </w:rPr>
              <w:t xml:space="preserve">Average precision </w:t>
            </w:r>
            <w:r>
              <w:rPr>
                <w:rStyle w:val="IndexLink"/>
                <w:i w:val="false"/>
                <w:iCs w:val="false"/>
              </w:rPr>
              <w:t xml:space="preserve">ของ </w:t>
            </w:r>
            <w:r>
              <w:rPr>
                <w:rStyle w:val="IndexLink"/>
                <w:i w:val="false"/>
                <w:iCs w:val="false"/>
              </w:rPr>
              <w:t xml:space="preserve">walk-forward </w:t>
            </w:r>
            <w:r>
              <w:rPr>
                <w:rStyle w:val="IndexLink"/>
                <w:i w:val="false"/>
                <w:iCs w:val="false"/>
              </w:rPr>
              <w:t xml:space="preserve">ภายใน </w:t>
            </w:r>
            <w:r>
              <w:rPr>
                <w:rStyle w:val="IndexLink"/>
                <w:i w:val="false"/>
                <w:iCs w:val="false"/>
              </w:rPr>
              <w:t xml:space="preserve">Train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36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44_122147269" w:tooltip="ตารางที่ ก.1 รายการโมเดลและการตั้งค่าที่ถูกเลือก">
            <w:r>
              <w:rPr>
                <w:rStyle w:val="IndexLink"/>
              </w:rPr>
              <w:t>ตารางที่ ก</w:t>
            </w:r>
            <w:r>
              <w:rPr>
                <w:rStyle w:val="IndexLink"/>
              </w:rPr>
              <w:t xml:space="preserve">.1 </w:t>
            </w:r>
            <w:r>
              <w:rPr>
                <w:rStyle w:val="IndexLink"/>
                <w:i w:val="false"/>
                <w:iCs w:val="false"/>
              </w:rPr>
              <w:t>รายการโมเดลและการตั้งค่าที่ถูกเลือก</w:t>
            </w:r>
            <w:r>
              <w:rPr>
                <w:rStyle w:val="IndexLink"/>
              </w:rPr>
              <w:tab/>
              <w:t>44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42_122147269" w:tooltip="ตารางที่ ข.1 ผลของโมเดล classification บน Validation แบบ non_spike">
            <w:r>
              <w:rPr>
                <w:rStyle w:val="IndexLink"/>
              </w:rPr>
              <w:t>ตารางที่ ข</w:t>
            </w:r>
            <w:r>
              <w:rPr>
                <w:rStyle w:val="IndexLink"/>
              </w:rPr>
              <w:t xml:space="preserve">.1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classification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47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40_122147269" w:tooltip="ตารางที่ ข.2 ตัวชี้วัดครบทุกตัวที่โจทย์กำหนด บน Validation แบบ non_spike">
            <w:r>
              <w:rPr>
                <w:rStyle w:val="IndexLink"/>
              </w:rPr>
              <w:t>ตารางที่ ข</w:t>
            </w:r>
            <w:r>
              <w:rPr>
                <w:rStyle w:val="IndexLink"/>
              </w:rPr>
              <w:t xml:space="preserve">.2 </w:t>
            </w:r>
            <w:r>
              <w:rPr>
                <w:rStyle w:val="IndexLink"/>
                <w:i w:val="false"/>
                <w:iCs w:val="false"/>
              </w:rPr>
              <w:t xml:space="preserve">ตัวชี้วัดครบทุกตัวที่โจทย์กำหนด 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48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38_122147269" w:tooltip="ตารางที่ ข.3 ผลของโมเดล clustering บน Validation แบบ non_spike">
            <w:r>
              <w:rPr>
                <w:rStyle w:val="IndexLink"/>
              </w:rPr>
              <w:t>ตารางที่ ข</w:t>
            </w:r>
            <w:r>
              <w:rPr>
                <w:rStyle w:val="IndexLink"/>
              </w:rPr>
              <w:t xml:space="preserve">.3 </w:t>
            </w:r>
            <w:r>
              <w:rPr>
                <w:rStyle w:val="IndexLink"/>
                <w:i w:val="false"/>
                <w:iCs w:val="false"/>
              </w:rPr>
              <w:t xml:space="preserve">ผลของโมเดล </w:t>
            </w:r>
            <w:r>
              <w:rPr>
                <w:rStyle w:val="IndexLink"/>
                <w:i w:val="false"/>
                <w:iCs w:val="false"/>
              </w:rPr>
              <w:t xml:space="preserve">clustering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Validation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49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36_122147269" w:tooltip="ตารางที่ ข.4 ตัวชี้วัดครบทุกตัวที่โจทย์กำหนด บน Test แบบ with_spike">
            <w:r>
              <w:rPr>
                <w:rStyle w:val="IndexLink"/>
              </w:rPr>
              <w:t>ตารางที่ ข</w:t>
            </w:r>
            <w:r>
              <w:rPr>
                <w:rStyle w:val="IndexLink"/>
              </w:rPr>
              <w:t xml:space="preserve">.4 </w:t>
            </w:r>
            <w:r>
              <w:rPr>
                <w:rStyle w:val="IndexLink"/>
                <w:i w:val="false"/>
                <w:iCs w:val="false"/>
              </w:rPr>
              <w:t xml:space="preserve">ตัวชี้วัดครบทุกตัวที่โจทย์กำหนด 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with_spike</w:t>
            </w:r>
            <w:r>
              <w:rPr>
                <w:rStyle w:val="IndexLink"/>
              </w:rPr>
              <w:tab/>
              <w:t>49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34_122147269" w:tooltip="ตารางที่ ข.5 ตัวชี้วัดครบทุกตัวที่โจทย์กำหนด บน Test แบบ non_spike">
            <w:r>
              <w:rPr>
                <w:rStyle w:val="IndexLink"/>
              </w:rPr>
              <w:t>ตารางที่ ข</w:t>
            </w:r>
            <w:r>
              <w:rPr>
                <w:rStyle w:val="IndexLink"/>
              </w:rPr>
              <w:t xml:space="preserve">.5 </w:t>
            </w:r>
            <w:r>
              <w:rPr>
                <w:rStyle w:val="IndexLink"/>
                <w:i w:val="false"/>
                <w:iCs w:val="false"/>
              </w:rPr>
              <w:t xml:space="preserve">ตัวชี้วัดครบทุกตัวที่โจทย์กำหนด บน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49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32_122147269" w:tooltip="ตารางที่ ข.6 Average precision ของ walk-forward ภายใน Train แบบ non_spike">
            <w:r>
              <w:rPr>
                <w:rStyle w:val="IndexLink"/>
              </w:rPr>
              <w:t>ตารางที่ ข</w:t>
            </w:r>
            <w:r>
              <w:rPr>
                <w:rStyle w:val="IndexLink"/>
              </w:rPr>
              <w:t xml:space="preserve">.6 </w:t>
            </w:r>
            <w:r>
              <w:rPr>
                <w:rStyle w:val="IndexLink"/>
                <w:i w:val="false"/>
                <w:iCs w:val="false"/>
              </w:rPr>
              <w:t xml:space="preserve">Average precision </w:t>
            </w:r>
            <w:r>
              <w:rPr>
                <w:rStyle w:val="IndexLink"/>
                <w:i w:val="false"/>
                <w:iCs w:val="false"/>
              </w:rPr>
              <w:t xml:space="preserve">ของ </w:t>
            </w:r>
            <w:r>
              <w:rPr>
                <w:rStyle w:val="IndexLink"/>
                <w:i w:val="false"/>
                <w:iCs w:val="false"/>
              </w:rPr>
              <w:t xml:space="preserve">walk-forward </w:t>
            </w:r>
            <w:r>
              <w:rPr>
                <w:rStyle w:val="IndexLink"/>
                <w:i w:val="false"/>
                <w:iCs w:val="false"/>
              </w:rPr>
              <w:t xml:space="preserve">ภายใน </w:t>
            </w:r>
            <w:r>
              <w:rPr>
                <w:rStyle w:val="IndexLink"/>
                <w:i w:val="false"/>
                <w:iCs w:val="false"/>
              </w:rPr>
              <w:t xml:space="preserve">Train </w:t>
            </w:r>
            <w:r>
              <w:rPr>
                <w:rStyle w:val="IndexLink"/>
                <w:i w:val="false"/>
                <w:iCs w:val="false"/>
              </w:rPr>
              <w:t xml:space="preserve">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50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30_122147269" w:tooltip="ตารางที่ ข.7 Permutation importance เฉลี่ยข้ามโมเดล แบบ non_spike">
            <w:r>
              <w:rPr>
                <w:rStyle w:val="IndexLink"/>
              </w:rPr>
              <w:t>ตารางที่ ข</w:t>
            </w:r>
            <w:r>
              <w:rPr>
                <w:rStyle w:val="IndexLink"/>
              </w:rPr>
              <w:t xml:space="preserve">.7 </w:t>
            </w:r>
            <w:r>
              <w:rPr>
                <w:rStyle w:val="IndexLink"/>
                <w:i w:val="false"/>
                <w:iCs w:val="false"/>
              </w:rPr>
              <w:t xml:space="preserve">Permutation importance </w:t>
            </w:r>
            <w:r>
              <w:rPr>
                <w:rStyle w:val="IndexLink"/>
                <w:i w:val="false"/>
                <w:iCs w:val="false"/>
              </w:rPr>
              <w:t xml:space="preserve">เฉลี่ยข้ามโมเดล แบบ </w:t>
            </w:r>
            <w:r>
              <w:rPr>
                <w:rStyle w:val="IndexLink"/>
                <w:i w:val="false"/>
                <w:iCs w:val="false"/>
              </w:rPr>
              <w:t>non_spike</w:t>
            </w:r>
            <w:r>
              <w:rPr>
                <w:rStyle w:val="IndexLink"/>
              </w:rPr>
              <w:tab/>
              <w:t>50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28_122147269" w:tooltip="ตารางที่ ค.1 ใบรับรองการเปิด Test (outputs/modeling/finalize_receipt.json)">
            <w:r>
              <w:rPr>
                <w:rStyle w:val="IndexLink"/>
              </w:rPr>
              <w:t>ตารางที่ ค</w:t>
            </w:r>
            <w:r>
              <w:rPr>
                <w:rStyle w:val="IndexLink"/>
              </w:rPr>
              <w:t xml:space="preserve">.1 </w:t>
            </w:r>
            <w:r>
              <w:rPr>
                <w:rStyle w:val="IndexLink"/>
                <w:i w:val="false"/>
                <w:iCs w:val="false"/>
              </w:rPr>
              <w:t xml:space="preserve">ใบรับรองการเปิด </w:t>
            </w:r>
            <w:r>
              <w:rPr>
                <w:rStyle w:val="IndexLink"/>
                <w:i w:val="false"/>
                <w:iCs w:val="false"/>
              </w:rPr>
              <w:t>Test (</w:t>
            </w:r>
            <w:r>
              <w:rPr>
                <w:rStyle w:val="IndexLink"/>
                <w:i w:val="false"/>
                <w:iCs w:val="false"/>
              </w:rPr>
              <w:t>outputs/modeling/finalize_receipt.json</w:t>
            </w:r>
            <w:r>
              <w:rPr>
                <w:rStyle w:val="IndexLink"/>
                <w:i w:val="false"/>
                <w:iCs w:val="false"/>
              </w:rPr>
              <w:t>)</w:t>
            </w:r>
            <w:r>
              <w:rPr>
                <w:rStyle w:val="IndexLink"/>
              </w:rPr>
              <w:tab/>
              <w:t>51</w:t>
            </w:r>
          </w:hyperlink>
        </w:p>
        <w:p>
          <w:pPr>
            <w:pStyle w:val="TOC1"/>
            <w:tabs>
              <w:tab w:val="clear" w:pos="720"/>
              <w:tab w:val="right" w:pos="9637" w:leader="dot"/>
            </w:tabs>
            <w:rPr/>
          </w:pPr>
          <w:hyperlink w:anchor="__RefHeading___Toc37626_122147269" w:tooltip="ตารางที่ ง.1 ผล RBF Kernel Perceptron บน Train, Validation และ Test แยกตาม variant">
            <w:r>
              <w:rPr>
                <w:rStyle w:val="IndexLink"/>
              </w:rPr>
              <w:t>ตารางที่ ง</w:t>
            </w:r>
            <w:r>
              <w:rPr>
                <w:rStyle w:val="IndexLink"/>
              </w:rPr>
              <w:t xml:space="preserve">.1 </w:t>
            </w:r>
            <w:r>
              <w:rPr>
                <w:rStyle w:val="IndexLink"/>
                <w:i w:val="false"/>
                <w:iCs w:val="false"/>
              </w:rPr>
              <w:t xml:space="preserve">ผล </w:t>
            </w:r>
            <w:r>
              <w:rPr>
                <w:rStyle w:val="IndexLink"/>
                <w:i w:val="false"/>
                <w:iCs w:val="false"/>
              </w:rPr>
              <w:t xml:space="preserve">RBF Kernel Perceptron </w:t>
            </w:r>
            <w:r>
              <w:rPr>
                <w:rStyle w:val="IndexLink"/>
                <w:i w:val="false"/>
                <w:iCs w:val="false"/>
              </w:rPr>
              <w:t xml:space="preserve">บน </w:t>
            </w:r>
            <w:r>
              <w:rPr>
                <w:rStyle w:val="IndexLink"/>
                <w:i w:val="false"/>
                <w:iCs w:val="false"/>
              </w:rPr>
              <w:t xml:space="preserve">Train, Validation </w:t>
            </w:r>
            <w:r>
              <w:rPr>
                <w:rStyle w:val="IndexLink"/>
                <w:i w:val="false"/>
                <w:iCs w:val="false"/>
              </w:rPr>
              <w:t xml:space="preserve">และ </w:t>
            </w:r>
            <w:r>
              <w:rPr>
                <w:rStyle w:val="IndexLink"/>
                <w:i w:val="false"/>
                <w:iCs w:val="false"/>
              </w:rPr>
              <w:t xml:space="preserve">Test </w:t>
            </w:r>
            <w:r>
              <w:rPr>
                <w:rStyle w:val="IndexLink"/>
                <w:i w:val="false"/>
                <w:iCs w:val="false"/>
              </w:rPr>
              <w:t xml:space="preserve">แยกตาม </w:t>
            </w:r>
            <w:r>
              <w:rPr>
                <w:rStyle w:val="IndexLink"/>
                <w:i w:val="false"/>
                <w:iCs w:val="false"/>
              </w:rPr>
              <w:t>variant</w:t>
            </w:r>
            <w:r>
              <w:rPr>
                <w:rStyle w:val="IndexLink"/>
              </w:rPr>
              <w:tab/>
              <w:t>53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0"/>
        <w:rPr/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134" w:right="1134" w:gutter="0" w:header="0" w:top="1134" w:footer="708" w:bottom="1134"/>
          <w:pgNumType w:start="1" w:fmt="thaiLetters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jc w:val="center"/>
        <w:rPr/>
      </w:pPr>
      <w:bookmarkStart w:id="8" w:name="__RefHeading___Toc37522_122147269"/>
      <w:bookmarkStart w:id="9" w:name="_Toc5"/>
      <w:bookmarkEnd w:id="8"/>
      <w:r>
        <w:rPr>
          <w:rFonts w:ascii="Leelawadee UI" w:hAnsi="Leelawadee UI" w:eastAsia="Leelawadee UI"/>
        </w:rPr>
        <w:t xml:space="preserve">บทที่ </w:t>
      </w:r>
      <w:r>
        <w:rPr>
          <w:rFonts w:eastAsia="Leelawadee UI" w:cs="Leelawadee UI"/>
        </w:rPr>
        <w:t>1</w:t>
        <w:br/>
      </w:r>
      <w:r>
        <w:rPr>
          <w:rFonts w:ascii="Leelawadee UI" w:hAnsi="Leelawadee UI" w:eastAsia="Leelawadee UI"/>
        </w:rPr>
        <w:t>บทนำ</w:t>
      </w:r>
      <w:bookmarkEnd w:id="9"/>
    </w:p>
    <w:p>
      <w:pPr>
        <w:pStyle w:val="Heading2"/>
        <w:rPr/>
      </w:pPr>
      <w:bookmarkStart w:id="10" w:name="__RefHeading___Toc37524_122147269"/>
      <w:bookmarkStart w:id="11" w:name="_Toc6"/>
      <w:bookmarkEnd w:id="10"/>
      <w:r>
        <w:rPr>
          <w:rFonts w:eastAsia="Leelawadee UI" w:cs="Leelawadee UI"/>
        </w:rPr>
        <w:t xml:space="preserve">1.1 </w:t>
      </w:r>
      <w:r>
        <w:rPr>
          <w:rFonts w:ascii="Leelawadee UI" w:hAnsi="Leelawadee UI" w:eastAsia="Leelawadee UI"/>
        </w:rPr>
        <w:t>ความเป็นมาและความสำคัญของปัญหา</w:t>
      </w:r>
      <w:bookmarkEnd w:id="11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ความผันผวน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(volatility)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คือขนาดของการแกว่งตัวของราคา เราวัดจากส่วนเบี่ยงเบนมาตรฐานของผลตอบแทนรายวัน แล้วคูณ √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252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เพื่อแปลงเป็นหน่วยต่อปี เช่น ค่า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หมายถึงราคาแกว่งราว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ต่อปี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ความผันผวนเป็นตัวแปรที่ใช้ตรง ๆ ในงานการเงินสามอย่าง คือการตั้งราคา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option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การกำหนดขนาดการลงทุน และการบริหารความเสี่ยง การรู้ล่วงหน้าแม้เพียง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วันว่าตลาดกำลังเข้าสู่ช่วงปั่นป่วน ช่วยให้ลดขนาดการลงทุนหรือป้องกันความเสี่ยงได้ทัน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โครงงานนี้พยากรณ์ความผันผวนของ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QQQ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ETF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ที่ลงทุนตามดัชนี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Nasdaq-100)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ล่วงหน้า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วันทำการ ในสองรูปแบบ</w:t>
      </w:r>
    </w:p>
    <w:p>
      <w:pPr>
        <w:pStyle w:val="ListParagraph"/>
        <w:numPr>
          <w:ilvl w:val="0"/>
          <w:numId w:val="34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Regression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ทำนายค่าความผันผวนของ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วันข้างหน้า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target_volatility_5d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Classification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ทำนายว่า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วันข้างหน้าจะเป็นช่วง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ผันผวนสูง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หรือไม่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target_high_volatility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โดยนิยามว่าผันผวนสูงเมื่อค่าเกินควอร์ไทล์ที่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(Q75)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ของข้อมูลเทรน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การพยากรณ์ความผันผวนเป็นปัญหาที่เหมาะกับ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machine learning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ด้วยเหตุผลสามข้อ</w:t>
      </w:r>
    </w:p>
    <w:p>
      <w:pPr>
        <w:pStyle w:val="ListParagraph"/>
        <w:numPr>
          <w:ilvl w:val="0"/>
          <w:numId w:val="35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ความสัมพันธ์ไม่ใช่เส้นตรงและเปลี่ยนตามสภาพตลาด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ความผันผวนกระจุกตัวเป็นช่วง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(volatility clustering)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และการกระจายของ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เบ้ขวามาก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(skewness 2.80, excess kurtosis 16.26)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ซึ่งต่างจากสมมติฐานของวิธีทางสถิติพื้นฐาน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มีฟีเจอร์หลายตัวที่ทำงานร่วมกัน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เช่น ราคาร่วงพร้อมปริมาณซื้อขายสูงให้ความหมายต่างจากราคาร่วงเฉย ๆ การเขียนกฎ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if-then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ด้วยมือให้ครอบคลุมทุกกรณีทำได้ยาก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มีข้อมูลพอให้เรียนรู้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1,733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วันสำหรับเทรน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ตลาดหุ้นมีวันที่ราคากระชากแรงผิดปกติ เช่น ช่วงเดือนมีนาคม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วันเหล่านี้มีจำนวนน้อยแต่มีค่าสุดโต่ง โครงงานนี้ตั้งคำถามว่า</w:t>
      </w:r>
    </w:p>
    <w:p>
      <w:pPr>
        <w:pStyle w:val="Normal"/>
        <w:pBdr>
          <w:left w:val="single" w:sz="18" w:space="10" w:color="1F4E79"/>
        </w:pBdr>
        <w:shd w:val="clear" w:color="auto" w:fill="F0F4F8"/>
        <w:spacing w:lineRule="auto" w:line="300" w:before="0" w:after="180"/>
        <w:ind w:start="300" w:end="20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การตัดช่วงที่ราคากระชากแรง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(spike)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ออกจากข้อมูลเทรน ทำให้โมเดลทำนายได้ดีขึ้นหรือแย่ลง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เราตอบด้วยการทดลองแบบจับคู่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เทรนโมเดลทุกตัวสองครั้ง ครั้งหนึ่งด้วยข้อมูลเทรนเต็ม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อีกครั้งด้วยข้อมูลเทรนที่ตัดช่วง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ออก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แล้ววัดผลบนข้อมูลชุดเดียวกันทุกประการ</w:t>
      </w:r>
    </w:p>
    <w:p>
      <w:pPr>
        <w:pStyle w:val="Heading2"/>
        <w:rPr/>
      </w:pPr>
      <w:bookmarkStart w:id="12" w:name="__RefHeading___Toc37526_122147269"/>
      <w:bookmarkStart w:id="13" w:name="_Toc7"/>
      <w:bookmarkEnd w:id="12"/>
      <w:r>
        <w:rPr>
          <w:rFonts w:eastAsia="Leelawadee UI" w:cs="Leelawadee UI"/>
        </w:rPr>
        <w:t xml:space="preserve">1.2 </w:t>
      </w:r>
      <w:r>
        <w:rPr>
          <w:rFonts w:ascii="Leelawadee UI" w:hAnsi="Leelawadee UI" w:eastAsia="Leelawadee UI"/>
        </w:rPr>
        <w:t>วัตถุประสงค์ของการศึกษา</w:t>
      </w:r>
      <w:bookmarkEnd w:id="13"/>
    </w:p>
    <w:p>
      <w:pPr>
        <w:pStyle w:val="ListParagraph"/>
        <w:numPr>
          <w:ilvl w:val="0"/>
          <w:numId w:val="36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เพื่อพยากรณ์ความผันผวนของกองทุน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QQQ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ล่วงหน้า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วันทำการจากข้อมูลราคารายวัน ทั้งแบบ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classification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เพื่อเขียนโมเดล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machine learning 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ตัวด้วยตนเอง และยืนยันความถูกต้องเทียบกับ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มาตรฐาน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เพื่อศึกษาและอธิบายกลไกภายในของโมเดลนอกเนื้อหาที่เรียนสองตัว 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classification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เพื่อตอบคำถามวิจัยว่า การตัดช่วงที่ราคากระชากแรง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(spike)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ออกจากข้อมูลเทรน ทำให้โมเดลทำนายได้ดีขึ้นหรือแย่ลง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เพื่อเปรียบเทียบโมเดลด้วยตัวชี้วัดที่โจทย์กำหนด พร้อมช่วงความเชื่อมั่น และเทียบกับเส้นฐานที่ไม่ต้องเทรน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rPr/>
      </w:pPr>
      <w:bookmarkStart w:id="14" w:name="__RefHeading___Toc37528_122147269"/>
      <w:bookmarkStart w:id="15" w:name="_Toc8"/>
      <w:bookmarkEnd w:id="14"/>
      <w:r>
        <w:rPr>
          <w:rFonts w:eastAsia="Leelawadee UI" w:cs="Leelawadee UI"/>
        </w:rPr>
        <w:t xml:space="preserve">1.3 </w:t>
      </w:r>
      <w:r>
        <w:rPr>
          <w:rFonts w:ascii="Leelawadee UI" w:hAnsi="Leelawadee UI" w:eastAsia="Leelawadee UI"/>
        </w:rPr>
        <w:t>ขอบเขตของการศึกษา</w:t>
      </w:r>
      <w:bookmarkEnd w:id="15"/>
    </w:p>
    <w:p>
      <w:pPr>
        <w:pStyle w:val="ListParagraph"/>
        <w:numPr>
          <w:ilvl w:val="0"/>
          <w:numId w:val="37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ข้อมูล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ราคารายวัน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(Open, High, Low, Close, Volume)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QQQ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จำนวน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2,512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 ตั้งแต่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2016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Nasdaq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ตัวแปรที่ใช้ทำนาย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ตัวที่คำนวณจากราคาและปริมาณซื้อขายย้อนหลัง ไม่ใช้ข่าว ดัชนี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VIX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หรือปฏิทินเหตุการณ์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สิ่งที่พยากรณ์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ความผันผวนของ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วันทำการข้างหน้า ทั้งเป็นค่าตัวเลข และเป็นคำตอบว่าผันผวนสูงหรือไม่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โมเดล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แบ่งเป็น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clustering 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เขียนด้วย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NumPy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ทั้งหมด 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XGBoost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ใช้เพื่อยืนยันผลเท่านั้น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การวัดผล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เลือกการตั้งค่าของโมเดลบน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และวัดผลสุดท้ายบน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ซึ่งเปิดเพียงครั้งเดียว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สิ่งที่ไม่ครอบคลุม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การทดสอบกลยุทธ์การลงทุน ต้นทุนการซื้อขาย และสินทรัพย์อื่นนอกจาก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QQQ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rPr/>
      </w:pPr>
      <w:bookmarkStart w:id="16" w:name="__RefHeading___Toc37530_122147269"/>
      <w:bookmarkStart w:id="17" w:name="_Toc9"/>
      <w:bookmarkEnd w:id="16"/>
      <w:r>
        <w:rPr>
          <w:rFonts w:eastAsia="Leelawadee UI" w:cs="Leelawadee UI"/>
        </w:rPr>
        <w:t xml:space="preserve">1.4 </w:t>
      </w:r>
      <w:r>
        <w:rPr>
          <w:rFonts w:ascii="Leelawadee UI" w:hAnsi="Leelawadee UI" w:eastAsia="Leelawadee UI"/>
        </w:rPr>
        <w:t>ประโยชน์ที่คาดว่าจะได้รับ</w:t>
      </w:r>
      <w:bookmarkEnd w:id="17"/>
    </w:p>
    <w:p>
      <w:pPr>
        <w:pStyle w:val="ListParagraph"/>
        <w:numPr>
          <w:ilvl w:val="0"/>
          <w:numId w:val="38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ได้แนวทางพยากรณ์ความผันผวนระยะสั้นจากข้อมูลราคาที่หาได้ทั่วไป พร้อมหลักฐานว่าดีกว่ากฎง่าย ๆ มากน้อยเพียงใด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ได้คำตอบเชิงประจักษ์ว่าควรตัดช่วง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ออกจากข้อมูลเทรนหรือไม่ พร้อมระดับความไม่แน่นอนของคำตอบ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ได้ความเข้าใจกลไกภายในของโมเดล จากการเขียนเองและเทียบกับ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ทีละแถว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ได้ขั้นตอนการทดลองกับข้อมูลอนุกรมเวลาที่กันการรั่วของข้อมูลและทำซ้ำได้ ซึ่งนำไปใช้กับสินทรัพย์หรือโจทย์อื่นได้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rPr/>
      </w:pPr>
      <w:bookmarkStart w:id="18" w:name="__RefHeading___Toc37532_122147269"/>
      <w:bookmarkStart w:id="19" w:name="_Toc10"/>
      <w:bookmarkEnd w:id="18"/>
      <w:r>
        <w:rPr>
          <w:rFonts w:eastAsia="Leelawadee UI" w:cs="Leelawadee UI"/>
        </w:rPr>
        <w:t xml:space="preserve">1.5 </w:t>
      </w:r>
      <w:r>
        <w:rPr>
          <w:rFonts w:ascii="Leelawadee UI" w:hAnsi="Leelawadee UI" w:eastAsia="Leelawadee UI"/>
        </w:rPr>
        <w:t>นิยามศัพท์เฉพาะ</w:t>
      </w:r>
      <w:bookmarkEnd w:id="19"/>
    </w:p>
    <w:p>
      <w:pPr>
        <w:pStyle w:val="ListParagraph"/>
        <w:numPr>
          <w:ilvl w:val="0"/>
          <w:numId w:val="39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ผลตอบแทนรายวัน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(daily return)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อัตราการเปลี่ยนแปลงของราคาปิดเทียบกับวันทำการก่อนหน้า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ความผันผวน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(volatility)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ส่วนเบี่ยงเบนมาตรฐานของผลตอบแทนรายวันในช่วงเวลาหนึ่ง คูณ √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252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เพื่อแปลงเป็นหน่วยต่อปี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target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ค่าที่โมเดลต้องทำนาย คือความผันผวนของ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วันทำการข้างหน้า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target_volatility_5d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และป้ายว่าผันผวนสูงหรือไม่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target_high_volatility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วันผันผวนสูง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วันที่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มากกว่า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0.2531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ซึ่งเป็นควอร์ไทล์ที่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(Q75)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ในข้อมูลเทรน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ฟีเจอร์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(feature)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ข้อมูลที่ป้อนให้โมเดล ทุกตัวคำนวณจากข้อมูลถึงสิ้นวันที่ทำนายเท่านั้น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วันที่ขนาดของผลตอบแทนรายวันมากกว่า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Q3 + 3 × IQR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ของข้อมูลเทรน ซึ่งเท่ากับ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4.65%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with_spike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ข้อมูลเทรนสองแบบ แบบแรกใช้ข้อมูลเทรนครบทุกแถว แบบหลังตัดแถวในช่วงรอบวัน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ออก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Train, Validation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ข้อมูลสามชุดที่แบ่งตามลำดับเวลา ใช้ให้โมเดลเรียนรู้ ใช้เลือกการตั้งค่า และใช้วัดผลสุดท้าย ตามลำดับ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เส้นฐานเปรียบเทียบ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(baseline)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กฎที่ไม่ต้องเทรน ใช้เป็นจุดเทียบว่าคะแนนของโมเดลดีหรือไม่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average precision (AP)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ตัวชี้วัดคุณภาพของการจัดอันดับวันที่น่าจะผันผวนสูง ค่าของการเดาสุ่มเท่ากับสัดส่วนวันผันผวนสูงของชุดข้อมูล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RMSE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รากที่สองของค่าเฉลี่ยความผิดพลาดกำลังสอง ใช้วัดงาน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ยิ่งต่ำยิ่งดี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ช่วงความเชื่อมั่น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95%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และคำว่า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คร่อมศูนย์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"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ช่วงที่ค่าจริงน่าจะอยู่ ถ้าช่วงของผลต่างระหว่างสองโมเดลมีทั้งค่าบวกและค่าลบ เรียกว่าคร่อมศูนย์ และถือว่ายังบอกไม่ได้ว่าโมเดลใดดีกว่า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โมเดลตัวแทน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(headline model)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โมเดลที่ได้คะแนนสูงสุดบน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ของแต่ละงาน ซึ่งถูกล็อกชื่อไว้ก่อนเปิด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Test</w:t>
      </w:r>
    </w:p>
    <w:p>
      <w:pPr>
        <w:pStyle w:val="Normal"/>
        <w:spacing w:before="0" w:after="60"/>
        <w:rPr/>
      </w:pPr>
      <w:r>
        <w:rPr/>
      </w:r>
      <w:r>
        <w:br w:type="page"/>
      </w:r>
    </w:p>
    <w:p>
      <w:pPr>
        <w:pStyle w:val="Heading1"/>
        <w:jc w:val="center"/>
        <w:rPr/>
      </w:pPr>
      <w:bookmarkStart w:id="20" w:name="__RefHeading___Toc37534_122147269"/>
      <w:bookmarkStart w:id="21" w:name="_Toc11"/>
      <w:bookmarkEnd w:id="20"/>
      <w:r>
        <w:rPr>
          <w:rFonts w:ascii="Leelawadee UI" w:hAnsi="Leelawadee UI" w:eastAsia="Leelawadee UI"/>
        </w:rPr>
        <w:t xml:space="preserve">บทที่ </w:t>
      </w:r>
      <w:r>
        <w:rPr>
          <w:rFonts w:eastAsia="Leelawadee UI" w:cs="Leelawadee UI"/>
        </w:rPr>
        <w:t>2</w:t>
        <w:br/>
      </w:r>
      <w:r>
        <w:rPr>
          <w:rFonts w:ascii="Leelawadee UI" w:hAnsi="Leelawadee UI" w:eastAsia="Leelawadee UI"/>
        </w:rPr>
        <w:t>เอกสารและงานวิจัยที่เกี่ยวข้อง</w:t>
      </w:r>
      <w:bookmarkEnd w:id="21"/>
    </w:p>
    <w:p>
      <w:pPr>
        <w:pStyle w:val="Heading2"/>
        <w:rPr/>
      </w:pPr>
      <w:bookmarkStart w:id="22" w:name="__RefHeading___Toc37536_122147269"/>
      <w:bookmarkStart w:id="23" w:name="_Toc12"/>
      <w:bookmarkEnd w:id="22"/>
      <w:r>
        <w:rPr>
          <w:rFonts w:eastAsia="Leelawadee UI" w:cs="Leelawadee UI"/>
        </w:rPr>
        <w:t xml:space="preserve">2.1 </w:t>
      </w:r>
      <w:r>
        <w:rPr>
          <w:rFonts w:ascii="Leelawadee UI" w:hAnsi="Leelawadee UI" w:eastAsia="Leelawadee UI"/>
        </w:rPr>
        <w:t>แนวคิด ทฤษฎี และหลักการที่เกี่ยวข้อง</w:t>
      </w:r>
      <w:bookmarkEnd w:id="23"/>
    </w:p>
    <w:p>
      <w:pPr>
        <w:pStyle w:val="Heading3"/>
        <w:rPr/>
      </w:pPr>
      <w:r>
        <w:rPr>
          <w:rFonts w:eastAsia="Leelawadee UI" w:cs="Leelawadee UI"/>
        </w:rPr>
        <w:t xml:space="preserve">2.1.1 </w:t>
      </w:r>
      <w:r>
        <w:rPr>
          <w:rFonts w:ascii="Leelawadee UI" w:hAnsi="Leelawadee UI" w:eastAsia="Leelawadee UI"/>
        </w:rPr>
        <w:t>ความผันผวนและลักษณะของผลตอบแทนทางการเงิน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ความผันผวนที่เกิดขึ้นจริง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(realized volatility)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ของช่วงเวลาหนึ่งวัดจากส่วนเบี่ยงเบนมาตรฐานของผลตอบแทนในช่วงนั้น โครงงานนี้ใช้ผลตอบแทนรายวัน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 แล้วคูณ √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252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ให้เป็นหน่วยต่อปี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Cont (2001)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รวบรวมลักษณะร่วมของผลตอบแทนสินทรัพย์ทางการเงิน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(stylized facts)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ซึ่งมีสี่ข้อที่เกี่ยวข้องกับโครงงานนี้โดยตรง</w:t>
      </w:r>
    </w:p>
    <w:p>
      <w:pPr>
        <w:pStyle w:val="ListParagraph"/>
        <w:numPr>
          <w:ilvl w:val="0"/>
          <w:numId w:val="40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ความผันผวนกระจุกตัว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(volatility clustering)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วันที่ราคาแกว่งแรงมักตามด้วยวันที่แกว่งแรง ความผันผวนในอดีตจึงมีข้อมูลเกี่ยวกับความผันผวนในอนาคต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หางหนา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(heavy tails)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ผลตอบแทนขนาดใหญ่มากเกิดบ่อยกว่าที่การแจกแจงปกติทำนาย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leverage effect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ความผันผวนมีแนวโน้มสูงขึ้นเมื่อราคาลดลง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ความสัมพันธ์ระหว่างปริมาณซื้อขายกับความผันผวน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ปริมาณซื้อขายสัมพันธ์กับความผันผวนทุกแบบที่วัด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ข้อแรกเป็นพื้นฐานของฟีเจอร์ความผันผวนย้อนหลัง และของเส้นฐานที่ทายว่า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วันข้างหน้าจะผันผวนเท่ากับ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วันที่ผ่านมา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ข้อสองเป็นเหตุผลที่โครงงานนี้ใช้ควอร์ไทล์แทนส่วนเบี่ยงเบนมาตรฐานในการนิยาม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spike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3.3.4)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ข้อสามและข้อสี่เป็นเหตุผลของฟีเจอร์ผลตอบแทน ตัวชี้แนวโน้มราคา และปริมาณซื้อขาย</w:t>
      </w:r>
    </w:p>
    <w:p>
      <w:pPr>
        <w:pStyle w:val="Heading3"/>
        <w:rPr/>
      </w:pPr>
      <w:r>
        <w:rPr>
          <w:rFonts w:eastAsia="Leelawadee UI" w:cs="Leelawadee UI"/>
        </w:rPr>
        <w:t xml:space="preserve">2.1.2 </w:t>
      </w:r>
      <w:r>
        <w:rPr>
          <w:rFonts w:ascii="Leelawadee UI" w:hAnsi="Leelawadee UI" w:eastAsia="Leelawadee UI"/>
        </w:rPr>
        <w:t xml:space="preserve">โมเดล </w:t>
      </w:r>
      <w:r>
        <w:rPr>
          <w:rFonts w:eastAsia="Leelawadee UI" w:cs="Leelawadee UI"/>
        </w:rPr>
        <w:t xml:space="preserve">regression </w:t>
      </w:r>
      <w:r>
        <w:rPr>
          <w:rFonts w:ascii="Leelawadee UI" w:hAnsi="Leelawadee UI" w:eastAsia="Leelawadee UI"/>
        </w:rPr>
        <w:t>เชิงเส้นและการปรับค่าน้ำหนัก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Linear 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หาน้ำหนักของฟีเจอร์ที่ทำให้ผลรวมความผิดพลาดกำลังสองต่ำที่สุด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(least squares)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โครงงานนี้ใช้สามรูปแบบที่สอนในห้องเรียน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(Hastie et al., 2009)</w:t>
      </w:r>
    </w:p>
    <w:p>
      <w:pPr>
        <w:pStyle w:val="ListParagraph"/>
        <w:numPr>
          <w:ilvl w:val="0"/>
          <w:numId w:val="4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Simple Linear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เส้นตรงจากฟีเจอร์เดียว แก้ด้วยสูตรปิด โปรแกรมลองทั้ง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ฟีเจอร์แล้วเลือกตัวที่ดีที่สุด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Multiple Linear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เส้นตรงจากทั้ง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ฟีเจอร์ แก้ด้วย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least squares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Polynomial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ยกกำลังฟีเจอร์เดียว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ดีกรี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แล้วทำ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linear regression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เมื่อฟีเจอร์สัมพันธ์กันสูง น้ำหนักจาก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least squares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จะไม่นิ่ง วิธีแก้ที่ใช้กันคือเพิ่มค่าปรับ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(penalty)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ให้น้ำหนักที่มีขนาดใหญ่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Hoerl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Kennard (1970)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ridge 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ซึ่งใช้ค่าปรับแบบ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คือผลรวมกำลังสองของน้ำหนัก ทำให้น้ำหนักทุกตัวเล็กลงแต่ไม่เป็นศูนย์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Tibshirani (1996)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lasso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ซึ่งใช้ค่าปรับแบบ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คือผลรวมค่าสัมบูรณ์ของน้ำหนัก ทำให้น้ำหนักบางตัวเป็นศูนย์พอดี จึงคัดฟีเจอร์ได้ในตัว แต่เมื่อฟีเจอร์สัมพันธ์กันเป็นกลุ่ม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lasso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มักเลือกเพียงตัวเดียวจากกลุ่ม</w:t>
      </w:r>
    </w:p>
    <w:p>
      <w:pPr>
        <w:pStyle w:val="Heading3"/>
        <w:rPr/>
      </w:pPr>
      <w:r>
        <w:rPr>
          <w:rFonts w:eastAsia="Leelawadee UI" w:cs="Leelawadee UI"/>
        </w:rPr>
        <w:t xml:space="preserve">2.1.3 Elastic Net: </w:t>
      </w:r>
      <w:r>
        <w:rPr>
          <w:rFonts w:ascii="Leelawadee UI" w:hAnsi="Leelawadee UI" w:eastAsia="Leelawadee UI"/>
        </w:rPr>
        <w:t xml:space="preserve">โมเดลนอกเนื้อหาที่เรียนสำหรับงาน </w:t>
      </w:r>
      <w:r>
        <w:rPr>
          <w:rFonts w:eastAsia="Leelawadee UI" w:cs="Leelawadee UI"/>
        </w:rPr>
        <w:t>regression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Zou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Hastie (2005)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ซึ่งรวมค่าปรับของ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lasso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ridge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ไว้ด้วยกัน เพื่อให้คัดฟีเจอร์ได้เหมือน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lasso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และให้ฟีเจอร์ที่สัมพันธ์กันได้น้ำหนักใกล้เคียงกันเหมือน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ridge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แนวคิด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linear 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ธรรมดาหาน้ำหนัก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(coefficient)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ที่ทำให้ความผิดพลาดต่ำที่สุดเพียงอย่างเดียว เมื่อฟีเจอร์ซ้ำซ้อนกัน น้ำหนักจะไม่นิ่ง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ขยับข้อมูลเล็กน้อย น้ำหนักเปลี่ยนมาก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แก้ด้วยการเพิ่ม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ค่าปรับ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เมื่อน้ำหนักมีขนาดใหญ่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สิ่งที่โมเดลทำให้ต่ำที่สุด</w:t>
      </w:r>
    </w:p>
    <w:p>
      <w:pPr>
        <w:pStyle w:val="Normal"/>
        <w:shd w:val="clear" w:color="auto" w:fill="F0F4F8"/>
        <w:spacing w:before="80" w:after="160"/>
        <w:jc w:val="center"/>
        <w:rPr/>
      </w:pPr>
      <w:r>
        <w:rPr>
          <w:rFonts w:eastAsia="Consolas" w:cs="Consolas" w:ascii="Consolas" w:hAnsi="Consolas"/>
          <w:color w:val="102A43"/>
          <w:sz w:val="21"/>
          <w:szCs w:val="21"/>
        </w:rPr>
        <w:t>J(w) = (1/2n)·‖y − Xw‖² + α·ρ·‖w‖₁ + α·(1−ρ)/2·‖w‖²</w:t>
      </w:r>
    </w:p>
    <w:p>
      <w:pPr>
        <w:pStyle w:val="ListParagraph"/>
        <w:numPr>
          <w:ilvl w:val="0"/>
          <w:numId w:val="4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พจน์แรกคือความผิดพลาดกำลังสองเฉลี่ย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α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(alpha)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คือความแรงของค่าปรับ ยิ่งมากน้ำหนักยิ่งถูกบีบเข้าหาศูนย์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ρ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(l1_ratio)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คือสัดส่วนของค่าปรับแบบ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L1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L1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‖w‖₁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=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ผลรวมค่าสัมบูรณ์ของน้ำหนัก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ทำให้น้ำหนักบางตัว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เป็นศูนย์พอดี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เท่ากับคัดฟีเจอร์นั้นทิ้ง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L2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‖w‖²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=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ผลรวมกำลังสองของน้ำหนัก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ทำให้น้ำหนักทุกตัวเล็กลงแต่ไม่เป็นศูนย์ และทำให้ฟีเจอร์ที่ซ้ำซ้อนกันแบ่งน้ำหนักกันอย่างนิ่ง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วิธีหาคำตอบ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: coordinate descent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พจน์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หาอนุพันธ์ที่ศูนย์ไม่ได้ จึงใช้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gradient descent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ธรรมดาไม่ได้ เราปรับน้ำหนักทีละตัวโดยตรึงตัวอื่นไว้ ซึ่งมีคำตอบแบบสูตรปิดสำหรับแต่ละตัว</w:t>
      </w:r>
    </w:p>
    <w:p>
      <w:pPr>
        <w:pStyle w:val="ListParagraph"/>
        <w:numPr>
          <w:ilvl w:val="0"/>
          <w:numId w:val="43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คำนวณ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ρ_j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=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ความสัมพันธ์ระหว่างฟีเจอร์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j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กับส่วนที่โมเดลยังอธิบายไม่ได้เมื่อไม่นับฟีเจอร์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j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ผ่าน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soft-threshold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S(v, γ) = sign(v)·max(|v| − γ, 0)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ถ้า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|ρ_j|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เล็กกว่า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α·ρ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น้ำหนักจะกลายเป็นศูนย์ นี่คือกลไกที่คัดฟีเจอร์ทิ้ง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หารด้วย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(z_j + α·(1−ρ))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โดย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z_j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คือขนาดของฟีเจอร์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j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ตัวหารนี้คือจุดที่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ทำงาน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วนทุกฟีเจอร์ซ้ำจนน้ำหนักเปลี่ยนน้อยกว่าค่าที่กำหนด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รวมเป็นสูตร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w_j = S(ρ_j, α·ρ) / (z_j + α·(1−ρ))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โค้ดอยู่ที่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src/ml/regression/elastic_net.py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วิธี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coordinate descent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สำหรับโมเดลกลุ่มนี้อธิบายไว้โดย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Friedman et al. (2010)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ซึ่งเป็นวิธีเดียวกับที่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 โครงงานนี้จึงเทียบผลกับ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ElasticNet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ได้โดยตรง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ทำไมเหมาะกับข้อมูลนี้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ฟีเจอร์ความผันผวนย้อนหลัง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วันมีสหสัมพันธ์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0.80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4.1)</w:t>
      </w:r>
    </w:p>
    <w:p>
      <w:pPr>
        <w:pStyle w:val="Heading3"/>
        <w:rPr/>
      </w:pPr>
      <w:r>
        <w:rPr>
          <w:rFonts w:eastAsia="Leelawadee UI" w:cs="Leelawadee UI"/>
        </w:rPr>
        <w:t xml:space="preserve">2.1.4 </w:t>
      </w:r>
      <w:r>
        <w:rPr>
          <w:rFonts w:ascii="Leelawadee UI" w:hAnsi="Leelawadee UI" w:eastAsia="Leelawadee UI"/>
        </w:rPr>
        <w:t xml:space="preserve">โมเดล </w:t>
      </w:r>
      <w:r>
        <w:rPr>
          <w:rFonts w:eastAsia="Leelawadee UI" w:cs="Leelawadee UI"/>
        </w:rPr>
        <w:t xml:space="preserve">classification </w:t>
      </w:r>
      <w:r>
        <w:rPr>
          <w:rFonts w:ascii="Leelawadee UI" w:hAnsi="Leelawadee UI" w:eastAsia="Leelawadee UI"/>
        </w:rPr>
        <w:t xml:space="preserve">และ </w:t>
      </w:r>
      <w:r>
        <w:rPr>
          <w:rFonts w:eastAsia="Leelawadee UI" w:cs="Leelawadee UI"/>
        </w:rPr>
        <w:t>clustering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clustering 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ตัวที่ใช้มีหลักการโดยย่อดังนี้</w:t>
      </w:r>
    </w:p>
    <w:p>
      <w:pPr>
        <w:pStyle w:val="ListParagraph"/>
        <w:numPr>
          <w:ilvl w:val="0"/>
          <w:numId w:val="44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Logistic Regression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แปลงผลรวมถ่วงน้ำหนักเป็นความน่าจะเป็นด้วย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sigmoid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เทรนด้วย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gradient descent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Gaussian Naive Bayes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สมมติว่าแต่ละฟีเจอร์กระจายแบบปกติและอิสระต่อกันภายในคลาส แล้วใช้กฎของ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Bayes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k-Nearest Neighbors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ดูคลาสของเพื่อนบ้านที่ใกล้ที่สุด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 ถ่วงน้ำหนักด้วยระยะทาง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Perceptron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ปรับน้ำหนักเมื่อทายผิด ลู่เข้าเฉพาะเมื่อข้อมูลแยกด้วยเส้นตรงได้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Single-Layer Perceptron (SLP)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โหนด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sigmoid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หนึ่งชั้น เทรนแบบ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mini-batch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Multi-Layer Perceptron (MLP)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โครงข่ายประสาทที่มีชั้นซ่อน 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ReLU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backpropagation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Decision Tree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แบ่งข้อมูลด้วยคำถามทีละข้อ เลือกคำถามที่ลด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Gini impurity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มากที่สุด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Random Forest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ต้นไม้หลายต้นจากข้อมูลที่สุ่มซ้ำและสุ่มฟีเจอร์ แล้วเฉลี่ยผล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ทดลองร่วมกับ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PCA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ตามโจทย์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Gradient Boosting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ต้นไม้ต่อกันทีละต้น แต่ละต้นแก้ความผิดพลาดของต้นก่อนหน้า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XGBoost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gradient boosting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ที่ใช้อนุพันธ์อันดับสองและมี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regularization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AdaBoost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★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โมเดลอ่อนต่อกัน โดยเพิ่มน้ำหนักให้ตัวอย่างที่ทายผิด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2.1.5)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Stacking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ใช้คำทำนายของโมเดลฐานหลายตัวเป็น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input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ของโมเดลชั้นบน โดยสร้างคำทำนายแบบ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out-of-fold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ตามลำดับเวลาเพื่อกันข้อมูลรั่ว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Support Vector Machine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หาเส้นแบ่งที่มีระยะขอบกว้างที่สุด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(linear kernel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ทดลองร่วมกับ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PCA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ตามโจทย์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k-Means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Agglomerative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จัดกลุ่มวันที่มีฟีเจอร์คล้ายกันโดยไม่ใช้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label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หลักการของโมเดลกลุ่มนี้อ้างอิงจาก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Hastie et al. (2009)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Random Forest, Gradient Boosting, XGBoost, Stacking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Support Vector Machine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อ้างอิงงานต้นฉบับของ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Breiman (2001), Friedman (2001), Chen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Guestrin (2016), Wolpert (1992)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Cortes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Vapnik (1995)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ตามลำดับ</w:t>
      </w:r>
    </w:p>
    <w:p>
      <w:pPr>
        <w:pStyle w:val="Heading3"/>
        <w:rPr/>
      </w:pPr>
      <w:r>
        <w:rPr>
          <w:rFonts w:eastAsia="Leelawadee UI" w:cs="Leelawadee UI"/>
        </w:rPr>
        <w:t xml:space="preserve">2.1.5 AdaBoost: </w:t>
      </w:r>
      <w:r>
        <w:rPr>
          <w:rFonts w:ascii="Leelawadee UI" w:hAnsi="Leelawadee UI" w:eastAsia="Leelawadee UI"/>
        </w:rPr>
        <w:t xml:space="preserve">โมเดลนอกเนื้อหาที่เรียนสำหรับงาน </w:t>
      </w:r>
      <w:r>
        <w:rPr>
          <w:rFonts w:eastAsia="Leelawadee UI" w:cs="Leelawadee UI"/>
        </w:rPr>
        <w:t>classification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Freund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Schapire (1997)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ซึ่งรวมโมเดลอ่อนหลายตัวเป็นโมเดลที่แม่นขึ้น โครงงานนี้ใช้อัลกอริทึม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SAMME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Zhu et al. (2009)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ซึ่งเป็นรูปทั่วไปสำหรับหลายคลาส และเมื่อมีสองคลาสจะเท่ากับ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ดั้งเดิม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แนวคิด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สร้างโมเดลอ่อน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(weak learner)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ต่อกันทีละตัว โดย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ตัวถัดไปตั้งใจแก้จุดที่ตัวก่อนหน้าทำผิด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โมเดลอ่อนที่ใช้คือ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decision stump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หรือต้นไม้ที่ถามคำถามเดียว เช่น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ความผันผวน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วันเกิน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หรือไม่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ขั้นตอน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อัลกอริทึม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SAMME)</w:t>
      </w:r>
    </w:p>
    <w:p>
      <w:pPr>
        <w:pStyle w:val="ListParagraph"/>
        <w:numPr>
          <w:ilvl w:val="0"/>
          <w:numId w:val="45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ให้น้ำหนักทุกตัวอย่างเท่ากัน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w_i = 1/n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ในรอบที่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เทรน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stump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บนข้อมูลที่ถ่วงน้ำหนัก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คำนวณความผิดพลาดแบบถ่วงน้ำหนัก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ε_m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=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ผลรวมน้ำหนักของตัวอย่างที่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stump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ทายผิด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คำนวณสิทธิ์ออกเสียงของ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stump: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α_m = learning_rate · ln((1 − ε_m) / ε_m)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ยิ่งผิดน้อย สิทธิ์ออกเสียงยิ่งมาก ถ้า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ε_m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0.5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ไม่ดีกว่าเดาสุ่ม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สิทธิ์ออกเสียงจะเป็นศูนย์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ปรับน้ำหนักตัวอย่าง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ตัวที่ทายผิดถูกคูณด้วย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exp(α_m)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แล้วปรับให้ผลรวมเป็น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stump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ตัวถัดไปจึงให้ความสนใจกับตัวอย่างที่ยากมากขึ้น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คำตอบสุดท้ายคือผลโหวตถ่วงน้ำหนัก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α_m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stump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ทั้งหมด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Friedman et al. (2000)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แสดงว่า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เทียบเท่ากับการสร้างโมเดลแบบบวกทีละขั้น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(forward stagewise additive modeling)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ที่ลด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exponential loss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L(y, F) = exp(−y·F)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โดย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+1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หรือ −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คือผลโหวตรวม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ชนิดนี้เพิ่มขึ้นแบบทวีคูณเมื่อทายผิดด้วยความมั่นใจสูง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ทำไมเลือกโมเดลนี้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เทียบเท่ากับการลด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exponential 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ซึ่งลงโทษตัวอย่างที่ทายผิดหนัก ๆ แบบทวีคูณ ตัวอย่างสุดโต่งจึงถูกเพิ่มน้ำหนักซ้ำแล้วซ้ำอีก เราตั้งสมมติฐานไว้ก่อนทดลองว่า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น่าจะเป็นโมเดลที่ได้ประโยชน์มากที่สุดเมื่อตัด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ออก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ผลอยู่ในหัวข้อ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4.5)</w:t>
      </w:r>
    </w:p>
    <w:p>
      <w:pPr>
        <w:pStyle w:val="Heading3"/>
        <w:rPr/>
      </w:pPr>
      <w:r>
        <w:rPr>
          <w:rFonts w:eastAsia="Leelawadee UI" w:cs="Leelawadee UI"/>
        </w:rPr>
        <w:t xml:space="preserve">2.1.6 </w:t>
      </w:r>
      <w:r>
        <w:rPr>
          <w:rFonts w:ascii="Leelawadee UI" w:hAnsi="Leelawadee UI" w:eastAsia="Leelawadee UI"/>
        </w:rPr>
        <w:t>ตัวชี้วัดที่ใช้ประเมินโมเดล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นับผลการทำนายเป็นสี่กลุ่มใน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confusion matrix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TP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ทายว่าผันผวนสูงและถูก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), FP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ทายว่าผันผวนสูงแต่ผิด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), TN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ทายว่าไม่ผันผวนสูงและถูก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FN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ทายว่าไม่ผันผวนสูงแต่ผิด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ตัวชี้วัดที่โจทย์กำหนดคำนวณจากสี่ค่านี้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24" w:name="__RefHeading___Toc37624_122147269"/>
      <w:bookmarkStart w:id="25" w:name="_Toc13"/>
      <w:bookmarkEnd w:id="2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2.1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ตัวชี้วัดที่ใช้ประเมินโมเดล</w:t>
      </w:r>
      <w:bookmarkEnd w:id="2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651"/>
        <w:gridCol w:w="2203"/>
        <w:gridCol w:w="5784"/>
      </w:tblGrid>
      <w:tr>
        <w:trPr>
          <w:tblHeader w:val="true"/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ตัวชี้วัด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สูตร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ความหมาย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Accuracy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(TP + TN) / n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สัดส่วนที่ทายถูกทั้งหมด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Precision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TP / (TP + FP)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เมื่อทายว่าผันผวนสูง ถูกกี่ส่วน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Sensitivity (recall)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TP / (TP + FN)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วันผันผวนสูงจริง จับได้กี่ส่วน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Specificity (true negative rate)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TN / (TN + FP)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วันปกติจริง ทายถูกกี่ส่วน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F1-score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2 · precision · recall / (precision + recall)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ค่าเฉลี่ยฮาร์มอนิกของ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precision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และ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recall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ROC-AUC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พื้นที่ใต้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ROC curve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โอกาสที่วันผันผวนสูงได้คะแนนสูงกว่าวันปกติ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Average precision (AP)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พื้นที่ใต้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precision-recall curve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คุณภาพของการจัดอันดับเมื่อคลาสไม่สมดุล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RMSE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sqrt(mean((y − ŷ)²))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ขนาดความผิดพลาดเฉลี่ยของงาน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regression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R-Square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1 − SS_​res / SS_​tot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สัดส่วนความแปรปรวนของ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target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ที่โมเดลอธิบายได้</w:t>
            </w:r>
          </w:p>
        </w:tc>
      </w:tr>
      <w:tr>
        <w:trPr>
          <w:cantSplit/>
        </w:trPr>
        <w:tc>
          <w:tcPr>
            <w:tcW w:w="16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Silhouette</w:t>
            </w:r>
          </w:p>
        </w:tc>
        <w:tc>
          <w:tcPr>
            <w:tcW w:w="2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ค่าเฉลี่ยของ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(b − a) / max(a, b)</w:t>
            </w:r>
          </w:p>
        </w:tc>
        <w:tc>
          <w:tcPr>
            <w:tcW w:w="57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กลุ่มแยกจากกันชัดเพียงใด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งาน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clustering)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 curve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พล็อตอัตราจับได้เทียบกับอัตราเตือนผิดเมื่อไล่ค่า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threshold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precision-recall curve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พล็อต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precision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งานของ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Davis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Goadrich (2006)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Saito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Rehmsmeier (2015)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แสดงว่าเมื่อคลาสไม่สมดุล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precision-recall curve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ให้ภาพของผลงานที่ตรงกว่า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 curve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เพราะจำนวนวันปกติที่มากทำให้การเตือนผิดจำนวนมากดูเล็กใน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โครงงานนี้จึงใช้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เป็นตัวชี้วัดหลักของงาน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classification</w:t>
      </w:r>
    </w:p>
    <w:p>
      <w:pPr>
        <w:pStyle w:val="Heading3"/>
        <w:rPr/>
      </w:pPr>
      <w:r>
        <w:rPr>
          <w:rFonts w:eastAsia="Leelawadee UI" w:cs="Leelawadee UI"/>
        </w:rPr>
        <w:t xml:space="preserve">2.1.7 </w:t>
      </w:r>
      <w:r>
        <w:rPr>
          <w:rFonts w:ascii="Leelawadee UI" w:hAnsi="Leelawadee UI" w:eastAsia="Leelawadee UI"/>
        </w:rPr>
        <w:t>การประเมินโมเดลกับข้อมูลอนุกรมเวลา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ข้อมูลอนุกรมเวลามีลำดับ และค่าของวันใกล้กันสัมพันธ์กัน วิธีประเมินที่ใช้กับข้อมูลทั่วไปจึงต้องปรับสามเรื่อง</w:t>
      </w:r>
    </w:p>
    <w:p>
      <w:pPr>
        <w:pStyle w:val="ListParagraph"/>
        <w:numPr>
          <w:ilvl w:val="0"/>
          <w:numId w:val="46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การแบ่งข้อมูล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ต้องแบ่งตามลำดับเวลา ถ้าสุ่มแบ่ง ข้อมูลของอนาคตจะปนเข้าไปในข้อมูลเทรน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(look-ahead leakage)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เมื่อ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ของแต่ละวันใช้ข้อมูลของหลายวันข้างหน้า ต้องเว้นช่องว่างระหว่างชุดข้อมูลให้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ไม่ซ้อนกัน ซึ่ง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López de Prado (2018)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เรียกว่า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purging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การวัดความไม่แน่นอน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bootstrap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แบบสุ่มทีละแถวถือว่าทุกแถวอิสระต่อกัน ซึ่งไม่จริงกับอนุกรมเวลา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Künsch (1989)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block bootstrap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ที่สุ่มเป็นก้อนของข้อมูลติดกัน เพื่อรักษาความสัมพันธ์ภายในก้อน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การหาค่าผิดปกติ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Tukey (1977)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เสนอกฎที่ใช้ควอร์ไทล์ คือค่าที่อยู่ไกลจาก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เกิน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IQR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ถือเป็นค่าผิดปกติ และเกิน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เท่าถือเป็นค่าผิดปกติรุนแรง กฎนี้ไม่ถูกดึงโดยค่าสุดโต่ง เพราะควอร์ไทล์ขึ้นกับลำดับของข้อมูลเท่านั้น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การวัดความสำคัญของฟีเจอร์ใช้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permutation importance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ตามแนวคิดของ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Breiman (2001)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คือสลับลำดับค่าของฟีเจอร์หนึ่งตัว แล้วดูว่าคะแนนของโมเดลแย่ลงเท่าไร</w:t>
      </w:r>
    </w:p>
    <w:p>
      <w:pPr>
        <w:pStyle w:val="Heading2"/>
        <w:rPr/>
      </w:pPr>
      <w:bookmarkStart w:id="26" w:name="__RefHeading___Toc37538_122147269"/>
      <w:bookmarkStart w:id="27" w:name="_Toc14"/>
      <w:bookmarkEnd w:id="26"/>
      <w:r>
        <w:rPr>
          <w:rFonts w:eastAsia="Leelawadee UI" w:cs="Leelawadee UI"/>
        </w:rPr>
        <w:t xml:space="preserve">2.2 </w:t>
      </w:r>
      <w:r>
        <w:rPr>
          <w:rFonts w:ascii="Leelawadee UI" w:hAnsi="Leelawadee UI" w:eastAsia="Leelawadee UI"/>
        </w:rPr>
        <w:t>งานวิจัยที่เกี่ยวข้อง</w:t>
      </w:r>
      <w:bookmarkEnd w:id="27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โมเดลความผันผวนแบบดั้งเดิม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Engle (1982)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ARCH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ซึ่งให้ความแปรปรวน ณ เวลาหนึ่งขึ้นกับขนาดของความผิดพลาดในอดีต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Bollerslev (1986)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ขยายเป็น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GARCH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ซึ่งให้ความแปรปรวนขึ้นกับค่าของตัวเองในอดีตด้วย โมเดลกลุ่มนี้จับลักษณะความผันผวนกระจุกตัวได้ และเป็นมาตรฐานของการพยากรณ์ความผันผวนมาหลายทศวรรษ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การวัดความผันผวนที่เกิดขึ้นจริง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Andersen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Bollerslev (1998)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ชี้ว่างานที่สรุปว่าโมเดลกลุ่ม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GARCH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พยากรณ์ได้ไม่ดีนั้น ใช้ผลตอบแทนกำลังสองของวันเดียวเป็นค่าจริง ซึ่งมีสัญญาณรบกวนสูง เมื่อวัดค่าจริงด้วย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realized volatility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ที่รวมจากผลตอบแทนความถี่สูง โมเดลเดิมพยากรณ์ได้ดีกว่าที่เคยรายงานมาก ข้อสังเกตนี้เกี่ยวข้องกับโครงงานนี้ เพราะ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ของเราคำนวณจากผลตอบแทนรายวันเพียง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ค่า จึงมีสัญญาณรบกวนสูงเช่นกัน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โมเดลเชิงเส้นบนความผันผวนย้อนหลัง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Corsi (2009)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HAR-RV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linear 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realized volatility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บนค่าเฉลี่ยของตัวเองย้อนหลังหนึ่งวัน หนึ่งสัปดาห์ และหนึ่งเดือน โมเดลนี้เรียบง่ายแต่พยากรณ์ได้ดี ฟีเจอร์ความผันผวนย้อนหลัง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วันของโครงงานนี้ใช้แนวคิดเดียวกัน คือมองความผันผวนในอดีตหลายช่วงเวลา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การเปรียบเทียบวิธีพยากรณ์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Poon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Granger (2003)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ทบทวนงานวิจัย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ชิ้นที่เปรียบเทียบวิธีพยากรณ์ความผันผวน และพบว่าความผันผวนที่แฝงอยู่ในราคา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option (implied volatility)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มักให้ผลพยากรณ์ดีที่สุด ส่วนวิธีที่ใช้ความผันผวนในอดีตกับโมเดลกลุ่ม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GARCH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ให้ผลใกล้เคียงกัน โครงงานนี้ไม่ใช้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implied volatility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ซึ่งเป็นข้อจำกัดที่ระบุไว้ในบทที่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5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Machine learning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กับการพยากรณ์ความผันผวน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Christensen et al. (2023)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เปรียบเทียบ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machine learning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หลายกลุ่ม ได้แก่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ที่มีค่าปรับ โมเดลต้นไม้ และโครงข่ายประสาท กับโมเดลตระกูล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HAR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ในการพยากรณ์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realized variance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ของหุ้นในดัชนี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Dow Jones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และพบว่า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machine learning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ให้ผลดีกว่า โดยได้เปรียบมากขึ้นเมื่อพยากรณ์ไกลขึ้นและเมื่อมีตัวแปรเพิ่มเติม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ตำแหน่งของโครงงานนี้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โครงงานนี้ต่างจากงานข้างต้นสามเรื่อง 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(1)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ใช้เฉพาะข้อมูลราคารายวัน ไม่มีข้อมูลความถี่สูงหรือ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implied volatility (2)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เขียนโมเดลทุกตัวเองและยืนยันผลกับ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เพื่อให้เข้าใจกลไกภายใน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ตั้งคำถามเรื่องการตัดช่วงราคากระชากแรงออกจากข้อมูลเทรน ซึ่งทดสอบด้วยการทดลองแบบจับคู่บนข้อมูลวัดผลชุดเดียวกัน</w:t>
      </w:r>
      <w:r>
        <w:br w:type="page"/>
      </w:r>
    </w:p>
    <w:p>
      <w:pPr>
        <w:pStyle w:val="Heading1"/>
        <w:jc w:val="center"/>
        <w:rPr/>
      </w:pPr>
      <w:bookmarkStart w:id="28" w:name="__RefHeading___Toc37540_122147269"/>
      <w:bookmarkStart w:id="29" w:name="_Toc15"/>
      <w:bookmarkEnd w:id="28"/>
      <w:r>
        <w:rPr>
          <w:rFonts w:ascii="Leelawadee UI" w:hAnsi="Leelawadee UI" w:eastAsia="Leelawadee UI"/>
        </w:rPr>
        <w:t xml:space="preserve">บทที่ </w:t>
      </w:r>
      <w:r>
        <w:rPr>
          <w:rFonts w:eastAsia="Leelawadee UI" w:cs="Leelawadee UI"/>
        </w:rPr>
        <w:t>3</w:t>
        <w:br/>
      </w:r>
      <w:r>
        <w:rPr>
          <w:rFonts w:ascii="Leelawadee UI" w:hAnsi="Leelawadee UI" w:eastAsia="Leelawadee UI"/>
        </w:rPr>
        <w:t>วิธีดำเนินการศึกษา</w:t>
      </w:r>
      <w:bookmarkEnd w:id="29"/>
    </w:p>
    <w:p>
      <w:pPr>
        <w:pStyle w:val="Heading2"/>
        <w:rPr/>
      </w:pPr>
      <w:bookmarkStart w:id="30" w:name="__RefHeading___Toc37542_122147269"/>
      <w:bookmarkStart w:id="31" w:name="_Toc16"/>
      <w:bookmarkEnd w:id="30"/>
      <w:r>
        <w:rPr>
          <w:rFonts w:eastAsia="Leelawadee UI" w:cs="Leelawadee UI"/>
        </w:rPr>
        <w:t xml:space="preserve">3.1 </w:t>
      </w:r>
      <w:r>
        <w:rPr>
          <w:rFonts w:ascii="Leelawadee UI" w:hAnsi="Leelawadee UI" w:eastAsia="Leelawadee UI"/>
        </w:rPr>
        <w:t>แหล่งข้อมูล</w:t>
      </w:r>
      <w:bookmarkEnd w:id="31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ประชากรของการศึกษาคือราคารายวันของกองทุน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QQQ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ซึ่งเป็นกองทุน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ETF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ที่ลงทุนตามดัชนี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Nasdaq-100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กลุ่มตัวอย่างคือข้อมูล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2,512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วันทำการ ตั้งแต่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2016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จากหน้าข้อมูลย้อนหลังของ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Nasdaq (Nasdaq, 2026)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แต่ละวันมีราคาเปิด ราคาสูงสุด ราคาต่ำสุด ราคาปิด และปริมาณซื้อขาย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ข้อมูลมาจาก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Nasdaq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ซึ่งให้ดาวน์โหลดย้อนหลังได้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ปีแบบเลื่อนไปทุกวัน ถ้าดาวน์โหลดใหม่ทุกครั้งที่รัน ข้อมูลจะไม่เหมือนเดิมและทำซ้ำผลไม่ได้ เราจึง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ตรึงข้อมูลชุดเดียว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(snapshot)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ไว้ใน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repo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data/raw/qqq_daily.csv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พร้อมบันทึกค่า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SHA-256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data/manifests/qqq_daily_snapshot.json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โปรแกรมจะปฏิเสธการเขียนทับไฟล์นี้</w:t>
      </w:r>
    </w:p>
    <w:p>
      <w:pPr>
        <w:pStyle w:val="Heading2"/>
        <w:rPr/>
      </w:pPr>
      <w:bookmarkStart w:id="32" w:name="__RefHeading___Toc37544_122147269"/>
      <w:bookmarkStart w:id="33" w:name="_Toc17"/>
      <w:bookmarkEnd w:id="32"/>
      <w:r>
        <w:rPr>
          <w:rFonts w:eastAsia="Leelawadee UI" w:cs="Leelawadee UI"/>
        </w:rPr>
        <w:t xml:space="preserve">3.2 </w:t>
      </w:r>
      <w:r>
        <w:rPr>
          <w:rFonts w:ascii="Leelawadee UI" w:hAnsi="Leelawadee UI" w:eastAsia="Leelawadee UI"/>
        </w:rPr>
        <w:t>เครื่องมือที่ใช้ในการศึกษา</w:t>
      </w:r>
      <w:bookmarkEnd w:id="33"/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34" w:name="__RefHeading___Toc37698_122147269"/>
      <w:bookmarkStart w:id="35" w:name="_Toc18"/>
      <w:bookmarkEnd w:id="3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เครื่องมือที่ใช้ในการศึกษา</w:t>
      </w:r>
      <w:bookmarkEnd w:id="3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2224"/>
        <w:gridCol w:w="1111"/>
        <w:gridCol w:w="6303"/>
      </w:tblGrid>
      <w:tr>
        <w:trPr>
          <w:tblHeader w:val="true"/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เครื่องมือ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รุ่น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ใช้ทำอะไร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Python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3.14.8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ภาษาที่ใช้เขียนโปรแกรมทั้งหมด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NumPy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2.5.3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เขียนโมเดลทั้ง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19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ตัวและการคำนวณตัวชี้วัด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pandas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3.0.6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อ่านและจัดการตารางข้อมูล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Matplotlib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3.11.2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สร้างรูปทั้งหมด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scikit-learn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1.9.1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โมเดลอ้างอิงสำหรับยืนยันผลเท่านั้น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XGBoost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3.4.1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โมเดลอ้างอิงของ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8"/>
                <w:szCs w:val="18"/>
              </w:rPr>
              <w:t>xgboost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สำหรับยืนยันผลเท่านั้น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pytest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9.1.1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โปรแกรมทดสอบอัตโนมัติ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1,​308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ข้อ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Jupyter Notebook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—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notebook 6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เล่มที่แสดงผลพร้อมคำอธิบาย</w:t>
            </w:r>
          </w:p>
        </w:tc>
      </w:tr>
      <w:tr>
        <w:trPr>
          <w:cantSplit/>
        </w:trPr>
        <w:tc>
          <w:tcPr>
            <w:tcW w:w="22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Git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และ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GitHub</w:t>
            </w:r>
          </w:p>
        </w:tc>
        <w:tc>
          <w:tcPr>
            <w:tcW w:w="11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—</w:t>
            </w:r>
          </w:p>
        </w:tc>
        <w:tc>
          <w:tcPr>
            <w:tcW w:w="63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เก็บประวัติของโค้ด ข้อมูล และผลการทดลอง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6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>ที่มา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18"/>
          <w:szCs w:val="18"/>
        </w:rPr>
        <w:t>requirements-lock.txt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 xml:space="preserve">โมเดลอ้างอิงมาจาก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scikit-learn (Pedregosa et al., 2011)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>XGBoost (Chen &amp; Guestrin, 2016)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โจทย์กำหนดให้เขียนโมเดลเอง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(from scratch)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และอนุญาตให้ใช้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เพื่อยืนยันผลเท่านั้น โมเดลทั้ง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ตัวจึงเขียนด้วย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NumPy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ล้วนใต้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src/ml/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ทุกตัวมี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interface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เดียวกัน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fit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predict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state_dict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load_state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reference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เพื่อให้เทรน บันทึก โหลด และเทียบกับ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ได้ด้วยโค้ดชุดเดียว</w:t>
      </w:r>
    </w:p>
    <w:p>
      <w:pPr>
        <w:pStyle w:val="Heading2"/>
        <w:rPr/>
      </w:pPr>
      <w:bookmarkStart w:id="36" w:name="__RefHeading___Toc37546_122147269"/>
      <w:bookmarkStart w:id="37" w:name="_Toc19"/>
      <w:bookmarkEnd w:id="36"/>
      <w:r>
        <w:rPr>
          <w:rFonts w:eastAsia="Leelawadee UI" w:cs="Leelawadee UI"/>
        </w:rPr>
        <w:t xml:space="preserve">3.3 </w:t>
      </w:r>
      <w:r>
        <w:rPr>
          <w:rFonts w:ascii="Leelawadee UI" w:hAnsi="Leelawadee UI" w:eastAsia="Leelawadee UI"/>
        </w:rPr>
        <w:t>วิธีการเก็บรวบรวมและเตรียมข้อมูล</w:t>
      </w:r>
      <w:bookmarkEnd w:id="37"/>
    </w:p>
    <w:p>
      <w:pPr>
        <w:pStyle w:val="Heading3"/>
        <w:rPr/>
      </w:pPr>
      <w:r>
        <w:rPr>
          <w:rFonts w:eastAsia="Leelawadee UI" w:cs="Leelawadee UI"/>
        </w:rPr>
        <w:t xml:space="preserve">3.3.1 </w:t>
      </w:r>
      <w:r>
        <w:rPr>
          <w:rFonts w:ascii="Leelawadee UI" w:hAnsi="Leelawadee UI" w:eastAsia="Leelawadee UI"/>
        </w:rPr>
        <w:t>ขั้นตอนเตรียมข้อมูล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ข้อมูลถูกเก็บครั้งเดียวจากหน้าข้อมูลย้อนหลังของ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Nasdaq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แล้วตรึงไว้ตามหัวข้อ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จากนั้นผ่านขั้นตอนห้าขั้น</w:t>
      </w:r>
    </w:p>
    <w:p>
      <w:pPr>
        <w:pStyle w:val="ListParagraph"/>
        <w:numPr>
          <w:ilvl w:val="0"/>
          <w:numId w:val="47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ทำความสะอาด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ตรวจวันที่ซ้ำ ค่าว่าง และความสมเหตุสมผลของราคา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สร้างฟีเจอร์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ตัวจากข้อมูลถึงวัน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สร้าง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target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จากผลตอบแทนของวัน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t+1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t+5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ตัดแถวที่คำนวณไม่ครบ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แถวแรก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ฟีเจอร์ต้องใช้ข้อมูลย้อนหลัง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แถวท้าย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ต้องใช้ข้อมูลอนาคต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เหลือ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2,487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แถว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แบ่งข้อมูลตามเวลา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70% / 15% / 15%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rPr/>
      </w:pPr>
      <w:r>
        <w:rPr>
          <w:rFonts w:eastAsia="Leelawadee UI" w:cs="Leelawadee UI"/>
        </w:rPr>
        <w:t xml:space="preserve">3.3.2 </w:t>
      </w:r>
      <w:r>
        <w:rPr>
          <w:rFonts w:ascii="Leelawadee UI" w:hAnsi="Leelawadee UI" w:eastAsia="Leelawadee UI"/>
        </w:rPr>
        <w:t xml:space="preserve">ฟีเจอร์ </w:t>
      </w:r>
      <w:r>
        <w:rPr>
          <w:rFonts w:eastAsia="Leelawadee UI" w:cs="Leelawadee UI"/>
        </w:rPr>
        <w:t xml:space="preserve">8 </w:t>
      </w:r>
      <w:r>
        <w:rPr>
          <w:rFonts w:ascii="Leelawadee UI" w:hAnsi="Leelawadee UI" w:eastAsia="Leelawadee UI"/>
        </w:rPr>
        <w:t>ตัว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(feature)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คือข้อมูลที่ป้อนให้โมเดล ทุกตัวคำนวณจากข้อมูลถึงสิ้นวัน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เท่านั้น โมเดลจึงไม่เห็นอนาคต นิยามอยู่ใน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src/build_features.py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38" w:name="__RefHeading___Toc37696_122147269"/>
      <w:bookmarkStart w:id="39" w:name="_Toc20"/>
      <w:bookmarkEnd w:id="3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ตัว นิยาม และเหตุผลที่เลือก</w:t>
      </w:r>
      <w:bookmarkEnd w:id="39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284"/>
        <w:gridCol w:w="3855"/>
        <w:gridCol w:w="4499"/>
      </w:tblGrid>
      <w:tr>
        <w:trPr>
          <w:tblHeader w:val="true"/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ฟีเจอร์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นิยาม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เหตุผลที่เลือก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return_​1d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ผลตอบแทนของวันนี้เทียบกับเมื่อวาน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วันที่ราคาร่วงแรงมักตามด้วยความผันผวน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return_​5d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ผลตอบแทนสะสม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5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บอกทิศทางระยะสั้น ตลาดขาลงมักผันผวนกว่าขาขึ้น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historical_​volatility_​5d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ความผันผวนของ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5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วันที่ผ่านมา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ความผันผวนมักต่อเนื่อง ช่วงปั่นป่วนตามด้วยช่วงปั่นป่วน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historical_​volatility_​20d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ความผันผวนของ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20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วันที่ผ่านมา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บอกสภาพตลาดระยะกลาง นิ่งกว่าแบบ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5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intraday_​range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ราคาสูงสุด − ต่ำสุด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) ÷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ราคาปิด ของวันนี้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วัดการแกว่งตัวภายในวัน ซึ่งผลตอบแทนรายวันมองไม่เห็น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sma_​ratio_​5_​20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ค่าเฉลี่ยราคา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5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วัน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÷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ค่าเฉลี่ย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20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บอกว่าราคาอยู่เหนือหรือใต้แนวโน้ม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rsi_​14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ดัชนี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RSI 14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บอกภาวะซื้อมากหรือขายมากเกินไป</w:t>
            </w:r>
          </w:p>
        </w:tc>
      </w:tr>
      <w:tr>
        <w:trPr>
          <w:cantSplit/>
        </w:trPr>
        <w:tc>
          <w:tcPr>
            <w:tcW w:w="128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4"/>
                <w:szCs w:val="14"/>
              </w:rPr>
              <w:t>volume_​zscore_​20</w:t>
            </w:r>
          </w:p>
        </w:tc>
        <w:tc>
          <w:tcPr>
            <w:tcW w:w="3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ปริมาณซื้อขายวันนี้เทียบกับค่าเฉลี่ย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 xml:space="preserve">20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วัน</w:t>
            </w:r>
          </w:p>
        </w:tc>
        <w:tc>
          <w:tcPr>
            <w:tcW w:w="449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ปริมาณซื้อขายที่ผิดปกติมักมาพร้อมข่าวสำคัญ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โจทย์กำหนดให้ใช้ฟีเจอร์อย่างน้อย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โครงงานนี้ใช้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</w:t>
      </w:r>
    </w:p>
    <w:p>
      <w:pPr>
        <w:pStyle w:val="Heading3"/>
        <w:rPr/>
      </w:pPr>
      <w:r>
        <w:rPr>
          <w:rFonts w:eastAsia="Leelawadee UI" w:cs="Leelawadee UI"/>
        </w:rPr>
        <w:t xml:space="preserve">3.3.3 target </w:t>
      </w:r>
      <w:r>
        <w:rPr>
          <w:rFonts w:ascii="Leelawadee UI" w:hAnsi="Leelawadee UI" w:eastAsia="Leelawadee UI"/>
        </w:rPr>
        <w:t>และการแบ่งข้อมูล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คือความผันผวนของผลตอบแทนรายวันของวัน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t+1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t+5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คือป้ายว่าค่านั้นเกินเส้นแบ่ง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ผันผวนสูง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หรือไม่ ข้อมูล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2,487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แถวถูกแบ่งตามลำดับเวลาเป็นสามชุด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40" w:name="__RefHeading___Toc37694_122147269"/>
      <w:bookmarkStart w:id="41" w:name="_Toc21"/>
      <w:bookmarkEnd w:id="4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การแบ่งข้อมูลตามลำดับเวลา</w:t>
      </w:r>
      <w:bookmarkEnd w:id="41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482"/>
        <w:gridCol w:w="1778"/>
        <w:gridCol w:w="1186"/>
        <w:gridCol w:w="1780"/>
        <w:gridCol w:w="3412"/>
      </w:tblGrid>
      <w:tr>
        <w:trPr>
          <w:tblHeader w:val="true"/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ชุดข้อมูล</w:t>
            </w:r>
          </w:p>
        </w:tc>
        <w:tc>
          <w:tcPr>
            <w:tcW w:w="17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ช่วงวันที่</w:t>
            </w:r>
          </w:p>
        </w:tc>
        <w:tc>
          <w:tcPr>
            <w:tcW w:w="11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จำนวนแถว</w:t>
            </w:r>
          </w:p>
        </w:tc>
        <w:tc>
          <w:tcPr>
            <w:tcW w:w="1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วันผันผวนสูง</w:t>
            </w:r>
          </w:p>
        </w:tc>
        <w:tc>
          <w:tcPr>
            <w:tcW w:w="341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ใช้ทำอะไร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Train</w:t>
            </w:r>
          </w:p>
        </w:tc>
        <w:tc>
          <w:tcPr>
            <w:tcW w:w="17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29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ก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ย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. 2016 – 18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ส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ค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 2023</w:t>
            </w:r>
          </w:p>
        </w:tc>
        <w:tc>
          <w:tcPr>
            <w:tcW w:w="11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1,​733</w:t>
            </w:r>
          </w:p>
        </w:tc>
        <w:tc>
          <w:tcPr>
            <w:tcW w:w="1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433 (25.0%)</w:t>
            </w:r>
          </w:p>
        </w:tc>
        <w:tc>
          <w:tcPr>
            <w:tcW w:w="341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ให้โมเดลเรียนรู้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Validation</w:t>
            </w:r>
          </w:p>
        </w:tc>
        <w:tc>
          <w:tcPr>
            <w:tcW w:w="17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28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ส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ค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. 2023 – 19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ก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พ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 2025</w:t>
            </w:r>
          </w:p>
        </w:tc>
        <w:tc>
          <w:tcPr>
            <w:tcW w:w="11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371</w:t>
            </w:r>
          </w:p>
        </w:tc>
        <w:tc>
          <w:tcPr>
            <w:tcW w:w="1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34 (9.2%)</w:t>
            </w:r>
          </w:p>
        </w:tc>
        <w:tc>
          <w:tcPr>
            <w:tcW w:w="341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เลือกการตั้งค่าของโมเดล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Test</w:t>
            </w:r>
          </w:p>
        </w:tc>
        <w:tc>
          <w:tcPr>
            <w:tcW w:w="17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27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ก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พ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. 2025 – 21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ส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ค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. 2026</w:t>
            </w:r>
          </w:p>
        </w:tc>
        <w:tc>
          <w:tcPr>
            <w:tcW w:w="11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373</w:t>
            </w:r>
          </w:p>
        </w:tc>
        <w:tc>
          <w:tcPr>
            <w:tcW w:w="1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73 (19.6%)</w:t>
            </w:r>
          </w:p>
        </w:tc>
        <w:tc>
          <w:tcPr>
            <w:tcW w:w="341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วัดผลสุดท้าย ครั้งเดียว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6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>ที่มา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18"/>
          <w:szCs w:val="18"/>
        </w:rPr>
        <w:t>outputs/reports/data_split_report.json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18"/>
          <w:szCs w:val="18"/>
        </w:rPr>
        <w:t>docs/audit/DATA_FLOW.md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ทำไมไม่สุ่มแบ่งข้อมูล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ถ้าสุ่ม วันในอนาคตจะปนเข้าไปในข้อมูลเทรน โมเดลจะ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เห็นอนาคต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และได้คะแนนสูงเกินจริง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(look-ahead leakage)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เราจึงแบ่งตามลำดับเวลา และ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เว้นช่องว่าง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วันทำการ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(purge gap)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ระหว่างชุด เพราะ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ของวันสุดท้ายในชุดหนึ่งใช้ข้อมูลของ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วันถัดไป ซึ่งมิฉะนั้นจะซ้อนกับชุดถัดไป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เส้นแบ่ง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ผันผวนสูง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"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Q75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เท่านั้น ได้ค่า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0.2531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แล้วใช้เส้นเดียวกันกับ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สัดส่วนวันผันผวนสูงของสองชุดหลังจึงไม่ใช่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และต่างกันเอง ซึ่งมีผลต่อการอ่านคะแนน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4.4)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2228850"/>
            <wp:effectExtent l="0" t="0" r="0" b="0"/>
            <wp:docPr id="1" name="13_data_summary_timeline.png" descr="รูปที่ 3.1 ค่า target ตามเวลา การแบ่งข้อมูล ช่องว่างระหว่างชุด และวันที่เกิด spike" title="รูปที่ 3.1 ค่า target ตามเวลา การแบ่งข้อมูล ช่องว่างระหว่างชุด และวันที่เกิด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3_data_summary_timeline.png" descr="รูปที่ 3.1 ค่า target ตามเวลา การแบ่งข้อมูล ช่องว่างระหว่างชุด และวันที่เกิด spike" title="รูปที่ 3.1 ค่า target ตามเวลา การแบ่งข้อมูล ช่องว่างระหว่างชุด และวันที่เกิด spik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42" w:name="__RefHeading___Toc37596_122147269"/>
      <w:bookmarkStart w:id="43" w:name="_Toc22"/>
      <w:bookmarkEnd w:id="4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ค่า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ตามเวลา การแบ่งข้อมูล ช่องว่างระหว่างชุด และวันที่เกิด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spike</w:t>
      </w:r>
      <w:bookmarkEnd w:id="43"/>
    </w:p>
    <w:p>
      <w:pPr>
        <w:pStyle w:val="Heading3"/>
        <w:rPr/>
      </w:pPr>
      <w:r>
        <w:rPr>
          <w:rFonts w:eastAsia="Leelawadee UI" w:cs="Leelawadee UI"/>
        </w:rPr>
        <w:t xml:space="preserve">3.3.4 </w:t>
      </w:r>
      <w:r>
        <w:rPr>
          <w:rFonts w:ascii="Leelawadee UI" w:hAnsi="Leelawadee UI" w:eastAsia="Leelawadee UI"/>
        </w:rPr>
        <w:t xml:space="preserve">การวิเคราะห์ </w:t>
      </w:r>
      <w:r>
        <w:rPr>
          <w:rFonts w:eastAsia="Leelawadee UI" w:cs="Leelawadee UI"/>
        </w:rPr>
        <w:t>spike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นิยาม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คือวันที่ขนาดของผลตอบแทนรายวัน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มากกว่า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Q3 + 3 × IQR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ของข้อมูลเทรน โดย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คือค่าที่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75%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ของวันในข้อมูลเทรนขยับน้อยกว่า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IQR = Q3 − Q1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คือความกว้างของช่วงกลางที่วันครึ่งหนึ่งอยู่ บนข้อมูลเทรนได้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Q1 = 0.298%, Q3 = 1.387%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IQR = 1.089%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เส้นแบ่งจึงอยู่ที่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1.387% + 3 × 1.089% = 4.65%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เส้นนี้คำนวณจาก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เท่านั้น แล้วใช้ค่าเดียวกันกับ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Test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ทำไมเลือกเกณฑ์นี้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มีเหตุผลสามข้อ หลักฐานทั้งหมดอยู่ใน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notebooks/06_spike_analysis.ipynb</w:t>
      </w:r>
    </w:p>
    <w:p>
      <w:pPr>
        <w:pStyle w:val="ListParagraph"/>
        <w:numPr>
          <w:ilvl w:val="0"/>
          <w:numId w:val="48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กำหนดก่อนเห็นผลของโมเดล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เกณฑ์ถูกเลือกจากหลักการและตรึงไว้ก่อนเทรนโมเดลตัวแรก จึงไม่ได้ถูกปรับเพื่อให้ผลการทดลองออกมาทางใดทางหนึ่ง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ควอร์ไทล์ไม่ถูกดึงโดยค่าที่กำลังตามหา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วิธีที่คุ้นกันคือ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ห่างจากค่าเฉลี่ยเกิน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เท่าของส่วนเบี่ยงเบนมาตรฐาน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(SD)"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ใหญ่ขึ้นตามวันสุดโต่ง เมื่อนำวัน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วันออกจากข้อมูลเทรน เส้นแบ่งแบบ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× SD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ขยับ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11.8%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4.44%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3.92%)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ส่วนเส้นแบ่งแบบ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Q3 + 3 × IQR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ขยับเพียง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3.0%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4.65%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4.51%)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ตัวคูณ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จับเฉพาะวันที่สุดโต่งจริง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กฎ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IQR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John Tukey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เสนอไว้ในหนังสือ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Exploratory Data Analysis (1977)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มีสองระดับ ตัวคูณ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ใช้หาค่าผิดปกติทั่วไป ตัวคูณ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ใช้หาค่าผิดปกติรุนแรง คำถามวิจัยพูดถึงวันที่ราคากระชากแรงผิดปกติ จึงใช้ระดับหลัง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ตารางถัดไปแสดงว่าถ้าใช้เกณฑ์อื่น ข้อมูลเทรนจะเหลือเท่าไร ข้อมูลเทรนเดิมมี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1,733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และมีวันผันผวนสูง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433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44" w:name="__RefHeading___Toc37692_122147269"/>
      <w:bookmarkStart w:id="45" w:name="_Toc23"/>
      <w:bookmarkEnd w:id="4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ข้อมูลเทรนที่เหลือเมื่อใช้เกณฑ์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แต่ละแบบ</w:t>
      </w:r>
      <w:bookmarkEnd w:id="4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2964"/>
        <w:gridCol w:w="1187"/>
        <w:gridCol w:w="741"/>
        <w:gridCol w:w="1779"/>
        <w:gridCol w:w="2967"/>
      </w:tblGrid>
      <w:tr>
        <w:trPr>
          <w:tblHeader w:val="true"/>
          <w:cantSplit/>
        </w:trPr>
        <w:tc>
          <w:tcPr>
            <w:tcW w:w="2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เกณฑ์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เส้นแบ่ง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 xml:space="preserve">วัน </w:t>
            </w: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spike</w:t>
            </w:r>
          </w:p>
        </w:tc>
        <w:tc>
          <w:tcPr>
            <w:tcW w:w="1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แถวที่ถูกตัด</w:t>
            </w:r>
          </w:p>
        </w:tc>
        <w:tc>
          <w:tcPr>
            <w:tcW w:w="296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วันผันผวนสูงที่เหลือ</w:t>
            </w:r>
          </w:p>
        </w:tc>
      </w:tr>
      <w:tr>
        <w:trPr>
          <w:cantSplit/>
        </w:trPr>
        <w:tc>
          <w:tcPr>
            <w:tcW w:w="2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Q3 + 1.5 × IQR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3.02%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91</w:t>
            </w:r>
          </w:p>
        </w:tc>
        <w:tc>
          <w:tcPr>
            <w:tcW w:w="1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690 (39.8%)</w:t>
            </w:r>
          </w:p>
        </w:tc>
        <w:tc>
          <w:tcPr>
            <w:tcW w:w="296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52</w:t>
            </w:r>
          </w:p>
        </w:tc>
      </w:tr>
      <w:tr>
        <w:trPr>
          <w:cantSplit/>
        </w:trPr>
        <w:tc>
          <w:tcPr>
            <w:tcW w:w="2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Q3 + 3 × IQR 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เกณฑ์ที่ใช้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)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4.65%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19</w:t>
            </w:r>
          </w:p>
        </w:tc>
        <w:tc>
          <w:tcPr>
            <w:tcW w:w="1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213 (12.3%)</w:t>
            </w:r>
          </w:p>
        </w:tc>
        <w:tc>
          <w:tcPr>
            <w:tcW w:w="296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280</w:t>
            </w:r>
          </w:p>
        </w:tc>
      </w:tr>
      <w:tr>
        <w:trPr>
          <w:cantSplit/>
        </w:trPr>
        <w:tc>
          <w:tcPr>
            <w:tcW w:w="2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เปอร์เซ็นไทล์ที่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99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4.88%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18</w:t>
            </w:r>
          </w:p>
        </w:tc>
        <w:tc>
          <w:tcPr>
            <w:tcW w:w="1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 (12.2%)</w:t>
            </w:r>
          </w:p>
        </w:tc>
        <w:tc>
          <w:tcPr>
            <w:tcW w:w="296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281</w:t>
            </w:r>
          </w:p>
        </w:tc>
      </w:tr>
      <w:tr>
        <w:trPr>
          <w:cantSplit/>
        </w:trPr>
        <w:tc>
          <w:tcPr>
            <w:tcW w:w="2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ห่างจากค่าเฉลี่ยเกิน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 SD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4.44%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24</w:t>
            </w:r>
          </w:p>
        </w:tc>
        <w:tc>
          <w:tcPr>
            <w:tcW w:w="1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282 (16.3%)</w:t>
            </w:r>
          </w:p>
        </w:tc>
        <w:tc>
          <w:tcPr>
            <w:tcW w:w="296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237</w:t>
            </w:r>
          </w:p>
        </w:tc>
      </w:tr>
      <w:tr>
        <w:trPr>
          <w:cantSplit/>
        </w:trPr>
        <w:tc>
          <w:tcPr>
            <w:tcW w:w="2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robust z-score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เกิน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3.5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3.21%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72</w:t>
            </w:r>
          </w:p>
        </w:tc>
        <w:tc>
          <w:tcPr>
            <w:tcW w:w="1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638 (36.8%)</w:t>
            </w:r>
          </w:p>
        </w:tc>
        <w:tc>
          <w:tcPr>
            <w:tcW w:w="296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60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6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>ที่มา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18"/>
          <w:szCs w:val="18"/>
        </w:rPr>
        <w:t>notebooks/06_spike_analysis.ipynb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>คำนวณจากข้อมูลเทรนเท่านั้น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ตัวคูณ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จะตัดข้อมูลเทรนเกือบ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40%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และเหลือวันผันผวนสูงเพียง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433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ชุด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จะกลายเป็นชุด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แทบไม่มีวันผันผวนสูง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และการทดลองจะไม่ได้ตอบคำถามเรื่อง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อีกต่อไป ส่วนเปอร์เซ็นไทล์ที่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ให้ผลแทบเท่ากับเกณฑ์ที่ใช้ ข้อสรุปจึงไม่ขึ้นกับการเลือกระหว่างสองนิยามนี้ ตารางนี้แสดงเฉพาะผลต่อจำนวนข้อมูล เกณฑ์ทางเลือกไม่ได้ถูกนำไปเทรนโมเดล และเราไม่ได้อ้างว่าตัวคูณ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เป็นเกณฑ์ที่ดีที่สุด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ผลการตรวจ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พบ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23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Train 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1.1%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ของข้อมูลเทรน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(11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วันอยู่ในช่วงกุมภาพันธ์ถึงเมษายน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2020), Validation 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Test 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วันในเดือนเมษายน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วันในเดือนมิถุนายน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ทุกวันถูกตรวจย้อนถึงไฟล์ราคาดิบ และจัดเป็นการเคลื่อนไหวของตลาดจริง ไม่ใช่ข้อมูลผิดพลาด ที่มา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outputs/reports/spike_event_audit.csv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4543425"/>
            <wp:effectExtent l="0" t="0" r="0" b="0"/>
            <wp:docPr id="2" name="daily_return_spikes.png" descr="รูปที่ 3.2 ผลตอบแทนรายวันและวันที่ถูกจัดเป็น spike" title="รูปที่ 3.2 ผลตอบแทนรายวันและวันที่ถูกจัดเป็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aily_return_spikes.png" descr="รูปที่ 3.2 ผลตอบแทนรายวันและวันที่ถูกจัดเป็น spike" title="รูปที่ 3.2 ผลตอบแทนรายวันและวันที่ถูกจัดเป็น spik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4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46" w:name="__RefHeading___Toc37622_122147269"/>
      <w:bookmarkStart w:id="47" w:name="_Toc24"/>
      <w:bookmarkEnd w:id="4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ผลตอบแทนรายวันและวันที่ถูกจัดเป็น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spike</w:t>
      </w:r>
      <w:bookmarkEnd w:id="47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การสร้างชุดข้อมูลแบบไม่มี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หนึ่งวันกระทบแถวรอบข้างด้วย เพราะฟีเจอร์ย้อนหลัง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ล่วงหน้า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วันของแถวใกล้เคียงใช้ผลตอบแทนของวันนั้น เราจึงตัดทั้งหน้าต่าง ตั้งแต่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วันก่อนถึง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วันหลังวัน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แถวต่อ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หนึ่งวัน หน้าต่างที่ซ้อนกันนับแต่ละแถวครั้งเดียว รวม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ชุด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จึงมีข้อมูลเทรน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1,520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แถว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รูปที่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แสดงตัวอย่างจริงรอบวันที่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ธันวาคม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2018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ซึ่งราคาขึ้น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6.24% 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ของแถวที่อยู่ก่อน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วันยังเป็น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แต่แถวที่อยู่ก่อน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วันกระโดดเป็น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0.62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วันข้างหน้าของแถวนั้นเริ่มรวมวัน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ส่วนความผันผวนย้อนหลัง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วันค้างสูงจนถึงวันที่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แล้วลดจาก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0.31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เหลือ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ในวันถัดไป ขอบของหน้าต่างจึงตรงกับจุดที่ข้อมูลของวัน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เข้าและออกจากการคำนวณ ข้อยกเว้นคือ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rsi_14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ซึ่งคำนวณแบบเฉลี่ยสะสม อิทธิพลของวัน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จึงค่อย ๆ จางลง และอาจเหลืออยู่บ้างหลังหน้าต่าง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3267075"/>
            <wp:effectExtent l="0" t="0" r="0" b="0"/>
            <wp:docPr id="3" name="affected_window_example.png" descr="รูปที่ 3.3 ตัวอย่างหน้าต่างที่ถูกตัดรอบ spike วันที่ 26 ธันวาคม 2018 พื้นที่แรเงาคือ 25 แถวที่ถูกตัด" title="รูปที่ 3.3 ตัวอย่างหน้าต่างที่ถูกตัดรอบ spike วันที่ 26 ธันวาคม 2018 พื้นที่แรเงาคือ 25 แถวที่ถูกตั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ffected_window_example.png" descr="รูปที่ 3.3 ตัวอย่างหน้าต่างที่ถูกตัดรอบ spike วันที่ 26 ธันวาคม 2018 พื้นที่แรเงาคือ 25 แถวที่ถูกตัด" title="รูปที่ 3.3 ตัวอย่างหน้าต่างที่ถูกตัดรอบ spike วันที่ 26 ธันวาคม 2018 พื้นที่แรเงาคือ 25 แถวที่ถูกตัด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6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48" w:name="__RefHeading___Toc37620_122147269"/>
      <w:bookmarkStart w:id="49" w:name="_Toc25"/>
      <w:bookmarkEnd w:id="4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ตัวอย่างหน้าต่างที่ถูกตัดรอบ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วันที่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26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ธันวาคม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2018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พื้นที่แรเงาคือ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25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แถวที่ถูกตัด</w:t>
      </w:r>
      <w:bookmarkEnd w:id="49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สิ่งสำคัญสองข้อของการออกแบบ</w:t>
      </w:r>
    </w:p>
    <w:p>
      <w:pPr>
        <w:pStyle w:val="ListParagraph"/>
        <w:numPr>
          <w:ilvl w:val="0"/>
          <w:numId w:val="49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ตัดเฉพาะข้อมูล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เทรน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เหมือนกันทั้งสองแบบ จึงเทียบกันได้ตรง ๆ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แถวที่ถูกตัด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เป็นวันผันผวนสูงถึง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153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(71.8%)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การตัดจึงเปลี่ยนสามอย่างพร้อมกัน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จำนวนแถว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(1,733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1,520),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สัดส่วนวันผันผวนสูง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(25.0%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18.4%)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และช่วงตลาดที่โมเดลได้เห็น ผลต่างระหว่างสองแบบจึงเป็นผลของ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นโยบายตัดแถวทั้งชุด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เราแยกไม่ได้ว่ามาจากตัว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เอง หรือจากสองปัจจัยที่เหลือ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2533650"/>
            <wp:effectExtent l="0" t="0" r="0" b="0"/>
            <wp:docPr id="4" name="dataset_comparison.png" descr="รูปที่ 3.4 เปรียบเทียบข้อมูลเทรนสองแบบ" title="รูปที่ 3.4 เปรียบเทียบข้อมูลเทรนสอง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ataset_comparison.png" descr="รูปที่ 3.4 เปรียบเทียบข้อมูลเทรนสองแบบ" title="รูปที่ 3.4 เปรียบเทียบข้อมูลเทรนสองแบบ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50" w:name="__RefHeading___Toc37618_122147269"/>
      <w:bookmarkStart w:id="51" w:name="_Toc26"/>
      <w:bookmarkEnd w:id="5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เปรียบเทียบข้อมูลเทรนสองแบบ</w:t>
      </w:r>
      <w:bookmarkEnd w:id="51"/>
    </w:p>
    <w:p>
      <w:pPr>
        <w:pStyle w:val="Heading3"/>
        <w:rPr/>
      </w:pPr>
      <w:r>
        <w:rPr>
          <w:rFonts w:eastAsia="Leelawadee UI" w:cs="Leelawadee UI"/>
        </w:rPr>
        <w:t xml:space="preserve">3.3.5 </w:t>
      </w:r>
      <w:r>
        <w:rPr>
          <w:rFonts w:ascii="Leelawadee UI" w:hAnsi="Leelawadee UI" w:eastAsia="Leelawadee UI"/>
        </w:rPr>
        <w:t>การตรวจสอบความถูกต้องของข้อมูล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ก่อนสรุปผล เราตรวจสอบสายการเตรียมข้อมูลทั้งหมด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docs/audit/DATA_PIPELINE_AUDIT.md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ข้อสรุปคือข้อมูลใช้เทรนได้อย่างปลอดภัย ไม่มีการรั่วของข้อมูลอนาคต การตรวจที่สำคัญถูกเขียนเป็น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อัตโนมัติใน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tests/test_audit_guards.py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เช่น</w:t>
      </w:r>
    </w:p>
    <w:p>
      <w:pPr>
        <w:pStyle w:val="ListParagraph"/>
        <w:numPr>
          <w:ilvl w:val="0"/>
          <w:numId w:val="50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ตัดข้อมูลอนาคตออกแล้วคำนวณฟีเจอร์ใหม่ ค่าของวันในอดีตต้องไม่เปลี่ยน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เส้นแบ่ง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Q75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และเส้นแบ่ง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ต้องคำนวณจาก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เท่านั้น แม้จะแก้ค่าใน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Test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ไม่มีโค้ดส่วนใดสุ่มสลับลำดับข้อมูล และมีเพียง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ไฟล์ที่อ้างถึง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ได้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rPr/>
      </w:pPr>
      <w:bookmarkStart w:id="52" w:name="__RefHeading___Toc37548_122147269"/>
      <w:bookmarkStart w:id="53" w:name="_Toc27"/>
      <w:bookmarkEnd w:id="52"/>
      <w:r>
        <w:rPr>
          <w:rFonts w:eastAsia="Leelawadee UI" w:cs="Leelawadee UI"/>
        </w:rPr>
        <w:t xml:space="preserve">3.4 </w:t>
      </w:r>
      <w:r>
        <w:rPr>
          <w:rFonts w:ascii="Leelawadee UI" w:hAnsi="Leelawadee UI" w:eastAsia="Leelawadee UI"/>
        </w:rPr>
        <w:t>การวิเคราะห์ข้อมูลและสถิติที่ใช้</w:t>
      </w:r>
      <w:bookmarkEnd w:id="53"/>
    </w:p>
    <w:p>
      <w:pPr>
        <w:pStyle w:val="Heading3"/>
        <w:rPr/>
      </w:pPr>
      <w:r>
        <w:rPr>
          <w:rFonts w:eastAsia="Leelawadee UI" w:cs="Leelawadee UI"/>
        </w:rPr>
        <w:t xml:space="preserve">3.4.1 </w:t>
      </w:r>
      <w:r>
        <w:rPr>
          <w:rFonts w:ascii="Leelawadee UI" w:hAnsi="Leelawadee UI" w:eastAsia="Leelawadee UI"/>
        </w:rPr>
        <w:t>โมเดลที่ใช้ในการศึกษา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54" w:name="__RefHeading___Toc37690_122147269"/>
      <w:bookmarkStart w:id="55" w:name="_Toc28"/>
      <w:bookmarkEnd w:id="5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โมเดลทั้ง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ตัว</w:t>
      </w:r>
      <w:bookmarkEnd w:id="5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2286"/>
        <w:gridCol w:w="6533"/>
        <w:gridCol w:w="819"/>
      </w:tblGrid>
      <w:tr>
        <w:trPr>
          <w:tblHeader w:val="true"/>
          <w:cantSplit/>
        </w:trPr>
        <w:tc>
          <w:tcPr>
            <w:tcW w:w="22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งาน</w:t>
            </w:r>
          </w:p>
        </w:tc>
        <w:tc>
          <w:tcPr>
            <w:tcW w:w="653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โมเดล</w:t>
            </w:r>
          </w:p>
        </w:tc>
        <w:tc>
          <w:tcPr>
            <w:tcW w:w="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จำนวน</w:t>
            </w:r>
          </w:p>
        </w:tc>
      </w:tr>
      <w:tr>
        <w:trPr>
          <w:cantSplit/>
        </w:trPr>
        <w:tc>
          <w:tcPr>
            <w:tcW w:w="22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Regression</w:t>
            </w:r>
          </w:p>
        </w:tc>
        <w:tc>
          <w:tcPr>
            <w:tcW w:w="653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Simple Linear, Multiple Linear, Polynomial, </w:t>
            </w: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Elastic Net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★</w:t>
            </w:r>
          </w:p>
        </w:tc>
        <w:tc>
          <w:tcPr>
            <w:tcW w:w="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4</w:t>
            </w:r>
          </w:p>
        </w:tc>
      </w:tr>
      <w:tr>
        <w:trPr>
          <w:cantSplit/>
        </w:trPr>
        <w:tc>
          <w:tcPr>
            <w:tcW w:w="22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Classification</w:t>
            </w:r>
          </w:p>
        </w:tc>
        <w:tc>
          <w:tcPr>
            <w:tcW w:w="653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Logistic Regression, Gaussian Naive Bayes, k-Nearest Neighbors, Perceptron, Single-Layer Perceptron, Multi-Layer Perceptron, Decision Tree, Random Forest, Gradient Boosting, XGBoost, </w:t>
            </w: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AdaBoost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★, Stacking, Support Vector Machine</w:t>
            </w:r>
          </w:p>
        </w:tc>
        <w:tc>
          <w:tcPr>
            <w:tcW w:w="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13</w:t>
            </w:r>
          </w:p>
        </w:tc>
      </w:tr>
      <w:tr>
        <w:trPr>
          <w:cantSplit/>
        </w:trPr>
        <w:tc>
          <w:tcPr>
            <w:tcW w:w="228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Clustering</w:t>
            </w:r>
          </w:p>
        </w:tc>
        <w:tc>
          <w:tcPr>
            <w:tcW w:w="653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k-Means, Agglomerative</w:t>
            </w:r>
          </w:p>
        </w:tc>
        <w:tc>
          <w:tcPr>
            <w:tcW w:w="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★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คือโมเดลนอกเนื้อหาที่เรียน ซึ่งอธิบายกลไกอย่างละเอียดในหัวข้อ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2.1.3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2.1.5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การตั้งค่าที่ถูกเลือกของทุกโมเดลอยู่ในภาคผนวก ก</w:t>
      </w:r>
    </w:p>
    <w:p>
      <w:pPr>
        <w:pStyle w:val="Heading3"/>
        <w:rPr/>
      </w:pPr>
      <w:r>
        <w:rPr>
          <w:rFonts w:eastAsia="Leelawadee UI" w:cs="Leelawadee UI"/>
        </w:rPr>
        <w:t xml:space="preserve">3.4.2 </w:t>
      </w:r>
      <w:r>
        <w:rPr>
          <w:rFonts w:ascii="Leelawadee UI" w:hAnsi="Leelawadee UI" w:eastAsia="Leelawadee UI"/>
        </w:rPr>
        <w:t>ขั้นตอนการทดลอง</w:t>
      </w:r>
    </w:p>
    <w:p>
      <w:pPr>
        <w:pStyle w:val="ListParagraph"/>
        <w:numPr>
          <w:ilvl w:val="0"/>
          <w:numId w:val="5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เทรนบน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Train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ของแต่ละแบบ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การปรับสเกลข้อมูล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(standardize)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PCA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คำนวณจาก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เท่านั้น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เลือกการตั้งค่าบน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Validation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ลองทุกค่าใน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grid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แล้วเลือกชุดที่ได้คะแนนดีที่สุด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RMSE, 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average precision (AP)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ไม่ปรับ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threshold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ตัดสินที่ความน่าจะเป็น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คงที่ เพื่อไม่เพิ่มการเลือกบน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อีกชั้น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ล็อกก่อนเปิด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บันทึก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hash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ของไฟล์โมเดลทั้ง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ชุดและชื่อ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โมเดลตัวแทน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(headline)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ของแต่ละงานลง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outputs/modeling/selection_lock.json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commit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เปิด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ครั้งเดียว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ไม่เทรนใหม่บน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Train+Validation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และไม่เปลี่ยนอะไรหลังเห็นผล โปรแกรมบันทึกใบรับรอง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outputs/modeling/finalize_receipt.json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และปฏิเสธการรันซ้ำ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rPr/>
      </w:pPr>
      <w:r>
        <w:rPr>
          <w:rFonts w:eastAsia="Leelawadee UI" w:cs="Leelawadee UI"/>
        </w:rPr>
        <w:t xml:space="preserve">3.4.3 </w:t>
      </w:r>
      <w:r>
        <w:rPr>
          <w:rFonts w:ascii="Leelawadee UI" w:hAnsi="Leelawadee UI" w:eastAsia="Leelawadee UI"/>
        </w:rPr>
        <w:t>ตัวชี้วัด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ตัวชี้วัดทั้งหมดในตารางที่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ถูกคำนวณและรายงานครบ โดยมีตัวชี้วัดหลักที่ใช้เลือกการตั้งค่าและจัดอันดับสองตัว</w:t>
      </w:r>
    </w:p>
    <w:p>
      <w:pPr>
        <w:pStyle w:val="ListParagraph"/>
        <w:numPr>
          <w:ilvl w:val="0"/>
          <w:numId w:val="52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RMSE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(regression):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ขนาดความผิดพลาดเฉลี่ย ยิ่งต่ำยิ่งดี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Average precision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หรือ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AP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(classification):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คุณภาพของการจัดอันดับวันที่น่าจะผันผวนสูง ยิ่งสูงยิ่งดี ค่าของการเดาสุ่มเท่ากับสัดส่วนวันผันผวนสูงของชุดนั้น เราใช้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แทน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accuracy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เพราะคลาสไม่สมดุล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4.2.2)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rPr/>
      </w:pPr>
      <w:r>
        <w:rPr>
          <w:rFonts w:eastAsia="Leelawadee UI" w:cs="Leelawadee UI"/>
        </w:rPr>
        <w:t xml:space="preserve">3.4.4 </w:t>
      </w:r>
      <w:r>
        <w:rPr>
          <w:rFonts w:ascii="Leelawadee UI" w:hAnsi="Leelawadee UI" w:eastAsia="Leelawadee UI"/>
        </w:rPr>
        <w:t>การวัดความไม่แน่นอน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ของวันติดกันใช้ผลตอบแทนช่วงเดียวกัน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ค่าของวันติดกันจึงคล้ายกันมาก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(autocorrelation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lag 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0.92)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ข้อมูล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371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แถวจึงมีข้อมูลจริงเทียบเท่าตัวอย่างอิสระเพียงราว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เราจึงคำนวณช่วงความเชื่อมั่น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ด้วย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moving-block bootstrap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สุ่มข้อมูลซ้ำเป็นก้อน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วันติดกัน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2,000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รอบ แทนการสุ่มทีละวันซึ่งจะให้ช่วงแคบเกินจริง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การเปรียบเทียบสองโมเดลใช้แบบ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จับคู่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(paired)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คำนวณผลต่างบนแถวที่สุ่มชุดเดียวกันทุกรอบ ถ้าช่วง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ของผลต่าง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คร่อมศูนย์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ถือว่ายังบอกไม่ได้ว่าโมเดลใดดีกว่า กฎข้อนี้ใช้ตลอดทั้งรายงาน</w:t>
      </w:r>
    </w:p>
    <w:p>
      <w:pPr>
        <w:pStyle w:val="Heading3"/>
        <w:rPr/>
      </w:pPr>
      <w:r>
        <w:rPr>
          <w:rFonts w:eastAsia="Leelawadee UI" w:cs="Leelawadee UI"/>
        </w:rPr>
        <w:t xml:space="preserve">3.4.5 </w:t>
      </w:r>
      <w:r>
        <w:rPr>
          <w:rFonts w:ascii="Leelawadee UI" w:hAnsi="Leelawadee UI" w:eastAsia="Leelawadee UI"/>
        </w:rPr>
        <w:t>เส้นฐานเปรียบเทียบ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ตัวเลขคะแนนเดี่ยว ๆ บอกไม่ได้ว่าดีหรือแย่ เราจึงเทียบกับกฎที่ไม่ต้องเทรน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56" w:name="__RefHeading___Toc37688_122147269"/>
      <w:bookmarkStart w:id="57" w:name="_Toc29"/>
      <w:bookmarkEnd w:id="5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เส้นฐานเปรียบเทียบที่ไม่ต้องเทรน</w:t>
      </w:r>
      <w:bookmarkEnd w:id="57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2182"/>
        <w:gridCol w:w="2545"/>
        <w:gridCol w:w="4911"/>
      </w:tblGrid>
      <w:tr>
        <w:trPr>
          <w:tblHeader w:val="true"/>
          <w:cantSplit/>
        </w:trPr>
        <w:tc>
          <w:tcPr>
            <w:tcW w:w="21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ชื่อ</w:t>
            </w:r>
          </w:p>
        </w:tc>
        <w:tc>
          <w:tcPr>
            <w:tcW w:w="25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งาน</w:t>
            </w:r>
          </w:p>
        </w:tc>
        <w:tc>
          <w:tcPr>
            <w:tcW w:w="49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กฎ</w:t>
            </w:r>
          </w:p>
        </w:tc>
      </w:tr>
      <w:tr>
        <w:trPr>
          <w:cantSplit/>
        </w:trPr>
        <w:tc>
          <w:tcPr>
            <w:tcW w:w="21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8"/>
                <w:szCs w:val="18"/>
              </w:rPr>
              <w:t>baseline_​train_​mean</w:t>
            </w:r>
          </w:p>
        </w:tc>
        <w:tc>
          <w:tcPr>
            <w:tcW w:w="25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ทายค่าเฉลี่ยของ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target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ใน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Train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ทุกวัน</w:t>
            </w:r>
          </w:p>
        </w:tc>
      </w:tr>
      <w:tr>
        <w:trPr>
          <w:cantSplit/>
        </w:trPr>
        <w:tc>
          <w:tcPr>
            <w:tcW w:w="21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ทายว่า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5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วันข้างหน้าจะผันผวนเท่ากับ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5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วันที่ผ่านมา</w:t>
            </w:r>
          </w:p>
        </w:tc>
      </w:tr>
      <w:tr>
        <w:trPr>
          <w:cantSplit/>
        </w:trPr>
        <w:tc>
          <w:tcPr>
            <w:tcW w:w="21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8"/>
                <w:szCs w:val="18"/>
              </w:rPr>
              <w:t>baseline_​majority</w:t>
            </w:r>
          </w:p>
        </w:tc>
        <w:tc>
          <w:tcPr>
            <w:tcW w:w="25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ทายว่า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"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ไม่ผันผวนสูง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"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ทุกวัน</w:t>
            </w:r>
          </w:p>
        </w:tc>
      </w:tr>
      <w:tr>
        <w:trPr>
          <w:cantSplit/>
        </w:trPr>
        <w:tc>
          <w:tcPr>
            <w:tcW w:w="21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ใช้ความผันผวน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5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วันที่ผ่านมาเป็นคะแนนโดยตรง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3"/>
        <w:rPr/>
      </w:pPr>
      <w:r>
        <w:rPr>
          <w:rFonts w:eastAsia="Leelawadee UI" w:cs="Leelawadee UI"/>
        </w:rPr>
        <w:t xml:space="preserve">3.4.6 </w:t>
      </w:r>
      <w:r>
        <w:rPr>
          <w:rFonts w:ascii="Leelawadee UI" w:hAnsi="Leelawadee UI" w:eastAsia="Leelawadee UI"/>
        </w:rPr>
        <w:t xml:space="preserve">การยืนยันผลเทียบกับ </w:t>
      </w:r>
      <w:r>
        <w:rPr>
          <w:rFonts w:eastAsia="Leelawadee UI" w:cs="Leelawadee UI"/>
        </w:rPr>
        <w:t>library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ทุกโมเดลมีเมธอด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reference()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ที่สร้างโมเดลของ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XGBoost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ด้วยการตั้งค่าเดียวกัน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ของแต่ละโมเดลเทรนทั้งสองฝั่งบนข้อมูลเดียวกันแล้วเทียบคำทำนายทีละแถว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58" w:name="__RefHeading___Toc37686_122147269"/>
      <w:bookmarkStart w:id="59" w:name="_Toc30"/>
      <w:bookmarkEnd w:id="5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3.7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ผลต่างระหว่างโมเดลที่เขียนเองกับ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Validation</w:t>
      </w:r>
      <w:bookmarkEnd w:id="59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กลุ่มโมเดล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 xml:space="preserve">ผลต่างจาก </w:t>
            </w: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 xml:space="preserve">library </w:t>
            </w: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 xml:space="preserve">บน </w:t>
            </w: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Validation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simple_​linear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multiple_​linear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polynomial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gaussian_​nb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knn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adaboost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mlp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ไม่เกิน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2e-15 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ตรงกันถึงทศนิยมสุดท้ายของ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float64)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perceptron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decision_​tree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random_​forest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gradient_​boosting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xgboost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 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ตรงกันทุกแถว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)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kmeans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, 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agglomerative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แบ่งกลุ่มตรงกัน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100%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elastic_​net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ไม่เกิน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3e-06 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ใช้กฎหยุดวนรอบต่างจาก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scikit-learn)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svm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ค่า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objective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ต่างไม่เกิน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3e-06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logistic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ไม่เกิน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1e-03 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หยุดที่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5,​000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รอบ ก่อนลู่เข้าสมบูรณ์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)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slp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0.07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ถึง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0.29 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หยุดที่โควตา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1,​000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รอบ ขณะที่โมเดลอ้างอิงลู่เข้าแล้ว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)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6"/>
                <w:szCs w:val="16"/>
              </w:rPr>
              <w:t>stacking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ไม่มี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library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ที่ทำแบบเดียวกัน ตรวจด้วยการสร้าง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fold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ซ้ำทีละ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fold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และ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 xml:space="preserve">test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กันข้อมูลรั่ว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6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>ที่มา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18"/>
          <w:szCs w:val="18"/>
        </w:rPr>
        <w:t>docs/models/PROGRESS_INDEX.md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52606D"/>
          <w:sz w:val="19"/>
          <w:szCs w:val="19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52606D"/>
          <w:sz w:val="19"/>
          <w:szCs w:val="19"/>
        </w:rPr>
        <w:t xml:space="preserve">ใต้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18"/>
          <w:szCs w:val="18"/>
        </w:rPr>
        <w:t>tests/ml/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รายละเอียดที่ทำให้ผลตรงกันได้คือ โมเดลที่มีการสุ่มต้องใช้ตัวสุ่มชนิดเดียวกับ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scikit-learn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numpy.random.RandomState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และเรียกใช้ตามลำดับเดียวกัน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สามโมเดลที่ผลขึ้นกับโควตาการเทรน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slp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perceptron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logistic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หยุดเพราะครบจำนวนรอบที่กำหนด ไม่ใช่เพราะลู่เข้า โดยเฉพาะ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perceptron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ซึ่งไม่มีวันลู่เข้าเมื่อข้อมูลแยกด้วยเส้นตรงไม่ได้ คะแนนของสามตัวนี้จึงเป็นคะแนนของ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อัลกอริทึมภายใต้โควตาที่กำหนด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</w:p>
    <w:p>
      <w:pPr>
        <w:pStyle w:val="Heading3"/>
        <w:rPr/>
      </w:pPr>
      <w:r>
        <w:rPr>
          <w:rFonts w:eastAsia="Leelawadee UI" w:cs="Leelawadee UI"/>
        </w:rPr>
        <w:t xml:space="preserve">3.4.7 </w:t>
      </w:r>
      <w:r>
        <w:rPr>
          <w:rFonts w:ascii="Leelawadee UI" w:hAnsi="Leelawadee UI" w:eastAsia="Leelawadee UI"/>
        </w:rPr>
        <w:t>จำนวนรอบการเทรน และการบันทึก โหลด ทดสอบซ้ำ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แต่ละโมเดลถูกลองหลายการตั้งค่า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(grid search)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รวม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140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การตั้งค่าต่อแบบข้อมูล 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280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ครั้งของการเทรนสำหรับทั้งสองแบบ เหลือผู้ชนะ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ชุด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× 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แบบ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ทั้งหมดสั่งรันได้ด้วยคำสั่งเดียว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python -m src.ml.run train --all --variant &lt;variant&gt;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รายการค่าที่ลองอยู่ใน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configs/modeling.json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โจทย์กำหนดให้บันทึกโมเดล โหลดกลับ แล้วทดสอบซ้ำ เราพิสูจน์สามชั้น</w:t>
      </w:r>
    </w:p>
    <w:p>
      <w:pPr>
        <w:pStyle w:val="ListParagraph"/>
        <w:numPr>
          <w:ilvl w:val="0"/>
          <w:numId w:val="53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ตอนเทรน โปรแกรมบันทึกโมเดลเป็น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model.npz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โหลดกลับทันที แล้วเทียบคำทำนายกับก่อนบันทึก ผลอยู่ใน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load_verification.json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ซึ่งผ่านครบ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ชุด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tests/ml/core/test_artifacts.py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โหลดโมเดลทั้ง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ชุดจากดิสก์แล้วทำนาย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ใหม่ ต้องได้ค่าเดียวกับที่บันทึกไว้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notebook 03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ทำซ้ำขั้นตอนเดียวกันให้เห็นเป็นตาราง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ทั้งหมดในรายงานนี้มาจากโมเดลที่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โหลดจากไฟล์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ไม่ใช่โมเดลที่ค้างอยู่ในหน่วยความจำ</w:t>
      </w:r>
    </w:p>
    <w:p>
      <w:pPr>
        <w:pStyle w:val="Heading3"/>
        <w:rPr/>
      </w:pPr>
      <w:r>
        <w:rPr>
          <w:rFonts w:eastAsia="Leelawadee UI" w:cs="Leelawadee UI"/>
        </w:rPr>
        <w:t xml:space="preserve">3.4.8 </w:t>
      </w:r>
      <w:r>
        <w:rPr>
          <w:rFonts w:ascii="Leelawadee UI" w:hAnsi="Leelawadee UI" w:eastAsia="Leelawadee UI"/>
        </w:rPr>
        <w:t>การวิเคราะห์ความสำคัญของฟีเจอร์และความเสถียรของอันดับ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Permutation importance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สลับลำดับค่าของฟีเจอร์หนึ่งตัวบน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เพื่อทำลายข้อมูลในฟีเจอร์นั้น แล้วดูว่าคะแนนของโมเดลแย่ลงเท่าไร ยิ่งแย่ลงมากฟีเจอร์นั้นยิ่งสำคัญ เราสลับเป็นก้อน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วันติดกันเพื่อรักษารูปแบบตามเวลา และทำซ้ำ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รอบ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Walk-forward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เพื่อดูว่าอันดับของโมเดลขึ้นกับช่วงเวลาที่วัดมากแค่ไหน เราเทรนด้วยข้อมูลช่วงต้นของ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ทดสอบกับช่วงถัดไป แล้วขยายหน้าต่างไปเรื่อย ๆ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รอบ ครอบคลุมปี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ใช้การตั้งค่าเดิมของแต่ละโมเดล และไม่มีการเลือกโมเดลใหม่จากผลนี้</w:t>
      </w:r>
      <w:r>
        <w:br w:type="page"/>
      </w:r>
    </w:p>
    <w:p>
      <w:pPr>
        <w:pStyle w:val="Heading1"/>
        <w:jc w:val="center"/>
        <w:rPr/>
      </w:pPr>
      <w:bookmarkStart w:id="60" w:name="__RefHeading___Toc37550_122147269"/>
      <w:bookmarkStart w:id="61" w:name="_Toc31"/>
      <w:bookmarkEnd w:id="60"/>
      <w:r>
        <w:rPr>
          <w:rFonts w:ascii="Leelawadee UI" w:hAnsi="Leelawadee UI" w:eastAsia="Leelawadee UI"/>
        </w:rPr>
        <w:t xml:space="preserve">บทที่ </w:t>
      </w:r>
      <w:r>
        <w:rPr>
          <w:rFonts w:eastAsia="Leelawadee UI" w:cs="Leelawadee UI"/>
        </w:rPr>
        <w:t>4</w:t>
        <w:br/>
      </w:r>
      <w:r>
        <w:rPr>
          <w:rFonts w:ascii="Leelawadee UI" w:hAnsi="Leelawadee UI" w:eastAsia="Leelawadee UI"/>
        </w:rPr>
        <w:t>ผลการวิเคราะห์ข้อมูล</w:t>
      </w:r>
      <w:bookmarkEnd w:id="61"/>
    </w:p>
    <w:p>
      <w:pPr>
        <w:pStyle w:val="Heading2"/>
        <w:rPr/>
      </w:pPr>
      <w:bookmarkStart w:id="62" w:name="__RefHeading___Toc37552_122147269"/>
      <w:bookmarkStart w:id="63" w:name="_Toc32"/>
      <w:bookmarkEnd w:id="62"/>
      <w:r>
        <w:rPr>
          <w:rFonts w:eastAsia="Leelawadee UI" w:cs="Leelawadee UI"/>
        </w:rPr>
        <w:t xml:space="preserve">4.1 </w:t>
      </w:r>
      <w:r>
        <w:rPr>
          <w:rFonts w:ascii="Leelawadee UI" w:hAnsi="Leelawadee UI" w:eastAsia="Leelawadee UI"/>
        </w:rPr>
        <w:t>ผลการวิเคราะห์ฟีเจอร์</w:t>
      </w:r>
      <w:bookmarkEnd w:id="63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ความสัมพันธ์กับ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target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บนข้อมูลเทรน ฟีเจอร์กลุ่มความผันผวนย้อนหลังสัมพันธ์กับ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มากที่สุด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historical_volatility_5d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(r = 0.64),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intraday_range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(0.63),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historical_volatility_20d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(0.62)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รองลงมาคือ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rsi_14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(−0.49)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sma_ratio_5_20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(−0.44)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return_1d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(−0.13)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volume_zscore_20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(0.17)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สัมพันธ์น้อย เครื่องหมายลบของ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rsi_14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sma_ratio_5_20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สอดคล้องกับข้อเท็จจริงที่ว่าตลาดขาลงผันผวนกว่าขาขึ้น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ฟีเจอร์ซ้ำซ้อนกัน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historical_volatility_5d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historical_volatility_20d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มีสหสัมพันธ์กัน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0.80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เพราะวัดสิ่งเดียวกันคนละช่วงเวลา ข้อนี้เป็นเหตุผลที่เลือก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เป็นโมเดลนอกห้องเรียนฝั่ง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regression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2.1.3)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5305425"/>
            <wp:effectExtent l="0" t="0" r="0" b="0"/>
            <wp:docPr id="5" name="07_train_feature_correlation.png" descr="รูปที่ 4.1 สหสัมพันธ์ระหว่างฟีเจอร์บนข้อมูลเทรน" title="รูปที่ 4.1 สหสัมพันธ์ระหว่างฟีเจอร์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7_train_feature_correlation.png" descr="รูปที่ 4.1 สหสัมพันธ์ระหว่างฟีเจอร์บนข้อมูลเทรน" title="รูปที่ 4.1 สหสัมพันธ์ระหว่างฟีเจอร์บนข้อมูลเทรน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0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64" w:name="__RefHeading___Toc37616_122147269"/>
      <w:bookmarkStart w:id="65" w:name="_Toc33"/>
      <w:bookmarkEnd w:id="6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สหสัมพันธ์ระหว่างฟีเจอร์บนข้อมูลเทรน</w:t>
      </w:r>
      <w:bookmarkEnd w:id="65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ฟีเจอร์ที่โมเดลใช้จริง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ตารางที่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แสดง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permutation importance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เฉลี่ยข้ามโมเดล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วิธีคำนวณอยู่ในหัวข้อ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3.4.8)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66" w:name="__RefHeading___Toc37684_122147269"/>
      <w:bookmarkStart w:id="67" w:name="_Toc34"/>
      <w:bookmarkEnd w:id="6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Permutation importance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เฉลี่ยข้ามโมเดล 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67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3042"/>
        <w:gridCol w:w="1776"/>
        <w:gridCol w:w="1520"/>
        <w:gridCol w:w="1776"/>
        <w:gridCol w:w="1524"/>
      </w:tblGrid>
      <w:tr>
        <w:trPr>
          <w:tblHeader w:val="true"/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feature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drop_​in_​ap_​mean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rise_​in_​rmse_​std_​across_​models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return_​1d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-0.0019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0.0081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0.0001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return_​5d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0.0017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0.0074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0.0003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historical_​volatility_​5d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0.0053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0.0165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-0.0004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0.0007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historical_​volatility_​20d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0.0336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0.0282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0.0038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0.0034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intraday_​range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0.0060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0.0127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-0.0005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0.0015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sma_​ratio_​5_​20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0.0040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0.0054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0.0002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0.0003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rsi_​14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0.0197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0.0155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0.0010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0.0019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volume_​zscore_​20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0.0017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0.0057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-0.0003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0.0007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historical_volatility_20d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สำคัญที่สุด ตามด้วย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rsi_14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return_1d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volume_zscore_20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แทบไม่มีผล ค่าในคอลัมน์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std_across_models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ใหญ่พอ ๆ กับค่าเฉลี่ย แปลว่าโมเดลแต่ละตัวพึ่งฟีเจอร์ต่างกันมาก ข้อจำกัดของวิธีนี้คือ ฟีเจอร์ที่สัมพันธ์กันจะแบ่งความสำคัญกัน เมื่อสลับตัวหนึ่ง อีกตัวยังให้ข้อมูลเดิมได้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4324350"/>
            <wp:effectExtent l="0" t="0" r="0" b="0"/>
            <wp:docPr id="6" name="feature_importance.png" descr="รูปที่ 4.2 Permutation importance ของ classifier แต่ละตัว (with_spike)" title="รูปที่ 4.2 Permutation importance ของ classifier แต่ละตัว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eature_importance.png" descr="รูปที่ 4.2 Permutation importance ของ classifier แต่ละตัว (with_spike)" title="รูปที่ 4.2 Permutation importance ของ classifier แต่ละตัว (with_spike)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2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68" w:name="__RefHeading___Toc37614_122147269"/>
      <w:bookmarkStart w:id="69" w:name="_Toc35"/>
      <w:bookmarkEnd w:id="6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4.2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Permutation importance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แต่ละตัว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(with_spike)</w:t>
      </w:r>
      <w:bookmarkEnd w:id="69"/>
    </w:p>
    <w:p>
      <w:pPr>
        <w:pStyle w:val="Heading2"/>
        <w:rPr/>
      </w:pPr>
      <w:bookmarkStart w:id="70" w:name="__RefHeading___Toc37554_122147269"/>
      <w:bookmarkStart w:id="71" w:name="_Toc36"/>
      <w:bookmarkEnd w:id="70"/>
      <w:r>
        <w:rPr>
          <w:rFonts w:eastAsia="Leelawadee UI" w:cs="Leelawadee UI"/>
        </w:rPr>
        <w:t xml:space="preserve">4.2 </w:t>
      </w:r>
      <w:r>
        <w:rPr>
          <w:rFonts w:ascii="Leelawadee UI" w:hAnsi="Leelawadee UI" w:eastAsia="Leelawadee UI"/>
        </w:rPr>
        <w:t xml:space="preserve">ผลบน </w:t>
      </w:r>
      <w:r>
        <w:rPr>
          <w:rFonts w:eastAsia="Leelawadee UI" w:cs="Leelawadee UI"/>
        </w:rPr>
        <w:t>Validation</w:t>
      </w:r>
      <w:bookmarkEnd w:id="71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หัวข้อนี้เป็นผลบน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Validation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selection score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คือการตั้งค่าของทุกโมเดลถูกเลือกบนข้อมูลชุดนี้เอง ตัวเลขจึงดูดีกว่าความเป็นจริงเล็กน้อย ผลที่ไม่ลำเอียงคือผลบน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4.4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วิธีอ่านตาราง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คอลัมน์ที่ลงท้ายด้วย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_ci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เขียนเป็น </w:t>
      </w:r>
      <w:r>
        <w:rPr>
          <w:rFonts w:ascii="Consolas" w:hAnsi="Consolas" w:eastAsia="Consolas" w:cs="Consolas"/>
          <w:b w:val="false"/>
          <w:b w:val="false"/>
          <w:bCs w:val="false"/>
          <w:i w:val="false"/>
          <w:iCs w:val="false"/>
          <w:color w:val="243B53"/>
          <w:sz w:val="20"/>
          <w:szCs w:val="20"/>
        </w:rPr>
        <w:t xml:space="preserve">ค่า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[</w:t>
      </w:r>
      <w:r>
        <w:rPr>
          <w:rFonts w:ascii="Consolas" w:hAnsi="Consolas" w:eastAsia="Consolas" w:cs="Consolas"/>
          <w:b w:val="false"/>
          <w:b w:val="false"/>
          <w:bCs w:val="false"/>
          <w:i w:val="false"/>
          <w:iCs w:val="false"/>
          <w:color w:val="243B53"/>
          <w:sz w:val="20"/>
          <w:szCs w:val="20"/>
        </w:rPr>
        <w:t>ต่ำ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 xml:space="preserve">, </w:t>
      </w:r>
      <w:r>
        <w:rPr>
          <w:rFonts w:ascii="Consolas" w:hAnsi="Consolas" w:eastAsia="Consolas" w:cs="Consolas"/>
          <w:b w:val="false"/>
          <w:b w:val="false"/>
          <w:bCs w:val="false"/>
          <w:i w:val="false"/>
          <w:iCs w:val="false"/>
          <w:color w:val="243B53"/>
          <w:sz w:val="20"/>
          <w:szCs w:val="20"/>
        </w:rPr>
        <w:t>สูง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]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คือค่าที่วัดได้และช่วงความเชื่อมั่น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95% ·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tied_with_leader = yes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คือแยกจากอันดับหนึ่งไม่ได้ทางสถิติ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·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beats_best_baseline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คือคะแนนดีกว่า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baseline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ตัวที่ดีที่สุดหรือไม่</w:t>
      </w:r>
    </w:p>
    <w:p>
      <w:pPr>
        <w:pStyle w:val="Heading3"/>
        <w:rPr/>
      </w:pPr>
      <w:r>
        <w:rPr>
          <w:rFonts w:eastAsia="Leelawadee UI" w:cs="Leelawadee UI"/>
        </w:rPr>
        <w:t>4.2.1 Regression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72" w:name="__RefHeading___Toc37682_122147269"/>
      <w:bookmarkStart w:id="73" w:name="_Toc37"/>
      <w:bookmarkEnd w:id="7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73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807"/>
        <w:gridCol w:w="1203"/>
        <w:gridCol w:w="1808"/>
        <w:gridCol w:w="903"/>
        <w:gridCol w:w="1807"/>
        <w:gridCol w:w="903"/>
        <w:gridCol w:w="1207"/>
      </w:tblGrid>
      <w:tr>
        <w:trPr>
          <w:tblHeader w:val="true"/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kind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beats_​best_​baseline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elastic_​net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0.0668 ​[0.0610, 0.0739]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0.0539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0.0169 ​[-0.2649, 0.2159]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multiple_​linear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0.0689 ​[0.0617, 0.0779]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0.0542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-0.0446 ​[-0.3994, 0.2085]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simple_​linear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0.0690 ​[0.0609, 0.0789]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0.0557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-0.0498 ​[-0.2829, 0.0997]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polynomial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0.0691 ​[0.0606, 0.0797]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0.0552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-0.0507 ​[-0.2579, 0.0879]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baseline_​train_​mean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0.0751 ​[0.0673, 0.0837]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0.0623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-0.2430 ​[-0.6975, -0.0225]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baseline_​persistence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</w:tbl>
    <w:p>
      <w:pPr>
        <w:pStyle w:val="Normal"/>
        <w:keepNext w:val="tru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ตัวเลขบน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เป็น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 score: hyperparameter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ของทุกโมเดลถูกเลือกบนแถวชุดนี้ จึงมองโลกในแง่ดีเกินจริง และโมเดลที่ </w:t>
      </w:r>
      <w:r>
        <w:rPr>
          <w:rFonts w:eastAsia="Consolas" w:cs="Consolas" w:ascii="Consolas" w:hAnsi="Consolas"/>
          <w:b w:val="false"/>
          <w:bCs w:val="false"/>
          <w:i/>
          <w:iCs/>
          <w:color w:val="243B53"/>
          <w:sz w:val="16"/>
          <w:szCs w:val="16"/>
        </w:rPr>
        <w:t>tied_with_leader = yes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ไม่ได้ที่ระดับ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95% (moving-block bootstrap, block 20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วัน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ห้ามอ้างอันดับภายในกลุ่มนั้น</w:t>
      </w:r>
    </w:p>
    <w:p>
      <w:pPr>
        <w:pStyle w:val="Normal"/>
        <w:keepNext w:val="false"/>
        <w:spacing w:lineRule="auto" w:line="300" w:before="0" w:after="60"/>
        <w:rPr/>
      </w:pP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โมเดลอยู่ในกลุ่มที่แยกจากอันดับ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ไม่ได้</w:t>
      </w:r>
    </w:p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74" w:name="__RefHeading___Toc37680_122147269"/>
      <w:bookmarkStart w:id="75" w:name="_Toc38"/>
      <w:bookmarkEnd w:id="7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7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807"/>
        <w:gridCol w:w="1203"/>
        <w:gridCol w:w="1808"/>
        <w:gridCol w:w="903"/>
        <w:gridCol w:w="1807"/>
        <w:gridCol w:w="903"/>
        <w:gridCol w:w="1207"/>
      </w:tblGrid>
      <w:tr>
        <w:trPr>
          <w:tblHeader w:val="true"/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kind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beats_​best_​baseline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elastic_​net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0.0643 ​[0.0572, 0.0741]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0.0510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0.0906 ​[-0.0841, 0.2010]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polynomial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0.0661 ​[0.0596, 0.0755]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0.0509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0.0389 ​[-0.1903, 0.1745]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simple_​linear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0.0665 ​[0.0582, 0.0783]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0.0527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0.0265 ​[-0.1099, 0.0616]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multiple_​linear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0.0668 ​[0.0597, 0.0761]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0.0530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0.0165 ​[-0.2942, 0.2361]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baseline_​train_​mean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0.0676 ​[0.0585, 0.0805]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0.0535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-0.0076 ​[-0.1436, -0.0000]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baseline_​persistence</w:t>
            </w:r>
          </w:p>
        </w:tc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80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</w:tbl>
    <w:p>
      <w:pPr>
        <w:pStyle w:val="Normal"/>
        <w:keepNext w:val="tru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ตัวเลขบน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เป็น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 score: hyperparameter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ของทุกโมเดลถูกเลือกบนแถวชุดนี้ จึงมองโลกในแง่ดีเกินจริง และโมเดลที่ </w:t>
      </w:r>
      <w:r>
        <w:rPr>
          <w:rFonts w:eastAsia="Consolas" w:cs="Consolas" w:ascii="Consolas" w:hAnsi="Consolas"/>
          <w:b w:val="false"/>
          <w:bCs w:val="false"/>
          <w:i/>
          <w:iCs/>
          <w:color w:val="243B53"/>
          <w:sz w:val="16"/>
          <w:szCs w:val="16"/>
        </w:rPr>
        <w:t>tied_with_leader = yes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ไม่ได้ที่ระดับ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95% (moving-block bootstrap, block 20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วัน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ห้ามอ้างอันดับภายในกลุ่มนั้น</w:t>
      </w:r>
    </w:p>
    <w:p>
      <w:pPr>
        <w:pStyle w:val="Normal"/>
        <w:keepNext w:val="false"/>
        <w:spacing w:lineRule="auto" w:line="300" w:before="0" w:after="60"/>
        <w:rPr/>
      </w:pP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โมเดลอยู่ในกลุ่มที่แยกจากอันดับ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ไม่ได้</w:t>
      </w:r>
    </w:p>
    <w:p>
      <w:pPr>
        <w:pStyle w:val="Normal"/>
        <w:spacing w:before="0" w:after="160"/>
        <w:rPr/>
      </w:pPr>
      <w:r>
        <w:rPr/>
      </w:r>
    </w:p>
    <w:p>
      <w:pPr>
        <w:pStyle w:val="ListParagraph"/>
        <w:numPr>
          <w:ilvl w:val="0"/>
          <w:numId w:val="54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ต่ำกว่า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baseline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ทั้งสองตัว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ตัวอยู่ในกลุ่มที่แยกจากอันดับหนึ่งไม่ได้ จึงไม่อ้างว่าโมเดลใดดีที่สุด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R²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อยู่ใกล้ศูนย์หรือติดลบ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R²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ติดลบแปลว่าแย่กว่าการทายค่าเฉลี่ยของ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เอง สาเหตุคือ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สงบกว่า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ส่วนเบี่ยงเบนมาตรฐานของ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0.068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0.144)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เมื่อค่าจริงแกว่งน้อย การทายค่าเฉลี่ยก็ผิดไม่มาก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1504950"/>
            <wp:effectExtent l="0" t="0" r="0" b="0"/>
            <wp:docPr id="7" name="regression_predicted_vs_actual.png" descr="รูปที่ 4.3 ค่าทำนายเทียบค่าจริงบน Validation (with_spike)" title="รูปที่ 4.3 ค่าทำนายเทียบค่าจริง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gression_predicted_vs_actual.png" descr="รูปที่ 4.3 ค่าทำนายเทียบค่าจริงบน Validation (with_spike)" title="รูปที่ 4.3 ค่าทำนายเทียบค่าจริงบน Validation (with_spike)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76" w:name="__RefHeading___Toc37612_122147269"/>
      <w:bookmarkStart w:id="77" w:name="_Toc39"/>
      <w:bookmarkEnd w:id="7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ค่าทำนายเทียบค่าจริงบน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Validation (with_spike)</w:t>
      </w:r>
      <w:bookmarkEnd w:id="77"/>
    </w:p>
    <w:p>
      <w:pPr>
        <w:pStyle w:val="Heading3"/>
        <w:rPr/>
      </w:pPr>
      <w:r>
        <w:rPr>
          <w:rFonts w:eastAsia="Leelawadee UI" w:cs="Leelawadee UI"/>
        </w:rPr>
        <w:t>4.2.2 Classification</w:t>
      </w:r>
    </w:p>
    <w:p>
      <w:pPr>
        <w:pStyle w:val="Normal"/>
        <w:spacing w:lineRule="auto" w:line="300" w:before="0" w:after="120"/>
        <w:ind w:firstLine="720"/>
        <w:rPr/>
        <w:sectPr>
          <w:headerReference w:type="even" r:id="rId12"/>
          <w:headerReference w:type="default" r:id="rId13"/>
          <w:headerReference w:type="first" r:id="rId14"/>
          <w:footerReference w:type="even" r:id="rId15"/>
          <w:footerReference w:type="default" r:id="rId16"/>
          <w:footerReference w:type="first" r:id="rId17"/>
          <w:type w:val="nextPage"/>
          <w:pgSz w:w="11906" w:h="16838"/>
          <w:pgMar w:left="1134" w:right="1134" w:gutter="0" w:header="708" w:top="1134" w:footer="708" w:bottom="1134"/>
          <w:pgNumType w:start="1" w:fmt="decimal"/>
          <w:formProt w:val="false"/>
          <w:textDirection w:val="lrTb"/>
          <w:docGrid w:type="default" w:linePitch="360" w:charSpace="0"/>
        </w:sectPr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ทำไมไม่ใช้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accuracy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เป็นหลัก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มีวันผันผวนสูงเพียง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371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ถ้าทายว่า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ไม่ผันผวนสูง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ทุกวันจะได้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accuracy 90.8%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ทั้งที่จับวันผันผวนสูงไม่ได้เลย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baseline_majority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เราจึงรายงาน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accuracy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คู่กับ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AP, ROC-AUC, F1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เสมอ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78" w:name="__RefHeading___Toc37678_122147269"/>
      <w:bookmarkStart w:id="79" w:name="_Toc40"/>
      <w:bookmarkEnd w:id="7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79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365"/>
        <w:gridCol w:w="909"/>
        <w:gridCol w:w="1365"/>
        <w:gridCol w:w="1365"/>
        <w:gridCol w:w="1366"/>
        <w:gridCol w:w="1365"/>
        <w:gridCol w:w="1024"/>
        <w:gridCol w:w="1252"/>
        <w:gridCol w:w="910"/>
        <w:gridCol w:w="1364"/>
        <w:gridCol w:w="682"/>
        <w:gridCol w:w="683"/>
        <w:gridCol w:w="920"/>
      </w:tblGrid>
      <w:tr>
        <w:trPr>
          <w:tblHeader w:val="true"/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roc_​auc_​ci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beats_​best_​baseline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0.2668 ​[0.0579, 0.4724]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0.6757 ​[0.3961, 0.8474]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0.3200 ​[0.0000, 0.5556]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 ​[0.0000, 0.4889]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0.9763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0.3359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0.2548 ​[0.0603, 0.4586]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0.6862 ​[0.4634, 0.8323]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0.2917 ​[0.0000, 0.5051]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0.3131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0.2531 ​[0.0548, 0.4746]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0.6754 ​[0.4075, 0.8409]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0.2449 ​[0.0000, 0.4330]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0.9003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0.3075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0.2514 ​[0.0514, 0.4651]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0.6786 ​[0.4339, 0.8404]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0.9057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0.2688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0.2508 ​[0.0559, 0.4681]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0.6693 ​[0.4080, 0.8368]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0.2449 ​[0.0000, 0.4424]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0.9003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0.3263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0.7214 ​[0.5384, 0.8407]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0.8679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0.2427 ​[0.0545, 0.4432]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0.6803 ​[0.4458, 0.8289]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0.3046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0.2363 ​[0.0626, 0.4381]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0.6768 ​[0.4602, 0.8196]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0.2222 ​[0.0000, 0.4226]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0.8868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0.5771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0.2330 ​[0.0526, 0.4301]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0.6732 ​[0.4224, 0.8305]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0.3089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0.2262 ​[0.0551, 0.4176]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0.6641 ​[0.4218, 0.8155]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 ​[0.0000, 0.4000]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0.8949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0.3455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0.2218 ​[0.0464, 0.4333]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0.6665 ​[0.4217, 0.8214]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0.2812 ​[0.0000, 0.5001]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0.2647 ​[0.0000, 0.5228]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0.8760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0.6203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0.2037 ​[0.0610, 0.4015]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0.6987 ​[0.5068, 0.8179]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0.2000 ​[0.0000, 0.3509]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0.3125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0.8922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0.6345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0.1732 ​[0.0494, 0.3562]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0.6418 ​[0.4752, 0.7795]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0.3099 ​[0.0000, 0.5094]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0.3235 ​[0.0000, 0.5610]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0.2973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0.9228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0.8679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0.3350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baseline_​majority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 ​[0.5000, 0.5000]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0.0648 ​[0.0310, 0.1334]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0.2993 ​[0.1807, 0.4718]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0.8760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0.0008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</w:tbl>
    <w:p>
      <w:pPr>
        <w:pStyle w:val="Normal"/>
        <w:keepNext w:val="tru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ตัวเลขบน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เป็น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 score: hyperparameter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ของทุกโมเดลถูกเลือกบนแถวชุดนี้ จึงมองโลกในแง่ดีเกินจริง และโมเดลที่ </w:t>
      </w:r>
      <w:r>
        <w:rPr>
          <w:rFonts w:eastAsia="Consolas" w:cs="Consolas" w:ascii="Consolas" w:hAnsi="Consolas"/>
          <w:b w:val="false"/>
          <w:bCs w:val="false"/>
          <w:i/>
          <w:iCs/>
          <w:color w:val="243B53"/>
          <w:sz w:val="16"/>
          <w:szCs w:val="16"/>
        </w:rPr>
        <w:t>tied_with_leader = yes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ไม่ได้ที่ระดับ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95% (moving-block bootstrap, block 20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วัน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ห้ามอ้างอันดับภายในกลุ่มนั้น</w:t>
      </w:r>
    </w:p>
    <w:p>
      <w:pPr>
        <w:pStyle w:val="Normal"/>
        <w:keepNext w:val="false"/>
        <w:spacing w:lineRule="auto" w:line="300" w:before="0" w:after="60"/>
        <w:rPr/>
      </w:pP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โมเดลอยู่ในกลุ่มที่แยกจากอันดับ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ไม่ได้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ตารางถัดไปแสดง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metric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ครบทุกตัวที่โจทย์ระบุ โดย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sensitivity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คือค่าเดียวกับ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specificity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คือค่าเดียวกับ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tnr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(true negative rate)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โจทย์ระบุสองชื่อนี้แยกกัน จึงแสดงทั้งสองคอลัมน์ คอลัมน์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loss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เทียบข้ามโมเดลที่ใช้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ต่างชนิดไม่ได้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ดู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loss_name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ค่าของ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adaboost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exponential 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ตัวเดียวกับที่โมเดลลดระหว่างเทรน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เส้นในรูปที่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วัดบน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Validation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80" w:name="__RefHeading___Toc37676_122147269"/>
      <w:bookmarkStart w:id="81" w:name="_Toc41"/>
      <w:bookmarkEnd w:id="8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ตัวชี้วัดครบทุกตัวที่โจทย์กำหนด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81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560"/>
        <w:gridCol w:w="1562"/>
        <w:gridCol w:w="779"/>
        <w:gridCol w:w="520"/>
        <w:gridCol w:w="521"/>
        <w:gridCol w:w="520"/>
        <w:gridCol w:w="520"/>
        <w:gridCol w:w="1039"/>
        <w:gridCol w:w="1171"/>
        <w:gridCol w:w="1430"/>
        <w:gridCol w:w="1429"/>
        <w:gridCol w:w="781"/>
        <w:gridCol w:w="779"/>
        <w:gridCol w:w="780"/>
        <w:gridCol w:w="1179"/>
      </w:tblGrid>
      <w:tr>
        <w:trPr>
          <w:tblHeader w:val="true"/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loss_​name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tp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sensitivity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tnr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0.3359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329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0.9763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0.9763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0.3200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0.6757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0.2668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0.3131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330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0.6862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0.2548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0.3075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328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0.9003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0.6754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0.2531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hinge_​loss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0.2688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330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0.9057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0.6786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0.2514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0.3263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328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0.9003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0.6693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0.2508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312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10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0.8679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0.9258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0.9258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0.7214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0.2474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0.3046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331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0.9822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0.9822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0.6803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0.2427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exponential_​loss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0.5771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323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0.8868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0.6768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0.2363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0.3089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331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0.9822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0.9822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0.6732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0.2330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0.3455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326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0.8949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0.6641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0.2262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0.6203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316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9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0.8760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0.2647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0.9377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0.9377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0.2812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0.6665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0.2218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0.6345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326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0.8922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0.3125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0.1471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0.2000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0.6987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0.2037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0.3350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311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23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11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0.8679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0.2973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0.3235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0.9228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0.9228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0.3099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0.6418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0.1732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baseline_​majority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337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1.0000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1.0000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0.0916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perceptron_​criterion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325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0.8760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0.9644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0.9644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0.2993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0.0648</w:t>
            </w:r>
          </w:p>
        </w:tc>
      </w:tr>
    </w:tbl>
    <w:p>
      <w:pPr>
        <w:sectPr>
          <w:headerReference w:type="even" r:id="rId18"/>
          <w:headerReference w:type="default" r:id="rId19"/>
          <w:headerReference w:type="first" r:id="rId20"/>
          <w:footerReference w:type="even" r:id="rId21"/>
          <w:footerReference w:type="default" r:id="rId22"/>
          <w:footerReference w:type="first" r:id="rId23"/>
          <w:type w:val="nextPage"/>
          <w:pgSz w:orient="landscape" w:w="16838" w:h="11906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สิ่งที่ตารางบอก</w:t>
      </w:r>
    </w:p>
    <w:p>
      <w:pPr>
        <w:pStyle w:val="ListParagraph"/>
        <w:numPr>
          <w:ilvl w:val="0"/>
          <w:numId w:val="55"/>
        </w:numPr>
        <w:spacing w:lineRule="auto" w:line="300" w:before="0" w:after="7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ส่วนใหญ่ได้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สูงกว่าการเดาสุ่ม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(0.092)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แต่ช่วงความเชื่อมั่นกว้างมาก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0.05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0.47)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เพราะมีวันผันผวนสูงให้วัดเพียง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ทั้ง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13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โมเดลแยกจากอันดับหนึ่งไม่ได้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จึงตัดสินผู้ชนะไม่ได้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baseline_persistence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ซึ่งไม่ได้เทรนอะไร อยู่กลางตารางด้าน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ROC-AUC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สูงกว่าทุกโมเดล มีเพียง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สูงกว่า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baseline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นี้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โมเดลส่วนใหญ่ทำนายว่าผันผวนสูงน้อยเกินไป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(recall 0.15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0.32)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เพราะเรียนจาก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ที่ผันผวนกว่า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Validation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perceptron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ROC-AUC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ต่ำกว่า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เพราะไม่ลู่เข้า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3.4.6)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ตารางของแบบ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อยู่ในภาคผนวก ข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695950" cy="5334000"/>
            <wp:effectExtent l="0" t="0" r="0" b="0"/>
            <wp:docPr id="8" name="confusion_matrices.png" descr="รูปที่ 4.4 Confusion matrix ของ classifier ทั้ง 13 ตัวบน Validation (with_spike)" title="รูปที่ 4.4 Confusion matrix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onfusion_matrices.png" descr="รูปที่ 4.4 Confusion matrix ของ classifier ทั้ง 13 ตัวบน Validation (with_spike)" title="รูปที่ 4.4 Confusion matrix ของ classifier ทั้ง 13 ตัวบน Validation (with_spike)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82" w:name="__RefHeading___Toc37610_122147269"/>
      <w:bookmarkStart w:id="83" w:name="_Toc42"/>
      <w:bookmarkEnd w:id="8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4.4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Confusion matrix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Validation (with_spike)</w:t>
      </w:r>
      <w:bookmarkEnd w:id="83"/>
    </w:p>
    <w:p>
      <w:pPr>
        <w:pStyle w:val="Heading3"/>
        <w:rPr/>
      </w:pPr>
      <w:r>
        <w:rPr>
          <w:rFonts w:eastAsia="Leelawadee UI" w:cs="Leelawadee UI"/>
        </w:rPr>
        <w:t xml:space="preserve">4.2.3 ROC </w:t>
      </w:r>
      <w:r>
        <w:rPr>
          <w:rFonts w:ascii="Leelawadee UI" w:hAnsi="Leelawadee UI" w:eastAsia="Leelawadee UI"/>
        </w:rPr>
        <w:t xml:space="preserve">และ </w:t>
      </w:r>
      <w:r>
        <w:rPr>
          <w:rFonts w:eastAsia="Leelawadee UI" w:cs="Leelawadee UI"/>
        </w:rPr>
        <w:t>Precision-Recall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ROC curve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พล็อตอัตราจับได้เทียบกับอัตราเตือนผิดเมื่อไล่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threshold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เส้นทแยงคือการเดาสุ่ม พื้นที่ใต้กราฟคือ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ROC-AUC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Precision-recall curve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เหมาะกับข้อมูลที่คลาสไม่สมดุลมากกว่า เพราะการเตือนผิดหลายสิบครั้งดูเล็กใน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แต่ทำให้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precision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ตกชัดเจน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5257800"/>
            <wp:effectExtent l="0" t="0" r="0" b="0"/>
            <wp:docPr id="9" name="roc_overlay.png" descr="รูปที่ 4.5 ROC ของ classifier ทั้ง 13 ตัวบน Validation (with_spike)" title="รูปที่ 4.5 ROC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oc_overlay.png" descr="รูปที่ 4.5 ROC ของ classifier ทั้ง 13 ตัวบน Validation (with_spike)" title="รูปที่ 4.5 ROC ของ classifier ทั้ง 13 ตัวบน Validation (with_spike)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84" w:name="__RefHeading___Toc37608_122147269"/>
      <w:bookmarkStart w:id="85" w:name="_Toc43"/>
      <w:bookmarkEnd w:id="8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4.5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ROC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Validation (with_spike)</w:t>
      </w:r>
      <w:bookmarkEnd w:id="85"/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5257800"/>
            <wp:effectExtent l="0" t="0" r="0" b="0"/>
            <wp:docPr id="10" name="pr_overlay.png" descr="รูปที่ 4.6 Precision-recall ของ classifier ทั้ง 13 ตัวบน Validation (with_spike)" title="รูปที่ 4.6 Precision-recall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_overlay.png" descr="รูปที่ 4.6 Precision-recall ของ classifier ทั้ง 13 ตัวบน Validation (with_spike)" title="รูปที่ 4.6 Precision-recall ของ classifier ทั้ง 13 ตัวบน Validation (with_spike)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86" w:name="__RefHeading___Toc37606_122147269"/>
      <w:bookmarkStart w:id="87" w:name="_Toc44"/>
      <w:bookmarkEnd w:id="8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4.6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Precision-recall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Validation (with_spike)</w:t>
      </w:r>
      <w:bookmarkEnd w:id="87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เส้นของโมเดลส่วนใหญ่เกาะกลุ่มกัน สอดคล้องกับตารางที่ว่าแยกอันดับไม่ได้</w:t>
      </w:r>
    </w:p>
    <w:p>
      <w:pPr>
        <w:pStyle w:val="Heading3"/>
        <w:rPr/>
      </w:pPr>
      <w:r>
        <w:rPr>
          <w:rFonts w:eastAsia="Leelawadee UI" w:cs="Leelawadee UI"/>
        </w:rPr>
        <w:t>4.2.4 Performance curve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กราฟ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ระหว่างเทรนของโมเดลที่เรียนแบบวนรอบ เส้นที่ลดลงแล้วราบแปลว่าลู่เข้าแล้ว ส่วน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perceptron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แกว่งไม่ลู่เข้า โมเดลที่ไม่ได้เทรนด้วยการลด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ทีละรอบ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knn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decision_tree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gaussian_nb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random_forest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stacking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ไม่มีกราฟ</w:t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3467100"/>
            <wp:effectExtent l="0" t="0" r="0" b="0"/>
            <wp:docPr id="11" name="performance_curves.png" descr="รูปที่ 4.7 Loss ระหว่างเทรน (with_spike)" title="รูปที่ 4.7 Loss ระหว่างเทรน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erformance_curves.png" descr="รูปที่ 4.7 Loss ระหว่างเทรน (with_spike)" title="รูปที่ 4.7 Loss ระหว่างเทรน (with_spike)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88" w:name="__RefHeading___Toc37604_122147269"/>
      <w:bookmarkStart w:id="89" w:name="_Toc45"/>
      <w:bookmarkEnd w:id="8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4.7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ระหว่างเทรน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(with_spike)</w:t>
      </w:r>
      <w:bookmarkEnd w:id="89"/>
    </w:p>
    <w:p>
      <w:pPr>
        <w:pStyle w:val="Heading3"/>
        <w:rPr/>
      </w:pPr>
      <w:r>
        <w:rPr>
          <w:rFonts w:eastAsia="Leelawadee UI" w:cs="Leelawadee UI"/>
        </w:rPr>
        <w:t>4.2.5 Clustering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90" w:name="__RefHeading___Toc37674_122147269"/>
      <w:bookmarkStart w:id="91" w:name="_Toc46"/>
      <w:bookmarkEnd w:id="9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clustering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91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2159"/>
        <w:gridCol w:w="1662"/>
        <w:gridCol w:w="663"/>
        <w:gridCol w:w="1662"/>
        <w:gridCol w:w="1495"/>
        <w:gridCol w:w="1997"/>
      </w:tblGrid>
      <w:tr>
        <w:trPr>
          <w:tblHeader w:val="true"/>
          <w:cantSplit/>
        </w:trPr>
        <w:tc>
          <w:tcPr>
            <w:tcW w:w="21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model</w:t>
            </w:r>
          </w:p>
        </w:tc>
        <w:tc>
          <w:tcPr>
            <w:tcW w:w="16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variant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k</w:t>
            </w:r>
          </w:p>
        </w:tc>
        <w:tc>
          <w:tcPr>
            <w:tcW w:w="16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silhouette</w:t>
            </w:r>
          </w:p>
        </w:tc>
        <w:tc>
          <w:tcPr>
            <w:tcW w:w="1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inertia</w:t>
            </w:r>
          </w:p>
        </w:tc>
        <w:tc>
          <w:tcPr>
            <w:tcW w:w="199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cluster_​sizes</w:t>
            </w:r>
          </w:p>
        </w:tc>
      </w:tr>
      <w:tr>
        <w:trPr>
          <w:cantSplit/>
        </w:trPr>
        <w:tc>
          <w:tcPr>
            <w:tcW w:w="21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agglomerative</w:t>
            </w:r>
          </w:p>
        </w:tc>
        <w:tc>
          <w:tcPr>
            <w:tcW w:w="16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with_​spike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</w:t>
            </w:r>
          </w:p>
        </w:tc>
        <w:tc>
          <w:tcPr>
            <w:tcW w:w="16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0.3602</w:t>
            </w:r>
          </w:p>
        </w:tc>
        <w:tc>
          <w:tcPr>
            <w:tcW w:w="1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1070.4207</w:t>
            </w:r>
          </w:p>
        </w:tc>
        <w:tc>
          <w:tcPr>
            <w:tcW w:w="199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{"0": 293, "1": 78}</w:t>
            </w:r>
          </w:p>
        </w:tc>
      </w:tr>
      <w:tr>
        <w:trPr>
          <w:cantSplit/>
        </w:trPr>
        <w:tc>
          <w:tcPr>
            <w:tcW w:w="21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kmeans</w:t>
            </w:r>
          </w:p>
        </w:tc>
        <w:tc>
          <w:tcPr>
            <w:tcW w:w="16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with_​spike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</w:t>
            </w:r>
          </w:p>
        </w:tc>
        <w:tc>
          <w:tcPr>
            <w:tcW w:w="16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0.3666</w:t>
            </w:r>
          </w:p>
        </w:tc>
        <w:tc>
          <w:tcPr>
            <w:tcW w:w="1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1075.1372</w:t>
            </w:r>
          </w:p>
        </w:tc>
        <w:tc>
          <w:tcPr>
            <w:tcW w:w="199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{"0": 73, "1": 298}</w:t>
            </w:r>
          </w:p>
        </w:tc>
      </w:tr>
    </w:tbl>
    <w:p>
      <w:pPr>
        <w:pStyle w:val="Normal"/>
        <w:keepNext w:val="false"/>
        <w:spacing w:lineRule="auto" w:line="300" w:before="0" w:after="60"/>
        <w:rPr/>
      </w:pP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silhouette/inertia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คำนวณบน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ไม่มีช่วงความเชื่อมั่น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ทั้งสองวิธีเลือกจำนวนกลุ่ม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 = 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silhouette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0.36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ค่าอยู่ระหว่าง −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ยิ่งสูงกลุ่มยิ่งแยกชัด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เมื่อเทียบกลุ่มที่ได้กับ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label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จริงใน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notebook 04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กลุ่มหนึ่งมีสัดส่วนวันผันผวนสูงราว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อีกกลุ่มราว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6%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แปลว่าฟีเจอร์เพียงอย่างเดียวแยกสภาพตลาดได้ระดับหนึ่งโดยไม่ต้องมี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label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ข้อจำกัดคือ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Agglomerative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ไม่มีขั้นตอนทำนายข้อมูลใหม่โดยธรรมชาติ เราจึงจัดวันใน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เข้ากลุ่มที่จุดศูนย์กลางใกล้ที่สุด</w:t>
      </w:r>
    </w:p>
    <w:p>
      <w:pPr>
        <w:pStyle w:val="Heading2"/>
        <w:rPr/>
      </w:pPr>
      <w:bookmarkStart w:id="92" w:name="__RefHeading___Toc37556_122147269"/>
      <w:bookmarkStart w:id="93" w:name="_Toc47"/>
      <w:bookmarkEnd w:id="92"/>
      <w:r>
        <w:rPr>
          <w:rFonts w:eastAsia="Leelawadee UI" w:cs="Leelawadee UI"/>
        </w:rPr>
        <w:t xml:space="preserve">4.3 </w:t>
      </w:r>
      <w:r>
        <w:rPr>
          <w:rFonts w:ascii="Leelawadee UI" w:hAnsi="Leelawadee UI" w:eastAsia="Leelawadee UI"/>
        </w:rPr>
        <w:t>ผลของโมเดลนอกเนื้อหาที่เรียน</w:t>
      </w:r>
      <w:bookmarkEnd w:id="93"/>
    </w:p>
    <w:p>
      <w:pPr>
        <w:pStyle w:val="Heading3"/>
        <w:rPr/>
      </w:pPr>
      <w:r>
        <w:rPr>
          <w:rFonts w:eastAsia="Leelawadee UI" w:cs="Leelawadee UI"/>
        </w:rPr>
        <w:t>4.3.1 Elastic Net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ผลที่ได้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การตั้งค่าที่ถูกเลือกคือ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α = 0.1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l1_ratio = 0.25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ทั้งสองแบบข้อมูล โมเดลดันน้ำหนักเป็นศูนย์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ฟีเจอร์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8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ที่มา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outputs/modeling/report/with_spike/linear_coefficients.csv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notebook 03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เมื่อเทียบกับ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ElasticNet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คำทำนายต่างกันไม่เกิน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9e-07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3e-06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94" w:name="__RefHeading___Toc37672_122147269"/>
      <w:bookmarkStart w:id="95" w:name="_Toc48"/>
      <w:bookmarkEnd w:id="9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Test</w:t>
      </w:r>
      <w:bookmarkEnd w:id="9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203"/>
        <w:gridCol w:w="1445"/>
        <w:gridCol w:w="4819"/>
        <w:gridCol w:w="723"/>
        <w:gridCol w:w="722"/>
        <w:gridCol w:w="726"/>
      </w:tblGrid>
      <w:tr>
        <w:trPr>
          <w:tblHeader w:val="true"/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variant</w:t>
            </w:r>
          </w:p>
        </w:tc>
        <w:tc>
          <w:tcPr>
            <w:tcW w:w="1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split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params</w:t>
            </w:r>
          </w:p>
        </w:tc>
        <w:tc>
          <w:tcPr>
            <w:tcW w:w="7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rmse</w:t>
            </w:r>
          </w:p>
        </w:tc>
        <w:tc>
          <w:tcPr>
            <w:tcW w:w="7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mae</w:t>
            </w:r>
          </w:p>
        </w:tc>
        <w:tc>
          <w:tcPr>
            <w:tcW w:w="7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r2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0.0668</w:t>
            </w:r>
          </w:p>
        </w:tc>
        <w:tc>
          <w:tcPr>
            <w:tcW w:w="7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0.0539</w:t>
            </w:r>
          </w:p>
        </w:tc>
        <w:tc>
          <w:tcPr>
            <w:tcW w:w="7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0.0169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0.1174</w:t>
            </w:r>
          </w:p>
        </w:tc>
        <w:tc>
          <w:tcPr>
            <w:tcW w:w="7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0.0731</w:t>
            </w:r>
          </w:p>
        </w:tc>
        <w:tc>
          <w:tcPr>
            <w:tcW w:w="7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0.2758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0.0643</w:t>
            </w:r>
          </w:p>
        </w:tc>
        <w:tc>
          <w:tcPr>
            <w:tcW w:w="7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0.0510</w:t>
            </w:r>
          </w:p>
        </w:tc>
        <w:tc>
          <w:tcPr>
            <w:tcW w:w="7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0.0906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0.1230</w:t>
            </w:r>
          </w:p>
        </w:tc>
        <w:tc>
          <w:tcPr>
            <w:tcW w:w="7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0.0736</w:t>
            </w:r>
          </w:p>
        </w:tc>
        <w:tc>
          <w:tcPr>
            <w:tcW w:w="7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0.2059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3"/>
        <w:rPr/>
      </w:pPr>
      <w:r>
        <w:rPr>
          <w:rFonts w:eastAsia="Leelawadee UI" w:cs="Leelawadee UI"/>
        </w:rPr>
        <w:t>4.3.2 AdaBoost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ผลที่ได้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การตั้งค่าที่ถูกเลือกคือ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stump 100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learning_rate 0.5 stump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ตัวแรกมีความผิดพลาด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0.25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ส่วนตัวท้าย ๆ มีความผิดพลาดใกล้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และมีสิทธิ์ออกเสียงเล็กมาก เพราะตัวอย่างที่เหลือให้แก้คือตัวอย่างที่ยากจริง ๆ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กราฟอยู่ใน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notebook 04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คำทำนายตรงกับ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AdaBoostClassifier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ทุกแถว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96" w:name="__RefHeading___Toc37670_122147269"/>
      <w:bookmarkStart w:id="97" w:name="_Toc49"/>
      <w:bookmarkEnd w:id="9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Test</w:t>
      </w:r>
      <w:bookmarkEnd w:id="97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823"/>
        <w:gridCol w:w="987"/>
        <w:gridCol w:w="3296"/>
        <w:gridCol w:w="741"/>
        <w:gridCol w:w="493"/>
        <w:gridCol w:w="495"/>
        <w:gridCol w:w="493"/>
        <w:gridCol w:w="741"/>
        <w:gridCol w:w="906"/>
        <w:gridCol w:w="663"/>
      </w:tblGrid>
      <w:tr>
        <w:trPr>
          <w:tblHeader w:val="true"/>
          <w:cantSplit/>
        </w:trPr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variant</w:t>
            </w:r>
          </w:p>
        </w:tc>
        <w:tc>
          <w:tcPr>
            <w:tcW w:w="9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split</w:t>
            </w:r>
          </w:p>
        </w:tc>
        <w:tc>
          <w:tcPr>
            <w:tcW w:w="32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params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</w:t>
            </w:r>
          </w:p>
        </w:tc>
        <w:tc>
          <w:tcPr>
            <w:tcW w:w="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recall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9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</w:tr>
      <w:tr>
        <w:trPr>
          <w:cantSplit/>
        </w:trPr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9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validation (selection score)</w:t>
            </w:r>
          </w:p>
        </w:tc>
        <w:tc>
          <w:tcPr>
            <w:tcW w:w="32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0.2363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0.6768</w:t>
            </w:r>
          </w:p>
        </w:tc>
        <w:tc>
          <w:tcPr>
            <w:tcW w:w="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0.2222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0.3000</w:t>
            </w:r>
          </w:p>
        </w:tc>
        <w:tc>
          <w:tcPr>
            <w:tcW w:w="9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0.8868</w:t>
            </w:r>
          </w:p>
        </w:tc>
      </w:tr>
      <w:tr>
        <w:trPr>
          <w:cantSplit/>
        </w:trPr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9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test (one-shot)</w:t>
            </w:r>
          </w:p>
        </w:tc>
        <w:tc>
          <w:tcPr>
            <w:tcW w:w="32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0.4858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0.7614</w:t>
            </w:r>
          </w:p>
        </w:tc>
        <w:tc>
          <w:tcPr>
            <w:tcW w:w="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0.4853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0.4521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0.5238</w:t>
            </w:r>
          </w:p>
        </w:tc>
        <w:tc>
          <w:tcPr>
            <w:tcW w:w="9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0.9000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0.8123</w:t>
            </w:r>
          </w:p>
        </w:tc>
      </w:tr>
      <w:tr>
        <w:trPr>
          <w:cantSplit/>
        </w:trPr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9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validation (selection score)</w:t>
            </w:r>
          </w:p>
        </w:tc>
        <w:tc>
          <w:tcPr>
            <w:tcW w:w="32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0.2407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0.6409</w:t>
            </w:r>
          </w:p>
        </w:tc>
        <w:tc>
          <w:tcPr>
            <w:tcW w:w="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0.3529</w:t>
            </w:r>
          </w:p>
        </w:tc>
        <w:tc>
          <w:tcPr>
            <w:tcW w:w="9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0.8949</w:t>
            </w:r>
          </w:p>
        </w:tc>
      </w:tr>
      <w:tr>
        <w:trPr>
          <w:cantSplit/>
        </w:trPr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9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test (one-shot)</w:t>
            </w:r>
          </w:p>
        </w:tc>
        <w:tc>
          <w:tcPr>
            <w:tcW w:w="32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0.5443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0.7735</w:t>
            </w:r>
          </w:p>
        </w:tc>
        <w:tc>
          <w:tcPr>
            <w:tcW w:w="4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49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0.4110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0.6383</w:t>
            </w:r>
          </w:p>
        </w:tc>
        <w:tc>
          <w:tcPr>
            <w:tcW w:w="9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0.9433</w:t>
            </w:r>
          </w:p>
        </w:tc>
        <w:tc>
          <w:tcPr>
            <w:tcW w:w="66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0.8391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98" w:name="__RefHeading___Toc37558_122147269"/>
      <w:bookmarkStart w:id="99" w:name="_Toc50"/>
      <w:bookmarkEnd w:id="98"/>
      <w:r>
        <w:rPr>
          <w:rFonts w:eastAsia="Leelawadee UI" w:cs="Leelawadee UI"/>
        </w:rPr>
        <w:t xml:space="preserve">4.4 </w:t>
      </w:r>
      <w:r>
        <w:rPr>
          <w:rFonts w:ascii="Leelawadee UI" w:hAnsi="Leelawadee UI" w:eastAsia="Leelawadee UI"/>
        </w:rPr>
        <w:t xml:space="preserve">ผลบน </w:t>
      </w:r>
      <w:r>
        <w:rPr>
          <w:rFonts w:eastAsia="Leelawadee UI" w:cs="Leelawadee UI"/>
        </w:rPr>
        <w:t>Test</w:t>
      </w:r>
      <w:bookmarkEnd w:id="99"/>
    </w:p>
    <w:p>
      <w:pPr>
        <w:pStyle w:val="Normal"/>
        <w:spacing w:lineRule="auto" w:line="300" w:before="0" w:after="120"/>
        <w:ind w:firstLine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ถูกเปิด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ครั้งเดียว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เมื่อ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ตุลาคม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commit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ไฟล์ล็อกแล้ว โมเดลทั้งหมดเทรนจาก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และเลือกบน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ไม่มีการเทรนใหม่ ใบรับรองอยู่ในภาคผนวก ค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โมเดลตัวแทนที่ล็อกไว้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คือผู้ที่ได้คะแนนสูงสุดบน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ของแต่ละงาน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ตารางที่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4.9)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การล็อกชื่อไว้ก่อนมีไว้เพื่อไม่ให้เลือกโมเดลย้อนหลังจากผล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ได้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00" w:name="__RefHeading___Toc37668_122147269"/>
      <w:bookmarkStart w:id="101" w:name="_Toc51"/>
      <w:bookmarkEnd w:id="10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โมเดลตัวแทนที่ล็อกไว้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คะแนนบน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คะแนนบน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และเส้นฐานที่ดีที่สุด</w:t>
      </w:r>
      <w:bookmarkEnd w:id="101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203"/>
        <w:gridCol w:w="861"/>
        <w:gridCol w:w="1031"/>
        <w:gridCol w:w="1032"/>
        <w:gridCol w:w="860"/>
        <w:gridCol w:w="517"/>
        <w:gridCol w:w="515"/>
        <w:gridCol w:w="516"/>
        <w:gridCol w:w="688"/>
        <w:gridCol w:w="1032"/>
        <w:gridCol w:w="689"/>
        <w:gridCol w:w="694"/>
      </w:tblGrid>
      <w:tr>
        <w:trPr>
          <w:tblHeader w:val="true"/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task</w:t>
            </w:r>
          </w:p>
        </w:tc>
        <w:tc>
          <w:tcPr>
            <w:tcW w:w="8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variant</w:t>
            </w:r>
          </w:p>
        </w:tc>
        <w:tc>
          <w:tcPr>
            <w:tcW w:w="10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headline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metric</w:t>
            </w:r>
          </w:p>
        </w:tc>
        <w:tc>
          <w:tcPr>
            <w:tcW w:w="8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validation</w:t>
            </w:r>
          </w:p>
        </w:tc>
        <w:tc>
          <w:tcPr>
            <w:tcW w:w="51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test</w:t>
            </w:r>
          </w:p>
        </w:tc>
        <w:tc>
          <w:tcPr>
            <w:tcW w:w="5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test_​low</w:t>
            </w:r>
          </w:p>
        </w:tc>
        <w:tc>
          <w:tcPr>
            <w:tcW w:w="5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test_​high</w:t>
            </w:r>
          </w:p>
        </w:tc>
        <w:tc>
          <w:tcPr>
            <w:tcW w:w="68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rank_​on_​test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best_​baseline</w:t>
            </w:r>
          </w:p>
        </w:tc>
        <w:tc>
          <w:tcPr>
            <w:tcW w:w="68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baseline_​test</w:t>
            </w:r>
          </w:p>
        </w:tc>
        <w:tc>
          <w:tcPr>
            <w:tcW w:w="69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beats_​baseline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10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0.2668</w:t>
            </w:r>
          </w:p>
        </w:tc>
        <w:tc>
          <w:tcPr>
            <w:tcW w:w="51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0.5991</w:t>
            </w:r>
          </w:p>
        </w:tc>
        <w:tc>
          <w:tcPr>
            <w:tcW w:w="5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0.2605</w:t>
            </w:r>
          </w:p>
        </w:tc>
        <w:tc>
          <w:tcPr>
            <w:tcW w:w="5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0.7603</w:t>
            </w:r>
          </w:p>
        </w:tc>
        <w:tc>
          <w:tcPr>
            <w:tcW w:w="68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 of 13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68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10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0.3010</w:t>
            </w:r>
          </w:p>
        </w:tc>
        <w:tc>
          <w:tcPr>
            <w:tcW w:w="51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0.5240</w:t>
            </w:r>
          </w:p>
        </w:tc>
        <w:tc>
          <w:tcPr>
            <w:tcW w:w="5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0.2161</w:t>
            </w:r>
          </w:p>
        </w:tc>
        <w:tc>
          <w:tcPr>
            <w:tcW w:w="5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0.6796</w:t>
            </w:r>
          </w:p>
        </w:tc>
        <w:tc>
          <w:tcPr>
            <w:tcW w:w="68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10 of 13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68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8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10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0.0668</w:t>
            </w:r>
          </w:p>
        </w:tc>
        <w:tc>
          <w:tcPr>
            <w:tcW w:w="51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0.1174</w:t>
            </w:r>
          </w:p>
        </w:tc>
        <w:tc>
          <w:tcPr>
            <w:tcW w:w="5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0.0709</w:t>
            </w:r>
          </w:p>
        </w:tc>
        <w:tc>
          <w:tcPr>
            <w:tcW w:w="5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0.1746</w:t>
            </w:r>
          </w:p>
        </w:tc>
        <w:tc>
          <w:tcPr>
            <w:tcW w:w="68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 of 4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baseline_​train_​mean</w:t>
            </w:r>
          </w:p>
        </w:tc>
        <w:tc>
          <w:tcPr>
            <w:tcW w:w="68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0.1380</w:t>
            </w:r>
          </w:p>
        </w:tc>
        <w:tc>
          <w:tcPr>
            <w:tcW w:w="69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20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8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10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0.0643</w:t>
            </w:r>
          </w:p>
        </w:tc>
        <w:tc>
          <w:tcPr>
            <w:tcW w:w="51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0.1230</w:t>
            </w:r>
          </w:p>
        </w:tc>
        <w:tc>
          <w:tcPr>
            <w:tcW w:w="5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0.0688</w:t>
            </w:r>
          </w:p>
        </w:tc>
        <w:tc>
          <w:tcPr>
            <w:tcW w:w="5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0.1859</w:t>
            </w:r>
          </w:p>
        </w:tc>
        <w:tc>
          <w:tcPr>
            <w:tcW w:w="68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 of 4</w:t>
            </w:r>
          </w:p>
        </w:tc>
        <w:tc>
          <w:tcPr>
            <w:tcW w:w="1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baseline_​train_​mean</w:t>
            </w:r>
          </w:p>
        </w:tc>
        <w:tc>
          <w:tcPr>
            <w:tcW w:w="68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0.1400</w:t>
            </w:r>
          </w:p>
        </w:tc>
        <w:tc>
          <w:tcPr>
            <w:tcW w:w="69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02" w:name="__RefHeading___Toc37666_122147269"/>
      <w:bookmarkStart w:id="103" w:name="_Toc52"/>
      <w:bookmarkEnd w:id="10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103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155"/>
        <w:gridCol w:w="772"/>
        <w:gridCol w:w="770"/>
        <w:gridCol w:w="964"/>
        <w:gridCol w:w="1157"/>
        <w:gridCol w:w="1154"/>
        <w:gridCol w:w="1157"/>
        <w:gridCol w:w="1155"/>
        <w:gridCol w:w="579"/>
        <w:gridCol w:w="775"/>
      </w:tblGrid>
      <w:tr>
        <w:trPr>
          <w:tblHeader w:val="true"/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kind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headline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validation_​average_​precision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average_​precision_​ci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roc_​auc_​ci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f1_​ci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recall_​ci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beats_​best_​baseline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0.2668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0.5991 ​[0.2605, 0.7603]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0.7930 ​[0.6103, 0.9031]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0.5714 ​[0.2104, 0.6929]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0.4932 ​[0.1429, 0.6505]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0.2548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0.5775 ​[0.2366, 0.7393]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0.7866 ​[0.5922, 0.8920]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 ​[0.1764, 0.6047]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0.4247 ​[0.1333, 0.5424]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0.2514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0.5716 ​[0.2402, 0.7438]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0.7835 ​[0.5935, 0.8955]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0.4874 ​[0.1176, 0.6102]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0.3973 ​[0.0789, 0.5536]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0.2218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0.5538 ​[0.2390, 0.7289]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0.7703 ​[0.5749, 0.8838]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0.5806 ​[0.3055, 0.6892]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0.6164 ​[0.3158, 0.7444]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0.2427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0.5536 ​[0.2473, 0.7470]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0.7798 ​[0.5865, 0.8954]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0.5041 ​[0.1665, 0.6480]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0.4247 ​[0.1052, 0.6186]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0.2330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0.5518 ​[0.2482, 0.7452]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0.7822 ​[0.5936, 0.8978]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0.5203 ​[0.2083, 0.6564]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0.4384 ​[0.1351, 0.6211]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0.2037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0.5472 ​[0.2187, 0.7309]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0.7847 ​[0.6241, 0.8634]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0.5512 ​[0.1886, 0.6804]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0.4795 ​[0.1350, 0.6579]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0.5365 ​[0.1589, 0.7246]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0.7255 ​[0.5280, 0.8308]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0.4933 ​[0.1599, 0.6335]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0.5068 ​[0.1633, 0.6552]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0.2531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0.5332 ​[0.2223, 0.7096]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0.7665 ​[0.5798, 0.8803]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0.4390 ​[0.1591, 0.6000]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0.3699 ​[0.1190, 0.5539]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0.2508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0.5305 ​[0.2021, 0.7067]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0.7716 ​[0.5844, 0.8839]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0.4553 ​[0.1795, 0.6078]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0.3836 ​[0.1333, 0.5582]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0.2262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0.5131 ​[0.2395, 0.7154]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0.7902 ​[0.6082, 0.8877]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0.5714 ​[0.2898, 0.6842]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0.5753 ​[0.2439, 0.7385]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0.2363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0.4858 ​[0.2145, 0.6807]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0.7614 ​[0.5710, 0.8785]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0.4853 ​[0.2268, 0.6555]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0.4521 ​[0.1852, 0.6775]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0.1732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0.3792 ​[0.1524, 0.5643]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0.7450 ​[0.6021, 0.8449]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0.4800 ​[0.2000, 0.6667]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0.4932 ​[0.1621, 0.7527]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baseline_​majority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0.1957 ​[0.0885, 0.3003]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 ​[0.5000, 0.5000]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0.0648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0.1374 ​[0.0657, 0.2463]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0.2749 ​[0.1567, 0.4688]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0.0577 ​[0.0000, 0.1840]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0.0411 ​[0.0000, 0.1690]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</w:tbl>
    <w:p>
      <w:pPr>
        <w:pStyle w:val="Normal"/>
        <w:keepNext w:val="fals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ประเมินบน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ครั้งเดียวด้วยโมเดลที่เทรนจาก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และเลือกบน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>Validation (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refit)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โมเดลเด่นของแต่ละ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task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ถูกระบุไว้ใน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selection_lock.json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ก่อนเปิด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แถวอื่นในตารางเป็นข้อมูลประกอบ ห้ามเลือกโมเดลจากตารางนี้</w:t>
      </w:r>
    </w:p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04" w:name="__RefHeading___Toc37664_122147269"/>
      <w:bookmarkStart w:id="105" w:name="_Toc53"/>
      <w:bookmarkEnd w:id="10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0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155"/>
        <w:gridCol w:w="772"/>
        <w:gridCol w:w="770"/>
        <w:gridCol w:w="964"/>
        <w:gridCol w:w="1157"/>
        <w:gridCol w:w="1154"/>
        <w:gridCol w:w="1157"/>
        <w:gridCol w:w="1155"/>
        <w:gridCol w:w="579"/>
        <w:gridCol w:w="775"/>
      </w:tblGrid>
      <w:tr>
        <w:trPr>
          <w:tblHeader w:val="true"/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kind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headline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validation_​average_​precision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average_​precision_​ci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roc_​auc_​ci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f1_​ci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recall_​ci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beats_​best_​baseline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0.2292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0.5884 ​[0.2441, 0.7462]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0.7779 ​[0.5735, 0.8913]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0.5824 ​[0.3299, 0.6817]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0.7260 ​[0.4210, 0.8530]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0.2652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0.5823 ​[0.2509, 0.7436]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0.7887 ​[0.6017, 0.8948]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0.5469 ​[0.2034, 0.7000]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0.4795 ​[0.1463, 0.6812]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0.2501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0.5805 ​[0.2446, 0.7504]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0.7853 ​[0.5967, 0.8990]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0.4587 ​[0.0974, 0.5922]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0.3425 ​[0.0588, 0.5048]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0.2525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0.5653 ​[0.2460, 0.7310]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0.7861 ​[0.6087, 0.8920]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0.3762 ​[0.1290, 0.5264]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0.2603 ​[0.0789, 0.4000]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0.2808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0.5639 ​[0.2507, 0.7235]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0.7894 ​[0.5922, 0.8906]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0.5039 ​[0.2127, 0.6449]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0.4384 ​[0.1578, 0.6165]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0.2513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0.5510 ​[0.2472, 0.7391]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0.7782 ​[0.5841, 0.8940]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0.5041 ​[0.1785, 0.6269]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0.4247 ​[0.1111, 0.5943]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0.2311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0.5499 ​[0.2440, 0.7150]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0.7890 ​[0.6135, 0.8828]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0.4853 ​[0.2432, 0.6016]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0.4521 ​[0.2057, 0.5843]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0.2407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0.5443 ​[0.2261, 0.7297]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0.7735 ​[0.5788, 0.8899]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 ​[0.2051, 0.6348]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0.4110 ​[0.1470, 0.5758]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0.2082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0.5389 ​[0.2514, 0.7067]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0.8008 ​[0.6595, 0.8698]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0.4237 ​[0.0894, 0.5658]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0.3425 ​[0.0606, 0.4943]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0.5365 ​[0.1589, 0.7246]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0.7255 ​[0.5280, 0.8308]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0.4933 ​[0.1599, 0.6335]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0.5068 ​[0.1633, 0.6552]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0.3010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0.5240 ​[0.2161, 0.6796]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0.7814 ​[0.5879, 0.8807]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0.4715 ​[0.1667, 0.5556]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0.3973 ​[0.1249, 0.4923]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0.2474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0.4963 ​[0.2080, 0.6769]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0.7420 ​[0.5497, 0.8583]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 ​[0.2564, 0.6053]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0.4795 ​[0.2143, 0.6164]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0.1887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0.3844 ​[0.1761, 0.5137]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0.6916 ​[0.5598, 0.7827]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0.4310 ​[0.2142, 0.5246]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0.3425 ​[0.1579, 0.4272]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baseline_​majority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0.1957 ​[0.0885, 0.3003]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 ​[0.5000, 0.5000]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77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7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9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0.0742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0.1328 ​[0.0624, 0.2276]</w:t>
            </w:r>
          </w:p>
        </w:tc>
        <w:tc>
          <w:tcPr>
            <w:tcW w:w="11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0.2626 ​[0.1410, 0.4434]</w:t>
            </w:r>
          </w:p>
        </w:tc>
        <w:tc>
          <w:tcPr>
            <w:tcW w:w="115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0.0813 ​[0.0000, 0.2460]</w:t>
            </w:r>
          </w:p>
        </w:tc>
        <w:tc>
          <w:tcPr>
            <w:tcW w:w="11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0.0685 ​[0.0000, 0.2817]</w:t>
            </w:r>
          </w:p>
        </w:tc>
        <w:tc>
          <w:tcPr>
            <w:tcW w:w="5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</w:tbl>
    <w:p>
      <w:pPr>
        <w:pStyle w:val="Normal"/>
        <w:keepNext w:val="fals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ประเมินบน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ครั้งเดียวด้วยโมเดลที่เทรนจาก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และเลือกบน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>Validation (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refit)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โมเดลเด่นของแต่ละ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task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ถูกระบุไว้ใน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selection_lock.json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ก่อนเปิด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แถวอื่นในตารางเป็นข้อมูลประกอบ ห้ามเลือกโมเดลจากตารางนี้</w:t>
      </w:r>
    </w:p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06" w:name="__RefHeading___Toc37662_122147269"/>
      <w:bookmarkStart w:id="107" w:name="_Toc54"/>
      <w:bookmarkEnd w:id="10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107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520"/>
        <w:gridCol w:w="1014"/>
        <w:gridCol w:w="1014"/>
        <w:gridCol w:w="1270"/>
        <w:gridCol w:w="1519"/>
        <w:gridCol w:w="1521"/>
        <w:gridCol w:w="761"/>
        <w:gridCol w:w="1019"/>
      </w:tblGrid>
      <w:tr>
        <w:trPr>
          <w:tblHeader w:val="true"/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headline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validation_​rmse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r2_​ci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beats_​best_​baseline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0.0689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0.1158 ​[0.0711, 0.1680]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0.2959 ​[-0.1971, 0.3897]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0.0668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0.1174 ​[0.0709, 0.1746]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0.2758 ​[-0.0402, 0.3258]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0.0690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0.1356 ​[0.0754, 0.1985]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0.0347 ​[-0.7702, 0.2310]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0.1380 ​[0.0806, 0.2060]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-0.0006 ​[-0.2998, -0.0000]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0.0691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0.1401 ​[0.0754, 0.2037]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-0.0314 ​[-1.1539, 0.2401]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-0.1855 ​[-1.2071, 0.1280]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</w:tbl>
    <w:p>
      <w:pPr>
        <w:pStyle w:val="Normal"/>
        <w:keepNext w:val="fals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ประเมินบน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ครั้งเดียวด้วยโมเดลที่เทรนจาก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และเลือกบน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>Validation (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refit)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โมเดลเด่นของแต่ละ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task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ถูกระบุไว้ใน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selection_lock.json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ก่อนเปิด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แถวอื่นในตารางเป็นข้อมูลประกอบ ห้ามเลือกโมเดลจากตารางนี้</w:t>
      </w:r>
    </w:p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08" w:name="__RefHeading___Toc37660_122147269"/>
      <w:bookmarkStart w:id="109" w:name="_Toc55"/>
      <w:bookmarkEnd w:id="10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09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520"/>
        <w:gridCol w:w="1014"/>
        <w:gridCol w:w="1014"/>
        <w:gridCol w:w="1270"/>
        <w:gridCol w:w="1519"/>
        <w:gridCol w:w="1521"/>
        <w:gridCol w:w="761"/>
        <w:gridCol w:w="1019"/>
      </w:tblGrid>
      <w:tr>
        <w:trPr>
          <w:tblHeader w:val="true"/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headline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validation_​rmse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r2_​ci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beats_​best_​baseline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0.0661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0.1142 ​[0.0720, 0.1641]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0.3155 ​[-0.0360, 0.4224]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0.0668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0.1180 ​[0.0705, 0.1732]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0.2684 ​[-0.1829, 0.3623]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0.0643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0.1230 ​[0.0688, 0.1859]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0.2059 ​[0.0554, 0.2619]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0.0665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0.1372 ​[0.0733, 0.2087]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0.0114 ​[-0.1001, 0.0488]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0.1400 ​[0.0745, 0.2132]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-0.0298 ​[-0.1430, -0.0001]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  <w:tr>
        <w:trPr>
          <w:cantSplit/>
        </w:trPr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  <w:tc>
          <w:tcPr>
            <w:tcW w:w="15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-0.1855 ​[-1.2071, 0.1280]</w:t>
            </w:r>
          </w:p>
        </w:tc>
        <w:tc>
          <w:tcPr>
            <w:tcW w:w="76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</w:tr>
    </w:tbl>
    <w:p>
      <w:pPr>
        <w:pStyle w:val="Normal"/>
        <w:keepNext w:val="fals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ประเมินบน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ครั้งเดียวด้วยโมเดลที่เทรนจาก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และเลือกบน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>Validation (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refit)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โมเดลเด่นของแต่ละ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task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ถูกระบุไว้ใน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selection_lock.json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ก่อนเปิด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แถวอื่นในตารางเป็นข้อมูลประกอบ ห้ามเลือกโมเดลจากตารางนี้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อ่านผล</w:t>
      </w:r>
    </w:p>
    <w:p>
      <w:pPr>
        <w:pStyle w:val="ListParagraph"/>
        <w:numPr>
          <w:ilvl w:val="0"/>
          <w:numId w:val="56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Classification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โมเดลตัวแทนของ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mlp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0.599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และยังเป็นอันดับหนึ่งบน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เทียบกับการเดาสุ่ม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0.196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baseline_persistence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0.536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แต่โมเดลตัวแทนของ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random_forest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0.524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ต่ำกว่า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baseline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และตกจากอันดับ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ไปอยู่อันดับ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 นี่คือตัวอย่างของ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selection bias: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ผู้นำบน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ที่มีวันผันผวนสูงเพียง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 ไม่จำเป็นต้องเป็นผู้นำบนข้อมูลใหม่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Regression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elastic_net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 0.117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0.123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ดีกว่า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baseline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ที่ทายค่าเฉลี่ย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(0.138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0.140) R²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อยู่ที่ราว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สูงกว่าบน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มีช่วงผันผวนแรงให้โมเดลอธิบาย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สูงกว่า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มาก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ข้อนี้ไม่ได้แปลว่าโมเดลเก่งขึ้น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ขึ้นกับสัดส่วนวันผันผวนสูง ซึ่ง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19.6%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9.2%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จึงต้องเทียบกับ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baseline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ของชุดเดียวกันเสมอ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2238375"/>
            <wp:effectExtent l="0" t="0" r="0" b="0"/>
            <wp:docPr id="12" name="validation_vs_test.png" descr="รูปที่ 4.8 คะแนนของโมเดลเดียวกันบน Validation เทียบกับบน Test" title="รูปที่ 4.8 คะแนนของโมเดลเดียวกันบน Validation เทียบกับบน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alidation_vs_test.png" descr="รูปที่ 4.8 คะแนนของโมเดลเดียวกันบน Validation เทียบกับบน Test" title="รูปที่ 4.8 คะแนนของโมเดลเดียวกันบน Validation เทียบกับบน Test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110" w:name="__RefHeading___Toc37602_122147269"/>
      <w:bookmarkStart w:id="111" w:name="_Toc56"/>
      <w:bookmarkEnd w:id="11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คะแนนของโมเดลเดียวกันบน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เทียบกับบน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Test</w:t>
      </w:r>
      <w:bookmarkEnd w:id="111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แยกผลตามช่วงตลาด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แถวที่อยู่ในหน้าต่างรอบวัน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spike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เดือนเมษายน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และมิถุนายน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2026)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แถวที่เป็นช่วงปกติ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12" w:name="__RefHeading___Toc37658_122147269"/>
      <w:bookmarkStart w:id="113" w:name="_Toc57"/>
      <w:bookmarkEnd w:id="11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แยกตามช่วงตลาด 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classification</w:t>
      </w:r>
      <w:bookmarkEnd w:id="113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392"/>
        <w:gridCol w:w="1162"/>
        <w:gridCol w:w="1392"/>
        <w:gridCol w:w="465"/>
        <w:gridCol w:w="1045"/>
        <w:gridCol w:w="1044"/>
        <w:gridCol w:w="696"/>
        <w:gridCol w:w="696"/>
        <w:gridCol w:w="1046"/>
        <w:gridCol w:w="700"/>
      </w:tblGrid>
      <w:tr>
        <w:trPr>
          <w:tblHeader w:val="true"/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model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variant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segment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rows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positives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roc_​auc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recall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precision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f1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adaboost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0.3372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0.7370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0.3714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0.5200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0.4333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adaboost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0.8281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0.6102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0.4474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0.7727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0.5667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adaboost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0.3212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0.7251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0.3429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0.4138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0.3750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adaboost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0.6804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0.3413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0.5526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0.6176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0.5833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logistic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0.3639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0.7444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0.2000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0.5385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0.2917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logistic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0.7200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0.3668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0.6316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0.6400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logistic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0.3882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0.7545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0.2286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0.6154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0.3333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logistic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0.7168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0.3734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0.6316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0.6400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mlp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0.4048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0.7454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0.2857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0.5263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0.3704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mlp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0.7310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0.4227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0.5789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0.6286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0.6027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mlp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0.4451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0.7709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0.3429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0.5714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0.4286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mlp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0.7837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0.5296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0.6316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0.7500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0.6857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random_​forest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0.3898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0.7344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0.3714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0.4815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0.4194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random_​forest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0.7664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0.5510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0.4211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0.6957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0.5246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random_​forest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35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0.3782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0.7455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0.3429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0.4800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0.4000</w:t>
            </w:r>
          </w:p>
        </w:tc>
      </w:tr>
      <w:tr>
        <w:trPr>
          <w:cantSplit/>
        </w:trPr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random_​forest</w:t>
            </w:r>
          </w:p>
        </w:tc>
        <w:tc>
          <w:tcPr>
            <w:tcW w:w="11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139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spike_​affected</w:t>
            </w:r>
          </w:p>
        </w:tc>
        <w:tc>
          <w:tcPr>
            <w:tcW w:w="4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38</w:t>
            </w:r>
          </w:p>
        </w:tc>
        <w:tc>
          <w:tcPr>
            <w:tcW w:w="104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0.8011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0.5757</w:t>
            </w:r>
          </w:p>
        </w:tc>
        <w:tc>
          <w:tcPr>
            <w:tcW w:w="69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0.5000</w:t>
            </w:r>
          </w:p>
        </w:tc>
        <w:tc>
          <w:tcPr>
            <w:tcW w:w="10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0.7308</w:t>
            </w:r>
          </w:p>
        </w:tc>
        <w:tc>
          <w:tcPr>
            <w:tcW w:w="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0.5938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14" w:name="__RefHeading___Toc37656_122147269"/>
      <w:bookmarkStart w:id="115" w:name="_Toc58"/>
      <w:bookmarkEnd w:id="11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แยกตามช่วงตลาด 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regression</w:t>
      </w:r>
      <w:bookmarkEnd w:id="11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2028"/>
        <w:gridCol w:w="1691"/>
        <w:gridCol w:w="2029"/>
        <w:gridCol w:w="675"/>
        <w:gridCol w:w="1014"/>
        <w:gridCol w:w="1014"/>
        <w:gridCol w:w="1187"/>
      </w:tblGrid>
      <w:tr>
        <w:trPr>
          <w:tblHeader w:val="true"/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model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variant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segment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rows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rmse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mae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r2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elastic_​net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0.0692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0.0550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0.1752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elastic_​net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spike_​affected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0.2759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0.1838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-0.3351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elastic_​net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0.0707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0.0564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0.1395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elastic_​net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spike_​affected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0.2564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0.1722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-0.1526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multiple_​linear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0.0683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0.0525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0.1972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multiple_​linear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spike_​affected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0.2620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0.1880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-0.2042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multiple_​linear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0.0694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0.0536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0.1714</w:t>
            </w:r>
          </w:p>
        </w:tc>
      </w:tr>
      <w:tr>
        <w:trPr>
          <w:cantSplit/>
        </w:trPr>
        <w:tc>
          <w:tcPr>
            <w:tcW w:w="20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multiple_​linear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spike_​affected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0.2533</w:t>
            </w:r>
          </w:p>
        </w:tc>
        <w:tc>
          <w:tcPr>
            <w:tcW w:w="10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0.1819</w:t>
            </w:r>
          </w:p>
        </w:tc>
        <w:tc>
          <w:tcPr>
            <w:tcW w:w="118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-0.1253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ListParagraph"/>
        <w:numPr>
          <w:ilvl w:val="0"/>
          <w:numId w:val="57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ช่วงปกติ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วันผันผวนสูง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11%): 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ROC-AUC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0.72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0.77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0.32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0.45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สูงกว่าการเดาสุ่ม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(0.11)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ชัดเจน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0.07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ใกล้เคียงกับบน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Validation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ช่วงรอบวัน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วันผันผวนสูง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70%): ROC-AUC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ในตารางอยู่ระหว่าง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0.61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คือใกล้หรือต่ำกว่าการเดาสุ่ม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ภายในช่วงปั่นป่วน โมเดลแยกไม่ได้ว่าวันไหนจะผันผวนสูง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ที่ดูสูง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0.8)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มาจากการที่วันส่วนใหญ่ในช่วงนี้ผันผวนสูงอยู่แล้ว 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0.28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R²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ติดลบ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2143125"/>
            <wp:effectExtent l="0" t="0" r="0" b="0"/>
            <wp:docPr id="13" name="test_roc_auc_by_segment.png" descr="รูปที่ 4.9 ROC-AUC บน Test แยกตามช่วงตลาด" title="รูปที่ 4.9 ROC-AUC บน Test แยกตามช่วงตลา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test_roc_auc_by_segment.png" descr="รูปที่ 4.9 ROC-AUC บน Test แยกตามช่วงตลาด" title="รูปที่ 4.9 ROC-AUC บน Test แยกตามช่วงตลาด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43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116" w:name="__RefHeading___Toc37600_122147269"/>
      <w:bookmarkStart w:id="117" w:name="_Toc59"/>
      <w:bookmarkEnd w:id="11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4.9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ROC-AUC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แยกตามช่วงตลาด</w:t>
      </w:r>
      <w:bookmarkEnd w:id="117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สรุปคือ โมเดลรู้ว่า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ตอนนี้ตลาดกำลังปั่นป่วน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ซึ่งเป็นสิ่งที่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baseline_persistence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ก็รู้ แต่ไม่รู้ว่าความปั่นป่วนจะเริ่มเมื่อไรหรือจะจบวันไหน ตาราง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metric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ครบทุกตัวบน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อยู่ในภาคผนวก ข</w:t>
      </w:r>
    </w:p>
    <w:p>
      <w:pPr>
        <w:pStyle w:val="Heading2"/>
        <w:rPr/>
      </w:pPr>
      <w:bookmarkStart w:id="118" w:name="__RefHeading___Toc37560_122147269"/>
      <w:bookmarkStart w:id="119" w:name="_Toc60"/>
      <w:bookmarkEnd w:id="118"/>
      <w:r>
        <w:rPr>
          <w:rFonts w:eastAsia="Leelawadee UI" w:cs="Leelawadee UI"/>
        </w:rPr>
        <w:t xml:space="preserve">4.5 </w:t>
      </w:r>
      <w:r>
        <w:rPr>
          <w:rFonts w:ascii="Leelawadee UI" w:hAnsi="Leelawadee UI" w:eastAsia="Leelawadee UI"/>
        </w:rPr>
        <w:t xml:space="preserve">ผลการเปรียบเทียบ </w:t>
      </w:r>
      <w:r>
        <w:rPr>
          <w:rFonts w:eastAsia="Leelawadee UI" w:cs="Leelawadee UI"/>
        </w:rPr>
        <w:t xml:space="preserve">with_spike </w:t>
      </w:r>
      <w:r>
        <w:rPr>
          <w:rFonts w:ascii="Leelawadee UI" w:hAnsi="Leelawadee UI" w:eastAsia="Leelawadee UI"/>
        </w:rPr>
        <w:t xml:space="preserve">กับ </w:t>
      </w:r>
      <w:r>
        <w:rPr>
          <w:rFonts w:eastAsia="Leelawadee UI" w:cs="Leelawadee UI"/>
        </w:rPr>
        <w:t>non_spike</w:t>
      </w:r>
      <w:bookmarkEnd w:id="119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Validation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delta = non_spike − 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ค่าบวกคือดีขึ้นเมื่อตัด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ค่าลบคือดีขึ้น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20" w:name="__RefHeading___Toc37654_122147269"/>
      <w:bookmarkStart w:id="121" w:name="_Toc61"/>
      <w:bookmarkEnd w:id="12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ผลต่างแบบจับคู่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non_spike − with_spike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Validation</w:t>
      </w:r>
      <w:bookmarkEnd w:id="121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526"/>
        <w:gridCol w:w="1645"/>
        <w:gridCol w:w="1410"/>
        <w:gridCol w:w="706"/>
        <w:gridCol w:w="704"/>
        <w:gridCol w:w="823"/>
        <w:gridCol w:w="1410"/>
        <w:gridCol w:w="1414"/>
      </w:tblGrid>
      <w:tr>
        <w:trPr>
          <w:tblHeader w:val="true"/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model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task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metric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delta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delta_​95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verdict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elastic_​net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0.0668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0.0643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[-0.0053, +0.0019]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multiple_​linear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0.0689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0.0668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-0.0020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[-0.0036, -0.0000]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polynomial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0.0691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0.0661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-0.0030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[-0.0073, +0.0016]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simple_​linear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0.0690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0.0665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[-0.0066, +0.0026]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adaboost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0.2363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0.2407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0.0044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[-0.0307, +0.0627]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decision_​tree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0.1732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0.1887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0.0155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[-0.0380, +0.0970]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gaussian_​nb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0.2218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0.2292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0.0074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[-0.0007, +0.0187]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gradient_​boosting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0.2531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0.2525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-0.0006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[-0.0445, +0.0223]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knn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0.2037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0.2082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0.0045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[-0.0441, +0.0601]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logistic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0.2330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0.2513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0.0183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[-0.0110, +0.0401]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mlp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0.2668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0.2808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0.0139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[-0.0429, +0.0772]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perceptron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0.0648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0.0742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0.0094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[-0.0012, +0.0575]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random_​forest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0.2548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0.3010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0.0462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[-0.0168, +0.1155]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slp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0.2427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0.2474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0.0047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[-0.0477, +0.0441]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stacking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0.2262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0.2311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0.0049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[-0.0386, +0.0477]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svm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0.2514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0.2501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-0.0013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[-0.0108, +0.0082]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xgboost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0.2508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0.2652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0.0144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​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[-0.0148, +0.0386]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inconclusive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agglomerative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silhouette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0.3602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0.4642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0.1040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 interval</w:t>
            </w:r>
          </w:p>
        </w:tc>
      </w:tr>
      <w:tr>
        <w:trPr>
          <w:cantSplit/>
        </w:trPr>
        <w:tc>
          <w:tcPr>
            <w:tcW w:w="152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kmeans</w:t>
            </w:r>
          </w:p>
        </w:tc>
        <w:tc>
          <w:tcPr>
            <w:tcW w:w="16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silhouette</w:t>
            </w:r>
          </w:p>
        </w:tc>
        <w:tc>
          <w:tcPr>
            <w:tcW w:w="7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0.3666</w:t>
            </w:r>
          </w:p>
        </w:tc>
        <w:tc>
          <w:tcPr>
            <w:tcW w:w="7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0.3298</w:t>
            </w:r>
          </w:p>
        </w:tc>
        <w:tc>
          <w:tcPr>
            <w:tcW w:w="82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-0.0367</w:t>
            </w:r>
          </w:p>
        </w:tc>
        <w:tc>
          <w:tcPr>
            <w:tcW w:w="1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 interval</w:t>
            </w:r>
          </w:p>
        </w:tc>
      </w:tr>
    </w:tbl>
    <w:p>
      <w:pPr>
        <w:pStyle w:val="Normal"/>
        <w:keepNext w:val="fals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ผลต่างในตารางนี้คือผลของ </w:t>
      </w:r>
      <w:r>
        <w:rPr>
          <w:rFonts w:ascii="Leelawadee UI" w:hAnsi="Leelawadee UI" w:eastAsia="Leelawadee UI"/>
          <w:b/>
          <w:b/>
          <w:bCs/>
          <w:i/>
          <w:iCs/>
          <w:color w:val="52606D"/>
          <w:sz w:val="17"/>
          <w:szCs w:val="17"/>
        </w:rPr>
        <w:t>นโยบายตัดแถวทั้งชุด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 ไม่ใช่ผลของ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เพียงอย่างเดียว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: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การตัด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213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แถวทำให้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class prior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ของ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เปลี่ยนจาก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25.0%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เป็น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18.4%,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จำนวนแถวลดจาก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1,733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เป็น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1,520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และ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regime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ที่ผันผวนสูงหายไปจาก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พร้อมกัน ทั้งสาม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confound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นี้แยกจากกันไม่ได้ด้วยการทดลองนี้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delta = non_spike − with_spike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Validation 371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แถวชุดเดียวกัน ช่วง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95%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paired moving-block bootstrap (block 20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วัน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และเมื่อเทียบ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17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โมเดลพร้อมกัน ควรคาดว่าจะมีราว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แถวที่ช่วงไม่คร่อมศูนย์โดยบังเอิญ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60" w:after="60"/>
        <w:jc w:val="center"/>
        <w:rPr/>
      </w:pPr>
      <w:r>
        <w:rPr/>
        <w:drawing>
          <wp:inline distT="0" distB="0" distL="0" distR="0">
            <wp:extent cx="5905500" cy="5048250"/>
            <wp:effectExtent l="0" t="0" r="0" b="0"/>
            <wp:docPr id="14" name="comparison_delta_classification.png" descr="รูปที่ 4.10 ผลต่างของ AP เมื่อตัด spike ออก พร้อมช่วงความเชื่อมั่น 95% (Validation)" title="รูปที่ 4.10 ผลต่างของ AP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omparison_delta_classification.png" descr="รูปที่ 4.10 ผลต่างของ AP เมื่อตัด spike ออก พร้อมช่วงความเชื่อมั่น 95% (Validation)" title="รูปที่ 4.10 ผลต่างของ AP เมื่อตัด spike ออก พร้อมช่วงความเชื่อมั่น 95% (Validation)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4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Caption"/>
        <w:keepNext w:val="false"/>
        <w:spacing w:lineRule="auto" w:line="290" w:before="60" w:after="200"/>
        <w:jc w:val="center"/>
        <w:rPr/>
      </w:pPr>
      <w:bookmarkStart w:id="122" w:name="__RefHeading___Toc37598_122147269"/>
      <w:bookmarkStart w:id="123" w:name="_Toc62"/>
      <w:bookmarkEnd w:id="12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รูปที่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ผลต่างของ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เมื่อตัด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ออก พร้อมช่วงความเชื่อมั่น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95% (Validation)</w:t>
      </w:r>
      <w:bookmarkEnd w:id="123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โมเดลส่วนใหญ่ได้คะแนนดีขึ้นเล็กน้อยเมื่อตัด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โมเดลได้คำตัดสิน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inconclusive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มีเพียง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multiple_linear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ที่ช่วงไม่คร่อมศูนย์ ซึ่งเมื่อเทียบ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โมเดลพร้อมกัน การเจอราว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โมเดลโดยบังเอิญเป็นเรื่องที่คาดได้ นอกจากนี้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ไม่มีวัน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เลย จึงทดสอบไม่ได้ว่าโมเดลแต่ละแบบรับมือ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ได้ดีแค่ไหน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ใช้คำทำนายที่บันทึกไว้ตอน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finalize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และวิธี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paired block bootstrap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เดียวกัน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24" w:name="__RefHeading___Toc37652_122147269"/>
      <w:bookmarkStart w:id="125" w:name="_Toc63"/>
      <w:bookmarkEnd w:id="12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โมเดลเดียวกันที่เทรนแบบมีและไม่มีช่วง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Test</w:t>
      </w:r>
      <w:bookmarkEnd w:id="12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482"/>
        <w:gridCol w:w="1269"/>
        <w:gridCol w:w="1270"/>
        <w:gridCol w:w="636"/>
        <w:gridCol w:w="635"/>
        <w:gridCol w:w="741"/>
        <w:gridCol w:w="740"/>
        <w:gridCol w:w="741"/>
        <w:gridCol w:w="1271"/>
        <w:gridCol w:w="853"/>
      </w:tblGrid>
      <w:tr>
        <w:trPr>
          <w:tblHeader w:val="true"/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task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model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metric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with_​spike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non_​spike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delta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delta_​low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delta_​high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direction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5"/>
                <w:szCs w:val="15"/>
              </w:rPr>
              <w:t>interval_​excludes_​zero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adaboost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0.4858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0.5443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0.0585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-0.0324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0.1168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decision_​tree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0.3792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0.3844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0.0052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-0.1502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0.1190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gaussian_​nb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0.5538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0.5884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0.0346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-0.0064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0.0632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gradient_​boosting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0.5332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0.5653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0.0322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-0.0254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0.0891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knn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0.5472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0.5389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-0.0083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-0.1005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0.0946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logistic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0.5518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0.5510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-0.0008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-0.0184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0.0156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mlp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0.5991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0.5639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-0.0352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-0.0792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0.0276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perceptron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0.1374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0.1328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-0.0046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-0.0313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-0.0001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yes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random_​forest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0.5775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0.5240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-0.0534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-0.1284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0.0106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slp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0.5536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0.4963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-0.0573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-0.1184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-0.0038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yes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stacking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0.5131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0.5499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0.0368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-0.0721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0.1233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svm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0.5716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0.5805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0.0088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-0.0015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0.0184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classification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xgboost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average_​precision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0.5305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0.5823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0.0518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0.0163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0.0931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yes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elastic_​net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0.1174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0.1230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0.0055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-0.0045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0.0122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multiple_​linear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0.1158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0.1180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0.0022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-0.0017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0.0051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polynomial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0.1401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0.1142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-0.0260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-0.0575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0.0041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  <w:tr>
        <w:trPr>
          <w:cantSplit/>
        </w:trPr>
        <w:tc>
          <w:tcPr>
            <w:tcW w:w="14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regression</w:t>
            </w:r>
          </w:p>
        </w:tc>
        <w:tc>
          <w:tcPr>
            <w:tcW w:w="126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simple_​linear</w:t>
            </w:r>
          </w:p>
        </w:tc>
        <w:tc>
          <w:tcPr>
            <w:tcW w:w="127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rmse</w:t>
            </w:r>
          </w:p>
        </w:tc>
        <w:tc>
          <w:tcPr>
            <w:tcW w:w="63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0.1356</w:t>
            </w:r>
          </w:p>
        </w:tc>
        <w:tc>
          <w:tcPr>
            <w:tcW w:w="6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0.1372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0.0016</w:t>
            </w:r>
          </w:p>
        </w:tc>
        <w:tc>
          <w:tcPr>
            <w:tcW w:w="74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-0.0288</w:t>
            </w:r>
          </w:p>
        </w:tc>
        <w:tc>
          <w:tcPr>
            <w:tcW w:w="7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0.0198</w:t>
            </w:r>
          </w:p>
        </w:tc>
        <w:tc>
          <w:tcPr>
            <w:tcW w:w="12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5"/>
                <w:szCs w:val="15"/>
              </w:rPr>
              <w:t>no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ListParagraph"/>
        <w:numPr>
          <w:ilvl w:val="0"/>
          <w:numId w:val="58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ทิศทางบน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ไม่ตรงกับ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Validation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classifier 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ตัวดีขึ้นและ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ตัวแย่ลงเมื่อตัด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ตัวแย่ลงเล็กน้อย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ช่วงความเชื่อมั่นคร่อมศูนย์ใน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 อีก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โมเดลชี้ไปคนละทาง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slp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perceptron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ดีกว่าเมื่อเก็บ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ไว้ ส่วน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xgboost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ดีกว่าเมื่อตัดออก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ข้อสังเกตจากตารางแยกช่วงในหัวข้อ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4.4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ไม่มีช่วงความเชื่อมั่น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):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โมเดลเชิงเส้นที่เทรนแบบไม่มี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ทำได้ดีกว่าเล็กน้อยในช่วงปกติ แต่แย่กว่าในช่วงรอบวัน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ซึ่งสมเหตุสมผล เพราะไม่เคยเห็นตัวอย่างแบบนั้นตอนเทรน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สมมติฐานเรื่อง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AdaBoost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adaboost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แทบไม่เปลี่ยน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(+0.004)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เป็นโมเดลที่ดีขึ้นมากที่สุดเมื่อตัด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(AP 0.486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0.544)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ซึ่งสอดคล้องกับสมมติฐานในหัวข้อ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2.1.5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แต่ช่วงความเชื่อมั่นยังคร่อมศูนย์ จึงเป็นเพียงข้อสังเกตที่ไปในทิศทางเดียวกับสมมติฐาน ยังไม่ใช่ข้อพิสูจน์</w:t>
      </w:r>
    </w:p>
    <w:p>
      <w:pPr>
        <w:pStyle w:val="Heading2"/>
        <w:rPr/>
      </w:pPr>
      <w:bookmarkStart w:id="126" w:name="__RefHeading___Toc37562_122147269"/>
      <w:bookmarkStart w:id="127" w:name="_Toc64"/>
      <w:bookmarkEnd w:id="126"/>
      <w:r>
        <w:rPr>
          <w:rFonts w:eastAsia="Leelawadee UI" w:cs="Leelawadee UI"/>
        </w:rPr>
        <w:t xml:space="preserve">4.6 </w:t>
      </w:r>
      <w:r>
        <w:rPr>
          <w:rFonts w:ascii="Leelawadee UI" w:hAnsi="Leelawadee UI" w:eastAsia="Leelawadee UI"/>
        </w:rPr>
        <w:t>ผลเทียบกับโมเดลพื้นฐานที่สอนในห้อง</w:t>
      </w:r>
      <w:bookmarkEnd w:id="127"/>
    </w:p>
    <w:p>
      <w:pPr>
        <w:pStyle w:val="Normal"/>
        <w:spacing w:lineRule="auto" w:line="300" w:before="0" w:after="120"/>
        <w:ind w:firstLine="720"/>
        <w:rPr/>
        <w:sectPr>
          <w:headerReference w:type="even" r:id="rId31"/>
          <w:headerReference w:type="default" r:id="rId32"/>
          <w:headerReference w:type="first" r:id="rId33"/>
          <w:footerReference w:type="even" r:id="rId34"/>
          <w:footerReference w:type="default" r:id="rId35"/>
          <w:footerReference w:type="first" r:id="rId36"/>
          <w:type w:val="nextPage"/>
          <w:pgSz w:w="11906" w:h="16838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เราเทียบโมเดลตัวแทนกับโมเดลพื้นฐานที่สอนในห้อง คือ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logistic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multiple_linear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แบบจับคู่ คอลัมน์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improvement_percent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เป็นบวกเมื่อโมเดลตัวแทนดีกว่า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28" w:name="__RefHeading___Toc37650_122147269"/>
      <w:bookmarkStart w:id="129" w:name="_Toc65"/>
      <w:bookmarkEnd w:id="12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โมเดลตัวแทนเทียบกับโมเดลพื้นฐานที่สอนในห้อง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Validation</w:t>
      </w:r>
      <w:bookmarkEnd w:id="129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758"/>
        <w:gridCol w:w="1256"/>
        <w:gridCol w:w="1507"/>
        <w:gridCol w:w="1506"/>
        <w:gridCol w:w="1131"/>
        <w:gridCol w:w="1506"/>
        <w:gridCol w:w="1004"/>
        <w:gridCol w:w="880"/>
        <w:gridCol w:w="879"/>
        <w:gridCol w:w="753"/>
        <w:gridCol w:w="1380"/>
        <w:gridCol w:w="1010"/>
      </w:tblGrid>
      <w:tr>
        <w:trPr>
          <w:tblHeader w:val="true"/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metric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classroom_​model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classroom_​score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headline_​score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delta_​high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improvement_​percent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interval_​excludes_​zero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0.2330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0.2668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0.0338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-0.0038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0.0699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14.5214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0.2513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0.3010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0.0497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-0.0174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0.1004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19.7965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rmse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multiple_​linear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0.0689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0.0668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-0.0021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-0.0059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0.0014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2.9883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rmse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multiple_​linear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0.0668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0.0643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-0.0026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-0.0068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0.0020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3.8380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30" w:name="__RefHeading___Toc37648_122147269"/>
      <w:bookmarkStart w:id="131" w:name="_Toc66"/>
      <w:bookmarkEnd w:id="13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โมเดลตัวแทนเทียบกับโมเดลพื้นฐานที่สอนในห้อง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Test</w:t>
      </w:r>
      <w:bookmarkEnd w:id="131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758"/>
        <w:gridCol w:w="1256"/>
        <w:gridCol w:w="1507"/>
        <w:gridCol w:w="1506"/>
        <w:gridCol w:w="1131"/>
        <w:gridCol w:w="1506"/>
        <w:gridCol w:w="1004"/>
        <w:gridCol w:w="880"/>
        <w:gridCol w:w="879"/>
        <w:gridCol w:w="753"/>
        <w:gridCol w:w="1380"/>
        <w:gridCol w:w="1010"/>
      </w:tblGrid>
      <w:tr>
        <w:trPr>
          <w:tblHeader w:val="true"/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metric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classroom_​model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classroom_​score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headline_​score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delta_​high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improvement_​percent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interval_​excludes_​zero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0.5518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0.5991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0.0473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-0.0137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0.0766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8.5643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0.5510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0.5240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-0.0270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-0.1678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0.0793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-4.8974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rmse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multiple_​linear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0.1158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0.1174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0.0016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-0.0092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0.0089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-1.4215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75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rmse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multiple_​linear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0.1180</w:t>
            </w:r>
          </w:p>
        </w:tc>
        <w:tc>
          <w:tcPr>
            <w:tcW w:w="150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0.1230</w:t>
            </w:r>
          </w:p>
        </w:tc>
        <w:tc>
          <w:tcPr>
            <w:tcW w:w="8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0.0049</w:t>
            </w:r>
          </w:p>
        </w:tc>
        <w:tc>
          <w:tcPr>
            <w:tcW w:w="8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-0.0119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0.0158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-4.1832</w:t>
            </w:r>
          </w:p>
        </w:tc>
        <w:tc>
          <w:tcPr>
            <w:tcW w:w="10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</w:tbl>
    <w:p>
      <w:pPr>
        <w:sectPr>
          <w:headerReference w:type="even" r:id="rId37"/>
          <w:headerReference w:type="default" r:id="rId38"/>
          <w:headerReference w:type="first" r:id="rId39"/>
          <w:footerReference w:type="even" r:id="rId40"/>
          <w:footerReference w:type="default" r:id="rId41"/>
          <w:footerReference w:type="first" r:id="rId42"/>
          <w:type w:val="nextPage"/>
          <w:pgSz w:orient="landscape" w:w="16838" w:h="11906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โมเดลตัวแทนดีกว่าโมเดลพื้นฐาน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แต่ช่วงความเชื่อมั่นคร่อมศูนย์ทุกแถว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มีเพียง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mlp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ที่ยังดีกว่า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logistic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8.6%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และช่วงยังคร่อมศูนย์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random_forest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elastic_net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ทำได้แย่กว่าโมเดลพื้นฐานเล็กน้อย</w:t>
      </w:r>
    </w:p>
    <w:p>
      <w:pPr>
        <w:pStyle w:val="Heading2"/>
        <w:rPr/>
      </w:pPr>
      <w:bookmarkStart w:id="132" w:name="__RefHeading___Toc37564_122147269"/>
      <w:bookmarkStart w:id="133" w:name="_Toc67"/>
      <w:bookmarkEnd w:id="132"/>
      <w:r>
        <w:rPr>
          <w:rFonts w:eastAsia="Leelawadee UI" w:cs="Leelawadee UI"/>
        </w:rPr>
        <w:t xml:space="preserve">4.7 </w:t>
      </w:r>
      <w:r>
        <w:rPr>
          <w:rFonts w:ascii="Leelawadee UI" w:hAnsi="Leelawadee UI" w:eastAsia="Leelawadee UI"/>
        </w:rPr>
        <w:t>การวิเคราะห์ความผิดพลาดของโมเดล</w:t>
      </w:r>
      <w:bookmarkEnd w:id="133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จากคำทำนายของโมเดลตัวแทนบน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(notebook 05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วันผันผวนสูง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วันอยู่ในไตรมาส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ปี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2024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ซึ่งตลาดปรับฐานแรงต้นเดือนสิงหาคม โมเดลจับได้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ทั้งหมดอยู่ในไตรมาสนั้น ส่วนอีก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วันที่กระจายอยู่ในไตรมาสอื่นพลาดทั้งหมด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คะแนนของโมเดลขึ้นตาม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หลัง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ความผันผวนเริ่มแล้ว เพราะฟีเจอร์ทั้งหมดมองย้อนหลัง โมเดลจึงจับช่วงกลางและท้ายของเหตุการณ์ใหญ่ได้ แต่พลาดวันแรก ๆ และพลาดเหตุการณ์สั้น ๆ ผลบน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Test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ยืนยันภาพเดียวกัน</w:t>
      </w:r>
    </w:p>
    <w:p>
      <w:pPr>
        <w:pStyle w:val="Heading2"/>
        <w:rPr/>
      </w:pPr>
      <w:bookmarkStart w:id="134" w:name="__RefHeading___Toc37566_122147269"/>
      <w:bookmarkStart w:id="135" w:name="_Toc68"/>
      <w:bookmarkEnd w:id="134"/>
      <w:r>
        <w:rPr>
          <w:rFonts w:eastAsia="Leelawadee UI" w:cs="Leelawadee UI"/>
        </w:rPr>
        <w:t xml:space="preserve">4.8 </w:t>
      </w:r>
      <w:r>
        <w:rPr>
          <w:rFonts w:ascii="Leelawadee UI" w:hAnsi="Leelawadee UI" w:eastAsia="Leelawadee UI"/>
        </w:rPr>
        <w:t>ความเสถียรของอันดับข้ามช่วงเวลา</w:t>
      </w:r>
      <w:bookmarkEnd w:id="135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walk-forward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ภายในข้อมูลเทรน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วิธีอยู่ในหัวข้อ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3.4.8)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ครอบคลุมวันผันผวนสูงรวม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353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36" w:name="__RefHeading___Toc37646_122147269"/>
      <w:bookmarkStart w:id="137" w:name="_Toc69"/>
      <w:bookmarkEnd w:id="13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 xml:space="preserve">ตารางที่ 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4.20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Average precision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walk-forward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ภายใน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137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700"/>
        <w:gridCol w:w="850"/>
        <w:gridCol w:w="850"/>
        <w:gridCol w:w="850"/>
        <w:gridCol w:w="850"/>
        <w:gridCol w:w="707"/>
        <w:gridCol w:w="1275"/>
        <w:gridCol w:w="851"/>
        <w:gridCol w:w="850"/>
        <w:gridCol w:w="855"/>
      </w:tblGrid>
      <w:tr>
        <w:trPr>
          <w:tblHeader w:val="true"/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fold_​3_​ap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positives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pooled_​high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0.8282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0.6361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0.7775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0.4436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0.7124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0.5717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0.8151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0.8117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0.5722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0.8168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0.5522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0.7120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0.5857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0.8059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0.8173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0.6103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0.7847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0.4511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0.5548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0.8083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0.8079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0.6003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0.8018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0.5108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0.6833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0.5582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0.7797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0.6118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0.7839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0.4556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0.6718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0.5280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0.7842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0.5278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0.7658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0.4313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0.6717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0.5205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0.7813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0.7998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0.5650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0.8330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0.4458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0.6708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0.5383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0.7772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0.7604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0.5602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0.8042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0.5628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0.6690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0.5514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0.7645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0.7662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0.5310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0.8070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0.4385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0.6663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0.5203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0.7738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0.5861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0.8200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0.4417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273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0.6473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0.5119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0.7693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0.7504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0.6400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0.7724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0.4553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0.6406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0.5153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0.7510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0.5803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0.4013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0.7242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0.3880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0.5750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0.4401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0.6958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0.1852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0.5271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0.6226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0.2144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353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0.3337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0.2478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0.4690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คะแนนของโมเดลเดียวกันต่างกันระหว่างรอบมากกว่าที่ต่างกันระหว่างโมเดลในรอบเดียวกัน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เช่น รอบที่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ส่วนรอบที่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ได้ราว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0.45)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สภาพตลาดจึงมีผลต่อคะแนนมากกว่าชนิดของโมเดล อันดับจาก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walk-forward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สัมพันธ์กับอันดับบน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เพียงบางส่วน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(Spearman 0.49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คำนวณใน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notebook 05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5)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หมายเหตุ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stacking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ไม่มีผลในรอบที่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275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วันแรกของข้อมูลเทรนไม่มีวันผันผวนสูงเลย โมเดลซึ่งต้องแบ่งข้อมูลภายในอีกชั้นจึงเทรนบนประวัติที่สั้นที่สุดไม่ได้</w:t>
      </w:r>
      <w:r>
        <w:br w:type="page"/>
      </w:r>
    </w:p>
    <w:p>
      <w:pPr>
        <w:pStyle w:val="Heading1"/>
        <w:jc w:val="center"/>
        <w:rPr/>
      </w:pPr>
      <w:bookmarkStart w:id="138" w:name="__RefHeading___Toc37568_122147269"/>
      <w:bookmarkStart w:id="139" w:name="_Toc70"/>
      <w:bookmarkEnd w:id="138"/>
      <w:r>
        <w:rPr>
          <w:rFonts w:ascii="Leelawadee UI" w:hAnsi="Leelawadee UI" w:eastAsia="Leelawadee UI"/>
        </w:rPr>
        <w:t xml:space="preserve">บทที่ </w:t>
      </w:r>
      <w:r>
        <w:rPr>
          <w:rFonts w:eastAsia="Leelawadee UI" w:cs="Leelawadee UI"/>
        </w:rPr>
        <w:t>5</w:t>
        <w:br/>
      </w:r>
      <w:r>
        <w:rPr>
          <w:rFonts w:ascii="Leelawadee UI" w:hAnsi="Leelawadee UI" w:eastAsia="Leelawadee UI"/>
        </w:rPr>
        <w:t>สรุปผล อภิปรายผล และข้อเสนอแนะ</w:t>
      </w:r>
      <w:bookmarkEnd w:id="139"/>
    </w:p>
    <w:p>
      <w:pPr>
        <w:pStyle w:val="Heading2"/>
        <w:rPr/>
      </w:pPr>
      <w:bookmarkStart w:id="140" w:name="__RefHeading___Toc37570_122147269"/>
      <w:bookmarkStart w:id="141" w:name="_Toc71"/>
      <w:bookmarkEnd w:id="140"/>
      <w:r>
        <w:rPr>
          <w:rFonts w:eastAsia="Leelawadee UI" w:cs="Leelawadee UI"/>
        </w:rPr>
        <w:t xml:space="preserve">5.1 </w:t>
      </w:r>
      <w:r>
        <w:rPr>
          <w:rFonts w:ascii="Leelawadee UI" w:hAnsi="Leelawadee UI" w:eastAsia="Leelawadee UI"/>
        </w:rPr>
        <w:t>สรุปผลการศึกษา</w:t>
      </w:r>
      <w:bookmarkEnd w:id="141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ผลการศึกษาสรุปตามวัตถุประสงค์ทั้งห้าข้อได้ดังนี้</w:t>
      </w:r>
    </w:p>
    <w:p>
      <w:pPr>
        <w:pStyle w:val="ListParagraph"/>
        <w:numPr>
          <w:ilvl w:val="0"/>
          <w:numId w:val="59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การพยากรณ์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จากข้อมูลราคาย้อนหลังเพียงอย่างเดียว โมเดลทำนายความผันผวน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วันข้างหน้าได้ดีกว่าการเดาสุ่มชัดเจน แต่เหนือกว่ากฎ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วันที่ผ่านมา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เพียงเล็กน้อย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โมเดลตัวแทนของงาน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0.599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เทียบกับการเดาสุ่ม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0.196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และเส้นฐาน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0.536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ส่วนโมเดลตัวแทนของงาน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RMSE 0.117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เทียบกับเส้นฐาน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0.138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ตารางที่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4.9)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การเขียนโมเดลเอง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โมเดลทั้ง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ตัวเขียนด้วย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NumPy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และให้ผลตรงกับ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XGBoost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ตามเกณฑ์ในตารางที่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3.7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ชุดถูกบันทึก โหลดกลับ และทำนายซ้ำได้ค่าเดิม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โมเดลนอกเนื้อหาที่เรียน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Elastic Net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ดันน้ำหนักของฟีเจอร์เป็นศูนย์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 และเป็นโมเดลตัวแทนของงาน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ส่วน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ให้คำทำนายตรงกับ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ทุกแถว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4.3)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คำถามวิจัย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การตัดช่วงราคากระชากแรงออกจากข้อมูลเทรนไม่ได้ทำให้โมเดลดีขึ้นหรือแย่ลงอย่างที่วัดได้ ผลต่างเล็กกว่าความไม่แน่นอนของการวัด และทิศทางบน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ไม่ตรงกัน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การเปรียบเทียบโมเดล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โมเดลเรียบง่ายทำได้ดีพอ ๆ กับโมเดลซับซ้อน และผู้นำบน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ไม่ได้เป็นผู้นำบน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เสมอไป โมเดลทำงานได้ในช่วงตลาดปกติ แต่ภายในช่วงปั่นป่วนแยกวันผันผวนสูงไม่ได้ ซึ่งเป็นช่วงที่การเตือนล่วงหน้ามีค่ามากที่สุด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rPr/>
      </w:pPr>
      <w:bookmarkStart w:id="142" w:name="__RefHeading___Toc37572_122147269"/>
      <w:bookmarkStart w:id="143" w:name="_Toc72"/>
      <w:bookmarkEnd w:id="142"/>
      <w:r>
        <w:rPr>
          <w:rFonts w:eastAsia="Leelawadee UI" w:cs="Leelawadee UI"/>
        </w:rPr>
        <w:t xml:space="preserve">5.2 </w:t>
      </w:r>
      <w:r>
        <w:rPr>
          <w:rFonts w:ascii="Leelawadee UI" w:hAnsi="Leelawadee UI" w:eastAsia="Leelawadee UI"/>
        </w:rPr>
        <w:t>อภิปรายผล</w:t>
      </w:r>
      <w:bookmarkEnd w:id="143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ทำไมกฎง่าย ๆ จึงทำได้ใกล้เคียงโมเดล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ผลนี้สอดคล้องกับลักษณะความผันผวนกระจุกตัว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(Cont, 2001; Engle, 1982)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เมื่อความผันผวนของวันใกล้กันคล้ายกันมาก ความผันผวนของ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วันที่ผ่านมาจึงเป็นตัวทำนายที่ดีอยู่แล้ว และเป็นข้อมูลชุดเดียวกับที่โมเดลของเราใช้ 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permutation importance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ยืนยันว่าฟีเจอร์ที่โมเดลพึ่งมากที่สุดคือความผันผวนย้อนหลัง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4.1)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ข้อค้นพบนี้ไปทางเดียวกับ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Corsi (2009)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ซึ่งพบว่า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linear 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บนความผันผวนย้อนหลังไม่กี่ช่วงเวลาก็พยากรณ์ได้ดี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โมเดลใดดีที่สุด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คำตอบที่ซื่อตรงคือ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ข้อมูลไม่พอจะบอก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13 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regression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อยู่ในกลุ่มที่แยกจากอันดับหนึ่งไม่ได้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กลุ่มนำของ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ยังมี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โมเดลในทั้งสองแบบข้อมูล สิ่งที่บอกได้คือ</w:t>
      </w:r>
    </w:p>
    <w:p>
      <w:pPr>
        <w:pStyle w:val="ListParagraph"/>
        <w:numPr>
          <w:ilvl w:val="0"/>
          <w:numId w:val="60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perceptron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decision_tree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อยู่ท้ายตารางอย่างสม่ำเสมอ ทั้งบน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Validation, 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walk-forward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โมเดลที่เหลือ ตั้งแต่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logistic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ที่เรียบง่าย ไปจนถึง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xgboost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mlp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ทำได้ใกล้เคียงกันในระดับที่ข้อมูลชุดนี้แยกไม่ออก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เหตุผลที่น่าจะเป็นคือ ข้อมูลที่ทำนายได้อยู่ในฟีเจอร์ความผันผวนย้อนหลังไม่กี่ตัว และความสัมพันธ์ค่อนข้างเรียบง่าย โมเดลที่ซับซ้อนจึงไม่มีอะไรให้เรียนรู้เพิ่มมากนัก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ผลนี้ต่างจาก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Christensen et al. (2023)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ซึ่งพบว่า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machine learning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ดีกว่าโมเดลเชิงเส้น เหตุผลที่น่าจะเป็นคือ งานดังกล่าววัดความผันผวนจากข้อมูลความถี่สูงของหุ้นหลายตัว ค่าจริงจึงมีสัญญาณรบกวนต่ำและมีตัวอย่างมากกว่า ขณะที่โครงงานนี้คำนวณ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target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จากผลตอบแทนรายวันเพียง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ค่า และมีวันผันผวนสูงให้วัดเพียง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73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ความต่างระหว่างโมเดลที่อาจมีอยู่จริงจึงเล็กกว่าความไม่แน่นอนของการวัด ซึ่งเป็นประเด็นเดียวกับที่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Andersen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Bollerslev (1998)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ชี้ไว้เรื่องสัญญาณรบกวนของค่าจริง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เราจึง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ไม่อ้าง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ว่าโมเดลที่ซับซ้อนกว่าดีกว่าโมเดลที่สอนในห้องอย่างมีนัยสำคัญ ข้อค้นพบที่มีหลักฐานรองรับมากกว่าคือ บนโจทย์นี้ โมเดลเรียบง่ายอย่าง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logistic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multiple_linear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ทำได้ดีพอ ๆ กับโมเดลที่ซับซ้อนที่สุดที่เราเขียน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ทำไมยังสรุปเรื่อง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ไม่ได้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คำตอบของคำถามวิจัย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ข้อมูลชุดนี้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ไม่สนับสนุน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ว่านโยบายตัดแถวรอบวัน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ออกจากข้อมูลเทรนทำให้โมเดลทำนายดีขึ้น และไม่สนับสนุนว่าทำให้แย่ลงเช่นกัน ผลต่างที่วัดได้เล็กกว่าความไม่แน่นอนของการวัด ทั้งบน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และทิศทางของสองชุดไม่ตรงกัน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เหตุผลมีสามข้อ ข้อแรก ผลต่างที่วัดได้เล็กเมื่อเทียบกับความกว้างของช่วงความเชื่อมั่น ซึ่งกว้างเพราะตัวอย่างของวันติดกันไม่อิสระต่อกัน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3.4.4)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ข้อสอง การตัดแถวเปลี่ยนจำนวนแถว สัดส่วนคลาส และสภาพตลาดในข้อมูลเทรนพร้อมกัน จึงแยกผลของ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ออกมาไม่ได้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3.3.4)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ข้อสาม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ไม่มีวัน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เลย จึงทดสอบการรับมือกับ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ได้เฉพาะบน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ซึ่งมีเพียง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แถวในช่วงรอบวัน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spike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สำหรับสมมติฐานเรื่อง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ทฤษฎีของ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Friedman et al. (2000)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ทำนายว่าโมเดลที่ลด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exponential loss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จะไวต่อตัวอย่างสุดโต่ง ผลบน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ไปในทิศทางเดียวกับคำทำนายนี้ 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AdaBoost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เป็นโมเดลที่ดีขึ้นมากที่สุดเมื่อตัดช่วง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แต่ช่วงความเชื่อมั่นยังคร่อมศูนย์ จึงเป็นข้อสังเกตที่สอดคล้องกับทฤษฎี ยังไม่ใช่ข้อพิสูจน์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ทำไมโมเดลพลาดในช่วงตลาดปั่นป่วน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ฟีเจอร์ทั้งหมดมองย้อนหลัง โมเดลจึงรู้ว่าตลาดกำลังปั่นป่วนหลังจากความปั่นป่วนเริ่มแล้ว แต่ไม่มีข้อมูลที่บอกว่าจะเริ่มหรือจบเมื่อไร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4.7)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ข้อนี้สอดคล้องกับ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Poon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Granger (2003)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ซึ่งพบว่า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implied volatility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ที่สะท้อนความคาดหวังของตลาดต่ออนาคต มักพยากรณ์ได้ดีกว่าวิธีที่ใช้ข้อมูลในอดีตเพียงอย่างเดียว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ทำไมผู้นำบน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ไม่ได้นำบน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มีวันผันผวนสูงเพียง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classifier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ทั้ง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ตัวแยกจากอันดับหนึ่งไม่ได้ การเลือกผู้ที่ได้คะแนนสูงสุดจึงใกล้กับการเลือกแบบสุ่มในกลุ่มที่เสมอกัน ตัวอย่างคือ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random_forest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ซึ่งเป็นโมเดลตัวแทนของแบบ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ตกไปอยู่อันดับ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ปรากฏการณ์นี้เรียกว่า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selection bias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walk-forward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ชี้ทางเดียวกัน คือสภาพตลาดมีผลต่อคะแนนมากกว่าชนิดของโมเดล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4.8)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สิ่งที่ได้เรียนรู้จากการเขียนโมเดลเองทั้งหมด</w:t>
      </w:r>
    </w:p>
    <w:p>
      <w:pPr>
        <w:pStyle w:val="ListParagraph"/>
        <w:numPr>
          <w:ilvl w:val="0"/>
          <w:numId w:val="6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การทำให้ผลตรงกับ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ถึงทศนิยมสุดท้าย บังคับให้เข้าใจรายละเอียดที่ตำราข้ามไป เช่น ลำดับการสุ่ม กฎการหยุดวนรอบ และการตัดสินเมื่อคะแนนเท่ากัน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กับข้อมูลอนุกรมเวลา ความถูกต้องของขั้นตอน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แบ่งตามเวลา เว้นช่องว่าง คำนวณทุกอย่างจาก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ล็อกก่อนเปิด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สำคัญกว่าการเลือกโมเดล</w:t>
      </w:r>
    </w:p>
    <w:p>
      <w:pPr>
        <w:pStyle w:val="ListParagraph"/>
        <w:numPr>
          <w:ilvl w:val="0"/>
          <w:numId w:val="1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ช่วงความเชื่อมั่นเปลี่ยนข้อสรุปได้มาก ถ้าดูเฉพาะค่าที่วัดได้ เราคงสรุปว่า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ตัด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แล้วดีขึ้น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"MLP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ดีกว่า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logistic 14%"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ซึ่งทั้งสองข้อไม่มีหลักฐานรองรับเพียงพอ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rPr/>
      </w:pPr>
      <w:bookmarkStart w:id="144" w:name="__RefHeading___Toc37574_122147269"/>
      <w:bookmarkStart w:id="145" w:name="_Toc73"/>
      <w:bookmarkEnd w:id="144"/>
      <w:r>
        <w:rPr>
          <w:rFonts w:eastAsia="Leelawadee UI" w:cs="Leelawadee UI"/>
        </w:rPr>
        <w:t xml:space="preserve">5.3 </w:t>
      </w:r>
      <w:r>
        <w:rPr>
          <w:rFonts w:ascii="Leelawadee UI" w:hAnsi="Leelawadee UI" w:eastAsia="Leelawadee UI"/>
        </w:rPr>
        <w:t>ข้อจำกัดของการศึกษา</w:t>
      </w:r>
      <w:bookmarkEnd w:id="145"/>
    </w:p>
    <w:p>
      <w:pPr>
        <w:pStyle w:val="ListParagraph"/>
        <w:numPr>
          <w:ilvl w:val="0"/>
          <w:numId w:val="6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ตัวอย่างไม่อิสระต่อกัน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ข้อมูลจริงมีน้อยกว่าจำนวนแถวมาก ช่วงความเชื่อมั่นจึงกว้าง และข้อสรุปส่วนใหญ่ของรายงานนี้คือ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ยังสรุปไม่ได้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เป็นสภาพตลาดแบบเดียว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สงบ ไม่มี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และมีวันผันผวนสูง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 จึงเลือกโมเดลได้ไม่แม่น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การเทียบสองแบบข้อมูลถูก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confound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จำนวนแถว สัดส่วนคลาส และสภาพตลาดเปลี่ยนพร้อมกัน การแยกผลของ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ต้องใช้การทดลองเพิ่ม เช่น ตัดแถวปกติจำนวนเท่ากันออกเป็นกลุ่มควบคุม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ช่วงรอบวัน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ใน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มีเพียง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54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แถวจากสองเหตุการณ์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ผลแยกช่วงจึงเป็นข้อสังเกต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threshold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คงที่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0.5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ทำให้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ต่ำเมื่อสภาพตลาดเปลี่ยน การปรับ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threshold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หรือปรับเทียบความน่าจะเป็น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(calibration)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อาจช่วยได้ แต่ต้องมีข้อมูลแยกสำหรับเลือก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ไม่มีฟีเจอร์ที่มองไปข้างหน้า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เช่น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implied volatility (VIX)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หรือปฏิทินประกาศตัวเลขเศรษฐกิจ ซึ่งน่าจะเป็นสิ่งที่ช่วยทำนายจุดเริ่มของความผันผวนได้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สินทรัพย์เดียว ช่วงเวลาเดียว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ผลอาจไม่ใช้กับสินทรัพย์อื่น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ค่า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SHA-256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ของไฟล์ข้อมูลที่สร้างขึ้นผูกกับ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Windows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เพราะรูปแบบการขึ้นบรรทัดใหม่ของไฟล์ต่างกันตามระบบปฏิบัติการ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docs/audit/PATH_AUDIT.md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 xml:space="preserve">ทดลองกับเกณฑ์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เดียว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เกณฑ์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Q3 + 3 × IQR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ถูกกำหนดล่วงหน้า เกณฑ์ทางเลือกในหัวข้อ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3.3.4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ถูกเทียบเฉพาะจำนวนข้อมูลที่เหลือ ไม่ได้นำไปเทรนโมเดล ผลของการทดลองจึงใช้กับนิยามนี้เท่านั้น</w:t>
      </w:r>
    </w:p>
    <w:p>
      <w:pPr>
        <w:pStyle w:val="Normal"/>
        <w:spacing w:before="0" w:after="60"/>
        <w:rPr/>
      </w:pPr>
      <w:r>
        <w:rPr/>
      </w:r>
    </w:p>
    <w:p>
      <w:pPr>
        <w:pStyle w:val="Heading2"/>
        <w:rPr/>
      </w:pPr>
      <w:bookmarkStart w:id="146" w:name="__RefHeading___Toc37576_122147269"/>
      <w:bookmarkStart w:id="147" w:name="_Toc74"/>
      <w:bookmarkEnd w:id="146"/>
      <w:r>
        <w:rPr>
          <w:rFonts w:eastAsia="Leelawadee UI" w:cs="Leelawadee UI"/>
        </w:rPr>
        <w:t xml:space="preserve">5.4 </w:t>
      </w:r>
      <w:r>
        <w:rPr>
          <w:rFonts w:ascii="Leelawadee UI" w:hAnsi="Leelawadee UI" w:eastAsia="Leelawadee UI"/>
        </w:rPr>
        <w:t>ข้อเสนอแนะ</w:t>
      </w:r>
      <w:bookmarkEnd w:id="147"/>
    </w:p>
    <w:p>
      <w:pPr>
        <w:pStyle w:val="Heading3"/>
        <w:rPr/>
      </w:pPr>
      <w:r>
        <w:rPr>
          <w:rFonts w:eastAsia="Leelawadee UI" w:cs="Leelawadee UI"/>
        </w:rPr>
        <w:t xml:space="preserve">5.4.1 </w:t>
      </w:r>
      <w:r>
        <w:rPr>
          <w:rFonts w:ascii="Leelawadee UI" w:hAnsi="Leelawadee UI" w:eastAsia="Leelawadee UI"/>
        </w:rPr>
        <w:t>ข้อเสนอแนะในการนำผลการศึกษาไปใช้</w:t>
      </w:r>
    </w:p>
    <w:p>
      <w:pPr>
        <w:pStyle w:val="ListParagraph"/>
        <w:numPr>
          <w:ilvl w:val="0"/>
          <w:numId w:val="63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ใช้คำทำนายของโมเดลคู่กับเส้นฐาน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"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วันที่ผ่านมา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"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เสมอ เพราะโมเดลให้ประโยชน์เพิ่มจากเส้นฐานเพียงเล็กน้อย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ใช้โมเดลเป็นตัวบอกสภาพตลาดปัจจุบัน มากกว่าเป็นสัญญาณเตือนล่วงหน้า เพราะโมเดลจับจุดเริ่มของช่วงปั่นป่วนไม่ได้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ไม่ควรตัดสินโมเดลด้วย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accuracy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เพียงอย่างเดียว เพราะคลาสไม่สมดุล ควรดู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AP, precision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ประกอบ และเทียบกับเส้นฐานของชุดข้อมูลเดียวกัน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threshold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คงที่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ต่ำเมื่อสภาพตลาดเปลี่ยน ผู้ใช้ควรกำหนด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threshold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ตามต้นทุนของการเตือนผิดและการพลาดของตน โดยใช้ข้อมูลที่แยกไว้สำหรับเลือก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จากหลักฐานที่มี ยังไม่มีเหตุผลพอให้ตัดช่วง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ออกจากข้อมูลเทรน การใช้ข้อมูลครบเป็นทางเลือกที่ง่ายกว่า และให้โมเดลได้เห็นสภาพตลาดครบกว่า</w:t>
      </w:r>
    </w:p>
    <w:p>
      <w:pPr>
        <w:pStyle w:val="Normal"/>
        <w:spacing w:before="0" w:after="60"/>
        <w:rPr/>
      </w:pPr>
      <w:r>
        <w:rPr/>
      </w:r>
    </w:p>
    <w:p>
      <w:pPr>
        <w:pStyle w:val="Heading3"/>
        <w:rPr/>
      </w:pPr>
      <w:r>
        <w:rPr>
          <w:rFonts w:eastAsia="Leelawadee UI" w:cs="Leelawadee UI"/>
        </w:rPr>
        <w:t xml:space="preserve">5.4.2 </w:t>
      </w:r>
      <w:r>
        <w:rPr>
          <w:rFonts w:ascii="Leelawadee UI" w:hAnsi="Leelawadee UI" w:eastAsia="Leelawadee UI"/>
        </w:rPr>
        <w:t>ข้อเสนอแนะสำหรับการศึกษาครั้งต่อไป</w:t>
      </w:r>
    </w:p>
    <w:p>
      <w:pPr>
        <w:pStyle w:val="ListParagraph"/>
        <w:numPr>
          <w:ilvl w:val="0"/>
          <w:numId w:val="64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เพิ่มฟีเจอร์ที่มองไปข้างหน้า เช่น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implied volatility (VIX)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และปฏิทินประกาศตัวเลขเศรษฐกิจ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ทำกลุ่มควบคุมสำหรับการทดลอง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โดยตัดแถวปกติจำนวนเท่ากันออก เพื่อแยกผลของ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ออกจากผลของจำนวนแถวและสัดส่วนคลาส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ทดลองเกณฑ์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แบบอื่นด้วยการเทรนโมเดลจริง ไม่ใช่เทียบเฉพาะจำนวนข้อมูลที่เหลือ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walk-forward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ในการเลือกโมเดลแทน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ช่วงเดียว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ใช้ข้อมูลความถี่สูงเพื่อวัดความผันผวนที่เกิดขึ้นจริงให้แม่นขึ้น ตามแนวทางของ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Andersen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Bollerslev (1998)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ทดสอบกับสินทรัพย์อื่นและช่วงเวลาอื่น</w:t>
      </w:r>
    </w:p>
    <w:p>
      <w:pPr>
        <w:pStyle w:val="Normal"/>
        <w:spacing w:before="0" w:after="60"/>
        <w:rPr/>
      </w:pPr>
      <w:r>
        <w:rPr/>
      </w:r>
      <w:r>
        <w:br w:type="page"/>
      </w:r>
    </w:p>
    <w:p>
      <w:pPr>
        <w:pStyle w:val="Heading1"/>
        <w:jc w:val="center"/>
        <w:rPr/>
      </w:pPr>
      <w:bookmarkStart w:id="148" w:name="__RefHeading___Toc37578_122147269"/>
      <w:bookmarkStart w:id="149" w:name="_Toc75"/>
      <w:bookmarkEnd w:id="148"/>
      <w:r>
        <w:rPr>
          <w:rFonts w:ascii="Leelawadee UI" w:hAnsi="Leelawadee UI" w:eastAsia="Leelawadee UI"/>
        </w:rPr>
        <w:t>บรรณานุกรม</w:t>
      </w:r>
      <w:bookmarkEnd w:id="149"/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Andersen, T. G., &amp; Bollerslev, T. (1998). Answering the skeptics: Yes, standard volatility models do provide accurate forecasts. International Economic Review, 39(4), 885–905.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Bollerslev, T. (1986). Generalized autoregressive conditional heteroskedasticity. Journal of Econometrics, 31(3), 307–327.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Breiman, L. (2001). Random forests. Machine Learning, 45(1), 5–32.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Chen, T., &amp; Guestrin, C. (2016). XGBoost: A scalable tree boosting system. In Proceedings of the 22nd ACM SIGKDD International Conference on Knowledge Discovery and Data Mining (pp. 785–794). Association for Computing Machinery.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Christensen, K., Siggaard, M., &amp; Veliyev, B. (2023). A machine learning approach to volatility forecasting. Journal of Financial Econometrics, 21(5), 1680–1727.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Cont, R. (2001). Empirical properties of asset returns: Stylized facts and statistical issues. Quantitative Finance, 1(2), 223–236.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Corsi, F. (2009). A simple approximate long-memory model of realized volatility. Journal of Financial Econometrics, 7(2), 174–196.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Cortes, C., &amp; Vapnik, V. (1995). Support-vector networks. Machine Learning, 20(3), 273–297.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Davis, J., &amp; Goadrich, M. (2006). The relationship between Precision-Recall and ROC curves. In Proceedings of the 23rd International Conference on Machine Learning (pp. 233–240). Association for Computing Machinery.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Engle, R. F. (1982). Autoregressive conditional heteroscedasticity with estimates of the variance of United Kingdom inflation. Econometrica, 50(4), 987–1007.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Freund, Y., &amp; Schapire, R. E. (1997). A decision-theoretic generalization of on-line learning and an application to boosting. Journal of Computer and System Sciences, 55(1), 119–139.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Friedman, J. H. (2001). Greedy function approximation: A gradient boosting machine. The Annals of Statistics, 29(5), 1189–1232.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Friedman, J., Hastie, T., &amp; Tibshirani, R. (2000). Additive logistic regression: A statistical view of boosting. The Annals of Statistics, 28(2), 337–407.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Friedman, J., Hastie, T., &amp; Tibshirani, R. (2010). Regularization paths for generalized linear models via coordinate descent. Journal of Statistical Software, 33(1), 1–22.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Hastie, T., Tibshirani, R., &amp; Friedman, J. (2009). The elements of statistical learning: Data mining, inference, and prediction (2nd ed.). Springer.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Hoerl, A. E., &amp; Kennard, R. W. (1970). Ridge regression: Biased estimation for nonorthogonal problems. Technometrics, 12(1), 55–67.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Künsch, H. R. (1989). The jackknife and the bootstrap for general stationary observations. The Annals of Statistics, 17(3), 1217–1241.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López de Prado, M. (2018). Advances in financial machine learning. Wiley.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Nasdaq. (2026). Invesco QQQ Trust, Series 1 (QQQ) historical data [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ชุดข้อมูลราคารายวัน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31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2016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สิงหาคม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2026]. https://www.nasdaq.com/market-activity/etf/qqq/historical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Pedregosa, F., Varoquaux, G., Gramfort, A., Michel, V., Thirion, B., Grisel, O., Blondel, M., Prettenhofer, P., Weiss, R., Dubourg, V., Vanderplas, J., Passos, A., Cournapeau, D., Brucher, M., Perrot, M., &amp; Duchesnay, E. (2011). Scikit-learn: Machine learning in Python. Journal of Machine Learning Research, 12, 2825–2830.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Poon, S.-H., &amp; Granger, C. W. J. (2003). Forecasting volatility in financial markets: A review. Journal of Economic Literature, 41(2), 478–539.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Saito, T., &amp; Rehmsmeier, M. (2015). The precision-recall plot is more informative than the ROC plot when evaluating binary classifiers on imbalanced datasets. PLOS ONE, 10(3), e0118432.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Tibshirani, R. (1996). Regression shrinkage and selection via the lasso. Journal of the Royal Statistical Society: Series B (Methodological), 58(1), 267–288.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Tukey, J. W. (1977). Exploratory data analysis. Addison-Wesley.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Wolpert, D. H. (1992). Stacked generalization. Neural Networks, 5(2), 241–259.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Zhu, J., Zou, H., Rosset, S., &amp; Hastie, T. (2009). Multi-class AdaBoost. Statistics and Its Interface, 2(3), 349–360.</w:t>
      </w:r>
    </w:p>
    <w:p>
      <w:pPr>
        <w:pStyle w:val="Normal"/>
        <w:spacing w:lineRule="auto" w:line="300" w:before="0" w:after="140"/>
        <w:ind w:hanging="720" w:start="720"/>
        <w:rPr/>
      </w:pP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Zou, H., &amp; Hastie, T. (2005). Regularization and variable selection via the elastic net. Journal of the Royal Statistical Society: Series B (Statistical Methodology), 67(2), 301–320.</w:t>
      </w:r>
      <w:r>
        <w:br w:type="page"/>
      </w:r>
    </w:p>
    <w:p>
      <w:pPr>
        <w:pStyle w:val="Heading1"/>
        <w:jc w:val="center"/>
        <w:rPr/>
      </w:pPr>
      <w:bookmarkStart w:id="150" w:name="__RefHeading___Toc37580_122147269"/>
      <w:bookmarkStart w:id="151" w:name="_Toc76"/>
      <w:bookmarkEnd w:id="150"/>
      <w:r>
        <w:rPr>
          <w:rFonts w:ascii="Leelawadee UI" w:hAnsi="Leelawadee UI" w:eastAsia="Leelawadee UI"/>
        </w:rPr>
        <w:t>ภาคผนวก ก การตั้งค่าที่ถูกเลือกของทุกโมเดล</w:t>
      </w:r>
      <w:bookmarkEnd w:id="151"/>
    </w:p>
    <w:p>
      <w:pPr>
        <w:pStyle w:val="Normal"/>
        <w:spacing w:lineRule="auto" w:line="300" w:before="0" w:after="120"/>
        <w:ind w:firstLine="720"/>
        <w:rPr/>
        <w:sectPr>
          <w:headerReference w:type="even" r:id="rId43"/>
          <w:headerReference w:type="default" r:id="rId44"/>
          <w:headerReference w:type="first" r:id="rId45"/>
          <w:footerReference w:type="even" r:id="rId46"/>
          <w:footerReference w:type="default" r:id="rId47"/>
          <w:footerReference w:type="first" r:id="rId48"/>
          <w:type w:val="nextPage"/>
          <w:pgSz w:w="11906" w:h="16838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candidates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คือจำนวนการตั้งค่าที่ลอง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·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reference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class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library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ที่ใช้ยืนยันผล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·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params_*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คือการตั้งค่าที่ชนะบน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ของแต่ละแบบข้อมูล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·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pca_*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คือจำนวน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component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PCA (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ว่างคือไม่ใช้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)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52" w:name="__RefHeading___Toc37644_122147269"/>
      <w:bookmarkStart w:id="153" w:name="_Toc77"/>
      <w:bookmarkEnd w:id="15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ก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>รายการโมเดลและการตั้งค่าที่ถูกเลือก</w:t>
      </w:r>
      <w:bookmarkEnd w:id="153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146"/>
        <w:gridCol w:w="1237"/>
        <w:gridCol w:w="883"/>
        <w:gridCol w:w="2295"/>
        <w:gridCol w:w="1059"/>
        <w:gridCol w:w="3532"/>
        <w:gridCol w:w="3532"/>
        <w:gridCol w:w="441"/>
        <w:gridCol w:w="445"/>
      </w:tblGrid>
      <w:tr>
        <w:trPr>
          <w:tblHeader w:val="true"/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task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candidates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reference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preprocess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params_​with_​spike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params_​non_​spike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pca_​with_​spike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pca_​non_​spike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agglomerative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10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AgglomerativeClustering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{"k": 2, "linkage": "ward"}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{"k": 2, "linkage": "average"}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DecisionTreeClassifier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{"max_​depth": 2, "max_​features": null, "min_​samples_​leaf":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{"max_​depth": 5, "max_​features": null, "min_​samples_​leaf":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elastic_​net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ElasticNet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GaussianNB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{"var_​smoothing": 1e-07}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{"var_​smoothing": 1e-08}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GradientBoostingClassifier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0.1, "max_​depth": 1, "min_​samples_​leaf": 5, "n_​estimators":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0.03, "max_​depth": 2,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kmeans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KMeans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KNeighborsClassifier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{"k": 15, "weights": "distance"}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{"k": 9, "weights": "distance"}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{"class_​weight": null, "l2": 0.01, "learning_​rate": 0.05,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{"class_​weight": null, "l2": 0, "learning_​rate": 0.05,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{"activation": "relu", "batch": 32, "hidden_​layers": ​[16], "l2": 0, "learning_​rate": 0.001, "max_​epochs": 1000, "min_​delta": 1e-06, "momentum": 0.9,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{"activation": "relu", "batch": 32, "hidden_​layers": ​[16, 8], "l2": 0, "learning_​rate": 0.01, "max_​epochs": 1000, "min_​delta": 1e-06, "momentum": 0.9,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multiple_​linear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{"fit_​intercept": true}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{"fit_​intercept": true}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polynomial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16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Pipeline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{"degree": 3, "feature": "historical_​volatility_​20d", "standardize_​before_​powers": true}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{"degree": 2, "feature": "return_​5d", "standardize_​before_​powers": true}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RandomForestClassifier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{"bootstrap": true, "max_​depth": 3, "max_​features": "sqrt", "min_​samples_​leaf": 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{"bootstrap": true, "max_​depth": 5, "max_​features": "sqrt",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simple_​linear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{"feature": "historical_​volatility_​20d"}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{"feature": "return_​1d"}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{"batch": 32, "l2": 0, "learning_​rate": 0.001, "max_​epochs": 1000, "min_​delta": 1e-06,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{"batch": "full", "l2": 0, "learning_​rate": 0.01, "max_​epochs": 1000, "min_​delta": 1e-06,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base_​specific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SVC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{"C": 0.1, "fit_​intercept": true, "max_​iter": 20000,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{"C": 10, "fit_​intercept": true, "max_​iter": 20000,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</w:t>
            </w:r>
          </w:p>
        </w:tc>
      </w:tr>
      <w:tr>
        <w:trPr>
          <w:cantSplit/>
        </w:trPr>
        <w:tc>
          <w:tcPr>
            <w:tcW w:w="114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123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XGBClassifier</w:t>
            </w:r>
          </w:p>
        </w:tc>
        <w:tc>
          <w:tcPr>
            <w:tcW w:w="105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{"gamma": 0, "learning_​rate": 0.03, "max_​depth": 1, "n_​estimators": 100, "random_​state": 42, "reg_​lambda": 1}</w:t>
            </w:r>
          </w:p>
        </w:tc>
        <w:tc>
          <w:tcPr>
            <w:tcW w:w="35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{"gamma": 0.1, "learning_​rate": 0.03, "max_​depth": 2, "n_​estimators": 100, "random_​state": 42, "reg_​lambda": 10}</w:t>
            </w:r>
          </w:p>
        </w:tc>
        <w:tc>
          <w:tcPr>
            <w:tcW w:w="44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</w:tbl>
    <w:p>
      <w:pPr>
        <w:sectPr>
          <w:headerReference w:type="even" r:id="rId49"/>
          <w:headerReference w:type="default" r:id="rId50"/>
          <w:headerReference w:type="first" r:id="rId51"/>
          <w:footerReference w:type="even" r:id="rId52"/>
          <w:footerReference w:type="default" r:id="rId53"/>
          <w:footerReference w:type="first" r:id="rId54"/>
          <w:type w:val="nextPage"/>
          <w:pgSz w:orient="landscape" w:w="16838" w:h="11906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  <w:r>
        <w:br w:type="page"/>
      </w:r>
    </w:p>
    <w:p>
      <w:pPr>
        <w:pStyle w:val="Heading1"/>
        <w:jc w:val="center"/>
        <w:rPr/>
      </w:pPr>
      <w:bookmarkStart w:id="154" w:name="__RefHeading___Toc37582_122147269"/>
      <w:bookmarkStart w:id="155" w:name="_Toc78"/>
      <w:bookmarkEnd w:id="154"/>
      <w:r>
        <w:rPr>
          <w:rFonts w:ascii="Leelawadee UI" w:hAnsi="Leelawadee UI" w:eastAsia="Leelawadee UI"/>
        </w:rPr>
        <w:t>ภาคผนวก ข ตารางเพิ่มเติม</w:t>
      </w:r>
      <w:bookmarkEnd w:id="155"/>
    </w:p>
    <w:p>
      <w:pPr>
        <w:pStyle w:val="Heading2"/>
        <w:rPr/>
        <w:sectPr>
          <w:headerReference w:type="even" r:id="rId55"/>
          <w:headerReference w:type="default" r:id="rId56"/>
          <w:headerReference w:type="first" r:id="rId57"/>
          <w:footerReference w:type="even" r:id="rId58"/>
          <w:footerReference w:type="default" r:id="rId59"/>
          <w:footerReference w:type="first" r:id="rId60"/>
          <w:type w:val="nextPage"/>
          <w:pgSz w:w="11906" w:h="16838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  <w:bookmarkStart w:id="156" w:name="__RefHeading___Toc37584_122147269"/>
      <w:bookmarkStart w:id="157" w:name="_Toc79"/>
      <w:bookmarkEnd w:id="156"/>
      <w:r>
        <w:rPr>
          <w:rFonts w:ascii="Leelawadee UI" w:hAnsi="Leelawadee UI" w:eastAsia="Leelawadee UI"/>
        </w:rPr>
        <w:t>ข</w:t>
      </w:r>
      <w:r>
        <w:rPr>
          <w:rFonts w:eastAsia="Leelawadee UI" w:cs="Leelawadee UI"/>
        </w:rPr>
        <w:t xml:space="preserve">.1 Validation </w:t>
      </w:r>
      <w:r>
        <w:rPr>
          <w:rFonts w:ascii="Leelawadee UI" w:hAnsi="Leelawadee UI" w:eastAsia="Leelawadee UI"/>
        </w:rPr>
        <w:t xml:space="preserve">ของแบบ </w:t>
      </w:r>
      <w:r>
        <w:rPr>
          <w:rFonts w:eastAsia="Leelawadee UI" w:cs="Leelawadee UI"/>
        </w:rPr>
        <w:t>non_spike</w:t>
      </w:r>
      <w:bookmarkEnd w:id="157"/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58" w:name="__RefHeading___Toc37642_122147269"/>
      <w:bookmarkStart w:id="159" w:name="_Toc80"/>
      <w:bookmarkEnd w:id="15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ข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classification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59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365"/>
        <w:gridCol w:w="909"/>
        <w:gridCol w:w="1365"/>
        <w:gridCol w:w="1365"/>
        <w:gridCol w:w="1366"/>
        <w:gridCol w:w="1365"/>
        <w:gridCol w:w="1024"/>
        <w:gridCol w:w="1252"/>
        <w:gridCol w:w="910"/>
        <w:gridCol w:w="1364"/>
        <w:gridCol w:w="682"/>
        <w:gridCol w:w="683"/>
        <w:gridCol w:w="920"/>
      </w:tblGrid>
      <w:tr>
        <w:trPr>
          <w:tblHeader w:val="true"/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roc_​auc_​ci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beats_​best_​baseline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0.3010 ​[0.0548, 0.5328]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0.6766 ​[0.4439, 0.8313]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0.2917 ​[0.0000, 0.5064]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 ​[0.0000, 0.4287]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0.3059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0.2808 ​[0.0534, 0.5184]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0.6992 ​[0.4716, 0.8426]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0.3077 ​[0.0000, 0.5435]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 ​[0.0000, 0.4545]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0.4444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0.9703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0.9030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0.3166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0.2652 ​[0.0600, 0.4730]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0.6853 ​[0.4608, 0.8256]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0.2800 ​[0.0000, 0.5000]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0.4375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0.9030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0.3088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0.2525 ​[0.0625, 0.4477]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0.6732 ​[0.4577, 0.8152]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0.2667 ​[0.0000, 0.4533]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0.5455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0.9852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0.9111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0.2966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0.2513 ​[0.0538, 0.4557]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0.6824 ​[0.4529, 0.8310]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0.9057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0.3014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0.2501 ​[0.0520, 0.4672]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0.6804 ​[0.4367, 0.8413]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0.2727 ​[0.0000, 0.4667]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0.9881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0.9137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0.2539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0.7214 ​[0.5384, 0.8407]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0.8679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0.2474 ​[0.0489, 0.4531]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0.6778 ​[0.4892, 0.8122]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0.2258 ​[0.0000, 0.4156]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0.8706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0.3607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0.2407 ​[0.0556, 0.4722]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0.6409 ​[0.3618, 0.8209]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 ​[0.0000, 0.4444]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0.8949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0.5875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0.2311 ​[0.0582, 0.4204]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0.6650 ​[0.4550, 0.8061]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0.1961 ​[0.0000, 0.3509]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0.8895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0.3304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0.2292 ​[0.0485, 0.4434]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0.6789 ​[0.4426, 0.8273]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0.2381 ​[0.0000, 0.4355]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 ​[0.0000, 0.5371]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0.8813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0.8275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0.7534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0.2082 ​[0.0584, 0.3932]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0.6455 ​[0.4610, 0.7802]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0.2222 ​[0.0000, 0.3846]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 ​[0.0000, 0.3514]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0.8868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1.2326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0.1887 ​[0.0505, 0.4105]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0.6924 ​[0.4917, 0.8233]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0.1887 ​[0.0000, 0.3556]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0.1471 ​[0.0000, 0.2963]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0.2632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0.8841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0.5063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baseline_​majority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 ​[0.5000, 0.5000]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</w:tr>
      <w:tr>
        <w:trPr>
          <w:cantSplit/>
        </w:trPr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9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0.0742 ​[0.0343, 0.1688]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0.3383 ​[0.1803, 0.5693]</w:t>
            </w:r>
          </w:p>
        </w:tc>
        <w:tc>
          <w:tcPr>
            <w:tcW w:w="136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0.1159 ​[0.0000, 0.2571]</w:t>
            </w:r>
          </w:p>
        </w:tc>
        <w:tc>
          <w:tcPr>
            <w:tcW w:w="136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0.1176 ​[0.0000, 0.3125]</w:t>
            </w:r>
          </w:p>
        </w:tc>
        <w:tc>
          <w:tcPr>
            <w:tcW w:w="10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0.1143</w:t>
            </w:r>
          </w:p>
        </w:tc>
        <w:tc>
          <w:tcPr>
            <w:tcW w:w="125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0.9080</w:t>
            </w:r>
          </w:p>
        </w:tc>
        <w:tc>
          <w:tcPr>
            <w:tcW w:w="9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0.8356</w:t>
            </w:r>
          </w:p>
        </w:tc>
        <w:tc>
          <w:tcPr>
            <w:tcW w:w="136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0.0010</w:t>
            </w:r>
          </w:p>
        </w:tc>
        <w:tc>
          <w:tcPr>
            <w:tcW w:w="68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</w:t>
            </w:r>
          </w:p>
        </w:tc>
      </w:tr>
    </w:tbl>
    <w:p>
      <w:pPr>
        <w:pStyle w:val="Normal"/>
        <w:keepNext w:val="true"/>
        <w:spacing w:lineRule="auto" w:line="300" w:before="0" w:after="60"/>
        <w:rPr/>
      </w:pP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ตัวเลขบน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เป็น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selection score: hyperparameter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ของทุกโมเดลถูกเลือกบนแถวชุดนี้ จึงมองโลกในแง่ดีเกินจริง และโมเดลที่ </w:t>
      </w:r>
      <w:r>
        <w:rPr>
          <w:rFonts w:eastAsia="Consolas" w:cs="Consolas" w:ascii="Consolas" w:hAnsi="Consolas"/>
          <w:b w:val="false"/>
          <w:bCs w:val="false"/>
          <w:i/>
          <w:iCs/>
          <w:color w:val="243B53"/>
          <w:sz w:val="16"/>
          <w:szCs w:val="16"/>
        </w:rPr>
        <w:t>tied_with_leader = yes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ไม่ได้ที่ระดับ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95% (moving-block bootstrap, block 20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วัน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)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ห้ามอ้างอันดับภายในกลุ่มนั้น</w:t>
      </w:r>
    </w:p>
    <w:p>
      <w:pPr>
        <w:pStyle w:val="Normal"/>
        <w:keepNext w:val="false"/>
        <w:spacing w:lineRule="auto" w:line="300" w:before="0" w:after="60"/>
        <w:rPr/>
      </w:pP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จาก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13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โมเดลอยู่ในกลุ่มที่แยกจากอันดับ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1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ไม่ได้</w:t>
      </w:r>
    </w:p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60" w:name="__RefHeading___Toc37640_122147269"/>
      <w:bookmarkStart w:id="161" w:name="_Toc81"/>
      <w:bookmarkEnd w:id="160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ข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ตัวชี้วัดครบทุกตัวที่โจทย์กำหนด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61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560"/>
        <w:gridCol w:w="1562"/>
        <w:gridCol w:w="779"/>
        <w:gridCol w:w="520"/>
        <w:gridCol w:w="521"/>
        <w:gridCol w:w="520"/>
        <w:gridCol w:w="520"/>
        <w:gridCol w:w="1039"/>
        <w:gridCol w:w="1171"/>
        <w:gridCol w:w="1430"/>
        <w:gridCol w:w="1429"/>
        <w:gridCol w:w="781"/>
        <w:gridCol w:w="779"/>
        <w:gridCol w:w="780"/>
        <w:gridCol w:w="1179"/>
      </w:tblGrid>
      <w:tr>
        <w:trPr>
          <w:tblHeader w:val="true"/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loss_​name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tp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sensitivity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tnr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0.3059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330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0.6766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0.3010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0.3166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327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10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8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0.9030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0.4444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0.9703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0.9703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0.3077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0.6992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0.2808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0.3088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328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0.9030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0.4375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0.9733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0.2800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0.6853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0.2652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binary_​logistic_​loss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0.2966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332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0.9111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0.5455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0.9852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0.9852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0.2667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0.6732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0.2525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0.3014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330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0.9057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0.9792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0.6824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0.2513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hinge_​loss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0.2539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333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0.9137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0.9881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0.9881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0.2727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0.6804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0.2501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baseline_​persistence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312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10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0.8679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0.9258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0.9258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0.7214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0.2474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binary_​cross_​entropy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0.3607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316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0.8706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0.2500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0.2059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0.9377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0.9377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0.2258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0.6778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0.2474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exponential_​loss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0.5875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326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0.8949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0.9674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0.6409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0.2407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0.3304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325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0.8895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0.1471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0.9644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0.9644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0.1961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0.6650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0.2311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0.7534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297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40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10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0.8275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0.2941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0.8813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0.8813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0.2381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0.6789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0.2292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1.2326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323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0.8868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0.1765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0.6455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0.2082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log_​loss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0.5063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323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0.8841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0.2632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0.1471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0.9585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0.1887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0.6924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0.1887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baseline_​majority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337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0.9084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1.0000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1.0000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0.0916</w:t>
            </w:r>
          </w:p>
        </w:tc>
      </w:tr>
      <w:tr>
        <w:trPr>
          <w:cantSplit/>
        </w:trPr>
        <w:tc>
          <w:tcPr>
            <w:tcW w:w="156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156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perceptron_​criterion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0.0010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306</w:t>
            </w:r>
          </w:p>
        </w:tc>
        <w:tc>
          <w:tcPr>
            <w:tcW w:w="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30</w:t>
            </w:r>
          </w:p>
        </w:tc>
        <w:tc>
          <w:tcPr>
            <w:tcW w:w="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</w:t>
            </w:r>
          </w:p>
        </w:tc>
        <w:tc>
          <w:tcPr>
            <w:tcW w:w="103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0.8356</w:t>
            </w:r>
          </w:p>
        </w:tc>
        <w:tc>
          <w:tcPr>
            <w:tcW w:w="117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0.1143</w:t>
            </w:r>
          </w:p>
        </w:tc>
        <w:tc>
          <w:tcPr>
            <w:tcW w:w="143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0.1176</w:t>
            </w:r>
          </w:p>
        </w:tc>
        <w:tc>
          <w:tcPr>
            <w:tcW w:w="14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0.9080</w:t>
            </w:r>
          </w:p>
        </w:tc>
        <w:tc>
          <w:tcPr>
            <w:tcW w:w="78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0.9080</w:t>
            </w:r>
          </w:p>
        </w:tc>
        <w:tc>
          <w:tcPr>
            <w:tcW w:w="7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0.1159</w:t>
            </w:r>
          </w:p>
        </w:tc>
        <w:tc>
          <w:tcPr>
            <w:tcW w:w="7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0.3383</w:t>
            </w:r>
          </w:p>
        </w:tc>
        <w:tc>
          <w:tcPr>
            <w:tcW w:w="117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0.0742</w:t>
            </w:r>
          </w:p>
        </w:tc>
      </w:tr>
    </w:tbl>
    <w:p>
      <w:pPr>
        <w:sectPr>
          <w:headerReference w:type="even" r:id="rId61"/>
          <w:headerReference w:type="default" r:id="rId62"/>
          <w:headerReference w:type="first" r:id="rId63"/>
          <w:footerReference w:type="even" r:id="rId64"/>
          <w:footerReference w:type="default" r:id="rId65"/>
          <w:footerReference w:type="first" r:id="rId66"/>
          <w:type w:val="nextPage"/>
          <w:pgSz w:orient="landscape" w:w="16838" w:h="11906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62" w:name="__RefHeading___Toc37638_122147269"/>
      <w:bookmarkStart w:id="163" w:name="_Toc82"/>
      <w:bookmarkEnd w:id="16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ข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ผลของโมเดล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clustering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63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2198"/>
        <w:gridCol w:w="1521"/>
        <w:gridCol w:w="675"/>
        <w:gridCol w:w="1691"/>
        <w:gridCol w:w="1521"/>
        <w:gridCol w:w="2032"/>
      </w:tblGrid>
      <w:tr>
        <w:trPr>
          <w:tblHeader w:val="true"/>
          <w:cantSplit/>
        </w:trPr>
        <w:tc>
          <w:tcPr>
            <w:tcW w:w="219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model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variant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k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silhouette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inertia</w:t>
            </w:r>
          </w:p>
        </w:tc>
        <w:tc>
          <w:tcPr>
            <w:tcW w:w="2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cluster_​sizes</w:t>
            </w:r>
          </w:p>
        </w:tc>
      </w:tr>
      <w:tr>
        <w:trPr>
          <w:cantSplit/>
        </w:trPr>
        <w:tc>
          <w:tcPr>
            <w:tcW w:w="219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agglomerative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0.4642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1844.8884</w:t>
            </w:r>
          </w:p>
        </w:tc>
        <w:tc>
          <w:tcPr>
            <w:tcW w:w="2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{"0": 359, "1": 12}</w:t>
            </w:r>
          </w:p>
        </w:tc>
      </w:tr>
      <w:tr>
        <w:trPr>
          <w:cantSplit/>
        </w:trPr>
        <w:tc>
          <w:tcPr>
            <w:tcW w:w="219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kmeans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non_​spike</w:t>
            </w:r>
          </w:p>
        </w:tc>
        <w:tc>
          <w:tcPr>
            <w:tcW w:w="6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</w:t>
            </w:r>
          </w:p>
        </w:tc>
        <w:tc>
          <w:tcPr>
            <w:tcW w:w="169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0.3298</w:t>
            </w:r>
          </w:p>
        </w:tc>
        <w:tc>
          <w:tcPr>
            <w:tcW w:w="15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1448.9259</w:t>
            </w:r>
          </w:p>
        </w:tc>
        <w:tc>
          <w:tcPr>
            <w:tcW w:w="203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{"0": 267, "1": 104}</w:t>
            </w:r>
          </w:p>
        </w:tc>
      </w:tr>
    </w:tbl>
    <w:p>
      <w:pPr>
        <w:pStyle w:val="Normal"/>
        <w:keepNext w:val="false"/>
        <w:spacing w:lineRule="auto" w:line="300" w:before="0" w:after="60"/>
        <w:rPr/>
      </w:pP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silhouette/inertia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 xml:space="preserve">คำนวณบน </w:t>
      </w:r>
      <w:r>
        <w:rPr>
          <w:rFonts w:eastAsia="Leelawadee UI" w:cs="Leelawadee UI"/>
          <w:b w:val="false"/>
          <w:bCs w:val="false"/>
          <w:i/>
          <w:iCs/>
          <w:color w:val="52606D"/>
          <w:sz w:val="17"/>
          <w:szCs w:val="17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/>
          <w:iCs/>
          <w:color w:val="52606D"/>
          <w:sz w:val="17"/>
          <w:szCs w:val="17"/>
        </w:rPr>
        <w:t>ไม่มีช่วงความเชื่อมั่น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64" w:name="__RefHeading___Toc37586_122147269"/>
      <w:bookmarkStart w:id="165" w:name="_Toc83"/>
      <w:bookmarkEnd w:id="164"/>
      <w:r>
        <w:rPr>
          <w:rFonts w:ascii="Leelawadee UI" w:hAnsi="Leelawadee UI" w:eastAsia="Leelawadee UI"/>
        </w:rPr>
        <w:t>ข</w:t>
      </w:r>
      <w:r>
        <w:rPr>
          <w:rFonts w:eastAsia="Leelawadee UI" w:cs="Leelawadee UI"/>
        </w:rPr>
        <w:t xml:space="preserve">.2 </w:t>
      </w:r>
      <w:r>
        <w:rPr>
          <w:rFonts w:ascii="Leelawadee UI" w:hAnsi="Leelawadee UI" w:eastAsia="Leelawadee UI"/>
        </w:rPr>
        <w:t xml:space="preserve">ตัวชี้วัดครบทุกตัวบน </w:t>
      </w:r>
      <w:r>
        <w:rPr>
          <w:rFonts w:eastAsia="Leelawadee UI" w:cs="Leelawadee UI"/>
        </w:rPr>
        <w:t>Test</w:t>
      </w:r>
      <w:bookmarkEnd w:id="165"/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66" w:name="__RefHeading___Toc37636_122147269"/>
      <w:bookmarkStart w:id="167" w:name="_Toc84"/>
      <w:bookmarkEnd w:id="166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ข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ตัวชี้วัดครบทุกตัวที่โจทย์กำหนด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with_spike</w:t>
      </w:r>
      <w:bookmarkEnd w:id="167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229"/>
        <w:gridCol w:w="411"/>
        <w:gridCol w:w="410"/>
        <w:gridCol w:w="409"/>
        <w:gridCol w:w="411"/>
        <w:gridCol w:w="820"/>
        <w:gridCol w:w="921"/>
        <w:gridCol w:w="1128"/>
        <w:gridCol w:w="1127"/>
        <w:gridCol w:w="615"/>
        <w:gridCol w:w="614"/>
        <w:gridCol w:w="615"/>
        <w:gridCol w:w="928"/>
      </w:tblGrid>
      <w:tr>
        <w:trPr>
          <w:tblHeader w:val="true"/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fp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fn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tnr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17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37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0.8552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0.6792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0.7930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0.5991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20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42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0.8338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0.6078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0.7866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0.5775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17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44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0.8365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0.6304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0.4874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0.7835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0.5716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263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37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0.8257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0.5488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0.6164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0.8767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0.8767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0.5806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0.7703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0.5538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19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42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0.8365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0.6200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0.9367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0.7798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0.5536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18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41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0.8418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0.6400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0.9400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0.5203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0.7822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0.5518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19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0.8472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0.6481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0.9367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0.5512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0.7847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0.5472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277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23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46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0.8150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0.5400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0.3699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0.4390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0.7665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0.5332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22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45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0.8204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0.5600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0.3836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0.9267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0.4553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0.7716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0.5305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42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0.8311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0.5676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0.5753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0.7902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0.5131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30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40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0.8123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0.5238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0.9000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0.7614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0.4858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259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41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37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0.7909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0.4675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0.7450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0.3792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272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70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0.7373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0.0968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0.0411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0.9067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0.9067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0.0577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0.2749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0.1374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68" w:name="__RefHeading___Toc37634_122147269"/>
      <w:bookmarkStart w:id="169" w:name="_Toc85"/>
      <w:bookmarkEnd w:id="16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ข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ตัวชี้วัดครบทุกตัวที่โจทย์กำหนด 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69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229"/>
        <w:gridCol w:w="411"/>
        <w:gridCol w:w="410"/>
        <w:gridCol w:w="409"/>
        <w:gridCol w:w="411"/>
        <w:gridCol w:w="820"/>
        <w:gridCol w:w="921"/>
        <w:gridCol w:w="1128"/>
        <w:gridCol w:w="1127"/>
        <w:gridCol w:w="615"/>
        <w:gridCol w:w="614"/>
        <w:gridCol w:w="615"/>
        <w:gridCol w:w="928"/>
      </w:tblGrid>
      <w:tr>
        <w:trPr>
          <w:tblHeader w:val="true"/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model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fp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fn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tnr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roc_​auc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average_​precision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gaussian_​nb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244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56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20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53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0.7962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0.4862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0.7260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0.5824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0.7779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0.5884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xgboost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20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0.8445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0.6364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0.5469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0.7887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0.5823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svm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289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11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0.8418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0.6944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0.4587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0.7853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0.5805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gradient_​boosting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291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9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54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19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0.8311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0.6786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0.2603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0.9700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0.3762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0.7861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0.5653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mlp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22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41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0.8311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0.5926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0.9267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0.5039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0.7894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0.5639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logistic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19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42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0.8365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0.6200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0.9367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0.7782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0.5510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stacking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30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40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0.8123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0.5238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0.9000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0.7890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0.5499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adaboost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17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43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30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0.8391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0.6383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0.4110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0.7735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0.5443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knn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20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0.8177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0.5556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0.4237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0.8008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0.5389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random_​forest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279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21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44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0.8257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0.5800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0.9300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0.4715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0.7814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0.5240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slp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32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0.8123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0.5224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0.8933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0.7420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0.4963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decision_​tree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18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0.8231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0.5814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0.9400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0.4310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0.6916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0.3844</w:t>
            </w:r>
          </w:p>
        </w:tc>
      </w:tr>
      <w:tr>
        <w:trPr>
          <w:cantSplit/>
        </w:trPr>
        <w:tc>
          <w:tcPr>
            <w:tcW w:w="122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perceptron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255</w:t>
            </w:r>
          </w:p>
        </w:tc>
        <w:tc>
          <w:tcPr>
            <w:tcW w:w="41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45</w:t>
            </w:r>
          </w:p>
        </w:tc>
        <w:tc>
          <w:tcPr>
            <w:tcW w:w="409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68</w:t>
            </w:r>
          </w:p>
        </w:tc>
        <w:tc>
          <w:tcPr>
            <w:tcW w:w="41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5</w:t>
            </w:r>
          </w:p>
        </w:tc>
        <w:tc>
          <w:tcPr>
            <w:tcW w:w="8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0.6971</w:t>
            </w:r>
          </w:p>
        </w:tc>
        <w:tc>
          <w:tcPr>
            <w:tcW w:w="92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0.1000</w:t>
            </w:r>
          </w:p>
        </w:tc>
        <w:tc>
          <w:tcPr>
            <w:tcW w:w="11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0.0685</w:t>
            </w:r>
          </w:p>
        </w:tc>
        <w:tc>
          <w:tcPr>
            <w:tcW w:w="112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0.8500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0.8500</w:t>
            </w:r>
          </w:p>
        </w:tc>
        <w:tc>
          <w:tcPr>
            <w:tcW w:w="61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0.0813</w:t>
            </w:r>
          </w:p>
        </w:tc>
        <w:tc>
          <w:tcPr>
            <w:tcW w:w="61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0.2626</w:t>
            </w:r>
          </w:p>
        </w:tc>
        <w:tc>
          <w:tcPr>
            <w:tcW w:w="9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0.1328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170" w:name="__RefHeading___Toc37588_122147269"/>
      <w:bookmarkStart w:id="171" w:name="_Toc86"/>
      <w:bookmarkEnd w:id="170"/>
      <w:r>
        <w:rPr>
          <w:rFonts w:ascii="Leelawadee UI" w:hAnsi="Leelawadee UI" w:eastAsia="Leelawadee UI"/>
        </w:rPr>
        <w:t>ข</w:t>
      </w:r>
      <w:r>
        <w:rPr>
          <w:rFonts w:eastAsia="Leelawadee UI" w:cs="Leelawadee UI"/>
        </w:rPr>
        <w:t xml:space="preserve">.3 Walk-forward </w:t>
      </w:r>
      <w:r>
        <w:rPr>
          <w:rFonts w:ascii="Leelawadee UI" w:hAnsi="Leelawadee UI" w:eastAsia="Leelawadee UI"/>
        </w:rPr>
        <w:t xml:space="preserve">และ </w:t>
      </w:r>
      <w:r>
        <w:rPr>
          <w:rFonts w:eastAsia="Leelawadee UI" w:cs="Leelawadee UI"/>
        </w:rPr>
        <w:t xml:space="preserve">feature importance </w:t>
      </w:r>
      <w:r>
        <w:rPr>
          <w:rFonts w:ascii="Leelawadee UI" w:hAnsi="Leelawadee UI" w:eastAsia="Leelawadee UI"/>
        </w:rPr>
        <w:t xml:space="preserve">ของแบบ </w:t>
      </w:r>
      <w:r>
        <w:rPr>
          <w:rFonts w:eastAsia="Leelawadee UI" w:cs="Leelawadee UI"/>
        </w:rPr>
        <w:t>non_spike</w:t>
      </w:r>
      <w:bookmarkEnd w:id="171"/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72" w:name="__RefHeading___Toc37632_122147269"/>
      <w:bookmarkStart w:id="173" w:name="_Toc87"/>
      <w:bookmarkEnd w:id="17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ข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.6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Average precision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walk-forward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ภายใน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73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700"/>
        <w:gridCol w:w="850"/>
        <w:gridCol w:w="850"/>
        <w:gridCol w:w="850"/>
        <w:gridCol w:w="850"/>
        <w:gridCol w:w="707"/>
        <w:gridCol w:w="1275"/>
        <w:gridCol w:w="851"/>
        <w:gridCol w:w="850"/>
        <w:gridCol w:w="855"/>
      </w:tblGrid>
      <w:tr>
        <w:trPr>
          <w:tblHeader w:val="true"/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fold_​3_​ap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positives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7"/>
                <w:szCs w:val="17"/>
              </w:rPr>
              <w:t>pooled_​high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0.5782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0.6482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0.4522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191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0.5666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0.4375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0.6853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0.3405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0.5518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0.6727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0.4235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0.5578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0.4271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0.6590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0.3386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0.5408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0.6765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0.4222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0.5425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0.4098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0.6590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0.3376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0.5442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0.4203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0.5417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0.3957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0.6603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0.2622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0.4996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0.6770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0.4000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0.5399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0.4019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0.6477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0.3175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0.5037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0.7020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0.3927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0.5238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0.3871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0.6469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0.3800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0.4836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0.6528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0.4287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0.5234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0.3883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0.6430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0.3711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0.4578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0.6540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0.3513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0.5028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0.3635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0.6237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0.2976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0.4025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0.6531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0.4130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0.5020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0.3604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0.6220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0.2944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0.4208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0.6439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0.3746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0.4761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0.3448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0.6136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0.1866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0.4120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0.5306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0.4232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0.4221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0.2996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0.5383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0.1093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0.2361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0.3805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0.4177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0.2767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0.1913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0.3759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0.0740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0.1586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0.4461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0.1975</w:t>
            </w:r>
          </w:p>
        </w:tc>
        <w:tc>
          <w:tcPr>
            <w:tcW w:w="707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211</w:t>
            </w:r>
          </w:p>
        </w:tc>
        <w:tc>
          <w:tcPr>
            <w:tcW w:w="85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0.2347</w:t>
            </w:r>
          </w:p>
        </w:tc>
        <w:tc>
          <w:tcPr>
            <w:tcW w:w="85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0.1619</w:t>
            </w:r>
          </w:p>
        </w:tc>
        <w:tc>
          <w:tcPr>
            <w:tcW w:w="8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7"/>
                <w:szCs w:val="17"/>
              </w:rPr>
              <w:t>0.3627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74" w:name="__RefHeading___Toc37630_122147269"/>
      <w:bookmarkStart w:id="175" w:name="_Toc88"/>
      <w:bookmarkEnd w:id="174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ข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.7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Permutation importance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เฉลี่ยข้ามโมเดล 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non_spike</w:t>
      </w:r>
      <w:bookmarkEnd w:id="175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3042"/>
        <w:gridCol w:w="1776"/>
        <w:gridCol w:w="1520"/>
        <w:gridCol w:w="1776"/>
        <w:gridCol w:w="1524"/>
      </w:tblGrid>
      <w:tr>
        <w:trPr>
          <w:tblHeader w:val="true"/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feature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drop_​in_​ap_​mean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rise_​in_​rmse_​std_​across_​models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return_​1d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-0.0005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0.0119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0.0006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0.0011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return_​5d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0.0020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0.0086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0.0021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0.0045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historical_​volatility_​5d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0.0193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0.0174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0.0005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historical_​volatility_​20d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0.0329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0.0238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0.0007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0.0008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intraday_​range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0.0044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0.0165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0.0010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sma_​ratio_​5_​20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0.0125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0.0133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-0.0000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0.0000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rsi_​14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0.0261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0.0250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0.0005</w:t>
            </w:r>
          </w:p>
        </w:tc>
      </w:tr>
      <w:tr>
        <w:trPr>
          <w:cantSplit/>
        </w:trPr>
        <w:tc>
          <w:tcPr>
            <w:tcW w:w="304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volume_​zscore_​20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0.0062</w:t>
            </w:r>
          </w:p>
        </w:tc>
        <w:tc>
          <w:tcPr>
            <w:tcW w:w="152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0.0113</w:t>
            </w:r>
          </w:p>
        </w:tc>
        <w:tc>
          <w:tcPr>
            <w:tcW w:w="177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0.0004</w:t>
            </w:r>
          </w:p>
        </w:tc>
      </w:tr>
    </w:tbl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Heading1"/>
        <w:jc w:val="center"/>
        <w:rPr/>
      </w:pPr>
      <w:bookmarkStart w:id="176" w:name="__RefHeading___Toc37590_122147269"/>
      <w:bookmarkStart w:id="177" w:name="_Toc89"/>
      <w:bookmarkEnd w:id="176"/>
      <w:r>
        <w:rPr>
          <w:rFonts w:ascii="Leelawadee UI" w:hAnsi="Leelawadee UI" w:eastAsia="Leelawadee UI"/>
        </w:rPr>
        <w:t xml:space="preserve">ภาคผนวก ค หลักฐานการเปิด </w:t>
      </w:r>
      <w:r>
        <w:rPr>
          <w:rFonts w:eastAsia="Leelawadee UI" w:cs="Leelawadee UI"/>
        </w:rPr>
        <w:t xml:space="preserve">Test </w:t>
      </w:r>
      <w:r>
        <w:rPr>
          <w:rFonts w:ascii="Leelawadee UI" w:hAnsi="Leelawadee UI" w:eastAsia="Leelawadee UI"/>
        </w:rPr>
        <w:t>และวิธีทำซ้ำ</w:t>
      </w:r>
      <w:bookmarkEnd w:id="177"/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78" w:name="__RefHeading___Toc37628_122147269"/>
      <w:bookmarkStart w:id="179" w:name="_Toc90"/>
      <w:bookmarkEnd w:id="178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ค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ใบรับรองการเปิด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Test (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19"/>
          <w:szCs w:val="19"/>
        </w:rPr>
        <w:t>outputs/modeling/finalize_receipt.json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)</w:t>
      </w:r>
      <w:bookmarkEnd w:id="179"/>
    </w:p>
    <w:tbl>
      <w:tblPr>
        <w:tblW w:w="9638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6022"/>
        <w:gridCol w:w="3616"/>
      </w:tblGrid>
      <w:tr>
        <w:trPr>
          <w:tblHeader w:val="true"/>
          <w:cantSplit/>
        </w:trPr>
        <w:tc>
          <w:tcPr>
            <w:tcW w:w="60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รายการ</w:t>
            </w:r>
          </w:p>
        </w:tc>
        <w:tc>
          <w:tcPr>
            <w:tcW w:w="36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>ค่า</w:t>
            </w:r>
          </w:p>
        </w:tc>
      </w:tr>
      <w:tr>
        <w:trPr>
          <w:cantSplit/>
        </w:trPr>
        <w:tc>
          <w:tcPr>
            <w:tcW w:w="60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เวลาที่รัน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(UTC)</w:t>
            </w:r>
          </w:p>
        </w:tc>
        <w:tc>
          <w:tcPr>
            <w:tcW w:w="36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2026-10-11 14:02:01</w:t>
            </w:r>
          </w:p>
        </w:tc>
      </w:tr>
      <w:tr>
        <w:trPr>
          <w:cantSplit/>
        </w:trPr>
        <w:tc>
          <w:tcPr>
            <w:tcW w:w="60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git revision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ขณะรัน</w:t>
            </w:r>
          </w:p>
        </w:tc>
        <w:tc>
          <w:tcPr>
            <w:tcW w:w="36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8"/>
                <w:szCs w:val="18"/>
              </w:rPr>
              <w:t>cb12d22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(working tree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สะอาด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)</w:t>
            </w:r>
          </w:p>
        </w:tc>
      </w:tr>
      <w:tr>
        <w:trPr>
          <w:cantSplit/>
        </w:trPr>
        <w:tc>
          <w:tcPr>
            <w:tcW w:w="60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จำนวนแถวของ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Test</w:t>
            </w:r>
          </w:p>
        </w:tc>
        <w:tc>
          <w:tcPr>
            <w:tcW w:w="36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373 (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ช่วงปกติ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319, </w:t>
            </w: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ช่วงรอบวัน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spike 54)</w:t>
            </w:r>
          </w:p>
        </w:tc>
      </w:tr>
      <w:tr>
        <w:trPr>
          <w:cantSplit/>
        </w:trPr>
        <w:tc>
          <w:tcPr>
            <w:tcW w:w="60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จำนวนโมเดลที่ประเมิน</w:t>
            </w:r>
          </w:p>
        </w:tc>
        <w:tc>
          <w:tcPr>
            <w:tcW w:w="36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38</w:t>
            </w:r>
          </w:p>
        </w:tc>
      </w:tr>
      <w:tr>
        <w:trPr>
          <w:cantSplit/>
        </w:trPr>
        <w:tc>
          <w:tcPr>
            <w:tcW w:w="60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จำนวนรอบ </w:t>
            </w: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bootstrap</w:t>
            </w:r>
          </w:p>
        </w:tc>
        <w:tc>
          <w:tcPr>
            <w:tcW w:w="36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2,​000</w:t>
            </w:r>
          </w:p>
        </w:tc>
      </w:tr>
      <w:tr>
        <w:trPr>
          <w:cantSplit/>
        </w:trPr>
        <w:tc>
          <w:tcPr>
            <w:tcW w:w="6022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รันซ้ำ</w:t>
            </w:r>
          </w:p>
        </w:tc>
        <w:tc>
          <w:tcPr>
            <w:tcW w:w="3616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ascii="Leelawadee UI" w:hAnsi="Leelawadee UI" w:eastAsia="Leelawadee UI"/>
                <w:b w:val="false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>ไม่มี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วิธีทำซ้ำ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ขั้นตอนเต็มอยู่ใน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docs/guides/RUNBOOK.md</w:t>
      </w:r>
    </w:p>
    <w:p>
      <w:pPr>
        <w:pStyle w:val="ListParagraph"/>
        <w:numPr>
          <w:ilvl w:val="0"/>
          <w:numId w:val="65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ติดตั้งตาม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RUNBOOK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ข้อ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ถึง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5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python -m src.ml.run report --variant 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--variant non_spike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python -m src.ml.run compare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python -m src.ml.run analyze --variant 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--variant non_spike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python -m src.ml.docs_sync</w:t>
      </w:r>
    </w:p>
    <w:p>
      <w:pPr>
        <w:pStyle w:val="ListParagraph"/>
        <w:numPr>
          <w:ilvl w:val="0"/>
          <w:numId w:val="2"/>
        </w:numPr>
        <w:spacing w:lineRule="auto" w:line="300" w:before="0" w:after="7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notebook 03, 04, 05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06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ช่วงความเชื่อมั่นใช้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seed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คงที่ จึงได้ค่าเดิมทุกครั้ง คำสั่ง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finalize --allow-test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จะปฏิเสธการรันซ้ำ เพราะ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ถูกเปิดไปแล้ว</w:t>
      </w:r>
      <w:r>
        <w:br w:type="page"/>
      </w:r>
    </w:p>
    <w:p>
      <w:pPr>
        <w:pStyle w:val="Heading1"/>
        <w:jc w:val="center"/>
        <w:rPr/>
      </w:pPr>
      <w:bookmarkStart w:id="180" w:name="__RefHeading___Toc37592_122147269"/>
      <w:bookmarkStart w:id="181" w:name="_Toc91"/>
      <w:bookmarkEnd w:id="180"/>
      <w:r>
        <w:rPr>
          <w:rFonts w:ascii="Leelawadee UI" w:hAnsi="Leelawadee UI" w:eastAsia="Leelawadee UI"/>
        </w:rPr>
        <w:t xml:space="preserve">ภาคผนวก ง การทดลอง </w:t>
      </w:r>
      <w:r>
        <w:rPr>
          <w:rFonts w:eastAsia="Leelawadee UI" w:cs="Leelawadee UI"/>
        </w:rPr>
        <w:t xml:space="preserve">RBF Kernel Perceptron </w:t>
      </w:r>
      <w:r>
        <w:rPr>
          <w:rFonts w:ascii="Leelawadee UI" w:hAnsi="Leelawadee UI" w:eastAsia="Leelawadee UI"/>
        </w:rPr>
        <w:t>หลังส่งงาน</w:t>
      </w:r>
      <w:bookmarkEnd w:id="181"/>
    </w:p>
    <w:p>
      <w:pPr>
        <w:pStyle w:val="Normal"/>
        <w:spacing w:lineRule="auto" w:line="300" w:before="0" w:after="120"/>
        <w:ind w:firstLine="720"/>
        <w:rPr/>
        <w:sectPr>
          <w:headerReference w:type="even" r:id="rId67"/>
          <w:headerReference w:type="default" r:id="rId68"/>
          <w:headerReference w:type="first" r:id="rId69"/>
          <w:footerReference w:type="even" r:id="rId70"/>
          <w:footerReference w:type="default" r:id="rId71"/>
          <w:footerReference w:type="first" r:id="rId72"/>
          <w:type w:val="nextPage"/>
          <w:pgSz w:w="11906" w:h="16838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ภาคผนวกนี้เป็นผลติดตาม </w:t>
      </w:r>
      <w:r>
        <w:rPr>
          <w:rFonts w:ascii="Leelawadee UI" w:hAnsi="Leelawadee UI" w:eastAsia="Leelawadee UI"/>
          <w:b/>
          <w:b/>
          <w:bCs/>
          <w:i w:val="false"/>
          <w:iCs w:val="false"/>
          <w:color w:val="1F2933"/>
          <w:sz w:val="21"/>
          <w:szCs w:val="21"/>
        </w:rPr>
        <w:t>หลัง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การส่งรายงานหลัก ไม่เปลี่ยนผล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โมเดลที่ล็อกไว้ก่อนเปิด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และไม่ใช้ผล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ใหม่เลือกค่า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hyperparameter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Perceptron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เดิมไม่ลู่เข้าเพราะข้อมูล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แบ่งด้วยเส้นตรงไม่ได้ จึงเพิ่ม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RBF Kernel Perceptron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scratch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เป็นการทดลองแยก ใช้ฟีเจอร์และ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label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เดิม เลือก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gamma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แล้วโหลดโมเดลที่บันทึกไว้เพื่อประเมิน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โดยไม่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>refit</w:t>
      </w:r>
    </w:p>
    <w:p>
      <w:pPr>
        <w:pStyle w:val="TableCaption"/>
        <w:keepNext w:val="true"/>
        <w:spacing w:lineRule="auto" w:line="290" w:before="160" w:after="80"/>
        <w:jc w:val="start"/>
        <w:rPr/>
      </w:pPr>
      <w:bookmarkStart w:id="182" w:name="__RefHeading___Toc37626_122147269"/>
      <w:bookmarkStart w:id="183" w:name="_Toc92"/>
      <w:bookmarkEnd w:id="182"/>
      <w:r>
        <w:rPr>
          <w:rFonts w:ascii="Leelawadee UI" w:hAnsi="Leelawadee UI" w:eastAsia="Leelawadee UI"/>
          <w:b/>
          <w:b/>
          <w:bCs/>
          <w:color w:val="1F2933"/>
          <w:sz w:val="20"/>
          <w:szCs w:val="20"/>
        </w:rPr>
        <w:t>ตารางที่ ง</w:t>
      </w:r>
      <w:r>
        <w:rPr>
          <w:rFonts w:eastAsia="Leelawadee UI" w:cs="Leelawadee UI"/>
          <w:b/>
          <w:bCs/>
          <w:color w:val="1F2933"/>
          <w:sz w:val="20"/>
          <w:szCs w:val="20"/>
        </w:rPr>
        <w:t xml:space="preserve">.1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RBF Kernel Perceptron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Train, 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0"/>
          <w:szCs w:val="20"/>
        </w:rPr>
        <w:t xml:space="preserve">แยกตาม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0"/>
          <w:szCs w:val="20"/>
        </w:rPr>
        <w:t>variant</w:t>
      </w:r>
      <w:bookmarkEnd w:id="183"/>
    </w:p>
    <w:tbl>
      <w:tblPr>
        <w:tblW w:w="14570" w:type="dxa"/>
        <w:jc w:val="start"/>
        <w:tblInd w:w="0" w:type="dxa"/>
        <w:tblLayout w:type="fixed"/>
        <w:tblCellMar>
          <w:top w:w="50" w:type="dxa"/>
          <w:start w:w="70" w:type="dxa"/>
          <w:bottom w:w="50" w:type="dxa"/>
          <w:end w:w="70" w:type="dxa"/>
        </w:tblCellMar>
      </w:tblPr>
      <w:tblGrid>
        <w:gridCol w:w="1255"/>
        <w:gridCol w:w="628"/>
        <w:gridCol w:w="2135"/>
        <w:gridCol w:w="1131"/>
        <w:gridCol w:w="1255"/>
        <w:gridCol w:w="754"/>
        <w:gridCol w:w="878"/>
        <w:gridCol w:w="1004"/>
        <w:gridCol w:w="1131"/>
        <w:gridCol w:w="753"/>
        <w:gridCol w:w="1380"/>
        <w:gridCol w:w="753"/>
        <w:gridCol w:w="1513"/>
      </w:tblGrid>
      <w:tr>
        <w:trPr>
          <w:tblHeader w:val="true"/>
          <w:cantSplit/>
        </w:trPr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variant</w:t>
            </w:r>
          </w:p>
        </w:tc>
        <w:tc>
          <w:tcPr>
            <w:tcW w:w="6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gamma</w:t>
            </w:r>
          </w:p>
        </w:tc>
        <w:tc>
          <w:tcPr>
            <w:tcW w:w="21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 xml:space="preserve">epoch </w:t>
            </w: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ที่ไม่มีการอัปเดต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 xml:space="preserve">Train </w:t>
            </w:r>
            <w:r>
              <w:rPr>
                <w:rFonts w:ascii="Leelawadee UI" w:hAnsi="Leelawadee UI" w:eastAsia="Leelawadee UI"/>
                <w:b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ถูก</w:t>
            </w:r>
          </w:p>
        </w:tc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split</w:t>
            </w:r>
          </w:p>
        </w:tc>
        <w:tc>
          <w:tcPr>
            <w:tcW w:w="7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AP</w:t>
            </w:r>
          </w:p>
        </w:tc>
        <w:tc>
          <w:tcPr>
            <w:tcW w:w="8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ROC-AUC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accuracy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precision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recall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specificity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/>
                <w:bCs/>
                <w:i w:val="false"/>
                <w:iCs w:val="false"/>
                <w:color w:val="1F2933"/>
                <w:sz w:val="14"/>
                <w:szCs w:val="14"/>
              </w:rPr>
              <w:t>F1</w:t>
            </w:r>
          </w:p>
        </w:tc>
        <w:tc>
          <w:tcPr>
            <w:tcW w:w="151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  <w:shd w:color="auto" w:fill="E4ECF5" w:val="clear"/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/>
                <w:bCs/>
                <w:i w:val="false"/>
                <w:iCs w:val="false"/>
                <w:color w:val="243B53"/>
                <w:sz w:val="13"/>
                <w:szCs w:val="13"/>
              </w:rPr>
              <w:t>​</w:t>
            </w:r>
            <w:r>
              <w:rPr>
                <w:rFonts w:eastAsia="Consolas" w:cs="Consolas" w:ascii="Consolas" w:hAnsi="Consolas"/>
                <w:b/>
                <w:bCs/>
                <w:i w:val="false"/>
                <w:iCs w:val="false"/>
                <w:color w:val="243B53"/>
                <w:sz w:val="13"/>
                <w:szCs w:val="13"/>
              </w:rPr>
              <w:t>[​[TN,​FP],​​[FN,​TP]]</w:t>
            </w:r>
          </w:p>
        </w:tc>
      </w:tr>
      <w:tr>
        <w:trPr>
          <w:cantSplit/>
        </w:trPr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6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</w:t>
            </w:r>
          </w:p>
        </w:tc>
        <w:tc>
          <w:tcPr>
            <w:tcW w:w="21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139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1733/​1733</w:t>
            </w:r>
          </w:p>
        </w:tc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Validation</w:t>
            </w:r>
          </w:p>
        </w:tc>
        <w:tc>
          <w:tcPr>
            <w:tcW w:w="7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0.1732</w:t>
            </w:r>
          </w:p>
        </w:tc>
        <w:tc>
          <w:tcPr>
            <w:tcW w:w="8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0.6835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0.8140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0.1930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0.3235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0.8635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0.2418</w:t>
            </w:r>
          </w:p>
        </w:tc>
        <w:tc>
          <w:tcPr>
            <w:tcW w:w="151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​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[​[291,​46],​​[23,​11]]</w:t>
            </w:r>
          </w:p>
        </w:tc>
      </w:tr>
      <w:tr>
        <w:trPr>
          <w:cantSplit/>
        </w:trPr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with_​spike</w:t>
            </w:r>
          </w:p>
        </w:tc>
        <w:tc>
          <w:tcPr>
            <w:tcW w:w="6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1.0</w:t>
            </w:r>
          </w:p>
        </w:tc>
        <w:tc>
          <w:tcPr>
            <w:tcW w:w="21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139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1733/​1733</w:t>
            </w:r>
          </w:p>
        </w:tc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Test</w:t>
            </w:r>
          </w:p>
        </w:tc>
        <w:tc>
          <w:tcPr>
            <w:tcW w:w="7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0.4416</w:t>
            </w:r>
          </w:p>
        </w:tc>
        <w:tc>
          <w:tcPr>
            <w:tcW w:w="8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0.7826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0.7962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0.4831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0.5890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0.8467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0.5309</w:t>
            </w:r>
          </w:p>
        </w:tc>
        <w:tc>
          <w:tcPr>
            <w:tcW w:w="151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​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[​[254,​46],​​[30,​43]]</w:t>
            </w:r>
          </w:p>
        </w:tc>
      </w:tr>
      <w:tr>
        <w:trPr>
          <w:cantSplit/>
        </w:trPr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6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0.75</w:t>
            </w:r>
          </w:p>
        </w:tc>
        <w:tc>
          <w:tcPr>
            <w:tcW w:w="21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142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1520/​1520</w:t>
            </w:r>
          </w:p>
        </w:tc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Validation</w:t>
            </w:r>
          </w:p>
        </w:tc>
        <w:tc>
          <w:tcPr>
            <w:tcW w:w="7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0.1460</w:t>
            </w:r>
          </w:p>
        </w:tc>
        <w:tc>
          <w:tcPr>
            <w:tcW w:w="8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0.6533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0.8571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0.0870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0.0588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0.9377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0.0702</w:t>
            </w:r>
          </w:p>
        </w:tc>
        <w:tc>
          <w:tcPr>
            <w:tcW w:w="151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tru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​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[​[316,​21],​​[32,​2]]</w:t>
            </w:r>
          </w:p>
        </w:tc>
      </w:tr>
      <w:tr>
        <w:trPr>
          <w:cantSplit/>
        </w:trPr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non_​spike</w:t>
            </w:r>
          </w:p>
        </w:tc>
        <w:tc>
          <w:tcPr>
            <w:tcW w:w="62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0.75</w:t>
            </w:r>
          </w:p>
        </w:tc>
        <w:tc>
          <w:tcPr>
            <w:tcW w:w="213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142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1520/​1520</w:t>
            </w:r>
          </w:p>
        </w:tc>
        <w:tc>
          <w:tcPr>
            <w:tcW w:w="1255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Test</w:t>
            </w:r>
          </w:p>
        </w:tc>
        <w:tc>
          <w:tcPr>
            <w:tcW w:w="75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0.3728</w:t>
            </w:r>
          </w:p>
        </w:tc>
        <w:tc>
          <w:tcPr>
            <w:tcW w:w="878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0.7469</w:t>
            </w:r>
          </w:p>
        </w:tc>
        <w:tc>
          <w:tcPr>
            <w:tcW w:w="1004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0.7936</w:t>
            </w:r>
          </w:p>
        </w:tc>
        <w:tc>
          <w:tcPr>
            <w:tcW w:w="1131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0.4000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0.1096</w:t>
            </w:r>
          </w:p>
        </w:tc>
        <w:tc>
          <w:tcPr>
            <w:tcW w:w="1380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0.9600</w:t>
            </w:r>
          </w:p>
        </w:tc>
        <w:tc>
          <w:tcPr>
            <w:tcW w:w="75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Leelawadee UI" w:cs="Leelawadee UI"/>
                <w:b w:val="false"/>
                <w:bCs w:val="false"/>
                <w:i w:val="false"/>
                <w:iCs w:val="false"/>
                <w:color w:val="1F2933"/>
                <w:sz w:val="14"/>
                <w:szCs w:val="14"/>
              </w:rPr>
              <w:t>0.1720</w:t>
            </w:r>
          </w:p>
        </w:tc>
        <w:tc>
          <w:tcPr>
            <w:tcW w:w="1513" w:type="dxa"/>
            <w:tcBorders>
              <w:top w:val="single" w:sz="4" w:space="0" w:color="BCCCDC"/>
              <w:start w:val="single" w:sz="4" w:space="0" w:color="BCCCDC"/>
              <w:bottom w:val="single" w:sz="4" w:space="0" w:color="BCCCDC"/>
              <w:end w:val="single" w:sz="4" w:space="0" w:color="BCCCDC"/>
            </w:tcBorders>
          </w:tcPr>
          <w:p>
            <w:pPr>
              <w:pStyle w:val="Normal"/>
              <w:keepNext w:val="false"/>
              <w:spacing w:lineRule="auto" w:line="250" w:before="0" w:after="0"/>
              <w:rPr/>
            </w:pP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​</w:t>
            </w:r>
            <w:r>
              <w:rPr>
                <w:rFonts w:eastAsia="Consolas" w:cs="Consolas" w:ascii="Consolas" w:hAnsi="Consolas"/>
                <w:b w:val="false"/>
                <w:bCs w:val="false"/>
                <w:i w:val="false"/>
                <w:iCs w:val="false"/>
                <w:color w:val="243B53"/>
                <w:sz w:val="13"/>
                <w:szCs w:val="13"/>
              </w:rPr>
              <w:t>[​[288,​12],​​[65,​8]]</w:t>
            </w:r>
          </w:p>
        </w:tc>
      </w:tr>
    </w:tbl>
    <w:p>
      <w:pPr>
        <w:sectPr>
          <w:headerReference w:type="even" r:id="rId73"/>
          <w:headerReference w:type="default" r:id="rId74"/>
          <w:headerReference w:type="first" r:id="rId75"/>
          <w:footerReference w:type="even" r:id="rId76"/>
          <w:footerReference w:type="default" r:id="rId77"/>
          <w:footerReference w:type="first" r:id="rId78"/>
          <w:type w:val="nextPage"/>
          <w:pgSz w:orient="landscape" w:w="16838" w:h="11906"/>
          <w:pgMar w:left="1134" w:right="1134" w:gutter="0" w:header="708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ทุก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candidate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ที่ลองลู่เข้าบน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และตัวที่เลือกโหลดกลับมาแล้วให้คำทำนาย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เหมือนเดิม การลู่เข้าหมายถึงจำแนก </w:t>
      </w:r>
      <w:r>
        <w:rPr>
          <w:rFonts w:eastAsia="Leelawadee UI" w:cs="Leelawadee UI"/>
          <w:b/>
          <w:bCs/>
          <w:i w:val="false"/>
          <w:iCs w:val="false"/>
          <w:color w:val="1F2933"/>
          <w:sz w:val="21"/>
          <w:szCs w:val="21"/>
        </w:rPr>
        <w:t>Train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ถูกทุกแถว ไม่รับประกันผลบนข้อมูลใหม่ โดยเฉพาะ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ที่จับ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positive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ได้เพียง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8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73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นี้เปิดหลังเห็นผลของโมเดลเดิมแล้ว จึงต้องอ่านเป็นการติดตามผลเชิงสำรวจ ไม่ใช่การเปรียบเทียบแบบ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blind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หรือหลักฐานนัยสำคัญทางสถิติ หลักฐานละเอียดและ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receipt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แยกอยู่ใน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docs/models/perceptron/KERNEL_EXPERIMENT.md</w:t>
      </w:r>
    </w:p>
    <w:p>
      <w:pPr>
        <w:pStyle w:val="Heading2"/>
        <w:rPr/>
      </w:pPr>
      <w:bookmarkStart w:id="184" w:name="__RefHeading___Toc37594_122147269"/>
      <w:bookmarkStart w:id="185" w:name="_Toc93"/>
      <w:bookmarkEnd w:id="184"/>
      <w:r>
        <w:rPr>
          <w:rFonts w:ascii="Leelawadee UI" w:hAnsi="Leelawadee UI" w:eastAsia="Leelawadee UI"/>
        </w:rPr>
        <w:t>ง</w:t>
      </w:r>
      <w:r>
        <w:rPr>
          <w:rFonts w:eastAsia="Leelawadee UI" w:cs="Leelawadee UI"/>
        </w:rPr>
        <w:t xml:space="preserve">.1 </w:t>
      </w:r>
      <w:r>
        <w:rPr>
          <w:rFonts w:ascii="Leelawadee UI" w:hAnsi="Leelawadee UI" w:eastAsia="Leelawadee UI"/>
        </w:rPr>
        <w:t>การตรวจความทนทานและความไม่แน่นอนเพิ่มเติม</w:t>
      </w:r>
      <w:bookmarkEnd w:id="185"/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gamma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ที่เลือกจาก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คงเดิม ทดสอบ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expanding-window 4 fold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ภายใน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โดยเว้น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fit scaler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เฉพาะประวัติในแต่ละ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ทุก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ลู่เข้า 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pooled 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0.5127 [0.4049, 0.6249]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0.3987 [0.2899, 0.5231]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สำหรับ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95%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ใช้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moving-block bootstrap 2,000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รอบ ก้อน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20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วัน และไม่ใช้ผล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walk-forward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เลือกค่า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gamma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ใหม่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ผลต่าง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AP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แบบ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paired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ระหว่าง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Kernel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Perceptron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เส้นตรงเท่ากับ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+0.3042 [0.1030, 0.4360]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+0.2400 [0.0784, 0.3730]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ตามลำดับ แต่ผลต่างกับโมเดล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headline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เดิมยังมีช่วงที่คร่อมศูนย์ทั้งสอง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variant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จึงยังสรุปว่า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Kernel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ดีกว่า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headline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ไม่ได้ ผลแยกช่วง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Test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แสดงว่า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non_spike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recall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ต่ำทั้งช่วง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spike-affected (0.1053)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และช่วงปกติ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(0.1143)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แม้ทุก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fold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Train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ลู่เข้า</w:t>
      </w:r>
    </w:p>
    <w:p>
      <w:pPr>
        <w:pStyle w:val="Normal"/>
        <w:spacing w:lineRule="auto" w:line="300" w:before="0" w:after="120"/>
        <w:ind w:firstLine="720"/>
        <w:rPr/>
      </w:pP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ทำ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block-permutation importance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บน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Validation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และตรวจคะแนนจาก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support vectors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ด้วย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RBF kernel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ของ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scikit-learn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แล้ว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label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ตรงกันทุกแถว การฝึกอิสระแบบคำนวณคะแนนใหม่ทุกครั้งก็ลู่เข้า แต่ </w:t>
      </w:r>
      <w:r>
        <w:rPr>
          <w:rFonts w:eastAsia="Consolas" w:cs="Consolas" w:ascii="Consolas" w:hAnsi="Consolas"/>
          <w:b w:val="false"/>
          <w:bCs w:val="false"/>
          <w:i w:val="false"/>
          <w:iCs w:val="false"/>
          <w:color w:val="243B53"/>
          <w:sz w:val="20"/>
          <w:szCs w:val="20"/>
        </w:rPr>
        <w:t>with_spike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หยุดที่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epoch 144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แทน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139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เพราะคะแนนใกล้ศูนย์ไวต่อลำดับการคำนวณ จึงไม่อ้างว่าการอัปเดตตรงกันทุกครั้ง ผลละเอียด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leaderboard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เสริมพร้อมช่วงความเชื่อมั่น และกราฟอยู่ใน บันทึกการทดลอง กับ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notebook 04/05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 xml:space="preserve">ผลนี้ยังเป็นการวิเคราะห์หลังส่งงาน ไม่เปลี่ยนผล </w:t>
      </w:r>
      <w:r>
        <w:rPr>
          <w:rFonts w:eastAsia="Leelawadee UI" w:cs="Leelawadee U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19 </w:t>
      </w:r>
      <w:r>
        <w:rPr>
          <w:rFonts w:ascii="Leelawadee UI" w:hAnsi="Leelawadee UI" w:eastAsia="Leelawadee UI"/>
          <w:b w:val="false"/>
          <w:b w:val="false"/>
          <w:bCs w:val="false"/>
          <w:i w:val="false"/>
          <w:iCs w:val="false"/>
          <w:color w:val="1F2933"/>
          <w:sz w:val="21"/>
          <w:szCs w:val="21"/>
        </w:rPr>
        <w:t>โมเดลหลักที่ล็อกไว้</w:t>
      </w:r>
    </w:p>
    <w:sectPr>
      <w:headerReference w:type="even" r:id="rId79"/>
      <w:headerReference w:type="default" r:id="rId80"/>
      <w:headerReference w:type="first" r:id="rId81"/>
      <w:footerReference w:type="even" r:id="rId82"/>
      <w:footerReference w:type="default" r:id="rId83"/>
      <w:footerReference w:type="first" r:id="rId84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de" w:characterSet="windows-874"/>
    <w:family w:val="roman"/>
    <w:pitch w:val="variable"/>
  </w:font>
  <w:font w:name="Leelawadee UI">
    <w:charset w:val="de" w:characterSet="windows-874"/>
    <w:family w:val="roman"/>
    <w:pitch w:val="variable"/>
  </w:font>
  <w:font w:name="Arial">
    <w:charset w:val="de" w:characterSet="windows-874"/>
    <w:family w:val="swiss"/>
    <w:pitch w:val="variable"/>
  </w:font>
  <w:font w:name="Consolas">
    <w:charset w:val="de" w:characterSet="windows-874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ช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ช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20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20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22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22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34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34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35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35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43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43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45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45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46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46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48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48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52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52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53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3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53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3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54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footer3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Leelawadee UI" w:cs="Leelawadee UI"/>
        <w:color w:val="52606D"/>
        <w:sz w:val="18"/>
        <w:szCs w:val="18"/>
      </w:rPr>
      <w:fldChar w:fldCharType="begin"/>
    </w:r>
    <w:r>
      <w:rPr>
        <w:rFonts w:eastAsia="Leelawadee UI" w:cs="Leelawadee UI"/>
        <w:color w:val="52606D"/>
        <w:sz w:val="18"/>
        <w:szCs w:val="18"/>
      </w:rPr>
      <w:instrText xml:space="preserve"> PAGE </w:instrText>
    </w:r>
    <w:r>
      <w:rPr>
        <w:rFonts w:eastAsia="Leelawadee UI" w:cs="Leelawadee UI"/>
        <w:color w:val="52606D"/>
        <w:sz w:val="18"/>
        <w:szCs w:val="18"/>
      </w:rPr>
      <w:fldChar w:fldCharType="separate"/>
    </w:r>
    <w:r>
      <w:rPr>
        <w:rFonts w:eastAsia="Leelawadee UI" w:cs="Leelawadee UI"/>
        <w:color w:val="52606D"/>
        <w:sz w:val="18"/>
        <w:szCs w:val="18"/>
      </w:rPr>
      <w:t>54</w:t>
    </w:r>
    <w:r>
      <w:rPr>
        <w:rFonts w:eastAsia="Leelawadee UI" w:cs="Leelawadee UI"/>
        <w:color w:val="52606D"/>
        <w:sz w:val="18"/>
        <w:szCs w:val="18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2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2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2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2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2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2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3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3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header3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Leelawadee UI" w:cs="Leelawadee UI"/>
        <w:color w:val="52606D"/>
        <w:sz w:val="16"/>
        <w:szCs w:val="16"/>
      </w:rPr>
      <w:t>QQQ Volatility Forecasting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3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9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0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0"/>
        </w:tabs>
        <w:ind w:start="54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0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1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1"/>
    <w:lvlOverride w:ilvl="0">
      <w:startOverride w:val="1"/>
    </w:lvlOverride>
  </w:num>
  <w:num w:numId="40">
    <w:abstractNumId w:val="1"/>
    <w:lvlOverride w:ilvl="0">
      <w:startOverride w:val="1"/>
    </w:lvlOverride>
  </w:num>
  <w:num w:numId="41">
    <w:abstractNumId w:val="1"/>
    <w:lvlOverride w:ilvl="0">
      <w:startOverride w:val="1"/>
    </w:lvlOverride>
  </w:num>
  <w:num w:numId="42">
    <w:abstractNumId w:val="1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1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1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1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1"/>
    <w:lvlOverride w:ilvl="0">
      <w:startOverride w:val="1"/>
    </w:lvlOverride>
  </w:num>
  <w:num w:numId="55">
    <w:abstractNumId w:val="1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1"/>
    <w:lvlOverride w:ilvl="0">
      <w:startOverride w:val="1"/>
    </w:lvlOverride>
  </w:num>
  <w:num w:numId="58">
    <w:abstractNumId w:val="1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1"/>
    <w:lvlOverride w:ilvl="0">
      <w:startOverride w:val="1"/>
    </w:lvlOverride>
  </w:num>
  <w:num w:numId="61">
    <w:abstractNumId w:val="1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eelawadee UI" w:hAnsi="Leelawadee UI" w:eastAsia="Leelawadee UI" w:cs="Leelawadee UI"/>
        <w:color w:val="1F2933"/>
        <w:sz w:val="21"/>
        <w:szCs w:val="21"/>
        <w:lang w:val="en-US" w:eastAsia="zh-CN" w:bidi="th-TH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Leelawadee UI" w:hAnsi="Leelawadee UI" w:eastAsia="Leelawadee UI" w:cs="Leelawadee UI"/>
      <w:color w:val="1F2933"/>
      <w:kern w:val="0"/>
      <w:sz w:val="21"/>
      <w:szCs w:val="21"/>
      <w:lang w:val="en-US" w:eastAsia="zh-CN" w:bidi="th-TH"/>
    </w:rPr>
  </w:style>
  <w:style w:type="paragraph" w:styleId="Heading1">
    <w:name w:val="heading 1"/>
    <w:basedOn w:val="Normal"/>
    <w:next w:val="Normal"/>
    <w:qFormat/>
    <w:pPr>
      <w:keepNext w:val="true"/>
      <w:spacing w:lineRule="auto" w:line="341" w:before="0" w:after="360"/>
      <w:outlineLvl w:val="0"/>
    </w:pPr>
    <w:rPr>
      <w:rFonts w:ascii="Leelawadee UI" w:hAnsi="Leelawadee UI" w:eastAsia="Leelawadee UI" w:cs="Leelawadee UI"/>
      <w:b/>
      <w:bCs/>
      <w:color w:val="1F2933"/>
      <w:sz w:val="34"/>
      <w:szCs w:val="34"/>
    </w:rPr>
  </w:style>
  <w:style w:type="paragraph" w:styleId="Heading2">
    <w:name w:val="heading 2"/>
    <w:basedOn w:val="Normal"/>
    <w:next w:val="Normal"/>
    <w:qFormat/>
    <w:pPr>
      <w:keepNext w:val="true"/>
      <w:spacing w:lineRule="auto" w:line="341" w:before="300" w:after="140"/>
      <w:outlineLvl w:val="1"/>
    </w:pPr>
    <w:rPr>
      <w:rFonts w:ascii="Leelawadee UI" w:hAnsi="Leelawadee UI" w:eastAsia="Leelawadee UI" w:cs="Leelawadee U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341" w:before="220" w:after="120"/>
      <w:outlineLvl w:val="2"/>
    </w:pPr>
    <w:rPr>
      <w:rFonts w:ascii="Leelawadee UI" w:hAnsi="Leelawadee UI" w:eastAsia="Leelawadee UI" w:cs="Leelawadee UI"/>
      <w:b/>
      <w:bCs/>
      <w:color w:val="1F4E79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LineNumber">
    <w:name w:val="line number"/>
    <w:uiPriority w:val="99"/>
    <w:semiHidden/>
    <w:unhideWhenUsed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Cordia New"/>
      <w:sz w:val="28"/>
      <w:szCs w:val="37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ngsana New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/>
    </w:pPr>
    <w:rPr>
      <w:i/>
      <w:iCs/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ngsana New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Bibliography">
    <w:name w:val="Bibliography"/>
    <w:basedOn w:val="Normal"/>
    <w:next w:val="Normal"/>
    <w:uiPriority w:val="37"/>
    <w:unhideWhenUsed/>
    <w:qFormat/>
    <w:pPr/>
    <w:rPr/>
  </w:style>
  <w:style w:type="paragraph" w:styleId="TOC1">
    <w:name w:val="toc 1"/>
    <w:basedOn w:val="Normal"/>
    <w:next w:val="Normal"/>
    <w:uiPriority w:val="39"/>
    <w:semiHidden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semiHidden/>
    <w:unhideWhenUsed/>
    <w:pPr>
      <w:spacing w:before="0" w:after="100"/>
      <w:ind w:start="210"/>
    </w:pPr>
    <w:rPr/>
  </w:style>
  <w:style w:type="paragraph" w:styleId="TOC3">
    <w:name w:val="toc 3"/>
    <w:basedOn w:val="Normal"/>
    <w:next w:val="Normal"/>
    <w:uiPriority w:val="39"/>
    <w:semiHidden/>
    <w:unhideWhenUsed/>
    <w:pPr>
      <w:spacing w:before="0" w:after="100"/>
      <w:ind w:start="420"/>
    </w:pPr>
    <w:rPr/>
  </w:style>
  <w:style w:type="paragraph" w:styleId="TOC4">
    <w:name w:val="toc 4"/>
    <w:basedOn w:val="Normal"/>
    <w:next w:val="Normal"/>
    <w:uiPriority w:val="39"/>
    <w:semiHidden/>
    <w:unhideWhenUsed/>
    <w:pPr>
      <w:spacing w:before="0" w:after="100"/>
      <w:ind w:start="630"/>
    </w:pPr>
    <w:rPr/>
  </w:style>
  <w:style w:type="paragraph" w:styleId="TOC5">
    <w:name w:val="toc 5"/>
    <w:basedOn w:val="Normal"/>
    <w:next w:val="Normal"/>
    <w:uiPriority w:val="39"/>
    <w:semiHidden/>
    <w:unhideWhenUsed/>
    <w:pPr>
      <w:spacing w:before="0" w:after="100"/>
      <w:ind w:start="840"/>
    </w:pPr>
    <w:rPr/>
  </w:style>
  <w:style w:type="paragraph" w:styleId="TOC6">
    <w:name w:val="toc 6"/>
    <w:basedOn w:val="Normal"/>
    <w:next w:val="Normal"/>
    <w:uiPriority w:val="39"/>
    <w:semiHidden/>
    <w:unhideWhenUsed/>
    <w:pPr>
      <w:spacing w:before="0" w:after="100"/>
      <w:ind w:start="1050"/>
    </w:pPr>
    <w:rPr/>
  </w:style>
  <w:style w:type="paragraph" w:styleId="TOC7">
    <w:name w:val="toc 7"/>
    <w:basedOn w:val="Normal"/>
    <w:next w:val="Normal"/>
    <w:uiPriority w:val="39"/>
    <w:semiHidden/>
    <w:unhideWhenUsed/>
    <w:pPr>
      <w:spacing w:before="0" w:after="100"/>
      <w:ind w:start="1260"/>
    </w:pPr>
    <w:rPr/>
  </w:style>
  <w:style w:type="paragraph" w:styleId="TOC8">
    <w:name w:val="toc 8"/>
    <w:basedOn w:val="Normal"/>
    <w:next w:val="Normal"/>
    <w:uiPriority w:val="39"/>
    <w:semiHidden/>
    <w:unhideWhenUsed/>
    <w:pPr>
      <w:spacing w:before="0" w:after="100"/>
      <w:ind w:start="1470"/>
    </w:pPr>
    <w:rPr/>
  </w:style>
  <w:style w:type="paragraph" w:styleId="TOC9">
    <w:name w:val="toc 9"/>
    <w:basedOn w:val="Normal"/>
    <w:next w:val="Normal"/>
    <w:uiPriority w:val="39"/>
    <w:semiHidden/>
    <w:unhideWhenUsed/>
    <w:pPr>
      <w:spacing w:before="0" w:after="100"/>
      <w:ind w:start="168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FrontTitle">
    <w:name w:val="FrontTitle"/>
    <w:basedOn w:val="Normal"/>
    <w:next w:val="Normal"/>
    <w:qFormat/>
    <w:pPr>
      <w:spacing w:lineRule="auto" w:line="341" w:before="0" w:after="360"/>
    </w:pPr>
    <w:rPr>
      <w:rFonts w:ascii="Leelawadee UI" w:hAnsi="Leelawadee UI" w:eastAsia="Leelawadee UI" w:cs="Leelawadee UI"/>
      <w:b/>
      <w:bCs/>
      <w:color w:val="1F2933"/>
      <w:sz w:val="34"/>
      <w:szCs w:val="34"/>
    </w:rPr>
  </w:style>
  <w:style w:type="paragraph" w:styleId="FigureCaption">
    <w:name w:val="FigureCaption"/>
    <w:basedOn w:val="Normal"/>
    <w:next w:val="Normal"/>
    <w:qFormat/>
    <w:pPr/>
    <w:rPr>
      <w:rFonts w:ascii="Leelawadee UI" w:hAnsi="Leelawadee UI" w:eastAsia="Leelawadee UI" w:cs="Leelawadee UI"/>
      <w:color w:val="1F2933"/>
      <w:sz w:val="20"/>
      <w:szCs w:val="20"/>
    </w:rPr>
  </w:style>
  <w:style w:type="paragraph" w:styleId="TableCaption">
    <w:name w:val="TableCaption"/>
    <w:basedOn w:val="Normal"/>
    <w:next w:val="Normal"/>
    <w:qFormat/>
    <w:pPr/>
    <w:rPr>
      <w:rFonts w:ascii="Leelawadee UI" w:hAnsi="Leelawadee UI" w:eastAsia="Leelawadee UI" w:cs="Leelawadee UI"/>
      <w:color w:val="1F2933"/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4.xml"/><Relationship Id="rId16" Type="http://schemas.openxmlformats.org/officeDocument/2006/relationships/footer" Target="footer5.xml"/><Relationship Id="rId17" Type="http://schemas.openxmlformats.org/officeDocument/2006/relationships/footer" Target="footer6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footer" Target="footer9.xml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image" Target="media/image12.png"/><Relationship Id="rId29" Type="http://schemas.openxmlformats.org/officeDocument/2006/relationships/image" Target="media/image13.png"/><Relationship Id="rId30" Type="http://schemas.openxmlformats.org/officeDocument/2006/relationships/image" Target="media/image14.png"/><Relationship Id="rId31" Type="http://schemas.openxmlformats.org/officeDocument/2006/relationships/header" Target="header7.xml"/><Relationship Id="rId32" Type="http://schemas.openxmlformats.org/officeDocument/2006/relationships/header" Target="header8.xml"/><Relationship Id="rId33" Type="http://schemas.openxmlformats.org/officeDocument/2006/relationships/header" Target="header9.xml"/><Relationship Id="rId34" Type="http://schemas.openxmlformats.org/officeDocument/2006/relationships/footer" Target="footer10.xml"/><Relationship Id="rId35" Type="http://schemas.openxmlformats.org/officeDocument/2006/relationships/footer" Target="footer11.xml"/><Relationship Id="rId36" Type="http://schemas.openxmlformats.org/officeDocument/2006/relationships/footer" Target="footer12.xml"/><Relationship Id="rId37" Type="http://schemas.openxmlformats.org/officeDocument/2006/relationships/header" Target="header10.xml"/><Relationship Id="rId38" Type="http://schemas.openxmlformats.org/officeDocument/2006/relationships/header" Target="header11.xml"/><Relationship Id="rId39" Type="http://schemas.openxmlformats.org/officeDocument/2006/relationships/header" Target="header12.xml"/><Relationship Id="rId40" Type="http://schemas.openxmlformats.org/officeDocument/2006/relationships/footer" Target="footer13.xml"/><Relationship Id="rId41" Type="http://schemas.openxmlformats.org/officeDocument/2006/relationships/footer" Target="footer14.xml"/><Relationship Id="rId42" Type="http://schemas.openxmlformats.org/officeDocument/2006/relationships/footer" Target="footer15.xml"/><Relationship Id="rId43" Type="http://schemas.openxmlformats.org/officeDocument/2006/relationships/header" Target="header13.xml"/><Relationship Id="rId44" Type="http://schemas.openxmlformats.org/officeDocument/2006/relationships/header" Target="header14.xml"/><Relationship Id="rId45" Type="http://schemas.openxmlformats.org/officeDocument/2006/relationships/header" Target="header15.xml"/><Relationship Id="rId46" Type="http://schemas.openxmlformats.org/officeDocument/2006/relationships/footer" Target="footer16.xml"/><Relationship Id="rId47" Type="http://schemas.openxmlformats.org/officeDocument/2006/relationships/footer" Target="footer17.xml"/><Relationship Id="rId48" Type="http://schemas.openxmlformats.org/officeDocument/2006/relationships/footer" Target="footer18.xml"/><Relationship Id="rId49" Type="http://schemas.openxmlformats.org/officeDocument/2006/relationships/header" Target="header16.xml"/><Relationship Id="rId50" Type="http://schemas.openxmlformats.org/officeDocument/2006/relationships/header" Target="header17.xml"/><Relationship Id="rId51" Type="http://schemas.openxmlformats.org/officeDocument/2006/relationships/header" Target="header18.xml"/><Relationship Id="rId52" Type="http://schemas.openxmlformats.org/officeDocument/2006/relationships/footer" Target="footer19.xml"/><Relationship Id="rId53" Type="http://schemas.openxmlformats.org/officeDocument/2006/relationships/footer" Target="footer20.xml"/><Relationship Id="rId54" Type="http://schemas.openxmlformats.org/officeDocument/2006/relationships/footer" Target="footer21.xml"/><Relationship Id="rId55" Type="http://schemas.openxmlformats.org/officeDocument/2006/relationships/header" Target="header19.xml"/><Relationship Id="rId56" Type="http://schemas.openxmlformats.org/officeDocument/2006/relationships/header" Target="header20.xml"/><Relationship Id="rId57" Type="http://schemas.openxmlformats.org/officeDocument/2006/relationships/header" Target="header21.xml"/><Relationship Id="rId58" Type="http://schemas.openxmlformats.org/officeDocument/2006/relationships/footer" Target="footer22.xml"/><Relationship Id="rId59" Type="http://schemas.openxmlformats.org/officeDocument/2006/relationships/footer" Target="footer23.xml"/><Relationship Id="rId60" Type="http://schemas.openxmlformats.org/officeDocument/2006/relationships/footer" Target="footer24.xml"/><Relationship Id="rId61" Type="http://schemas.openxmlformats.org/officeDocument/2006/relationships/header" Target="header22.xml"/><Relationship Id="rId62" Type="http://schemas.openxmlformats.org/officeDocument/2006/relationships/header" Target="header23.xml"/><Relationship Id="rId63" Type="http://schemas.openxmlformats.org/officeDocument/2006/relationships/header" Target="header24.xml"/><Relationship Id="rId64" Type="http://schemas.openxmlformats.org/officeDocument/2006/relationships/footer" Target="footer25.xml"/><Relationship Id="rId65" Type="http://schemas.openxmlformats.org/officeDocument/2006/relationships/footer" Target="footer26.xml"/><Relationship Id="rId66" Type="http://schemas.openxmlformats.org/officeDocument/2006/relationships/footer" Target="footer27.xml"/><Relationship Id="rId67" Type="http://schemas.openxmlformats.org/officeDocument/2006/relationships/header" Target="header25.xml"/><Relationship Id="rId68" Type="http://schemas.openxmlformats.org/officeDocument/2006/relationships/header" Target="header26.xml"/><Relationship Id="rId69" Type="http://schemas.openxmlformats.org/officeDocument/2006/relationships/header" Target="header27.xml"/><Relationship Id="rId70" Type="http://schemas.openxmlformats.org/officeDocument/2006/relationships/footer" Target="footer28.xml"/><Relationship Id="rId71" Type="http://schemas.openxmlformats.org/officeDocument/2006/relationships/footer" Target="footer29.xml"/><Relationship Id="rId72" Type="http://schemas.openxmlformats.org/officeDocument/2006/relationships/footer" Target="footer30.xml"/><Relationship Id="rId73" Type="http://schemas.openxmlformats.org/officeDocument/2006/relationships/header" Target="header28.xml"/><Relationship Id="rId74" Type="http://schemas.openxmlformats.org/officeDocument/2006/relationships/header" Target="header29.xml"/><Relationship Id="rId75" Type="http://schemas.openxmlformats.org/officeDocument/2006/relationships/header" Target="header30.xml"/><Relationship Id="rId76" Type="http://schemas.openxmlformats.org/officeDocument/2006/relationships/footer" Target="footer31.xml"/><Relationship Id="rId77" Type="http://schemas.openxmlformats.org/officeDocument/2006/relationships/footer" Target="footer32.xml"/><Relationship Id="rId78" Type="http://schemas.openxmlformats.org/officeDocument/2006/relationships/footer" Target="footer33.xml"/><Relationship Id="rId79" Type="http://schemas.openxmlformats.org/officeDocument/2006/relationships/header" Target="header31.xml"/><Relationship Id="rId80" Type="http://schemas.openxmlformats.org/officeDocument/2006/relationships/header" Target="header32.xml"/><Relationship Id="rId81" Type="http://schemas.openxmlformats.org/officeDocument/2006/relationships/header" Target="header33.xml"/><Relationship Id="rId82" Type="http://schemas.openxmlformats.org/officeDocument/2006/relationships/footer" Target="footer34.xml"/><Relationship Id="rId83" Type="http://schemas.openxmlformats.org/officeDocument/2006/relationships/footer" Target="footer35.xml"/><Relationship Id="rId84" Type="http://schemas.openxmlformats.org/officeDocument/2006/relationships/footer" Target="footer36.xml"/><Relationship Id="rId85" Type="http://schemas.openxmlformats.org/officeDocument/2006/relationships/numbering" Target="numbering.xml"/><Relationship Id="rId86" Type="http://schemas.openxmlformats.org/officeDocument/2006/relationships/fontTable" Target="fontTable.xml"/><Relationship Id="rId87" Type="http://schemas.openxmlformats.org/officeDocument/2006/relationships/settings" Target="settings.xml"/><Relationship Id="rId8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2026-10-24T13:07:56Z</dcterms:created>
  <dc:creator>QQQ Volatility Forecasting team</dc:creator>
  <dc:description>Project report generated from docs/report/REPORT_DRAFT.md</dc:description>
  <dc:language>en-US</dc:language>
  <cp:lastModifiedBy/>
  <dcterms:modified xsi:type="dcterms:W3CDTF">2026-10-24T20:08:03Z</dcterms:modified>
  <cp:revision>2</cp:revision>
  <dc:subject/>
  <dc:title>การพยากรณ์ความผันผวนของกองทุน QQQ ล่วงหน้า 5 วันทำการ</dc:title>
</cp:coreProperties>
</file>