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5DA" w:rsidRPr="0078698F" w:rsidRDefault="002835DA" w:rsidP="002835DA">
      <w:pPr>
        <w:keepNext/>
        <w:keepLines/>
        <w:shd w:val="clear" w:color="auto" w:fill="FFFFFF"/>
        <w:spacing w:before="240" w:after="0" w:line="256" w:lineRule="auto"/>
        <w:jc w:val="center"/>
        <w:outlineLvl w:val="0"/>
        <w:rPr>
          <w:rFonts w:ascii="Calibri Light" w:eastAsia="Times New Roman" w:hAnsi="Calibri Light" w:cs="Times New Roman"/>
          <w:sz w:val="36"/>
          <w:szCs w:val="32"/>
        </w:rPr>
      </w:pPr>
      <w:r w:rsidRPr="0078698F">
        <w:rPr>
          <w:rFonts w:ascii="Calibri Light" w:eastAsia="Times New Roman" w:hAnsi="Calibri Light" w:cs="Times New Roman"/>
          <w:sz w:val="36"/>
          <w:szCs w:val="32"/>
        </w:rPr>
        <w:t>Министерство образования и науки Российской Федерации</w:t>
      </w:r>
    </w:p>
    <w:p w:rsidR="002835DA" w:rsidRPr="0078698F" w:rsidRDefault="002835DA" w:rsidP="002835DA">
      <w:pPr>
        <w:spacing w:after="160" w:line="256" w:lineRule="auto"/>
        <w:jc w:val="left"/>
        <w:rPr>
          <w:rFonts w:ascii="Calibri" w:eastAsia="Calibri" w:hAnsi="Calibri" w:cs="Times New Roman"/>
        </w:rPr>
      </w:pPr>
    </w:p>
    <w:p w:rsidR="002835DA" w:rsidRPr="0078698F" w:rsidRDefault="002835DA" w:rsidP="002835DA">
      <w:pPr>
        <w:shd w:val="clear" w:color="auto" w:fill="FFFFFF"/>
        <w:spacing w:after="160" w:line="256" w:lineRule="auto"/>
        <w:jc w:val="center"/>
        <w:outlineLvl w:val="1"/>
        <w:rPr>
          <w:rFonts w:ascii="Calibri Light" w:eastAsia="Calibri" w:hAnsi="Calibri Light" w:cs="Times New Roman"/>
          <w:smallCaps/>
          <w:color w:val="252525"/>
          <w:sz w:val="32"/>
          <w:szCs w:val="28"/>
        </w:rPr>
      </w:pPr>
      <w:r w:rsidRPr="0078698F">
        <w:rPr>
          <w:rFonts w:ascii="Calibri Light" w:eastAsia="Calibri" w:hAnsi="Calibri Light" w:cs="Times New Roman"/>
          <w:color w:val="252525"/>
          <w:sz w:val="28"/>
          <w:szCs w:val="24"/>
        </w:rPr>
        <w:t xml:space="preserve">Федеральное государственное бюджетное образовательное </w:t>
      </w:r>
      <w:r w:rsidRPr="0078698F">
        <w:rPr>
          <w:rFonts w:ascii="Calibri Light" w:eastAsia="Calibri" w:hAnsi="Calibri Light" w:cs="Times New Roman"/>
          <w:color w:val="252525"/>
          <w:sz w:val="28"/>
          <w:szCs w:val="24"/>
        </w:rPr>
        <w:br/>
        <w:t>учреждение высшего образования</w:t>
      </w:r>
      <w:r w:rsidRPr="0078698F">
        <w:rPr>
          <w:rFonts w:ascii="Calibri Light" w:eastAsia="Calibri" w:hAnsi="Calibri Light" w:cs="Times New Roman"/>
          <w:color w:val="252525"/>
          <w:sz w:val="28"/>
          <w:szCs w:val="24"/>
        </w:rPr>
        <w:br/>
      </w:r>
      <w:r w:rsidRPr="0078698F">
        <w:rPr>
          <w:rFonts w:ascii="Calibri Light" w:eastAsia="Calibri" w:hAnsi="Calibri Light" w:cs="Times New Roman"/>
          <w:smallCaps/>
          <w:color w:val="252525"/>
          <w:sz w:val="32"/>
          <w:szCs w:val="28"/>
        </w:rPr>
        <w:t>«Новосибирский государственный технический университет»</w:t>
      </w:r>
    </w:p>
    <w:p w:rsidR="002835DA" w:rsidRPr="0078698F" w:rsidRDefault="002835DA" w:rsidP="002835DA">
      <w:pPr>
        <w:spacing w:after="160" w:line="256" w:lineRule="auto"/>
        <w:jc w:val="left"/>
        <w:rPr>
          <w:rFonts w:ascii="Calibri" w:eastAsia="Calibri" w:hAnsi="Calibri" w:cs="Times New Roman"/>
        </w:rPr>
      </w:pPr>
    </w:p>
    <w:p w:rsidR="002835DA" w:rsidRPr="0078698F" w:rsidRDefault="002835DA" w:rsidP="002835DA">
      <w:pPr>
        <w:spacing w:after="160" w:line="256" w:lineRule="auto"/>
        <w:jc w:val="left"/>
        <w:rPr>
          <w:rFonts w:ascii="Calibri" w:eastAsia="Calibri" w:hAnsi="Calibri" w:cs="Times New Roman"/>
        </w:rPr>
      </w:pPr>
      <w:r w:rsidRPr="0078698F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D9E1126" wp14:editId="6404BFC3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4165" cy="2376170"/>
            <wp:effectExtent l="0" t="0" r="0" b="508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237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35DA" w:rsidRPr="0078698F" w:rsidRDefault="002835DA" w:rsidP="002835DA">
      <w:pPr>
        <w:shd w:val="clear" w:color="auto" w:fill="FFFFFF"/>
        <w:spacing w:after="160" w:line="256" w:lineRule="auto"/>
        <w:jc w:val="center"/>
        <w:outlineLvl w:val="1"/>
        <w:rPr>
          <w:rFonts w:ascii="Calibri Light" w:eastAsia="Calibri" w:hAnsi="Calibri Light" w:cs="Times New Roman"/>
          <w:sz w:val="28"/>
          <w:szCs w:val="28"/>
        </w:rPr>
      </w:pPr>
      <w:r w:rsidRPr="0078698F">
        <w:rPr>
          <w:rFonts w:ascii="Calibri Light" w:eastAsia="Calibri" w:hAnsi="Calibri Light" w:cs="Times New Roman"/>
          <w:sz w:val="28"/>
          <w:szCs w:val="28"/>
        </w:rPr>
        <w:t>Кафедра теоретической и прикладной информатики</w:t>
      </w:r>
    </w:p>
    <w:p w:rsidR="002835DA" w:rsidRPr="0078698F" w:rsidRDefault="002835DA" w:rsidP="002835DA">
      <w:pPr>
        <w:shd w:val="clear" w:color="auto" w:fill="FFFFFF"/>
        <w:spacing w:after="160" w:line="256" w:lineRule="auto"/>
        <w:jc w:val="center"/>
        <w:outlineLvl w:val="1"/>
        <w:rPr>
          <w:rFonts w:ascii="Calibri Light" w:eastAsia="Calibri" w:hAnsi="Calibri Light" w:cs="Times New Roman"/>
          <w:color w:val="252525"/>
          <w:sz w:val="28"/>
          <w:szCs w:val="24"/>
        </w:rPr>
      </w:pPr>
      <w:r>
        <w:rPr>
          <w:rFonts w:ascii="Calibri Light" w:eastAsia="Calibri" w:hAnsi="Calibri Light" w:cs="Times New Roman"/>
          <w:color w:val="252525"/>
          <w:sz w:val="28"/>
          <w:szCs w:val="24"/>
        </w:rPr>
        <w:t>Проект</w:t>
      </w:r>
      <w:r w:rsidRPr="0078698F">
        <w:rPr>
          <w:rFonts w:ascii="Calibri Light" w:eastAsia="Calibri" w:hAnsi="Calibri Light" w:cs="Times New Roman"/>
          <w:color w:val="252525"/>
          <w:sz w:val="28"/>
          <w:szCs w:val="24"/>
        </w:rPr>
        <w:br/>
        <w:t>по дисциплине «</w:t>
      </w:r>
      <w:r>
        <w:rPr>
          <w:rFonts w:ascii="Calibri Light" w:eastAsia="Calibri" w:hAnsi="Calibri Light" w:cs="Times New Roman"/>
          <w:color w:val="252525"/>
          <w:sz w:val="28"/>
          <w:szCs w:val="24"/>
        </w:rPr>
        <w:t>Современные технологии программирования</w:t>
      </w:r>
      <w:r w:rsidRPr="0078698F">
        <w:rPr>
          <w:rFonts w:ascii="Calibri Light" w:eastAsia="Calibri" w:hAnsi="Calibri Light" w:cs="Times New Roman"/>
          <w:color w:val="252525"/>
          <w:sz w:val="28"/>
          <w:szCs w:val="24"/>
        </w:rPr>
        <w:t>»</w:t>
      </w:r>
    </w:p>
    <w:p w:rsidR="002835DA" w:rsidRPr="0078698F" w:rsidRDefault="002835DA" w:rsidP="002835DA">
      <w:pPr>
        <w:spacing w:after="160" w:line="256" w:lineRule="auto"/>
        <w:jc w:val="center"/>
        <w:rPr>
          <w:rFonts w:ascii="Calibri" w:eastAsia="Calibri" w:hAnsi="Calibri" w:cs="Times New Roman"/>
        </w:rPr>
      </w:pPr>
    </w:p>
    <w:tbl>
      <w:tblPr>
        <w:tblW w:w="3876" w:type="pct"/>
        <w:jc w:val="center"/>
        <w:tblLook w:val="04A0" w:firstRow="1" w:lastRow="0" w:firstColumn="1" w:lastColumn="0" w:noHBand="0" w:noVBand="1"/>
      </w:tblPr>
      <w:tblGrid>
        <w:gridCol w:w="1609"/>
        <w:gridCol w:w="2095"/>
        <w:gridCol w:w="3548"/>
      </w:tblGrid>
      <w:tr w:rsidR="002835DA" w:rsidRPr="0078698F" w:rsidTr="00432429">
        <w:trPr>
          <w:jc w:val="center"/>
        </w:trPr>
        <w:tc>
          <w:tcPr>
            <w:tcW w:w="1662" w:type="dxa"/>
            <w:vMerge w:val="restart"/>
            <w:vAlign w:val="center"/>
            <w:hideMark/>
          </w:tcPr>
          <w:p w:rsidR="002835DA" w:rsidRPr="0078698F" w:rsidRDefault="002835DA" w:rsidP="00432429">
            <w:pPr>
              <w:spacing w:after="160" w:line="256" w:lineRule="auto"/>
              <w:jc w:val="left"/>
              <w:rPr>
                <w:rFonts w:ascii="Calibri" w:eastAsia="Calibri" w:hAnsi="Calibri" w:cs="Times New Roman"/>
              </w:rPr>
            </w:pPr>
            <w:r w:rsidRPr="0078698F">
              <w:rPr>
                <w:rFonts w:ascii="Calibri" w:eastAsia="Calibri" w:hAnsi="Calibri" w:cs="Times New Roman"/>
                <w:noProof/>
                <w:lang w:eastAsia="ru-RU"/>
              </w:rPr>
              <w:drawing>
                <wp:inline distT="0" distB="0" distL="0" distR="0" wp14:anchorId="253D777B" wp14:editId="421D62C7">
                  <wp:extent cx="628650" cy="628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hideMark/>
          </w:tcPr>
          <w:p w:rsidR="002835DA" w:rsidRPr="0078698F" w:rsidRDefault="002835DA" w:rsidP="00432429">
            <w:pPr>
              <w:spacing w:after="160" w:line="256" w:lineRule="auto"/>
              <w:jc w:val="left"/>
              <w:rPr>
                <w:rFonts w:ascii="Calibri" w:eastAsia="Calibri" w:hAnsi="Calibri" w:cs="Times New Roman"/>
              </w:rPr>
            </w:pPr>
            <w:r w:rsidRPr="0078698F">
              <w:rPr>
                <w:rFonts w:ascii="Calibri" w:eastAsia="Calibri" w:hAnsi="Calibri" w:cs="Times New Roman"/>
              </w:rPr>
              <w:t>Факультет:</w:t>
            </w:r>
          </w:p>
        </w:tc>
        <w:tc>
          <w:tcPr>
            <w:tcW w:w="3850" w:type="dxa"/>
            <w:hideMark/>
          </w:tcPr>
          <w:p w:rsidR="002835DA" w:rsidRPr="0078698F" w:rsidRDefault="002835DA" w:rsidP="00432429">
            <w:pPr>
              <w:spacing w:after="160" w:line="256" w:lineRule="auto"/>
              <w:jc w:val="left"/>
              <w:rPr>
                <w:rFonts w:ascii="Calibri" w:eastAsia="Calibri" w:hAnsi="Calibri" w:cs="Times New Roman"/>
              </w:rPr>
            </w:pPr>
            <w:r w:rsidRPr="0078698F">
              <w:rPr>
                <w:rFonts w:ascii="Calibri" w:eastAsia="Calibri" w:hAnsi="Calibri" w:cs="Times New Roman"/>
              </w:rPr>
              <w:t>ПМИ</w:t>
            </w:r>
          </w:p>
        </w:tc>
      </w:tr>
      <w:tr w:rsidR="002835DA" w:rsidRPr="0078698F" w:rsidTr="00432429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2835DA" w:rsidRPr="0078698F" w:rsidRDefault="002835DA" w:rsidP="00432429">
            <w:pPr>
              <w:spacing w:after="0" w:line="25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2126" w:type="dxa"/>
            <w:hideMark/>
          </w:tcPr>
          <w:p w:rsidR="002835DA" w:rsidRPr="0078698F" w:rsidRDefault="002835DA" w:rsidP="00432429">
            <w:pPr>
              <w:spacing w:after="160" w:line="256" w:lineRule="auto"/>
              <w:jc w:val="left"/>
              <w:rPr>
                <w:rFonts w:ascii="Calibri" w:eastAsia="Calibri" w:hAnsi="Calibri" w:cs="Times New Roman"/>
              </w:rPr>
            </w:pPr>
            <w:r w:rsidRPr="0078698F">
              <w:rPr>
                <w:rFonts w:ascii="Calibri" w:eastAsia="Calibri" w:hAnsi="Calibri" w:cs="Times New Roman"/>
              </w:rPr>
              <w:t>Группа:</w:t>
            </w:r>
          </w:p>
        </w:tc>
        <w:tc>
          <w:tcPr>
            <w:tcW w:w="3850" w:type="dxa"/>
            <w:hideMark/>
          </w:tcPr>
          <w:p w:rsidR="002835DA" w:rsidRPr="0078698F" w:rsidRDefault="002835DA" w:rsidP="00432429">
            <w:pPr>
              <w:spacing w:after="160" w:line="256" w:lineRule="auto"/>
              <w:jc w:val="left"/>
              <w:rPr>
                <w:rFonts w:ascii="Calibri" w:eastAsia="Calibri" w:hAnsi="Calibri" w:cs="Times New Roman"/>
              </w:rPr>
            </w:pPr>
            <w:r w:rsidRPr="0078698F">
              <w:rPr>
                <w:rFonts w:ascii="Calibri" w:eastAsia="Calibri" w:hAnsi="Calibri" w:cs="Times New Roman"/>
              </w:rPr>
              <w:t>ПМ-53</w:t>
            </w:r>
          </w:p>
        </w:tc>
      </w:tr>
      <w:tr w:rsidR="002835DA" w:rsidRPr="0078698F" w:rsidTr="00432429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2835DA" w:rsidRPr="0078698F" w:rsidRDefault="002835DA" w:rsidP="00432429">
            <w:pPr>
              <w:spacing w:after="0" w:line="25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2126" w:type="dxa"/>
            <w:hideMark/>
          </w:tcPr>
          <w:p w:rsidR="002835DA" w:rsidRPr="0078698F" w:rsidRDefault="002835DA" w:rsidP="00432429">
            <w:pPr>
              <w:spacing w:after="160" w:line="256" w:lineRule="auto"/>
              <w:jc w:val="left"/>
              <w:rPr>
                <w:rFonts w:ascii="Calibri" w:eastAsia="Calibri" w:hAnsi="Calibri" w:cs="Times New Roman"/>
              </w:rPr>
            </w:pPr>
            <w:r w:rsidRPr="0078698F">
              <w:rPr>
                <w:rFonts w:ascii="Calibri" w:eastAsia="Calibri" w:hAnsi="Calibri" w:cs="Times New Roman"/>
              </w:rPr>
              <w:t>Студенты:</w:t>
            </w:r>
          </w:p>
        </w:tc>
        <w:tc>
          <w:tcPr>
            <w:tcW w:w="3850" w:type="dxa"/>
            <w:hideMark/>
          </w:tcPr>
          <w:p w:rsidR="002835DA" w:rsidRDefault="002835DA" w:rsidP="00432429">
            <w:pPr>
              <w:spacing w:after="160" w:line="256" w:lineRule="auto"/>
              <w:jc w:val="left"/>
              <w:rPr>
                <w:rFonts w:ascii="Calibri" w:eastAsia="Calibri" w:hAnsi="Calibri" w:cs="Times New Roman"/>
              </w:rPr>
            </w:pPr>
            <w:r w:rsidRPr="0078698F">
              <w:rPr>
                <w:rFonts w:ascii="Calibri" w:eastAsia="Calibri" w:hAnsi="Calibri" w:cs="Times New Roman"/>
              </w:rPr>
              <w:t xml:space="preserve">Ржевский А.А. </w:t>
            </w:r>
          </w:p>
          <w:p w:rsidR="002835DA" w:rsidRDefault="002835DA" w:rsidP="00432429">
            <w:pPr>
              <w:spacing w:after="160" w:line="256" w:lineRule="auto"/>
              <w:jc w:val="lef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Скориков М.</w:t>
            </w:r>
            <w:r w:rsidR="008E1B98">
              <w:rPr>
                <w:rFonts w:ascii="Calibri" w:eastAsia="Calibri" w:hAnsi="Calibri" w:cs="Times New Roman"/>
              </w:rPr>
              <w:t>А.</w:t>
            </w:r>
          </w:p>
          <w:p w:rsidR="002835DA" w:rsidRDefault="002835DA" w:rsidP="00432429">
            <w:pPr>
              <w:spacing w:after="160" w:line="256" w:lineRule="auto"/>
              <w:jc w:val="lef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Шибаева М.С.</w:t>
            </w:r>
          </w:p>
          <w:p w:rsidR="002835DA" w:rsidRPr="0078698F" w:rsidRDefault="002835DA" w:rsidP="00432429">
            <w:pPr>
              <w:spacing w:after="160" w:line="256" w:lineRule="auto"/>
              <w:jc w:val="left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Пенягина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С.Н.</w:t>
            </w:r>
          </w:p>
        </w:tc>
      </w:tr>
      <w:tr w:rsidR="002835DA" w:rsidRPr="0078698F" w:rsidTr="00432429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2835DA" w:rsidRPr="0078698F" w:rsidRDefault="002835DA" w:rsidP="00432429">
            <w:pPr>
              <w:spacing w:after="0" w:line="25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2126" w:type="dxa"/>
            <w:hideMark/>
          </w:tcPr>
          <w:p w:rsidR="002835DA" w:rsidRPr="0078698F" w:rsidRDefault="002835DA" w:rsidP="00432429">
            <w:pPr>
              <w:spacing w:after="160" w:line="256" w:lineRule="auto"/>
              <w:jc w:val="left"/>
              <w:rPr>
                <w:rFonts w:ascii="Calibri" w:eastAsia="Calibri" w:hAnsi="Calibri" w:cs="Times New Roman"/>
              </w:rPr>
            </w:pPr>
            <w:r w:rsidRPr="0078698F">
              <w:rPr>
                <w:rFonts w:ascii="Calibri" w:eastAsia="Calibri" w:hAnsi="Calibri" w:cs="Times New Roman"/>
              </w:rPr>
              <w:t>Преподаватель:</w:t>
            </w:r>
          </w:p>
        </w:tc>
        <w:tc>
          <w:tcPr>
            <w:tcW w:w="3850" w:type="dxa"/>
            <w:hideMark/>
          </w:tcPr>
          <w:p w:rsidR="002835DA" w:rsidRPr="0078698F" w:rsidRDefault="002835DA" w:rsidP="00432429">
            <w:pPr>
              <w:spacing w:after="160" w:line="256" w:lineRule="auto"/>
              <w:jc w:val="left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Рояк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М.Э.</w:t>
            </w:r>
          </w:p>
        </w:tc>
      </w:tr>
    </w:tbl>
    <w:p w:rsidR="002835DA" w:rsidRPr="0078698F" w:rsidRDefault="002835DA" w:rsidP="002835DA">
      <w:pPr>
        <w:spacing w:after="160" w:line="256" w:lineRule="auto"/>
        <w:jc w:val="left"/>
        <w:rPr>
          <w:rFonts w:ascii="Calibri" w:eastAsia="Calibri" w:hAnsi="Calibri" w:cs="Times New Roman"/>
        </w:rPr>
      </w:pPr>
    </w:p>
    <w:p w:rsidR="002835DA" w:rsidRPr="0078698F" w:rsidRDefault="002835DA" w:rsidP="002835DA">
      <w:pPr>
        <w:spacing w:after="160" w:line="256" w:lineRule="auto"/>
        <w:jc w:val="left"/>
        <w:rPr>
          <w:rFonts w:ascii="Calibri" w:eastAsia="Calibri" w:hAnsi="Calibri" w:cs="Times New Roman"/>
        </w:rPr>
      </w:pPr>
    </w:p>
    <w:p w:rsidR="002835DA" w:rsidRPr="0078698F" w:rsidRDefault="002835DA" w:rsidP="002835DA">
      <w:pPr>
        <w:spacing w:after="160" w:line="256" w:lineRule="auto"/>
        <w:jc w:val="center"/>
        <w:rPr>
          <w:rFonts w:ascii="Calibri Light" w:eastAsia="Calibri" w:hAnsi="Calibri Light" w:cs="Times New Roman"/>
          <w:sz w:val="28"/>
          <w:szCs w:val="24"/>
        </w:rPr>
      </w:pPr>
      <w:r w:rsidRPr="0078698F">
        <w:rPr>
          <w:rFonts w:ascii="Calibri Light" w:eastAsia="Calibri" w:hAnsi="Calibri Light" w:cs="Times New Roman"/>
          <w:sz w:val="28"/>
          <w:szCs w:val="24"/>
        </w:rPr>
        <w:t>Новосибирск</w:t>
      </w:r>
    </w:p>
    <w:p w:rsidR="002835DA" w:rsidRPr="0078698F" w:rsidRDefault="002835DA" w:rsidP="002835DA">
      <w:pPr>
        <w:spacing w:after="160" w:line="256" w:lineRule="auto"/>
        <w:jc w:val="center"/>
        <w:rPr>
          <w:rFonts w:ascii="Calibri Light" w:eastAsia="Calibri" w:hAnsi="Calibri Light" w:cs="Times New Roman"/>
          <w:sz w:val="28"/>
          <w:szCs w:val="24"/>
        </w:rPr>
      </w:pPr>
      <w:r w:rsidRPr="0078698F">
        <w:rPr>
          <w:rFonts w:ascii="Calibri Light" w:eastAsia="Calibri" w:hAnsi="Calibri Light" w:cs="Times New Roman"/>
          <w:sz w:val="28"/>
          <w:szCs w:val="24"/>
        </w:rPr>
        <w:fldChar w:fldCharType="begin"/>
      </w:r>
      <w:r w:rsidRPr="0078698F">
        <w:rPr>
          <w:rFonts w:ascii="Calibri Light" w:eastAsia="Calibri" w:hAnsi="Calibri Light" w:cs="Times New Roman"/>
          <w:sz w:val="28"/>
          <w:szCs w:val="24"/>
        </w:rPr>
        <w:instrText xml:space="preserve"> DATE  \@ "yyyy"  \* MERGEFORMAT </w:instrText>
      </w:r>
      <w:r w:rsidRPr="0078698F">
        <w:rPr>
          <w:rFonts w:ascii="Calibri Light" w:eastAsia="Calibri" w:hAnsi="Calibri Light" w:cs="Times New Roman"/>
          <w:sz w:val="28"/>
          <w:szCs w:val="24"/>
        </w:rPr>
        <w:fldChar w:fldCharType="separate"/>
      </w:r>
      <w:r>
        <w:rPr>
          <w:rFonts w:ascii="Calibri Light" w:eastAsia="Calibri" w:hAnsi="Calibri Light" w:cs="Times New Roman"/>
          <w:noProof/>
          <w:sz w:val="28"/>
          <w:szCs w:val="24"/>
        </w:rPr>
        <w:t>2019</w:t>
      </w:r>
      <w:r w:rsidRPr="0078698F">
        <w:rPr>
          <w:rFonts w:ascii="Calibri Light" w:eastAsia="Calibri" w:hAnsi="Calibri Light" w:cs="Times New Roman"/>
          <w:sz w:val="28"/>
          <w:szCs w:val="24"/>
        </w:rPr>
        <w:fldChar w:fldCharType="end"/>
      </w:r>
    </w:p>
    <w:p w:rsidR="002835DA" w:rsidRPr="00BB6DA7" w:rsidRDefault="002835DA" w:rsidP="002835DA">
      <w:pPr>
        <w:rPr>
          <w:rFonts w:cs="Times New Roman"/>
          <w:b/>
          <w:sz w:val="26"/>
          <w:szCs w:val="26"/>
        </w:rPr>
      </w:pPr>
      <w:r w:rsidRPr="00BB6DA7">
        <w:rPr>
          <w:rFonts w:cs="Times New Roman"/>
          <w:b/>
          <w:sz w:val="26"/>
          <w:szCs w:val="26"/>
        </w:rPr>
        <w:lastRenderedPageBreak/>
        <w:t>Задание</w:t>
      </w:r>
    </w:p>
    <w:p w:rsidR="002835DA" w:rsidRDefault="002835DA" w:rsidP="002835DA">
      <w:pPr>
        <w:pStyle w:val="21"/>
        <w:rPr>
          <w:rFonts w:ascii="Times New Roman" w:hAnsi="Times New Roman" w:cstheme="minorBidi"/>
          <w:sz w:val="24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>Разработка игры «Покер».</w:t>
      </w:r>
    </w:p>
    <w:p w:rsidR="002835DA" w:rsidRDefault="002835DA" w:rsidP="002835DA">
      <w:pPr>
        <w:pStyle w:val="21"/>
        <w:rPr>
          <w:rFonts w:ascii="Times New Roman" w:hAnsi="Times New Roman" w:cstheme="minorBidi"/>
          <w:sz w:val="24"/>
          <w:szCs w:val="24"/>
        </w:rPr>
      </w:pPr>
    </w:p>
    <w:p w:rsidR="002835DA" w:rsidRPr="002835DA" w:rsidRDefault="002835DA" w:rsidP="002835DA">
      <w:pPr>
        <w:pStyle w:val="21"/>
        <w:rPr>
          <w:rFonts w:ascii="Times New Roman" w:hAnsi="Times New Roman"/>
          <w:b/>
        </w:rPr>
      </w:pPr>
      <w:r w:rsidRPr="002835DA">
        <w:rPr>
          <w:rFonts w:ascii="Times New Roman" w:hAnsi="Times New Roman"/>
          <w:b/>
          <w:color w:val="000000"/>
        </w:rPr>
        <w:t>Описание предметной области</w:t>
      </w:r>
    </w:p>
    <w:p w:rsidR="004D7E9E" w:rsidRDefault="004D7E9E"/>
    <w:p w:rsidR="000837CD" w:rsidRDefault="000837CD">
      <w:r>
        <w:t xml:space="preserve">Существует множество разновидностей покера. Остановимся на техасском </w:t>
      </w:r>
      <w:proofErr w:type="spellStart"/>
      <w:r>
        <w:t>безлимитном</w:t>
      </w:r>
      <w:proofErr w:type="spellEnd"/>
      <w:r>
        <w:t xml:space="preserve"> </w:t>
      </w:r>
      <w:proofErr w:type="spellStart"/>
      <w:r>
        <w:t>холдеме</w:t>
      </w:r>
      <w:proofErr w:type="spellEnd"/>
      <w:r>
        <w:t>.</w:t>
      </w:r>
    </w:p>
    <w:p w:rsidR="000837CD" w:rsidRPr="000837CD" w:rsidRDefault="000837CD" w:rsidP="000837CD">
      <w:pPr>
        <w:spacing w:before="180" w:after="180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837CD">
        <w:rPr>
          <w:rFonts w:eastAsia="Times New Roman" w:cs="Times New Roman"/>
          <w:szCs w:val="24"/>
          <w:lang w:eastAsia="ru-RU"/>
        </w:rPr>
        <w:t xml:space="preserve">В техасский </w:t>
      </w:r>
      <w:proofErr w:type="spellStart"/>
      <w:r w:rsidRPr="000837CD">
        <w:rPr>
          <w:rFonts w:eastAsia="Times New Roman" w:cs="Times New Roman"/>
          <w:szCs w:val="24"/>
          <w:lang w:eastAsia="ru-RU"/>
        </w:rPr>
        <w:t>холдем</w:t>
      </w:r>
      <w:proofErr w:type="spellEnd"/>
      <w:r w:rsidRPr="000837CD">
        <w:rPr>
          <w:rFonts w:eastAsia="Times New Roman" w:cs="Times New Roman"/>
          <w:szCs w:val="24"/>
          <w:lang w:eastAsia="ru-RU"/>
        </w:rPr>
        <w:t xml:space="preserve"> играют стандартной колодой из 52 карт. За одним столом могут сидеть от двух до </w:t>
      </w:r>
      <w:r>
        <w:rPr>
          <w:rFonts w:eastAsia="Times New Roman" w:cs="Times New Roman"/>
          <w:szCs w:val="24"/>
          <w:lang w:eastAsia="ru-RU"/>
        </w:rPr>
        <w:t>восьми</w:t>
      </w:r>
      <w:r w:rsidRPr="000837CD">
        <w:rPr>
          <w:rFonts w:eastAsia="Times New Roman" w:cs="Times New Roman"/>
          <w:szCs w:val="24"/>
          <w:lang w:eastAsia="ru-RU"/>
        </w:rPr>
        <w:t xml:space="preserve"> игроков. До первой раздачи карт игроки определяют, кто будет номинальным дилером в следующей раздаче. Это не означает, что игрок должен обязательно сдавать карты (в </w:t>
      </w:r>
      <w:proofErr w:type="spellStart"/>
      <w:r w:rsidRPr="000837CD">
        <w:rPr>
          <w:rFonts w:eastAsia="Times New Roman" w:cs="Times New Roman"/>
          <w:szCs w:val="24"/>
          <w:lang w:eastAsia="ru-RU"/>
        </w:rPr>
        <w:t>онлайне</w:t>
      </w:r>
      <w:proofErr w:type="spellEnd"/>
      <w:r w:rsidRPr="000837CD">
        <w:rPr>
          <w:rFonts w:eastAsia="Times New Roman" w:cs="Times New Roman"/>
          <w:szCs w:val="24"/>
          <w:lang w:eastAsia="ru-RU"/>
        </w:rPr>
        <w:t xml:space="preserve"> карты сдаются автоматически, а в казино этим занимается крупье). После определения номинального дилера определяются игроки, которые должны поставить </w:t>
      </w:r>
      <w:proofErr w:type="spellStart"/>
      <w:r w:rsidRPr="000837CD">
        <w:rPr>
          <w:rFonts w:eastAsia="Times New Roman" w:cs="Times New Roman"/>
          <w:szCs w:val="24"/>
          <w:lang w:eastAsia="ru-RU"/>
        </w:rPr>
        <w:t>блайнды</w:t>
      </w:r>
      <w:proofErr w:type="spellEnd"/>
      <w:r w:rsidRPr="000837CD">
        <w:rPr>
          <w:rFonts w:eastAsia="Times New Roman" w:cs="Times New Roman"/>
          <w:szCs w:val="24"/>
          <w:lang w:eastAsia="ru-RU"/>
        </w:rPr>
        <w:t xml:space="preserve">. Чтобы в банке всегда было некоторое количество денег, два игрока делают обязательные ставки, называемые </w:t>
      </w:r>
      <w:proofErr w:type="spellStart"/>
      <w:r w:rsidRPr="000837CD">
        <w:rPr>
          <w:rFonts w:eastAsia="Times New Roman" w:cs="Times New Roman"/>
          <w:szCs w:val="24"/>
          <w:lang w:eastAsia="ru-RU"/>
        </w:rPr>
        <w:t>блайндами</w:t>
      </w:r>
      <w:proofErr w:type="spellEnd"/>
      <w:r w:rsidRPr="000837CD">
        <w:rPr>
          <w:rFonts w:eastAsia="Times New Roman" w:cs="Times New Roman"/>
          <w:szCs w:val="24"/>
          <w:lang w:eastAsia="ru-RU"/>
        </w:rPr>
        <w:t xml:space="preserve"> (англ. "ставка вслепую" - игроки платят, еще не увидев карты). Один игрок ставит малый </w:t>
      </w:r>
      <w:proofErr w:type="spellStart"/>
      <w:r w:rsidRPr="000837CD">
        <w:rPr>
          <w:rFonts w:eastAsia="Times New Roman" w:cs="Times New Roman"/>
          <w:szCs w:val="24"/>
          <w:lang w:eastAsia="ru-RU"/>
        </w:rPr>
        <w:t>блайнд</w:t>
      </w:r>
      <w:proofErr w:type="spellEnd"/>
      <w:r w:rsidRPr="000837CD">
        <w:rPr>
          <w:rFonts w:eastAsia="Times New Roman" w:cs="Times New Roman"/>
          <w:szCs w:val="24"/>
          <w:lang w:eastAsia="ru-RU"/>
        </w:rPr>
        <w:t xml:space="preserve">, а игрок слева от него ставит большой </w:t>
      </w:r>
      <w:proofErr w:type="spellStart"/>
      <w:r w:rsidRPr="000837CD">
        <w:rPr>
          <w:rFonts w:eastAsia="Times New Roman" w:cs="Times New Roman"/>
          <w:szCs w:val="24"/>
          <w:lang w:eastAsia="ru-RU"/>
        </w:rPr>
        <w:t>блайнд</w:t>
      </w:r>
      <w:proofErr w:type="spellEnd"/>
      <w:r w:rsidRPr="000837CD">
        <w:rPr>
          <w:rFonts w:eastAsia="Times New Roman" w:cs="Times New Roman"/>
          <w:szCs w:val="24"/>
          <w:lang w:eastAsia="ru-RU"/>
        </w:rPr>
        <w:t xml:space="preserve">, который обычно вдвое больше малого </w:t>
      </w:r>
      <w:proofErr w:type="spellStart"/>
      <w:r w:rsidRPr="000837CD">
        <w:rPr>
          <w:rFonts w:eastAsia="Times New Roman" w:cs="Times New Roman"/>
          <w:szCs w:val="24"/>
          <w:lang w:eastAsia="ru-RU"/>
        </w:rPr>
        <w:t>блайнда</w:t>
      </w:r>
      <w:proofErr w:type="spellEnd"/>
      <w:r w:rsidRPr="000837CD">
        <w:rPr>
          <w:rFonts w:eastAsia="Times New Roman" w:cs="Times New Roman"/>
          <w:szCs w:val="24"/>
          <w:lang w:eastAsia="ru-RU"/>
        </w:rPr>
        <w:t xml:space="preserve">. Дилер меняется каждую раздачу, то есть каждый игрок по очереди должен побывать на позиции дилера, малого </w:t>
      </w:r>
      <w:proofErr w:type="spellStart"/>
      <w:r w:rsidRPr="000837CD">
        <w:rPr>
          <w:rFonts w:eastAsia="Times New Roman" w:cs="Times New Roman"/>
          <w:szCs w:val="24"/>
          <w:lang w:eastAsia="ru-RU"/>
        </w:rPr>
        <w:t>блайнда</w:t>
      </w:r>
      <w:proofErr w:type="spellEnd"/>
      <w:r w:rsidRPr="000837CD">
        <w:rPr>
          <w:rFonts w:eastAsia="Times New Roman" w:cs="Times New Roman"/>
          <w:szCs w:val="24"/>
          <w:lang w:eastAsia="ru-RU"/>
        </w:rPr>
        <w:t xml:space="preserve"> и большого </w:t>
      </w:r>
      <w:proofErr w:type="spellStart"/>
      <w:r w:rsidRPr="000837CD">
        <w:rPr>
          <w:rFonts w:eastAsia="Times New Roman" w:cs="Times New Roman"/>
          <w:szCs w:val="24"/>
          <w:lang w:eastAsia="ru-RU"/>
        </w:rPr>
        <w:t>блайнда</w:t>
      </w:r>
      <w:proofErr w:type="spellEnd"/>
      <w:r w:rsidRPr="000837CD">
        <w:rPr>
          <w:rFonts w:eastAsia="Times New Roman" w:cs="Times New Roman"/>
          <w:szCs w:val="24"/>
          <w:lang w:eastAsia="ru-RU"/>
        </w:rPr>
        <w:t>.</w:t>
      </w:r>
    </w:p>
    <w:p w:rsidR="000837CD" w:rsidRPr="000837CD" w:rsidRDefault="000837CD" w:rsidP="000837CD">
      <w:pPr>
        <w:spacing w:before="180" w:after="180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837CD">
        <w:rPr>
          <w:rFonts w:eastAsia="Times New Roman" w:cs="Times New Roman"/>
          <w:szCs w:val="24"/>
          <w:lang w:eastAsia="ru-RU"/>
        </w:rPr>
        <w:t xml:space="preserve">После того, как игроки поставили </w:t>
      </w:r>
      <w:proofErr w:type="spellStart"/>
      <w:r w:rsidRPr="000837CD">
        <w:rPr>
          <w:rFonts w:eastAsia="Times New Roman" w:cs="Times New Roman"/>
          <w:szCs w:val="24"/>
          <w:lang w:eastAsia="ru-RU"/>
        </w:rPr>
        <w:t>блайнды</w:t>
      </w:r>
      <w:proofErr w:type="spellEnd"/>
      <w:r w:rsidRPr="000837CD">
        <w:rPr>
          <w:rFonts w:eastAsia="Times New Roman" w:cs="Times New Roman"/>
          <w:szCs w:val="24"/>
          <w:lang w:eastAsia="ru-RU"/>
        </w:rPr>
        <w:t>, каждый игрок получает по две карты лицом вниз. Эти карты называются закрытыми, поскольку они видны и могут использоваться только тем игроком, которому они были сданы. После этого в определенном порядке сдаются пять общих карт, кот</w:t>
      </w:r>
      <w:bookmarkStart w:id="0" w:name="_GoBack"/>
      <w:bookmarkEnd w:id="0"/>
      <w:r w:rsidRPr="000837CD">
        <w:rPr>
          <w:rFonts w:eastAsia="Times New Roman" w:cs="Times New Roman"/>
          <w:szCs w:val="24"/>
          <w:lang w:eastAsia="ru-RU"/>
        </w:rPr>
        <w:t xml:space="preserve">орые могут быть использованы любым игроком. Необходимо собрать наилучшую </w:t>
      </w:r>
      <w:proofErr w:type="spellStart"/>
      <w:r w:rsidRPr="000837CD">
        <w:rPr>
          <w:rFonts w:eastAsia="Times New Roman" w:cs="Times New Roman"/>
          <w:szCs w:val="24"/>
          <w:lang w:eastAsia="ru-RU"/>
        </w:rPr>
        <w:t>пятикарточную</w:t>
      </w:r>
      <w:proofErr w:type="spellEnd"/>
      <w:r w:rsidRPr="000837CD">
        <w:rPr>
          <w:rFonts w:eastAsia="Times New Roman" w:cs="Times New Roman"/>
          <w:szCs w:val="24"/>
          <w:lang w:eastAsia="ru-RU"/>
        </w:rPr>
        <w:t xml:space="preserve"> комбинацию из семи доступных карт.</w:t>
      </w:r>
    </w:p>
    <w:p w:rsidR="002835DA" w:rsidRDefault="000837CD">
      <w:pPr>
        <w:rPr>
          <w:b/>
          <w:sz w:val="26"/>
          <w:szCs w:val="26"/>
        </w:rPr>
      </w:pPr>
      <w:r w:rsidRPr="000837CD">
        <w:rPr>
          <w:b/>
          <w:sz w:val="26"/>
          <w:szCs w:val="26"/>
        </w:rPr>
        <w:t>Описание полученного программного продукта</w:t>
      </w:r>
    </w:p>
    <w:p w:rsidR="000837CD" w:rsidRDefault="000837CD">
      <w:pPr>
        <w:rPr>
          <w:szCs w:val="24"/>
        </w:rPr>
      </w:pPr>
      <w:r>
        <w:rPr>
          <w:szCs w:val="24"/>
        </w:rPr>
        <w:t xml:space="preserve">Для начала игры выберите вкладку </w:t>
      </w:r>
      <w:r>
        <w:rPr>
          <w:szCs w:val="24"/>
          <w:lang w:val="en-US"/>
        </w:rPr>
        <w:t>Game</w:t>
      </w:r>
      <w:proofErr w:type="gramStart"/>
      <w:r w:rsidRPr="000837CD">
        <w:rPr>
          <w:szCs w:val="24"/>
        </w:rPr>
        <w:t>-&gt;</w:t>
      </w:r>
      <w:r>
        <w:rPr>
          <w:szCs w:val="24"/>
          <w:lang w:val="en-US"/>
        </w:rPr>
        <w:t>Start</w:t>
      </w:r>
      <w:proofErr w:type="gramEnd"/>
      <w:r w:rsidRPr="000837CD">
        <w:rPr>
          <w:szCs w:val="24"/>
        </w:rPr>
        <w:t xml:space="preserve"> </w:t>
      </w:r>
      <w:r>
        <w:rPr>
          <w:szCs w:val="24"/>
          <w:lang w:val="en-US"/>
        </w:rPr>
        <w:t>Game</w:t>
      </w:r>
      <w:r w:rsidRPr="000837CD">
        <w:rPr>
          <w:szCs w:val="24"/>
        </w:rPr>
        <w:t xml:space="preserve"> </w:t>
      </w:r>
      <w:r>
        <w:rPr>
          <w:szCs w:val="24"/>
        </w:rPr>
        <w:t>и нажмите на нее.</w:t>
      </w:r>
    </w:p>
    <w:p w:rsidR="000837CD" w:rsidRDefault="009A0352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5934075" cy="3095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7CD" w:rsidRDefault="000837CD">
      <w:pPr>
        <w:rPr>
          <w:szCs w:val="24"/>
        </w:rPr>
      </w:pPr>
    </w:p>
    <w:p w:rsidR="000837CD" w:rsidRDefault="000837CD">
      <w:pPr>
        <w:rPr>
          <w:szCs w:val="24"/>
        </w:rPr>
      </w:pPr>
    </w:p>
    <w:p w:rsidR="000837CD" w:rsidRDefault="000837CD">
      <w:pPr>
        <w:rPr>
          <w:szCs w:val="24"/>
        </w:rPr>
      </w:pPr>
    </w:p>
    <w:p w:rsidR="000837CD" w:rsidRDefault="000837CD">
      <w:pPr>
        <w:rPr>
          <w:szCs w:val="24"/>
        </w:rPr>
      </w:pPr>
    </w:p>
    <w:p w:rsidR="000837CD" w:rsidRDefault="000837CD">
      <w:pPr>
        <w:rPr>
          <w:szCs w:val="24"/>
        </w:rPr>
      </w:pPr>
      <w:r>
        <w:rPr>
          <w:szCs w:val="24"/>
        </w:rPr>
        <w:lastRenderedPageBreak/>
        <w:t xml:space="preserve">После этого начинается сама игра, общие принципы и правила игры соответствуют правилам игры в классический техасский </w:t>
      </w:r>
      <w:proofErr w:type="spellStart"/>
      <w:r>
        <w:rPr>
          <w:szCs w:val="24"/>
        </w:rPr>
        <w:t>холдем</w:t>
      </w:r>
      <w:proofErr w:type="spellEnd"/>
      <w:r>
        <w:rPr>
          <w:szCs w:val="24"/>
        </w:rPr>
        <w:t>, за исключением дележки банка, она отсутствует</w:t>
      </w:r>
      <w:r w:rsidR="001619D2">
        <w:rPr>
          <w:szCs w:val="24"/>
        </w:rPr>
        <w:t xml:space="preserve"> </w:t>
      </w:r>
      <w:r>
        <w:rPr>
          <w:szCs w:val="24"/>
        </w:rPr>
        <w:t xml:space="preserve">(вместо нее введено ограничение на максимальный размер ставки равное минимальному кол-ву денег </w:t>
      </w:r>
      <w:proofErr w:type="gramStart"/>
      <w:r>
        <w:rPr>
          <w:szCs w:val="24"/>
        </w:rPr>
        <w:t>среди игроков</w:t>
      </w:r>
      <w:proofErr w:type="gramEnd"/>
      <w:r>
        <w:rPr>
          <w:szCs w:val="24"/>
        </w:rPr>
        <w:t xml:space="preserve"> участвующих в раздаче).</w:t>
      </w:r>
    </w:p>
    <w:p w:rsidR="008E1B98" w:rsidRPr="000837CD" w:rsidRDefault="008E1B98">
      <w:pPr>
        <w:rPr>
          <w:szCs w:val="24"/>
        </w:rPr>
      </w:pPr>
      <w:r>
        <w:rPr>
          <w:szCs w:val="24"/>
        </w:rPr>
        <w:t xml:space="preserve">По умолчанию в игре участвуют 8 человек (1 игрок и 7 «ботов», 4 одного типа и 3 другого), размер банка – 750, </w:t>
      </w:r>
      <w:proofErr w:type="spellStart"/>
      <w:r>
        <w:rPr>
          <w:szCs w:val="24"/>
        </w:rPr>
        <w:t>блайнды</w:t>
      </w:r>
      <w:proofErr w:type="spellEnd"/>
      <w:r>
        <w:rPr>
          <w:szCs w:val="24"/>
        </w:rPr>
        <w:t xml:space="preserve"> 5 и 10 соответственно, также </w:t>
      </w:r>
      <w:proofErr w:type="spellStart"/>
      <w:r>
        <w:rPr>
          <w:szCs w:val="24"/>
        </w:rPr>
        <w:t>блайнды</w:t>
      </w:r>
      <w:proofErr w:type="spellEnd"/>
      <w:r>
        <w:rPr>
          <w:szCs w:val="24"/>
        </w:rPr>
        <w:t xml:space="preserve"> повышаются в 2 раза каждые 5 раздач (по правилам турнирного покера), сделано для ускорения игры со вторым типом ИИ.</w:t>
      </w:r>
    </w:p>
    <w:p w:rsidR="000837CD" w:rsidRDefault="000837CD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ru-RU"/>
        </w:rPr>
        <w:drawing>
          <wp:inline distT="0" distB="0" distL="0" distR="0">
            <wp:extent cx="5934075" cy="3076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7CD" w:rsidRPr="009A0352" w:rsidRDefault="000837CD">
      <w:pPr>
        <w:rPr>
          <w:b/>
          <w:sz w:val="26"/>
          <w:szCs w:val="26"/>
        </w:rPr>
      </w:pPr>
    </w:p>
    <w:p w:rsidR="000837CD" w:rsidRDefault="009A0352">
      <w:pPr>
        <w:rPr>
          <w:b/>
          <w:sz w:val="26"/>
          <w:szCs w:val="26"/>
        </w:rPr>
      </w:pPr>
      <w:r w:rsidRPr="009A0352">
        <w:rPr>
          <w:b/>
          <w:sz w:val="26"/>
          <w:szCs w:val="26"/>
        </w:rPr>
        <w:t>Распределение обязанностей по разработке</w:t>
      </w:r>
    </w:p>
    <w:p w:rsidR="009A0352" w:rsidRDefault="009A0352">
      <w:pPr>
        <w:rPr>
          <w:szCs w:val="24"/>
        </w:rPr>
      </w:pPr>
    </w:p>
    <w:p w:rsidR="009A0352" w:rsidRDefault="009A0352">
      <w:pPr>
        <w:rPr>
          <w:szCs w:val="24"/>
        </w:rPr>
      </w:pPr>
      <w:r>
        <w:rPr>
          <w:szCs w:val="24"/>
        </w:rPr>
        <w:t>Ржевский А.А</w:t>
      </w:r>
      <w:r w:rsidR="001619D2">
        <w:rPr>
          <w:szCs w:val="24"/>
        </w:rPr>
        <w:t>.</w:t>
      </w:r>
      <w:r>
        <w:rPr>
          <w:szCs w:val="24"/>
        </w:rPr>
        <w:t>: Написание искусственного интеллекта, написание логики программы, руководство группой, тестирование полученного продукта, отладка программы</w:t>
      </w:r>
      <w:r w:rsidR="008E1B98">
        <w:rPr>
          <w:szCs w:val="24"/>
        </w:rPr>
        <w:t>.</w:t>
      </w:r>
    </w:p>
    <w:p w:rsidR="009A0352" w:rsidRPr="009A0352" w:rsidRDefault="009A0352" w:rsidP="009A0352">
      <w:pPr>
        <w:rPr>
          <w:szCs w:val="24"/>
        </w:rPr>
      </w:pPr>
      <w:r>
        <w:rPr>
          <w:szCs w:val="24"/>
        </w:rPr>
        <w:t>Скориков М</w:t>
      </w:r>
      <w:r>
        <w:rPr>
          <w:szCs w:val="24"/>
        </w:rPr>
        <w:t>.А</w:t>
      </w:r>
      <w:r>
        <w:rPr>
          <w:szCs w:val="24"/>
        </w:rPr>
        <w:t xml:space="preserve">, </w:t>
      </w:r>
      <w:r w:rsidR="0010715E">
        <w:rPr>
          <w:szCs w:val="24"/>
        </w:rPr>
        <w:t>Шибаева М.С</w:t>
      </w:r>
      <w:r w:rsidR="0010715E">
        <w:rPr>
          <w:szCs w:val="24"/>
        </w:rPr>
        <w:t xml:space="preserve">, </w:t>
      </w:r>
      <w:proofErr w:type="spellStart"/>
      <w:r>
        <w:rPr>
          <w:szCs w:val="24"/>
        </w:rPr>
        <w:t>Пенягина</w:t>
      </w:r>
      <w:proofErr w:type="spellEnd"/>
      <w:r>
        <w:rPr>
          <w:szCs w:val="24"/>
        </w:rPr>
        <w:t xml:space="preserve"> С.Н.</w:t>
      </w:r>
      <w:r>
        <w:rPr>
          <w:szCs w:val="24"/>
        </w:rPr>
        <w:t xml:space="preserve">: </w:t>
      </w:r>
      <w:r>
        <w:rPr>
          <w:szCs w:val="24"/>
        </w:rPr>
        <w:t>Дизайн проекта(</w:t>
      </w:r>
      <w:r>
        <w:rPr>
          <w:szCs w:val="24"/>
          <w:lang w:val="en-US"/>
        </w:rPr>
        <w:t>XAML</w:t>
      </w:r>
      <w:r>
        <w:rPr>
          <w:szCs w:val="24"/>
        </w:rPr>
        <w:t>), тестирование полученного продукта, посильное участие во всех остальных этапах разработки</w:t>
      </w:r>
      <w:r w:rsidR="001619D2">
        <w:rPr>
          <w:szCs w:val="24"/>
        </w:rPr>
        <w:t>, генерация идей по улучшению ИИ.</w:t>
      </w:r>
    </w:p>
    <w:p w:rsidR="009A0352" w:rsidRDefault="008E1B98">
      <w:pPr>
        <w:rPr>
          <w:szCs w:val="24"/>
        </w:rPr>
      </w:pPr>
      <w:r>
        <w:rPr>
          <w:szCs w:val="24"/>
        </w:rPr>
        <w:t xml:space="preserve">В интерфейсах использовались фрагменты кода, который писался на парах, а также кода других команд. Реализация интерфейсов также имеет в себе фрагменты кода других команд. Картинки и стилистика </w:t>
      </w:r>
      <w:r>
        <w:rPr>
          <w:szCs w:val="24"/>
          <w:lang w:val="en-US"/>
        </w:rPr>
        <w:t>UI</w:t>
      </w:r>
      <w:r>
        <w:rPr>
          <w:szCs w:val="24"/>
        </w:rPr>
        <w:t xml:space="preserve"> также используются сторонние.</w:t>
      </w:r>
    </w:p>
    <w:p w:rsidR="008E1B98" w:rsidRPr="008E1B98" w:rsidRDefault="008E1B98">
      <w:pPr>
        <w:rPr>
          <w:szCs w:val="24"/>
        </w:rPr>
      </w:pPr>
      <w:r>
        <w:rPr>
          <w:szCs w:val="24"/>
        </w:rPr>
        <w:t>Это связано с тем, что размер команды был уменьшен с 15 человек</w:t>
      </w:r>
      <w:r w:rsidR="001619D2">
        <w:rPr>
          <w:szCs w:val="24"/>
        </w:rPr>
        <w:t xml:space="preserve"> до 4.</w:t>
      </w:r>
    </w:p>
    <w:sectPr w:rsidR="008E1B98" w:rsidRPr="008E1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D49"/>
    <w:rsid w:val="000837CD"/>
    <w:rsid w:val="0010715E"/>
    <w:rsid w:val="001619D2"/>
    <w:rsid w:val="002835DA"/>
    <w:rsid w:val="004D7E9E"/>
    <w:rsid w:val="008E1B98"/>
    <w:rsid w:val="009A0352"/>
    <w:rsid w:val="00F4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355DD"/>
  <w15:chartTrackingRefBased/>
  <w15:docId w15:val="{83200125-26F6-4514-BE10-03F7BA17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5DA"/>
    <w:pPr>
      <w:spacing w:after="80" w:line="276" w:lineRule="auto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0837CD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2"/>
    <w:basedOn w:val="a"/>
    <w:link w:val="22"/>
    <w:qFormat/>
    <w:rsid w:val="002835DA"/>
    <w:pPr>
      <w:autoSpaceDE w:val="0"/>
      <w:autoSpaceDN w:val="0"/>
      <w:adjustRightInd w:val="0"/>
      <w:spacing w:after="0" w:line="240" w:lineRule="auto"/>
      <w:jc w:val="left"/>
    </w:pPr>
    <w:rPr>
      <w:rFonts w:asciiTheme="majorHAnsi" w:hAnsiTheme="majorHAnsi" w:cs="Times New Roman"/>
      <w:sz w:val="26"/>
      <w:szCs w:val="26"/>
    </w:rPr>
  </w:style>
  <w:style w:type="character" w:customStyle="1" w:styleId="22">
    <w:name w:val="С2 Знак"/>
    <w:basedOn w:val="a0"/>
    <w:link w:val="21"/>
    <w:rsid w:val="002835DA"/>
    <w:rPr>
      <w:rFonts w:asciiTheme="majorHAnsi" w:hAnsiTheme="majorHAnsi" w:cs="Times New Roman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0837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837C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6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8A92F-36F6-4D71-B7FE-A75ABC802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</dc:creator>
  <cp:keywords/>
  <dc:description/>
  <cp:lastModifiedBy>Arsenii</cp:lastModifiedBy>
  <cp:revision>3</cp:revision>
  <dcterms:created xsi:type="dcterms:W3CDTF">2019-03-12T11:42:00Z</dcterms:created>
  <dcterms:modified xsi:type="dcterms:W3CDTF">2019-03-12T12:27:00Z</dcterms:modified>
</cp:coreProperties>
</file>