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Elżbieta</w:t>
      </w:r>
    </w:p>
    <w:p>
      <w:pPr>
        <w:pStyle w:val="Normal"/>
        <w:rPr>
          <w:i/>
          <w:iCs/>
        </w:rPr>
      </w:pPr>
      <w:r>
        <w:rPr>
          <w:i/>
          <w:iCs/>
        </w:rPr>
        <w:t>Legion Maryi</w:t>
      </w:r>
    </w:p>
    <w:p>
      <w:pPr>
        <w:pStyle w:val="Normal"/>
        <w:rPr>
          <w:i/>
          <w:iCs/>
        </w:rPr>
      </w:pPr>
      <w:r>
        <w:rPr>
          <w:i/>
          <w:iCs/>
        </w:rPr>
        <w:t>Majdan Stary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ind w:start="3540" w:end="0"/>
        <w:rPr>
          <w:b/>
          <w:bCs/>
          <w:i/>
          <w:iCs/>
        </w:rPr>
      </w:pPr>
      <w:r>
        <w:rPr>
          <w:b/>
          <w:bCs/>
          <w:i/>
          <w:iCs/>
        </w:rPr>
        <w:t>„</w:t>
      </w:r>
      <w:r>
        <w:rPr>
          <w:b/>
          <w:bCs/>
          <w:i/>
          <w:iCs/>
        </w:rPr>
        <w:t xml:space="preserve">Matka z radością poda dłoń, gdy powiesz: </w:t>
      </w:r>
    </w:p>
    <w:p>
      <w:pPr>
        <w:pStyle w:val="Normal"/>
        <w:ind w:start="3540" w:end="0"/>
        <w:rPr>
          <w:b/>
          <w:bCs/>
          <w:i/>
          <w:iCs/>
        </w:rPr>
      </w:pPr>
      <w:r>
        <w:rPr>
          <w:b/>
          <w:bCs/>
          <w:i/>
          <w:iCs/>
        </w:rPr>
        <w:t xml:space="preserve">Mario, w Tobie ufność mam. </w:t>
      </w:r>
    </w:p>
    <w:p>
      <w:pPr>
        <w:pStyle w:val="Normal"/>
        <w:ind w:firstLine="708" w:start="2832" w:end="0"/>
        <w:rPr>
          <w:b/>
          <w:bCs/>
          <w:i/>
          <w:iCs/>
        </w:rPr>
      </w:pPr>
      <w:r>
        <w:rPr>
          <w:b/>
          <w:bCs/>
          <w:i/>
          <w:iCs/>
        </w:rPr>
        <w:t xml:space="preserve">Kiedy jesteś przy mnie, nikną w moich oczach łzy. </w:t>
      </w:r>
    </w:p>
    <w:p>
      <w:pPr>
        <w:pStyle w:val="Normal"/>
        <w:ind w:firstLine="708" w:start="2832" w:end="0"/>
        <w:rPr>
          <w:b/>
          <w:bCs/>
          <w:i/>
          <w:iCs/>
        </w:rPr>
      </w:pPr>
      <w:r>
        <w:rPr>
          <w:b/>
          <w:bCs/>
          <w:i/>
          <w:iCs/>
        </w:rPr>
        <w:t>Pragnę z Tobą iść, Ty dodaj sił”.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Kim jest dla mnie Maryja? Czym jest Jej zawierzenie? Dlaczego warto oddać życie Matce Bożej? Dlaczego jestem Jej legionistką?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Przekonałam się osobiście, że zawierzenie Maryi jest siłą, która zmienia życie w dosłownym jego znaczeniu. Wszystko zaczęło się od tego, jak nasz Pan Bóg wywrócił cały nasz uporządkowany świat (mój i męża do góry nogami, jak On nas przemienia z jaką determinacją zabiega o każdą swoją owieczkę.</w:t>
      </w:r>
    </w:p>
    <w:p>
      <w:pPr>
        <w:pStyle w:val="Normal"/>
        <w:spacing w:lineRule="auto" w:line="360"/>
        <w:jc w:val="both"/>
        <w:rPr/>
      </w:pPr>
      <w:r>
        <w:rPr/>
        <w:t>Cztery lata temu mój mąż dozna strasznego udaru krwotocznego, a osiem miesięcy później, ja dostałam udaru. Dyżurna pielęgniarka zrobiła mi krzyżyk na czole i zamówiła za mnie Mszę św. i obiecała modlitwę za wstawiennictwem Maryi. W ręce Matki Bożej złożyłam los swojego męża i moje zdrowie. Wiele czasu poświęciłam modlitwie, ale czułam, ze jeszcze wciąż mi czegoś brakowało. Pewnego razu jedna z sióstr legionowych zaprosiła mnie na zebranie Legionu Maryi. Odpowiedziałam Matce Bożej na Jej wezwanie, wstąpiłam do tej wspólnoty, oddałam się Jej całkowicie. Choroba, która mogła być dla mnie i męża udręką, stała się błogosławieństwem. Oddałam Maryi to, co jest trudne.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Pielęgniarka, o której wspomniałam, okazało się, że była legionistką. Mogłam teraz podziękować Maryi i tej siostrze za duchową pomoc, dzieliłam się z nią wielką radością.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„</w:t>
      </w:r>
      <w:r>
        <w:rPr/>
        <w:t xml:space="preserve">Oddaj się Maryi, a poczujesz na sobie Jej dotyk. Proś Boga przez Maryję, weź do ręki różaniec, ponieważ jest on najlepszą terapią dla strapionych i przygnębionych dusz”. </w:t>
      </w:r>
      <w:r>
        <w:rPr>
          <w:i/>
          <w:iCs/>
          <w:lang w:val="en-US"/>
        </w:rPr>
        <w:t>(abp Fulton J. S)</w:t>
      </w:r>
    </w:p>
    <w:p>
      <w:pPr>
        <w:pStyle w:val="BodyTextIndent"/>
        <w:rPr/>
      </w:pPr>
      <w:r>
        <w:rPr/>
        <w:t>Szatan nie śpi, ale kiedy oddasz się Maryi ucieknie od ciebie, choć będzie starał się zniechęcić do służby Bogu przez Maryję różnymi sposobami.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Maryja Zmiażdży go i zdemaskuje. </w:t>
      </w:r>
      <w:r>
        <w:rPr>
          <w:i/>
          <w:iCs/>
        </w:rPr>
        <w:t>s. Benedykta od Krzyża</w:t>
      </w:r>
      <w:r>
        <w:rPr/>
        <w:t xml:space="preserve"> mówi: „Cierpienia nigdy nie są za wielkie, a i radość za mała”, a </w:t>
      </w:r>
      <w:r>
        <w:rPr>
          <w:i/>
          <w:iCs/>
        </w:rPr>
        <w:t>św. Teresa od Dzieciątka Jezus</w:t>
      </w:r>
      <w:r>
        <w:rPr/>
        <w:t xml:space="preserve">: „Radość tkwi nie w rzeczach, ale w głębi naszej duszy”, a </w:t>
      </w:r>
      <w:r>
        <w:rPr>
          <w:i/>
          <w:iCs/>
        </w:rPr>
        <w:t>św. Jan Paweł II</w:t>
      </w:r>
      <w:r>
        <w:rPr/>
        <w:t>: „Wolą Pana Jezusa jest, aby każdy przyjął Maryję do swego życia, a cokolwiek schowa w Jej Niepokalanym Sercu, to jakby schował w najbezpieczniejszym depozycie”.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„</w:t>
      </w:r>
      <w:r>
        <w:rPr/>
        <w:t xml:space="preserve">W Twoim Sercu, o Maryjo, rozkwitnę jak lilia, ponieważ Ty jesteś czysta. W Twojej rozgrzej moją oziębłość. Ponieważ Ty jesteś pełna płomieni Boskiej miłości. W twoich rękach znajdę schronienie, ponieważ Ty jesteś Matką Miłosierdzia” </w:t>
      </w:r>
      <w:r>
        <w:rPr>
          <w:i/>
          <w:iCs/>
        </w:rPr>
        <w:t xml:space="preserve">(Ks. </w:t>
      </w:r>
      <w:r>
        <w:rPr>
          <w:i/>
          <w:iCs/>
          <w:lang w:val="en-US"/>
        </w:rPr>
        <w:t>Dolindo Ruotolo).</w:t>
      </w:r>
    </w:p>
    <w:sectPr>
      <w:type w:val="nextPage"/>
      <w:pgSz w:w="11906" w:h="16838"/>
      <w:pgMar w:left="1418" w:right="1418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LibreOffice/25.8.7.3$Windows_X86_64 LibreOffice_project/30742500f2d3eb4366ac312fa33d3dcabdb3eba5</Application>
  <AppVersion>15.0000</AppVersion>
  <Pages>1</Pages>
  <Words>383</Words>
  <Characters>2048</Characters>
  <CharactersWithSpaces>2419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2020-08-27T13:46:00Z</dcterms:created>
  <dc:creator>K.E</dc:creator>
  <dc:description/>
  <dc:language>pl-PL</dc:language>
  <cp:lastModifiedBy>K.E</cp:lastModifiedBy>
  <cp:lastPrinted>2020-08-27T14:17:00Z</cp:lastPrinted>
  <dcterms:modified xsi:type="dcterms:W3CDTF">2020-09-11T17:28:00Z</dcterms:modified>
  <cp:revision>4</cp:revision>
  <dc:subject/>
  <dc:title/>
</cp:coreProperties>
</file>