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Alicja</w:t>
      </w:r>
    </w:p>
    <w:p>
      <w:pPr>
        <w:pStyle w:val="Heading1"/>
        <w:ind w:hanging="0" w:start="0"/>
        <w:rPr/>
      </w:pPr>
      <w:r>
        <w:rPr/>
        <w:t xml:space="preserve">Legion Maryi </w:t>
      </w:r>
    </w:p>
    <w:p>
      <w:pPr>
        <w:pStyle w:val="Normal"/>
        <w:rPr>
          <w:i/>
          <w:iCs/>
        </w:rPr>
      </w:pPr>
      <w:r>
        <w:rPr>
          <w:i/>
          <w:iCs/>
        </w:rPr>
        <w:t>Perespa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"/>
        <w:rPr/>
      </w:pPr>
      <w:r>
        <w:rPr/>
        <w:tab/>
        <w:t xml:space="preserve">W 2013 r., w siódmej dobie po urodzeniu zachorował na sepsę wnuczek mojej koleżanki z pracy. Trafił do Szpitala Klinicznego w Lublinie. Lekarze nie dawali dziecku żadnych szans na przeżycie.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Koleżanka, czyli babcia tego chorego dziecka twierdziła, że jest kobietą wierzącą, ale niepraktykującą: nie modliła się, nie chodziła na Mszę św. do kościoła. Pewnego razu, będąc w szpitalu u wnuczka, zadzwoniła do mnie i zapytała, co ma zrobić, bo rodzice dzieci, które leżą na intensywnej terapii (gdzie również przebywał jej wnuczek), zbierają pieniądze na zbiorową Mszę św., prosząc Boga o łaskę powrotu do zdrowia swych dzieci. Powiada, iż chętnie włączyłaby się w tę inicjatywę, jednak jest pewien problem. Nie wie jak się zachować w kaplicy szpitalnej: nie będzie mogła się skupić, gdyż nie umie się modlić. Poradziłam jej, aby przyłączyła się do tej inicjatywy rodziców i poszła wraz z nimi do kaplicy i niech modli się jak potrafi.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Tymczasem ja od tamtej chwili codziennie modliłam się o zdrowie jej wnuczka oraz o nawrócenie dla niej modlitwą legionową oraz Litanią do Św. Jana Pawła II.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Dziecko przechodziło kolejne zabiegi operacyjne, stan zdrowia pogarszał się. Babcia traciła nadzieję na wyzdrowienie wnuczka, a ja ciągle jej powtarzałam, żeby zaufała Panu Bogu i Maryi.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:Po kilku tygodniach stan zdrowia dziecka zaczął się poprawiać. Koleżanka wróciła do pracy.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Pewnej nocy mam sen, że pielęgniarka w szpitalu, w którym przebywał chłopczyk wiezie w wózku małego Maciusia (tak miał na imię tenże chłopczyk) i mówi do mnie, że wszyscy mówili, że on umrze, a badania wykazały, że nie stwierdzono żadnej choroby i nie ma znaku, by chorował na sepsę. Po przyjściu do pracy opowiedziałam koleżance ten sen. Sprawdził się dokładnie. Po rozmowie telefonicznej z córką dowiedziała się, że dziecko – ukochany jej wnuczek – jest zupełnie zdrowy. Teraz jest już w zerówce.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A babcia od tamtego czasu zaczęła się modlić na różańcu, który jej podarowałam i uczęszczać na Mszę św.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Modlitwa legionowa i zaufanie do Maryi przyniosły podwójny cud uzdrowienia – fizyczny chłopczyka i duchowy babci. 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LibreOffice/25.8.7.3$Windows_X86_64 LibreOffice_project/30742500f2d3eb4366ac312fa33d3dcabdb3eba5</Application>
  <AppVersion>15.0000</AppVersion>
  <Pages>1</Pages>
  <Words>330</Words>
  <Characters>1780</Characters>
  <CharactersWithSpaces>2106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2020-08-27T20:37:00Z</dcterms:created>
  <dc:creator>K.E</dc:creator>
  <dc:description/>
  <dc:language>pl-PL</dc:language>
  <cp:lastModifiedBy>K.E</cp:lastModifiedBy>
  <dcterms:modified xsi:type="dcterms:W3CDTF">2020-08-27T21:13:00Z</dcterms:modified>
  <cp:revision>2</cp:revision>
  <dc:subject/>
  <dc:title/>
</cp:coreProperties>
</file>