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start="0"/>
        <w:rPr/>
      </w:pPr>
      <w:r>
        <w:rPr/>
        <w:t>Genowefa Naróg</w:t>
      </w:r>
    </w:p>
    <w:p>
      <w:pPr>
        <w:pStyle w:val="Normal"/>
        <w:rPr>
          <w:i/>
          <w:iCs/>
        </w:rPr>
      </w:pPr>
      <w:r>
        <w:rPr>
          <w:i/>
          <w:iCs/>
        </w:rPr>
        <w:t>Legion Maryi pw. Matki Bożej Siewnej</w:t>
      </w:r>
    </w:p>
    <w:p>
      <w:pPr>
        <w:pStyle w:val="Normal"/>
        <w:rPr>
          <w:i/>
          <w:iCs/>
        </w:rPr>
      </w:pPr>
      <w:r>
        <w:rPr>
          <w:i/>
          <w:iCs/>
        </w:rPr>
        <w:t>Oleszyce</w:t>
      </w:r>
    </w:p>
    <w:p>
      <w:pPr>
        <w:pStyle w:val="Normal"/>
        <w:rPr>
          <w:i/>
          <w:iCs/>
        </w:rPr>
      </w:pPr>
      <w:r>
        <w:rPr>
          <w:i/>
          <w:iCs/>
        </w:rPr>
      </w:r>
    </w:p>
    <w:p>
      <w:pPr>
        <w:pStyle w:val="Normal"/>
        <w:rPr>
          <w:i/>
          <w:iCs/>
        </w:rPr>
      </w:pPr>
      <w:r>
        <w:rPr>
          <w:i/>
          <w:iCs/>
        </w:rPr>
      </w:r>
    </w:p>
    <w:p>
      <w:pPr>
        <w:pStyle w:val="Normal"/>
        <w:spacing w:lineRule="auto" w:line="360"/>
        <w:jc w:val="center"/>
        <w:rPr>
          <w:b/>
          <w:bCs/>
        </w:rPr>
      </w:pPr>
      <w:r>
        <w:rPr>
          <w:b/>
          <w:bCs/>
        </w:rPr>
        <w:t>ZAWIERZYŁAM MARYI</w:t>
      </w:r>
    </w:p>
    <w:p>
      <w:pPr>
        <w:pStyle w:val="Normal"/>
        <w:spacing w:lineRule="auto" w:line="360"/>
        <w:jc w:val="center"/>
        <w:rPr>
          <w:b/>
          <w:bCs/>
        </w:rPr>
      </w:pPr>
      <w:r>
        <w:rPr>
          <w:b/>
          <w:bCs/>
        </w:rPr>
      </w:r>
    </w:p>
    <w:p>
      <w:pPr>
        <w:pStyle w:val="Normal"/>
        <w:spacing w:lineRule="auto" w:line="360"/>
        <w:jc w:val="both"/>
        <w:rPr/>
      </w:pPr>
      <w:r>
        <w:rPr/>
        <w:tab/>
        <w:t>Włączona do modlitwy różańcowej odkrywałam wielką moc, jaką ma ta modlitwa, która mi również pomagała w pracy katechetycznej; dlatego włączyłam dzieci z poszczególnych klas do kółek różańcowych , a także do Podwórkowego kółka Różańcowego założonego przez Madzię Buczek z Radia Maryja. W przedszkolu zaczynałam każdą katechezę wspólną z dziećmi modlitwą którąś z tajemnic różańcowych w intencjach, które przedstawiały dzieci.. Na owoce długo nie trzeba było czekać, gdy powracało upragnione zdrowie, a jedynaki doczekiwali się rodzeństwa.</w:t>
      </w:r>
    </w:p>
    <w:p>
      <w:pPr>
        <w:pStyle w:val="Normal"/>
        <w:spacing w:lineRule="auto" w:line="360"/>
        <w:jc w:val="both"/>
        <w:rPr/>
      </w:pPr>
      <w:r>
        <w:rPr/>
        <w:tab/>
        <w:t>Wielkim przeżyciem były dla mnie wyjazdy na PPC do Ostrawy (od 2012 r.) z s. Józefą z Lubaczowa i z s. Marią z Narola. Doświadczyłam wtedy, jak bardzo ludzie w Czechach potrzebują świadków wiary. Wiele ludzi żyje tak, jakby Boga nie było. Ewangelizacja, to szczególna misja, to spotkanie osób zapalonych do ewangelizowania pod przewodnictwem gorliwej animatorki Emlii Wojtas, która nas zawsze duchowo przygotowywała na zdobywanie ludzi żyjących bez Boga, bez wiary – ateistów.. Przygotowani duchowo: umocnieni modlitwą za siebie i tych, których spotykaliśmy, łatwiej nawiązywaliśmy kontakty z ludźmi. Chętnie rozmawiali, przyjmowali od nas modlitwy, Cudowne Medaliki i obrazki. Dzielili się też swoimi problemami i prosili o modlitwę.. Wiele osób spotkanych, to ludzie nie ochrzczeni, bez sakramentów. Jedynie starsze pokolenie miało możliwość chrztu i życia w wierze. Obecnie mimo, że jest wolność wyznania potrzeba tym ludziom modlitwy i zachęty, by znowu powrócili Czesi do swoich korzeni.. My możemy dziękować Bogu za swoją wiarę, za rodziców, Kościół i duchowieństwo., które prowadzi nas i umacnia duchowo..</w:t>
      </w:r>
    </w:p>
    <w:p>
      <w:pPr>
        <w:pStyle w:val="Normal"/>
        <w:spacing w:lineRule="auto" w:line="360"/>
        <w:ind w:firstLine="708" w:end="0"/>
        <w:jc w:val="both"/>
        <w:rPr/>
      </w:pPr>
      <w:r>
        <w:rPr/>
        <w:t>Kiedy przeszłam na emeryturę prosiłam Maryję, by mnie mocniej prowadziła i wtedy zostałam zaproszona do adoracji w Jerychach Różańcowych, które powstawały dzięki br. Anatolowi Kaszczukowi.. Wraz z s. Zofią Szczur animatorką uczestniczyłam w bardzo wielu Jerychach Polsce i za granicą.</w:t>
      </w:r>
    </w:p>
    <w:p>
      <w:pPr>
        <w:pStyle w:val="Normal"/>
        <w:spacing w:lineRule="auto" w:line="360"/>
        <w:ind w:firstLine="708" w:end="0"/>
        <w:jc w:val="both"/>
        <w:rPr/>
      </w:pPr>
      <w:r>
        <w:rPr/>
        <w:t>Dziś, po 21 latach trwania w Legionie Maryi wdzięczna jestem Bogu za wszystkie otrzymane łaski, za dar wspólnoty legionowej i ciągle nowe dary potrzebne, by dzielić się wiarą z każdym napotkanym człowiekiem.</w:t>
      </w:r>
    </w:p>
    <w:p>
      <w:pPr>
        <w:pStyle w:val="Normal"/>
        <w:spacing w:lineRule="auto" w:line="360"/>
        <w:ind w:firstLine="708" w:end="0"/>
        <w:jc w:val="both"/>
        <w:rPr/>
      </w:pPr>
      <w:r>
        <w:rPr/>
        <w:t>Bogu niech będą dzięki!</w:t>
      </w:r>
    </w:p>
    <w:sectPr>
      <w:type w:val="nextPage"/>
      <w:pgSz w:w="11906" w:h="16838"/>
      <w:pgMar w:left="1418" w:right="1418" w:gutter="0" w:header="0" w:top="851" w:footer="0"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Times New Roman">
    <w:charset w:val="ee" w:characterSet="windows-1250"/>
    <w:family w:val="roman"/>
    <w:pitch w:val="variable"/>
  </w:font>
  <w:font w:name="Liberation Sans">
    <w:altName w:val="Arial"/>
    <w:charset w:val="ee" w:characterSet="windows-125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pl-PL"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pl-PL" w:bidi="ar-SA" w:eastAsia="zh-CN"/>
    </w:rPr>
  </w:style>
  <w:style w:type="paragraph" w:styleId="Heading1">
    <w:name w:val="heading 1"/>
    <w:basedOn w:val="Normal"/>
    <w:next w:val="Normal"/>
    <w:qFormat/>
    <w:pPr>
      <w:keepNext w:val="true"/>
      <w:numPr>
        <w:ilvl w:val="0"/>
        <w:numId w:val="1"/>
      </w:numPr>
      <w:outlineLvl w:val="0"/>
    </w:pPr>
    <w:rPr>
      <w:i/>
      <w:iCs/>
    </w:rPr>
  </w:style>
  <w:style w:type="character" w:styleId="Domylnaczcionkaakapitu">
    <w:name w:val="Domyślna czcionka akapitu"/>
    <w:qFormat/>
    <w:rPr/>
  </w:style>
  <w:style w:type="paragraph" w:styleId="Nagwek">
    <w:name w:val="Nagłówe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ks">
    <w:name w:val="Indeks"/>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32</TotalTime>
  <Application>LibreOffice/25.8.7.3$Windows_X86_64 LibreOffice_project/30742500f2d3eb4366ac312fa33d3dcabdb3eba5</Application>
  <AppVersion>15.0000</AppVersion>
  <Pages>1</Pages>
  <Words>324</Words>
  <Characters>1922</Characters>
  <CharactersWithSpaces>2240</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2020-08-27T21:31:00Z</dcterms:created>
  <dc:creator>K.E</dc:creator>
  <dc:description/>
  <dc:language>pl-PL</dc:language>
  <cp:lastModifiedBy>K.E</cp:lastModifiedBy>
  <dcterms:modified xsi:type="dcterms:W3CDTF">2020-09-11T17:29:00Z</dcterms:modified>
  <cp:revision>4</cp:revision>
  <dc:subject/>
  <dc:title/>
</cp:coreProperties>
</file>