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B67" w:rsidRDefault="00527B67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OJCIEC ŚWIĘTY PIUS XI DO LEGIONU MARYI</w:t>
      </w:r>
    </w:p>
    <w:p w:rsidR="00527B67" w:rsidRDefault="00527B67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i/>
          <w:iCs/>
          <w:color w:val="000000"/>
        </w:rPr>
      </w:pPr>
      <w:r>
        <w:rPr>
          <w:rFonts w:ascii="Times New Roman" w:hAnsi="Times New Roman" w:cs="Times New Roman"/>
          <w:i/>
          <w:iCs/>
          <w:color w:val="000000"/>
        </w:rPr>
        <w:t>16 września 1933 r.</w:t>
      </w:r>
    </w:p>
    <w:p w:rsidR="00527B67" w:rsidRDefault="00527B67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color w:val="000000"/>
        </w:rPr>
      </w:pPr>
    </w:p>
    <w:p w:rsidR="00527B67" w:rsidRDefault="00527B67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Udzielamy specjalnego błogosławieństwa wspaniałemu i świętemu dziełu – Legionowi Maryi. Nazwa tego dzieła mówi sama za siebie. Obraz Maryi Niepokalanej na jego sztandarach świadczy o wzniosłych i świętych rzeczach.</w:t>
      </w:r>
    </w:p>
    <w:p w:rsidR="00527B67" w:rsidRDefault="00527B67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Błogosławiona Dziewica jest Matką Zbawiciela, a także nas wszystkich Matką. Ona współdziałała w dziele naszego zbawienia, gdyż stała się Matką naszą pod krzyżem. W tym roku obchodzimy jubileusz tego Jej współdziałania oraz powszechnego macierzyństwa Maryi.</w:t>
      </w:r>
    </w:p>
    <w:p w:rsidR="00527B67" w:rsidRDefault="00527B67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Modlę się za Was, abyście z jeszcze większą gorliwością spełniali apostolat modlitwy i czynu który przedsięwzięliście. Gdy tak będziecie postępowali, Bóg uczyni Was współpracownikami dzieła zbawienia. Tą drogą najlepiej okażecie Zbawicielowi swoją wdzięczność.</w:t>
      </w:r>
    </w:p>
    <w:sectPr w:rsidR="00527B67" w:rsidSect="00527B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27B67"/>
    <w:rsid w:val="00527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21</TotalTime>
  <Pages>1</Pages>
  <Words>114</Words>
  <Characters>654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</dc:creator>
  <cp:keywords/>
  <dc:description/>
  <cp:lastModifiedBy>K.E</cp:lastModifiedBy>
  <cp:revision>8</cp:revision>
  <cp:lastPrinted>2020-08-08T10:03:00Z</cp:lastPrinted>
  <dcterms:created xsi:type="dcterms:W3CDTF">2020-08-05T15:05:00Z</dcterms:created>
  <dcterms:modified xsi:type="dcterms:W3CDTF">2020-09-11T11:09:00Z</dcterms:modified>
</cp:coreProperties>
</file>