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rPr>
          <w:rFonts w:ascii="Times New Roman" w:hAnsi="Times New Roman" w:cs="Times New Roman"/>
          <w:i/>
          <w:iCs/>
          <w:sz w:val="24"/>
          <w:szCs w:val="24"/>
        </w:rPr>
      </w:pPr>
      <w:r>
        <w:rPr>
          <w:rFonts w:cs="Times New Roman" w:ascii="Times New Roman" w:hAnsi="Times New Roman"/>
          <w:i/>
          <w:iCs/>
          <w:sz w:val="24"/>
          <w:szCs w:val="24"/>
        </w:rPr>
        <w:t>Ks. Stanisław Zając</w:t>
      </w:r>
    </w:p>
    <w:p>
      <w:pPr>
        <w:pStyle w:val="Normal"/>
        <w:spacing w:lineRule="auto" w:line="360" w:before="0" w:after="0"/>
        <w:jc w:val="center"/>
        <w:rPr>
          <w:rFonts w:ascii="Times New Roman" w:hAnsi="Times New Roman" w:cs="Times New Roman"/>
          <w:b/>
          <w:bCs/>
          <w:sz w:val="24"/>
          <w:szCs w:val="24"/>
        </w:rPr>
      </w:pPr>
      <w:r>
        <w:rPr>
          <w:rFonts w:cs="Times New Roman" w:ascii="Times New Roman" w:hAnsi="Times New Roman"/>
          <w:b/>
          <w:bCs/>
          <w:sz w:val="24"/>
          <w:szCs w:val="24"/>
        </w:rPr>
        <w:t>ŚWIADECTWO</w:t>
      </w:r>
    </w:p>
    <w:p>
      <w:pPr>
        <w:pStyle w:val="BodyTextIndent"/>
        <w:rPr/>
      </w:pPr>
      <w:r>
        <w:rPr/>
        <w:t xml:space="preserve">Bywają w życiu człowieka szczególne momenty, doświadczenia, można powiedzieć niespodziewane wydarzenia, które wpływają na całe jego życie, nadają mu niespodziewany kierunek, zmieniają mentalność, wyznaczają nowe priorytety i wytyczają nowe drogi dla ich realizacji. W moim życiu takim szczególnym momentem, który bardzo znacząco wpłynął na moją rzeczywistość było doświadczenie pracy z Legionem Maryi. Pierwsze informacje i wywieszone prezentacje w Domu Rekolekcyjnym na Podwalu w Lublinie, mówiące czym i po co jest Legion Maryi, wpłynęły na mnie bardziej irytująco niż zachęcająco. Bóg jednak w swojej Opatrzności miał dla mnie swój plon. </w:t>
      </w:r>
    </w:p>
    <w:p>
      <w:pPr>
        <w:pStyle w:val="Normal"/>
        <w:spacing w:lineRule="auto" w:line="360" w:before="0" w:after="0"/>
        <w:ind w:firstLine="708" w:end="0"/>
        <w:jc w:val="both"/>
        <w:rPr/>
      </w:pPr>
      <w:r>
        <w:rPr>
          <w:rFonts w:cs="Times New Roman" w:ascii="Times New Roman" w:hAnsi="Times New Roman"/>
          <w:sz w:val="24"/>
          <w:szCs w:val="24"/>
        </w:rPr>
        <w:t>Był rok 1988, pracowałem w wówczas w Lubartowie w parafii pw. Matki Bożej Nieustającej Pomocy. Wtedy po raz pierwszy spotkałem się z legionistkami. Nie będę się zagłębiał w szczegóły, powiem tylko, że pokonały one wszystkie moje opory swoim niezwykle łagodnym, ale jakże  zdecydowanym dążeniem do celu. Co prawda broniłem się jeszcze jakiś czas, ale z każdym naszym spotkaniem z legionistami moje zastrzeżenia i opory topniały. Po trzech miesiącach ze zdumieniem i zachwytem, odkryłem nową rzeczywistość, do której w swoich wysiłkach duszpasterskich intuicyjnie dążyłem do początku mojego posługiwania. Tą niezwykłą rzeczywistością było pierwsze posłanie Legionistów z nowo powstałego Prezydium do pracy apostolskiej. Niezbyt wierzyłem w sukces tego posłania, bo miałem za sobą wiele bardzo przykrych doświadczeń i porażek podczas podejmowanych prób zaangażowania apostolskiego ludzi. Mimo moich zachęt i wszelkich sposobów motywowania do aktywności  oni stali w miejscu jak sparaliżowani, jakby się bali przekroczyć jakiś fatalny, zaklęty krąg, jakąś niewidzialną granicę.</w:t>
      </w:r>
      <w:r>
        <w:rPr>
          <w:rFonts w:cs="Times New Roman" w:ascii="Times New Roman" w:hAnsi="Times New Roman"/>
          <w:sz w:val="24"/>
          <w:szCs w:val="24"/>
          <w:lang w:eastAsia="pl-PL"/>
        </w:rPr>
        <w:t xml:space="preserve"> Najczęściej słyszałem od moich parafian takie wymówki i usprawiedliwienia:  „</w:t>
      </w:r>
      <w:r>
        <w:rPr>
          <w:rFonts w:cs="Times New Roman" w:ascii="Times New Roman" w:hAnsi="Times New Roman"/>
          <w:i/>
          <w:iCs/>
          <w:sz w:val="24"/>
          <w:szCs w:val="24"/>
          <w:lang w:eastAsia="pl-PL"/>
        </w:rPr>
        <w:t xml:space="preserve">ja nie mam czasu, to się nie da w mojej sytuacji ,to jest nie możliwe ,ja się do tego nie nadaję, to jest nie możliwe z tymi ludźmi, to jest dla mnie za trudne, ja tego nie rozumiem,  ja i tak więcej robię niż inni, już dość się natrudziłem, i tak tego nikt nie doceni, ja uważam inaczej, ja tego nie czuję, - dla mnie wystarczy tak jak jest, ja i tak już dużo robię, niech ksiądz idzie do tych co siedzą w domach i nic nie robią”  </w:t>
      </w:r>
      <w:r>
        <w:rPr>
          <w:rFonts w:cs="Times New Roman" w:ascii="Times New Roman" w:hAnsi="Times New Roman"/>
          <w:sz w:val="24"/>
          <w:szCs w:val="24"/>
          <w:lang w:eastAsia="pl-PL"/>
        </w:rPr>
        <w:t xml:space="preserve">itp. </w:t>
      </w:r>
    </w:p>
    <w:p>
      <w:pPr>
        <w:pStyle w:val="Normal"/>
        <w:spacing w:lineRule="auto" w:line="360" w:before="0" w:after="0"/>
        <w:jc w:val="both"/>
        <w:rPr>
          <w:rFonts w:ascii="Times New Roman" w:hAnsi="Times New Roman" w:cs="Times New Roman"/>
          <w:sz w:val="24"/>
          <w:szCs w:val="24"/>
          <w:lang w:eastAsia="pl-PL"/>
        </w:rPr>
      </w:pPr>
      <w:r>
        <w:rPr>
          <w:rFonts w:cs="Times New Roman" w:ascii="Times New Roman" w:hAnsi="Times New Roman"/>
          <w:sz w:val="24"/>
          <w:szCs w:val="24"/>
          <w:lang w:eastAsia="pl-PL"/>
        </w:rPr>
        <w:t>Takie reakcje ludzi mnie paraliżowały i czułem się bezradny wobec takiego myślenia. Choć głęboko w sercu nosiłem przekonanie, że jest w Kościele inna siła, dynamizm życia, który rodzi się z dojrzałej wiary, który pobudza wszystkich ochrzczonych do odpowiedzialnego zaangażowania i służby. Mimo wielu prób nie potrafiłem tego dynamizmu i aktywności wzbudzić w ludziach, wśród, których pracowałem. Przyznam, że to mi bardzo ciążyło i dołowało.</w:t>
      </w:r>
    </w:p>
    <w:p>
      <w:pPr>
        <w:pStyle w:val="Normal"/>
        <w:spacing w:lineRule="auto" w:line="360" w:before="0" w:after="0"/>
        <w:ind w:firstLine="708" w:end="0"/>
        <w:jc w:val="both"/>
        <w:rPr/>
      </w:pPr>
      <w:r>
        <w:rPr>
          <w:rFonts w:cs="Times New Roman" w:ascii="Times New Roman" w:hAnsi="Times New Roman"/>
          <w:sz w:val="24"/>
          <w:szCs w:val="24"/>
          <w:lang w:eastAsia="pl-PL"/>
        </w:rPr>
        <w:t xml:space="preserve">Wrócę do wspomnianego już spotkania, na którym dokonało się pierwsze posłanie apostolskie legionistów. Jedni mieli iść do szpitala, inni do pomocy chorym w ich domach. Widziałem lęk i zagubienie na ich twarzach, ale również ciekawość. Sam też się bałem, pomyślałem również, że całe trzy miesiące pracy z tymi ludźmi pójdzie na marne, bo oni się zrażą i już więcej tu nie przyjdą. Starałem się dodać im otuchy, jak tylko mogłem, prosząc ich, aby zaufali Maryi, Ona ich poprowadzi. Pobłogosławiłem ich i poszli. Z niecierpliwością oczekiwałem następnego spotkania, zastanawiając się, ile z nich przyjdzie. Pierwszym zaskoczeniem było to, że przyszli wszyscy Następnym było to, że ich twarze był inne, odmienione,  promieniowały niespotykanym blaskiem. Przyczynę tego promieniowania zrozumiałem dopiero wtedy, gdy zacząłem słuchać ich sprawozdań z wykonanej pracy; mówili z ogromnym przejęciem, byli pełni radości, entuzjazmu. Ich oczy były pełne ognia, twarze promieniały, byli inni, opromienieni. Dla mnie słuchanie tych ludzi było wyjątkowym doświadczeniem, nigdy do tej pory takiego nie spotkałem. Przypomniał mi się opis z Ewangelii św. Łukasza, z jaką radością i uniesieniem wracało tych siedemdziesięciu dwóch, posłanych przez Jezusa, do miast i miejscowości, gdzie Sam zamierzał przybyć. Zrozumiałem, że ta radość apostolska jest nie tylko dla apostołów, których posyłał Jezus wędrując z nimi po drogach Galilei i Judei, ale dla wszystkich, którzy podejmują posłanie misyjne. Zrozumiałem, że dzięki metodzie legionowej można w trzy miesiące przygotować ludzi i posłać ich, aby pełnili misję apostolską, do której zostali powołani w sakramencie chrztu i bierzmowania. </w:t>
      </w:r>
    </w:p>
    <w:p>
      <w:pPr>
        <w:pStyle w:val="Normal"/>
        <w:spacing w:lineRule="auto" w:line="360" w:before="0" w:after="0"/>
        <w:ind w:firstLine="708" w:end="0"/>
        <w:jc w:val="both"/>
        <w:rPr/>
      </w:pPr>
      <w:r>
        <w:rPr>
          <w:rFonts w:cs="Times New Roman" w:ascii="Times New Roman" w:hAnsi="Times New Roman"/>
          <w:sz w:val="24"/>
          <w:szCs w:val="24"/>
          <w:lang w:eastAsia="pl-PL"/>
        </w:rPr>
        <w:t>To odkrycie stało się dla mnie przełomowym. Zmieniło moje patrzenie na Kościół i duszpasterstwo w parafii. Odkryłem dzięki niemu chryzmat, jakim jest powołanie i misja ludzi świeckich. Od tej pory bardzo mocno zaangażowałem się w pracę z Legionem Maryi. Polegała ona przede wszystkim na formacji członków Legionu, ukazując im, że powołanie do apostolstwa i ewangelizacji nie wynika z przynależności do Legionu Maryi, ale z racji przyjęcia sakramentu chrztu i bierzmowania. Przynależność do Legionu wydobywa to powołanie z zapomnienia, uczy je wypełniać i posyła w bardzo konkretny sposób, aby je wypełniać. Zrozumiałem, że Legion Maryi realizuje dokładnie to, do czego wezwał Sobór Watykański II, ukazując powołanie misyjne świeckich w Kościele. Doświadczyłem, jak wielkie możliwości duszpasterskie kryją się w podjętym apostolacie świeckich. Dekret o „Apostolstwie Świeckich”</w:t>
      </w:r>
      <w:r>
        <w:rPr>
          <w:rFonts w:cs="Times New Roman" w:ascii="Times New Roman" w:hAnsi="Times New Roman"/>
          <w:sz w:val="24"/>
          <w:szCs w:val="24"/>
        </w:rPr>
        <w:t xml:space="preserve"> mówi, że: „</w:t>
      </w:r>
      <w:r>
        <w:rPr>
          <w:rFonts w:cs="Times New Roman" w:ascii="Times New Roman" w:hAnsi="Times New Roman"/>
          <w:i/>
          <w:sz w:val="24"/>
          <w:szCs w:val="24"/>
        </w:rPr>
        <w:t>świeccy jako uczestnicy funkcji Chrystusa - Kapłana, Proroka i Króla, mają swój czynny udział w życiu i działalności Kościoła. We wspólnotach kościelnych działalność ich jest do tego stopnia konieczna, że bez niej apostolstwo samych pasterzy nie może zwykle być w pełni skuteczne. Świeccy bowiem, ożywieni duchem prawdziwie apostolskim, uzupełniają to, czego nie dostaje im braciom, i pokrzepiają ducha zarówno pasterzy, jak i reszty wiernego ludu”</w:t>
      </w:r>
      <w:r>
        <w:rPr>
          <w:rFonts w:cs="Times New Roman" w:ascii="Times New Roman" w:hAnsi="Times New Roman"/>
          <w:sz w:val="24"/>
          <w:szCs w:val="24"/>
        </w:rPr>
        <w:t xml:space="preserve">. </w:t>
      </w:r>
    </w:p>
    <w:p>
      <w:pPr>
        <w:pStyle w:val="Normal"/>
        <w:spacing w:lineRule="auto" w:line="360" w:before="0" w:after="0"/>
        <w:ind w:firstLine="708" w:end="0"/>
        <w:jc w:val="both"/>
        <w:rPr/>
      </w:pPr>
      <w:r>
        <w:rPr>
          <w:rFonts w:cs="Times New Roman" w:ascii="Times New Roman" w:hAnsi="Times New Roman"/>
          <w:sz w:val="24"/>
          <w:szCs w:val="24"/>
        </w:rPr>
        <w:t xml:space="preserve">W pracy z Legionem doświadczyłem bardzo dobitnie takiego uzupełnienia, wsparcia i pokrzepienia w posłudze duszpasterskiej w parafiach, w których założyliśmy Legion. Oczywiście bardzo wiele zależało od duszpasterza, czy umiał współpracować ze świeckimi, czy miał wystarczająco dużo wyobraźni, aby dać konkretną pracę apostolską legionistom. Zdarzało się również tak, że duszpasterz, nie w pełni rozumiejąc rolę świeckich w parafii oraz istotę Legionu, zamiast umacniać i zachęcać legionistów, zabraniał im pracy apostolskiej, a angażował ich do prac porządkowych przy parafii. Są to bardzo bolesne i smutne dla mnie wspomnienia. Zachwycał mnie dynamizm, z jakim działali legioniści w swoich parafiach i na wyjazdach misyjnych w celu zakładania nowych prezydiów, które powstawały jak przysłowiowe grzyby po deszczu. W ciągu niecałych dwóch lat w parafii Matki Bożej Nieustającej Pomocy w Lubartowie powstało dziewięć prezydiów, a w całym dekanacie lubartowskim zaistniało środowisko złożone z legionistów czynnych i wspomagających, liczące ponad pięćset osób.  W roku 1990 zacząłem pracować w Lublinie w Parafii Najświętszego Serca Jezusowego. Moje zaangażowanie w pracę z Legionem nabierało rozmachu. Zachwycało mnie towarzyszenie ludziom w odkrywaniu ich powołania w doświadczeniach apostolskich. Ja również czerpałem od nich siłę, parząc na ich przemianę, wzrost zaangażowania i autentycznej miłości do Kocioła i troski o zbawianie innych. Dawało mi to okazję do odkrywania i pogłębiania tajemnicy Kościoła. Po trzech latach takiej pracy udało mi się przekonać Arcybiskupa Bolesława Pylaka, aby mnie zwolnił z pracy w parafii i pozwolił mi zająć się tylko pracą dla Legionu Maryi. Pracowałem tak przez cztery lata, był to niezwykle piękny czas w moim życiu. Bardzo wiele radości sprawiała mi  formacja legionistów, która odbywała się systematycznie podczas rekolekcji w różnych ośrodkach rekolekcyjnych i dniach skupienia w poszczególnych środowiskach legionowych. </w:t>
      </w:r>
    </w:p>
    <w:p>
      <w:pPr>
        <w:pStyle w:val="Normal"/>
        <w:spacing w:lineRule="auto" w:line="360" w:before="0" w:after="0"/>
        <w:ind w:firstLine="708" w:end="0"/>
        <w:jc w:val="both"/>
        <w:rPr>
          <w:rFonts w:ascii="Times New Roman" w:hAnsi="Times New Roman" w:cs="Times New Roman"/>
          <w:sz w:val="24"/>
          <w:szCs w:val="24"/>
        </w:rPr>
      </w:pPr>
      <w:r>
        <w:rPr>
          <w:rFonts w:cs="Times New Roman" w:ascii="Times New Roman" w:hAnsi="Times New Roman"/>
          <w:sz w:val="24"/>
          <w:szCs w:val="24"/>
        </w:rPr>
        <w:t xml:space="preserve">Dzięki tej pracy ja sam otrzymywałem też bardzo wiele, uczyłem się, formowałem swoje myślenie o Kościele, odrywając możliwości apostolskie świeckich, inaczej uczyłem się patrzeć na Kościół, na jego piękno i bogactwo, odkryłem inne priorytety duszpasterskie. Można powiedzieć, że praca z Legionem mnie kształtowała, rzeźbiła, inspirowała i - jak wspomniałem na początku - stała się dla mnie fundamentalnym doświadczeniem, które wpłynęło na moją wiarę w Kościół i miłość do Kościoła. W dużej mierze uczyłem się tego od legionistów. Jestem przekonany, że Pan Bóg, poprzez to doświadczenie przegotowywał mnie do podjęcia innego powołania, które teraz pełnię. </w:t>
      </w:r>
    </w:p>
    <w:p>
      <w:pPr>
        <w:pStyle w:val="Normal"/>
        <w:spacing w:lineRule="auto" w:line="360" w:before="0" w:after="0"/>
        <w:ind w:firstLine="708" w:end="0"/>
        <w:jc w:val="both"/>
        <w:rPr>
          <w:rFonts w:ascii="Times New Roman" w:hAnsi="Times New Roman" w:cs="Times New Roman"/>
          <w:sz w:val="24"/>
          <w:szCs w:val="24"/>
        </w:rPr>
      </w:pPr>
      <w:r>
        <w:rPr>
          <w:rFonts w:cs="Times New Roman" w:ascii="Times New Roman" w:hAnsi="Times New Roman"/>
          <w:sz w:val="24"/>
          <w:szCs w:val="24"/>
        </w:rPr>
        <w:t xml:space="preserve">Legion Maryi jest mi ciągle bardzo bliski i cenny, jestem przekonany, że mógłby być doskonałym narzędziem, pomocą w prowadzeniu duszpasterstwa, które otwiera się na apostolat ludzi świeckich. Może być użyty jako metoda formacji świeckich i przygotowywania ich do podejmowania ewangelizacji. W moim przekonaniu Legion jest bardzo konkretną i skuteczną propozycją przeciwdziałania obumieraniu Kościoła, które następuje w strukturze hierarchii  wartości i sposobie myślenia ludzi. Może on być antidotum na nieskuteczność prowadzonego duszpasterstwa, opartego tylko na posłudze księdza, co powoduje, że ludzie staję się biernymi konsumentami sakramentów bez ewangelizacji. Bardzo mnie boli, że Legion ma problem z pozyskiwaniem nowych członków, a przede wszystkim traci kondycję duchową i coraz bardziej odchodzi od tego, co stanowi jego istotę - uświęcenie przez apostolat. Niepodejmowanie apostolatu w prezydiach legionowych prowadzi do ich rozkładu i śmierci.  </w:t>
      </w:r>
    </w:p>
    <w:p>
      <w:pPr>
        <w:pStyle w:val="Normal"/>
        <w:spacing w:lineRule="auto" w:line="360" w:before="0" w:after="0"/>
        <w:ind w:firstLine="708" w:end="0"/>
        <w:jc w:val="both"/>
        <w:rPr>
          <w:rFonts w:ascii="Times New Roman" w:hAnsi="Times New Roman" w:cs="Times New Roman"/>
          <w:sz w:val="24"/>
          <w:szCs w:val="24"/>
        </w:rPr>
      </w:pPr>
      <w:r>
        <w:rPr>
          <w:rFonts w:cs="Times New Roman" w:ascii="Times New Roman" w:hAnsi="Times New Roman"/>
          <w:sz w:val="24"/>
          <w:szCs w:val="24"/>
        </w:rPr>
        <w:t>Jestem przekonany, że Legion może się odrodzić i nabrać mocy i odegrać bardzo ważną misję w Kościele w apostolskim aktywizowaniu świeckich, do czego jesteśmy przynaglani coraz natarczywiej w najważniejszych dokumentach Kościoła. Może się to dokonać tylko przy wsparciu kierowników duchowych jako formatorów, bo świeccy nie są w stanie w naszym klerykalnym Kościele z tym sami sobie poradzić. Trzeba bardzo dobitnie podkreślić, że nie wystarczy, że duszpasterz akceptuje Legion w parafii, że jest obecny na spotkaniach prezydium, ale koniecznym jest, aby on rozumiał rolę świeckich w Kościele oraz nieustannie poznawał duchowość i metodę Legionu. Można wskazać, że los Legionu i jego misji w parafiach zależy od kompetencji kierowników duchowych i proboszczów. Podczas rekolekcji dla kierowników duchowych Legionu Maryi postawiono pytanie, jaka jest ta najgłówniejsza przyczyna kryzysów w prezydiach i problemów z naborem nowych członków. Wypisaliśmy na tablicy wszystkie przyczyny jakie przychodziły nam do głowy. Spośród bardzo wielu wskazanych problemów, znalazło się takie stwierdzenie, że przyczyną wspomnianych problemów jest bardzo mglista znajomość charyzmatu legionowego lub zupełny brak tejże znajomości u kierowników duchowych i duszpasterzy, którzy mają Legion w parafii. Podczas burzliwej dyskusji doszliśmy wspólnie do wniosku, że tą pierwszą główną najbardziej groźną przyczyną (problemem) ze wszystkich pozostałych, jest nieznajomość Podręcznika Legionowego u duszpasterzy, a co za tym idzie – nie rozumienie istoty Legionu, która wyraża się w pracy apostolskiej.</w:t>
      </w:r>
    </w:p>
    <w:p>
      <w:pPr>
        <w:pStyle w:val="Normal"/>
        <w:spacing w:lineRule="auto" w:line="360" w:before="0" w:after="0"/>
        <w:ind w:firstLine="708" w:end="0"/>
        <w:jc w:val="both"/>
        <w:rPr>
          <w:rFonts w:ascii="Times New Roman" w:hAnsi="Times New Roman" w:cs="Times New Roman"/>
          <w:sz w:val="24"/>
          <w:szCs w:val="24"/>
        </w:rPr>
      </w:pPr>
      <w:r>
        <w:rPr>
          <w:rFonts w:cs="Times New Roman" w:ascii="Times New Roman" w:hAnsi="Times New Roman"/>
          <w:sz w:val="24"/>
          <w:szCs w:val="24"/>
        </w:rPr>
        <w:t xml:space="preserve">Na zakończenie tego świadectwa a raczej mojej refleksji na temat Legionu Maryi, chcę wyrazić najgłębszą wdzięczność Panu Bogu za tę przygodę mojego duszpasterskiego posługiwania, która tak obficie mnie ubogaciła duchowo, dzięki czemu odkryłem nowe horyzonty i możliwości dla posługiwania duszpasterskiego. Wdzięczny jestem za zachwycające odkrywanie Maryi i Kościoła, które nieustannie kontynuuję. </w:t>
      </w:r>
    </w:p>
    <w:p>
      <w:pPr>
        <w:pStyle w:val="Normal"/>
        <w:spacing w:lineRule="auto" w:line="360" w:before="0" w:after="0"/>
        <w:ind w:firstLine="708" w:end="0"/>
        <w:jc w:val="both"/>
        <w:rPr>
          <w:rFonts w:ascii="Times New Roman" w:hAnsi="Times New Roman" w:cs="Times New Roman"/>
          <w:sz w:val="24"/>
          <w:szCs w:val="24"/>
        </w:rPr>
      </w:pPr>
      <w:r>
        <w:rPr>
          <w:rFonts w:cs="Times New Roman" w:ascii="Times New Roman" w:hAnsi="Times New Roman"/>
          <w:sz w:val="24"/>
          <w:szCs w:val="24"/>
        </w:rPr>
        <w:t xml:space="preserve">Pragnę przy tej okazji przekazać wyrazy wdzięczności i podziękowania wszystkim legionistkom i legionistom za Waszą obecność w moim życiu; za to, że mogłem się uczyć od Was wiary i miłości do Maryi, do Kościoła, za miłość, której od Was doświadczyłem i doświadczam. Dziękuję za okazywane posłuszeństwo Legionowi i Kościołowi, które mnie tak bardzo budowało i dzięki temu odkryłem, jak wielką wartością jest posłuszeństwo w Kościele i że jest ono jego szczególną mocą. Żeby się zbytnio  nie rozwlekać, pragnę powiedzieć, że było mi z Wami bardzo dobrze, jak w ramionach Maryi. Dziękuję Wam za gorące modlitwy, którymi mnie otaczaliście i nadal otaczacie. Ja też codziennie staram się o Was pamiętać w modlitwie i nie tyko. Jeśli sytuacja pozwala z radością podejmuję posługę dla Legionu Maryi. Zawierzam Was wszystkich, przez pośrednictwo Maryi, Bożej Opatrzności.  </w:t>
      </w:r>
    </w:p>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Łęczna, 27 sierpnia 2020 r.</w:t>
      </w:r>
    </w:p>
    <w:sectPr>
      <w:type w:val="nextPage"/>
      <w:pgSz w:w="11906" w:h="16838"/>
      <w:pgMar w:left="1134" w:right="1134" w:gutter="0" w:header="0" w:top="851"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libri">
    <w:charset w:val="ee" w:characterSet="windows-1250"/>
    <w:family w:val="swiss"/>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Liberation Sans">
    <w:altName w:val="Arial"/>
    <w:charset w:val="ee" w:characterSet="windows-1250"/>
    <w:family w:val="swiss"/>
    <w:pitch w:val="variable"/>
  </w:font>
</w:fonts>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pl-PL"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pl-PL" w:bidi="ar-SA" w:eastAsia="zh-CN"/>
    </w:rPr>
  </w:style>
  <w:style w:type="character" w:styleId="WW8Num1z0">
    <w:name w:val="WW8Num1z0"/>
    <w:qFormat/>
    <w:rPr>
      <w:rFonts w:ascii="Times New Roman" w:hAnsi="Times New Roman" w:eastAsia="Calibri"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Domylnaczcionkaakapitu">
    <w:name w:val="Domyślna czcionka akapitu"/>
    <w:qFormat/>
    <w:rPr/>
  </w:style>
  <w:style w:type="character" w:styleId="NagwekZnak">
    <w:name w:val="Nagłówek Znak"/>
    <w:basedOn w:val="Domylnaczcionkaakapitu"/>
    <w:qFormat/>
    <w:rPr>
      <w:sz w:val="22"/>
      <w:szCs w:val="22"/>
    </w:rPr>
  </w:style>
  <w:style w:type="character" w:styleId="StopkaZnak">
    <w:name w:val="Stopka Znak"/>
    <w:basedOn w:val="Domylnaczcionkaakapitu"/>
    <w:qFormat/>
    <w:rPr>
      <w:sz w:val="22"/>
      <w:szCs w:val="22"/>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Gwkaistopka">
    <w:name w:val="Główka i stopka"/>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paragraph" w:styleId="BodyTextIndent">
    <w:name w:val="Body Text Indent"/>
    <w:basedOn w:val="Normal"/>
    <w:pPr>
      <w:spacing w:lineRule="auto" w:line="360" w:before="0" w:after="0"/>
      <w:ind w:firstLine="708" w:start="0" w:end="0"/>
      <w:jc w:val="both"/>
    </w:pPr>
    <w:rPr>
      <w:rFonts w:ascii="Times New Roman" w:hAnsi="Times New Roman" w:cs="Times New Roman"/>
      <w:sz w:val="24"/>
      <w:szCs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4579</TotalTime>
  <Application>LibreOffice/25.8.7.3$Windows_X86_64 LibreOffice_project/30742500f2d3eb4366ac312fa33d3dcabdb3eba5</Application>
  <AppVersion>15.0000</AppVersion>
  <Pages>2</Pages>
  <Words>1738</Words>
  <Characters>10411</Characters>
  <CharactersWithSpaces>12157</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2020-05-19T12:36:00Z</dcterms:created>
  <dc:creator>Dell</dc:creator>
  <dc:description/>
  <dc:language>pl-PL</dc:language>
  <cp:lastModifiedBy>K.E</cp:lastModifiedBy>
  <cp:lastPrinted>2020-09-08T10:15:00Z</cp:lastPrinted>
  <dcterms:modified xsi:type="dcterms:W3CDTF">2021-01-31T19:43:00Z</dcterms:modified>
  <cp:revision>18</cp:revision>
  <dc:subject/>
  <dc:title/>
</cp:coreProperties>
</file>