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i/>
          <w:iCs/>
        </w:rPr>
      </w:pPr>
      <w:r>
        <w:rPr>
          <w:i/>
          <w:iCs/>
        </w:rPr>
        <w:t xml:space="preserve">Ks. Zygmunt Żółkiewski, 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proboszcz parafii św. Mikołaja </w:t>
      </w:r>
    </w:p>
    <w:p>
      <w:pPr>
        <w:pStyle w:val="Normal"/>
        <w:rPr>
          <w:i/>
          <w:iCs/>
        </w:rPr>
      </w:pPr>
      <w:r>
        <w:rPr>
          <w:i/>
          <w:iCs/>
        </w:rPr>
        <w:t>w Grabowcu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 xml:space="preserve">PAN BÓG POWOŁAŁ MNIE DO KAPŁAŃSTWA, 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ABYM SŁUŻYŁ MU W LEGIONIE MARYI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Heading1"/>
        <w:ind w:hanging="0" w:start="0"/>
        <w:rPr/>
      </w:pPr>
      <w:r>
        <w:rPr/>
        <w:t>Droga do kapłaństwa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   </w:t>
      </w:r>
      <w:r>
        <w:rPr/>
        <w:t xml:space="preserve">Dnia 10 czerwca 1995 roku w Katedrze Zamojskiej dokonał się cud. Mówię o cudzie, bo tak naprawdę, czy można inaczej określić tajemnicę święceń kapłańskich?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Nowa Zamojsko-Lubaczowska Diecezja, ustanowiona 25 marca 1992 roku przez Ojca Świętego Jana Pawła II bullą „Totus Tuus Poloniae Populus”, zrodziła po raz czwarty nowych kapłanów.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Jego Ekscelencja Ksiądz Biskup Jan Śrutwa, pierwszy biskup naszej Diecezji nałożył ręce i wypowiedział modlitwę święceń nad dwunastoma diakonami, udzielając nam daru Ducha Świętego do pełnienia posługi prezbiteratu.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Minęło od tego świętego wydarzenia 25 lat. </w:t>
      </w:r>
    </w:p>
    <w:p>
      <w:pPr>
        <w:pStyle w:val="BodyText"/>
        <w:rPr/>
      </w:pPr>
      <w:r>
        <w:rPr/>
        <w:t xml:space="preserve">Mówię o cudzie, przywołując owo misterium sprzed ćwierćwiecza, ale również dlatego, iż wspominam fakt mojego kategorycznego zaprzeczania wyboru przeze mnie drogi powołania do służby kapłańskiej. „Chociażby dano mi górę złota – mówiłem – nie wstąpiłbym nigdy do seminarium, by zostać księdzem”. Te słowa „oficjalnie” wypowiedziałem na rodzinnym podwórzu, gdzie się wychowałem i wyrosłem, jako młodzieniec, kiedy krewni powrócili z kościoła parafialnego, w którym była odprawiana Msza św. prymicyjna. Pełni emocji opowiadali wtedy z zafascynowaniem, iż mieli okazję być na tak pięknej uroczystości, gdzie otrzymali prymicyjny obrazek i specjalne, prymicyjne błogosławieństwo. Oni się fascynowali, a ja spoglądałem na to ze sceptycyzmem i z kategorycznym zaprzeczeniem, ciągle powtarzając to, co długo nosiłem w myśli: „ja nigdy!” </w:t>
      </w:r>
    </w:p>
    <w:p>
      <w:pPr>
        <w:pStyle w:val="BodyText"/>
        <w:rPr/>
      </w:pPr>
      <w:r>
        <w:rPr/>
        <w:t xml:space="preserve">Minęło  niewiele, bo około dwóch lat, kiedy wszystko się zmieniło. Nie wiadomo czemu, nagle moje serce zapałało pragnieniem wstąpienia do stanu duchownego. Sam zacząłem się modlić o powołanie do zakonu. Napisałem list do Braci Mniejszych Kapucynów do Warszawy. Na moje zainteresowanie odpowiedział ojciec zakonny Tadeusz Sochan, który jednocześnie przysłał mi między innymi obrazki św. o. Pio. Mając w tym wielkim świętym niezwykły wzorzec świętości, za jego pośrednictwem modliłem się o swoje powołanie. </w:t>
      </w:r>
    </w:p>
    <w:p>
      <w:pPr>
        <w:pStyle w:val="BodyText"/>
        <w:ind w:firstLine="708" w:end="0"/>
        <w:rPr/>
      </w:pPr>
      <w:r>
        <w:rPr/>
        <w:t>To był ten pierwszy cud, którego dokonał Pan Jezus w mojej duszy i w moim życiu; cud, rzutujący na moje spojrzenie i odczytywanie znaków Bożych w pracy duszpasterskiej. Teraz, z perspektywy czasu wiem, że to nie człowiek coś przygotowuje Panu Bogu, ale to On wobec nas ma plan do zrealizowania dla naszego dobra doczesnego i nadprzyrodzonego. Stąd spojrzenie na moje kapłańskie życie odczytuję jako perspektywę nieustannego działania Opatrzności Bożej; takich wielkich i małych znaków działania Bożego, które zowię wielkimi i małymi cudami.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Droga do Legionu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    </w:t>
      </w:r>
      <w:r>
        <w:rPr/>
        <w:t xml:space="preserve">Z Legionem Maryi zetknąłem się w pierwszym roku kapłaństwa, będąc na pierwszej placówce duszpasterskiej w Bełżcu koło Tomaszowa Lubelskiego. Wówczas proboszczem parafii był Ks. Stanisław Węglowski, kapłan o sercu dobrym dla ludzi i otwartym na dzieła Boże. Wtedy to przybył do parafii Ks. Zdzisław Ciżmński z misją utworzenia Legionu Maryi. Jako neoprezbiter miałem możliwość zapoznania się z tym stowarzyszeniem, uczestnicząc w spotkaniach tworzącego się Legionu Maryi. Tu był mój pierwszy kontakt z Legionem i legionistami. Tu były pierwsze wygłoszone alokucje.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Wtedy jeszcze nie wiedziałem, że Bóg postawi na mojej drodze kapłańskiej tę szczególną grupę, której będę posługiwał  w mojej pracy duszpasterskiej jako kierownik duchowy Legionu Maryi w parafii św. Mikołaja w Grabowcu.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hanging="0" w:start="0"/>
        <w:rPr/>
      </w:pPr>
      <w:r>
        <w:rPr/>
        <w:t>Wpływ Legionu Maryi na funkcjonowanie parafii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Odczytując dar Bożej dobroci w działalności i charyzmacie Legionu Maryi, również określam go mianem cudu, czyli łaski, mającej wielki wpływ na kształt parafii, życie duchowe parafian, oraz na nas – kapłanów – niedoskonałych narzędzi w ręku Najdoskonalszego Kreatora dusz, Jezusa Chrystusa, a także tej przestrzeni Kościoła jako Wspólnoty, która potrzebuje naszej odpowiedzi zarówno fizycznej jak i duchowej.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W swojej wypowiedzi skupię się tylko, na niektórych faktach związanych z Legionem Maryi, pozwalających zauważyć znaczący wpływ na życie parafii oraz dostrzec owoce jej funkcjonowania. 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a) Modlitwa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Dla Kościoła Powszechnego istotnym i pierwszym w dziele ewangelizacyjnym, głoszenia Dobrej Nowiny wydaje się być mała komórka, którą jest parafia; wspólnota, w której dokonuje się nieustanne wylewanie Bożych darów poprzez sakramenty święte, głoszenie Słowa Bożego i celebrowaną ofiarę Chrystusa Pana w Eucharystii. Aby te magnalia Dei (wielkie dzieła Boże) mogły być skuteczne, potrzebują „koła napędowego”. I jak dla Kościoła Powszechnego tym „kołem” są zakony szczególnie z charyzmatem kontemplacyjnym (modlitewnym), tak dla parafii są grupy, które mają swój charyzmat, związany z dziełem apostolskim, w którym fundamentalną rolę pełni modlitwa. Skuteczność apostolstwa osadzona jest na codziennej modlitwie legionisty, jak również na cotygodniowej modlitwie wspólnotowej całego prezydium Legionu.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Sukces zwyciężania i skuteczności misji apostolskiej tkwi w tajemnicy uniesionych rąk do Boga. Przytoczę tu znamienny przykład starotestamentalnej sceny, jakim jest bitwa Izraelitów z Amalekitami pod Refidim. „Jak długo Mojżesz trzymał ręce podniesione do góry, Izrael miał przewagę. Gdy zaś ręce opuszczał, miał przewagę Amalekita. Gdy ręce Mojżesza zdrętwiały, wzięli kamień i położyli pod niego, i usiadł na nim. Aaron zaś i Chur podparli jego ręce, jeden z tej, a drugi z tamtej strony. W ten sposób aż do zachodu słońca były ręce jego stale wzniesione wysoko. I tak zdołał Jozue pokonać Amalekitów i ich lud ostrzem miecza”.</w:t>
      </w:r>
      <w:r>
        <w:rPr>
          <w:i/>
          <w:iCs/>
        </w:rPr>
        <w:t xml:space="preserve"> </w:t>
      </w:r>
      <w:r>
        <w:rPr/>
        <w:t xml:space="preserve">(Wj 17, 11-13).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Chciałbym zwrócić uwagę, że istotną rolę w tym dziele mają członkowie wspierający, chociaż są mniej widoczni, ale jakże cenni w kontekście „podtrzymujących rąk”! Wydaje się, że jest to obszar, który należałoby jeszcze bardziej dostrzec i dowartościować w praktyce naszego spojrzenia i skuteczności dzieła.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Ten fenomen „wyciągniętych” dłoni, czyli zaplecze modlitewne, które wpływa nie tylko na skuteczność apostolską Legionu Maryi, ale również na całą wspólnotę parafialną ma wielkie znaczenie dla efektywnych działań w parafii. Z jakąś większą odwagą stajemy my – kapłani w twórczej działalności pasterzy, pragnący odpowiedzialnie podejmować inicjatywy, jakie służą przemianie ludu Bożego w dążeniu do zjednoczenia z Bogiem. 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Wspomniany fundament – modlitwa, pomnaża łaskę Ducha Świętego i rodzi natchnienia. Wszystko, co Boże, tkwi i wypływa ze źródła tej łaski.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Tak jak Maryja prowadzi wszystkich do Jezusa, tak również w jakiejś analogii Legion Maryi, również prowadzi do Jezusa, nie tylko samych członków, ale także członkowie prowadzą wspólnotę parafialną do Pana. </w:t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b) Działanie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Płaszczyzna ducha materializuje się w określonej inicjatywie. To jest druga strona konkretnej rzeczywistości, widocznego owocu Legionu Maryi w parafii.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W duchu odpowiedzi na natchnienie, wymodlone przez członków Legionu Maryi powstało w naszej parafii nabożeństwo Nowenny do Matki Bożej Nieustającej Pomocy.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Pozwolę sobie przywołać jeszcze jedno piękne i wielkie dzieło.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Zrodziła się myśl o adoracji Najświętszego Sakramentu, która by miała swój wymiar czasowy: od poniedziałku do soboty, od godzin porannych do godziny Miłosierdzia Bożego (do godz.15.00). Legioniści, jako pierwsi, podjęli się przyjęcia tej wyjątkowej łaski przychodzenia na audiencję do Jezusa Eucharystycznego w ciągu tygodnia. Zebraliśmy jeszcze inne chętne osoby i w ten sposób Pan Jezus był nawiedzany i adorowany w naszej świątyni przez kilka lat.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Po pewnym czasie stwierdziliśmy, że jest to za mało</w:t>
      </w:r>
      <w:r>
        <w:rPr>
          <w:i/>
          <w:iCs/>
        </w:rPr>
        <w:t>.</w:t>
      </w:r>
      <w:r>
        <w:rPr/>
        <w:t xml:space="preserve"> Legion Maryi podjął więc modlitwę w intencji wieczystej adoracji Najświętszego Sakramentu w naszej parafii. Bowiem było już pewne zaplecze duchowe i po części personalne – pewna grupa osób, która będąc w Legionie, jest gotowa podjąć się tak szczytnego zadania. </w:t>
      </w:r>
    </w:p>
    <w:p>
      <w:pPr>
        <w:pStyle w:val="BodyTextIndent"/>
        <w:rPr/>
      </w:pPr>
      <w:r>
        <w:rPr/>
        <w:t>Jako proboszcz, mając ten trzon ducha w Legionie Maryi, widziałem taką możliwość. Bardzo ważnym tu elementem wydała mi się wiara w powodzenie dzieła, które chcemy realizować. Ufałem, że jeżeli jest to zgodne z wolą naszego Pana, rychło dojdzie ono do skutku. „Duch wieje, kędy chce”...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W okresie Adwentu zaprosiliśmy ojca duchownego naszego Zamojsko-Lubaczowskiego Seminarium Duchownego Ks. Dominika Samulaka, który wygłosił piękne rekolekcje eucharystyczne w kontekście Wieczystej Adoracji Najświętszego Sakramentu.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Zanoszone były w tej intencji modlitwy zarówno w Legionie Maryi, jak i na forum parafialnym.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Wkrótce kapłani, wyruszywszy z wizytą duszpasterską do parafian, mieli jeszcze jeden cel: zaproponowanie chętnym rodzinom adoracji Pana Jezusa o określonej godzinie dnia lub nocy.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Jakże byliśmy niejednokrotnie zdumieni, gdy w niektórych domach, gdzie nawet uczestnictwo na niedzielną Eucharystię niekoniecznie było normą, tam również osoby deklarowały się na godzinną Adorację w ciągu tygodnia.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Dla mnie było to doświadczenie działania łaski Bożej. Kolejny mały – duży cud. Wieczysta Adoracja Najświętszego Sakramentu doszła do skutku. Rozpoczęliśmy ją w Dzień Pański 10 lutego 2019 roku Mszą świętą o godz. 12 00. Był obecny ojciec rekolekcjonista, byli kapłani, byli wszyscy, którzy zdeklarowali się do Adoracji. I byli oczywiście nasi legioniści, którzy z wielką radością, dziękczynieniem i jeszcze większą ufnością powierzali to Boże dzieło przez ręce Najlepszej Matki Maryi. 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c) Apostolstwo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We wspólnocie Legionu Maryi powstaje wiele różnych myśli i inicjatyw, które są niejednokrotnie przekształcane w rzeczywistość codzienności życia duchowego i fizycznego. </w:t>
      </w:r>
    </w:p>
    <w:p>
      <w:pPr>
        <w:pStyle w:val="BodyTextIndent"/>
        <w:rPr/>
      </w:pPr>
      <w:r>
        <w:rPr/>
        <w:t xml:space="preserve">Można mówić o wielkich dziełach, jak również pozornie małych, które stają się wielkie, gdy wykonywane są z miłości. Miłość jest podstawą życia chrześcijańskiego. Zapytany Jezus, jakie przykazanie jest najważniejsze, odpowiedział: „Będziesz miłował Pana Boga swego całym swoim sercem, całą swoją duszą i całym swoim umysłem. To jest największe i pierwsze przykazanie. Drugie jest podobne jest do niego: Będziesz miłował swego bliźniego jak siebie samego. Na tych dwóch przykazaniach opiera się całe Prawo i Prorocy” (Mt 22,37-40).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Przywołałem ten klucz kulturowy chrześcijanina, gdyż on jest fundamentem naszego zrozumienia również w kontekście Legionu Maryi. Odniesienie konkretnego legionisty do Boga poprzez miłość, jest potężnym bodźcem miłości do człowieka, wyrażone w charyzmacie Legionu Maryi poprzez apostolstwo. Apostolstwo jest nakazem Pana, a nasza odpowiedź jest miłością wyrażoną poprzez posłuszeństwo. Jest również miłością wobec braci i sióstr, do których docierają legioniści. Stąd pożyteczną rzeczą jest apostołowanie przez legionistów po parafii ze słowem nadziei i pocieszenia. Być może wydaje się to za bardzo teoretyczne, ale kiedy członkowie Legionu docierają do osób starszych, schorowanych i niejednokrotnie samotnych, wówczas radość osób nawiedzanych staje się realnym obrazkiem rzeczywistości. Jak bardzo człowiek potrzebuje doświadczenia, że ktoś o nim myśli, ktoś się troszczy, daje swój czas, dobre słowo, ofiarowuje miłość Pana.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Zastanawiamy się nieraz, jak dotrzeć z orędziem Ewangelii do tych, którzy są oddaleni od Kościoła Chrystusowego, lub do tych, którzy nie mogą z przyczyn obiektywnych przyjść do świątyni, by uczestniczyć w Liturgii. Jakże ci ludzie, szczególnie chorzy, tęsknią za uczestnictwem w Eucharystii, za obecnością w kościele. Legioniści przez swoją aktywność i obecność w takich miejscach wypełniają po części tę brakującą przestrzeń tęsknoty za Bogiem i człowiekiem.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Dla nas, kapłanów i dla całego Kościoła jest bardzo ważna troska o człowieka, troska o to, by dzieło zbawcze docierało do całej przestrzeni naszego zasięgu, za który odpowiadamy przed Bogiem jako kapłani i jako świeccy. </w:t>
      </w:r>
    </w:p>
    <w:p>
      <w:pPr>
        <w:pStyle w:val="BodyTextIndent"/>
        <w:rPr/>
      </w:pPr>
      <w:r>
        <w:rPr/>
        <w:t xml:space="preserve">Pan Jezus mówił w sposób jednoznaczny: „Idźcie więc na cały świat…” (Mt 28, 19). Nie możemy się zatrzymać tylko na naszych braciach i siostrach przychodzących do świątyni. Kiedyś zapyta Pan, szczególnie nas, kapłanów: Co zrobiliście, aby owieczki zagubione i cierpiące były opatrzone oraz przyszły do Mnie?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W moim rozumieniu w jakiejś części Legion Maryi wypełnia tę bolesną lukę kapłańskiej troski o wszystkie owieczki Owczarni. 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Wobec wielkich spraw zbawczego dzieła mniej istotne wydają się być kwestie porządkowe i gospodarcze. Niemniej jednak jesteśmy pielgrzymami i żyjemy na ziemi, stad tak cennym jest również Legion w tych sprawach ziemskich. Jak wiele dobra, zadań praktycznych wykonują legioniści! Parafia ma wiele przestrzeni, które potrzebują dotyku nie tylko serca, ale również pracowitych dłoni i zdrowych nóg do pracy. Legioniści posiadają także ten dar czynnej miłości, rozumianej jako zadania fizyczne – „Ora et labora”</w:t>
      </w:r>
      <w:r>
        <w:rPr>
          <w:i/>
          <w:iCs/>
        </w:rPr>
        <w:t xml:space="preserve">. </w:t>
      </w:r>
    </w:p>
    <w:p>
      <w:pPr>
        <w:pStyle w:val="Normal"/>
        <w:spacing w:lineRule="auto" w:line="360"/>
        <w:jc w:val="both"/>
        <w:rPr>
          <w:i/>
          <w:iCs/>
          <w:lang w:eastAsia="en-US"/>
        </w:rPr>
      </w:pPr>
      <w:r>
        <w:rPr>
          <w:i/>
          <w:iCs/>
          <w:lang w:eastAsia="en-US"/>
        </w:rPr>
      </w:r>
    </w:p>
    <w:p>
      <w:pPr>
        <w:pStyle w:val="Heading1"/>
        <w:ind w:hanging="0" w:start="0"/>
        <w:rPr>
          <w:lang w:eastAsia="en-US"/>
        </w:rPr>
      </w:pPr>
      <w:r>
        <w:rPr>
          <w:lang w:eastAsia="en-US"/>
        </w:rPr>
        <w:t>Zakończenie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Moją wielką radością i ogromną pomocą jest istnienie w parafii Legionu Maryi, owej grupy osób świeckich permanentnie się formujących, nieustannie zawierzających i ofiarowujących swoje całe życie Maryi, Matce Syna Bożego i naszej Matce. </w:t>
      </w:r>
    </w:p>
    <w:p>
      <w:pPr>
        <w:pStyle w:val="Normal"/>
        <w:spacing w:lineRule="auto" w:line="360"/>
        <w:ind w:firstLine="709" w:end="0"/>
        <w:jc w:val="both"/>
        <w:rPr/>
      </w:pPr>
      <w:r>
        <w:rPr>
          <w:lang w:val="en-US"/>
        </w:rPr>
        <w:t>„</w:t>
      </w:r>
      <w:r>
        <w:rPr>
          <w:lang w:val="en-US"/>
        </w:rPr>
        <w:t>Totus Tuus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Maria”. </w:t>
      </w:r>
      <w:r>
        <w:rPr/>
        <w:t xml:space="preserve">Tu leży siła całego Legionu i poszczególnych legionistów. Ta ciągła świadomość i przypominanie faktu zjednoczenia z Bogiem („Per Maria ad Jesum”) jest gwarancją konsekwencji w wypełnieniu Mandatu Apostolskiego, charyzmatu Legionu i drogi do Żywego Boga.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Chcę wyrazić wdzięczność Panu Bogu za ten niezwykły dar Legionu Maryi, który nie tylko jest cenny w przestrzeni konkretnej parafii, w której Opatrzność Boża mnie postawiła, ale moje podziękowanie ma również wymiar indywidualny, ze względu na łaskę mojego osobistego formowania się w szkole Maryi.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 xml:space="preserve">Mając na uwadze wielkie dobro i pracę wszystkich legionistów, nie tylko naszej parafii w Grabowcu, ale całej naszej Diecezji Zamojsko-Lubaczowskiej, łącznie z wszystkimi kierownikami, oficerami i legionistami, chcę nam wszystkim zadedykować piękne słowa  św. Teresy z Lisieux: „Zrozumiałam, że bez miłości wszystkie dzieła to nicość, nawet te najwspanialsze, jak wskrzeszenie zmarłych czy nawracanie narodów” (Rkp A 81v). „Jezus patrzy nie tyle na wielkość czynów ani nawet nie na trudność, z jaką przychodzi ich dokonać, ile na miłość, która te czyny ożywia” (LT 65). 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i/>
          <w:iCs/>
        </w:rPr>
      </w:pPr>
      <w:r>
        <w:rPr>
          <w:i/>
          <w:iCs/>
        </w:rPr>
        <w:t>Grabowiec, dn. 21 września 2020 roku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both"/>
      <w:outlineLvl w:val="0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709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Application>LibreOffice/25.8.7.3$Windows_X86_64 LibreOffice_project/30742500f2d3eb4366ac312fa33d3dcabdb3eba5</Application>
  <AppVersion>15.0000</AppVersion>
  <Pages>2</Pages>
  <Words>1965</Words>
  <Characters>11936</Characters>
  <CharactersWithSpaces>13907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2020-10-02T21:39:00Z</dcterms:created>
  <dc:creator>K.E</dc:creator>
  <dc:description/>
  <dc:language>pl-PL</dc:language>
  <cp:lastModifiedBy>K.E</cp:lastModifiedBy>
  <cp:lastPrinted>2020-10-05T21:09:00Z</cp:lastPrinted>
  <dcterms:modified xsi:type="dcterms:W3CDTF">2021-01-31T19:55:00Z</dcterms:modified>
  <cp:revision>7</cp:revision>
  <dc:subject/>
  <dc:title/>
</cp:coreProperties>
</file>