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/>
        <w:ind w:hanging="0" w:start="0"/>
        <w:rPr/>
      </w:pPr>
      <w:r>
        <w:rPr/>
        <w:t>Ks. Stanisław Mizak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/>
        <w:t>POWSTANIE LEGIONU MARYI W ŁASZCZOWIE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BodyText"/>
        <w:rPr/>
      </w:pPr>
      <w:r>
        <w:rPr/>
        <w:t>Dnia 4 listopada, w niedzielę 1990 r. przybył do Parafii pw. Świętych Apostołów Piotra i Pawła w Łaszczowie Ks. kan. Zdzisław Ciżmiński wraz z członkami Legionu Maryi pw. Róży Duchownej z Zamościu. Podczas Mszy św. Ks. Zdzisław głosił kazania, w których ukazywał potrzebę działania ludzi świeckich w życiu religijnym. Od 1921 r. jednym ze zgromadzeń apostolskich jest Legion Maryi, który nie tylko się modli, ale działa w swoim środowisku. Założył go głęboko religijny człowiek świecki Franciszek Duff, zamieszkały w Dublinie, stolicy Irlandii. Zatwierdzone przez władze kościelne stowarzyszenie Legionu Maryi zostało przeniesione do Europy, rozwija tu swoją działalność i istnieje już prawie w każdym raju świata. Ksiądz Ciżmiński po zapoznaniu z duchem Legionu postanawia przeszczepić go także do naszej Diecezji. Ponieważ z Księdzem Ciżmińskim znaliśmy się od czasów seminaryjnych, dlatego zgodziłem się na założeniu Legionu w Łaszczowie. Po każdej Mszy św. w niedzielę grupa zainteresowanych parafian gromadziła się w sali katechetycznej z legionistami z Zamościa, po czym ukształtowała się grupa 20 osób, która postanowiła spotykać się w każdą niedzielę o 13.00 (po sumie). Na zebranie przyjeżdżali Legioniści z Zamościa. Prowadziła je siostra prezydent Julia Rodzik aż do 3 lutego 1991 r., odtąd Legion łaszczowski nabrał własnych sił. Został wybrany Zarząd Legionu. Prezydentem została siostra Halina Rachańska, wiceprezydentem siostra Maria Piechowiec, sekretarze siostra Krystyna Bilewa, skarbnikiem siostra Janina Sitarz, a członkami: Elżbieta Cieckiewicz, Barbara Wątor, Józefa Kołodziej Romana Żułkiewska, Marianna Koper.</w:t>
      </w:r>
    </w:p>
    <w:p>
      <w:pPr>
        <w:pStyle w:val="Normal"/>
        <w:spacing w:lineRule="auto" w:line="360"/>
        <w:jc w:val="both"/>
        <w:rPr/>
      </w:pPr>
      <w:r>
        <w:rPr/>
        <w:t>Legion Maryi podjął wiele prac apostolskich w parafii. Przykładem jest fakt, że legionistki przygotowały zaniedbanego duchowo chłopca do sakramentu chrztu i Pierwszej Komunii Świętej. Legionistki w każdą niedzielę i święta prowadzą w kościele modlitwę różańcową z rozważaniami. Na plebani prowadzą bibliotekę parafialną, odwiedzają osoby chore i samotne. Grup[a młodzieży założyła kółko teatralne i wystawiła sztukę „Brat” o św. Stanisławie Kostce oraz jasełka. Legionistki brały udział przy remoncie kościoła przez zbieranie ofiar.</w:t>
      </w:r>
    </w:p>
    <w:p>
      <w:pPr>
        <w:pStyle w:val="Normal"/>
        <w:spacing w:lineRule="auto" w:line="360"/>
        <w:jc w:val="both"/>
        <w:rPr/>
      </w:pPr>
      <w:r>
        <w:rPr/>
        <w:t xml:space="preserve">W czerwcu 1994 r. Ks. Biskup przeniósł Ks. Proboszcza Stanisława Mizaka do Cieszanowa, a w Łaszczowie mianował proboszczem Aleksandra Biziora. </w:t>
      </w:r>
    </w:p>
    <w:p>
      <w:pPr>
        <w:pStyle w:val="Normal"/>
        <w:spacing w:lineRule="auto" w:line="360"/>
        <w:jc w:val="both"/>
        <w:rPr/>
      </w:pPr>
      <w:r>
        <w:rPr/>
        <w:t>Mimo zmiany proboszcza Legion nadal gromadzi się na spotkania modlitewne i działalność apostolską.</w:t>
      </w:r>
    </w:p>
    <w:p>
      <w:pPr>
        <w:pStyle w:val="Normal"/>
        <w:spacing w:lineRule="auto" w:line="360"/>
        <w:jc w:val="both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LibreOffice/25.8.7.3$Windows_X86_64 LibreOffice_project/30742500f2d3eb4366ac312fa33d3dcabdb3eba5</Application>
  <AppVersion>15.0000</AppVersion>
  <Pages>1</Pages>
  <Words>341</Words>
  <Characters>2125</Characters>
  <CharactersWithSpaces>2461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2021-01-13T15:16:00Z</dcterms:created>
  <dc:creator>K.E</dc:creator>
  <dc:description/>
  <dc:language>pl-PL</dc:language>
  <cp:lastModifiedBy>K.E</cp:lastModifiedBy>
  <dcterms:modified xsi:type="dcterms:W3CDTF">2021-01-13T15:44:00Z</dcterms:modified>
  <cp:revision>3</cp:revision>
  <dc:subject/>
  <dc:title/>
</cp:coreProperties>
</file>