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Edel Quinn</w:t>
      </w:r>
    </w:p>
    <w:p>
      <w:pPr>
        <w:pStyle w:val="BodyTextIndent"/>
        <w:rPr/>
      </w:pPr>
      <w:r>
        <w:rPr/>
        <w:t>Edel urodziła się 14 września 1907 r. w Irlandii. Pierwszą pracę rozpoczęła jako stenotypistka. W 1927 r. zachwyciła się ideą Legionu Maryi i wstąpiła do tego ruchu. Została wkrótce prezydentem, chociaż okazało się, że jest ciężko chora na gruźlicę. Musiała zatem przez rok przebywać w sanatorium. Zarząd Legionu w Irlandii, doceniając jej gorliwość w pracy apostolskiej, wysyła ją jako legionistkę w 1936 r. do Walii, a następnie do Afryki Południowej, a później Wschodniej. Tam współpracując z misjonarzami założyła wiele prezydiów. Mordercza praca i ciężka choroba, niestety, stały się przyczyną jej śmierci. Odeszła do Pana w 1944 r.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Biskup Nairobi John Joseph McCarthy rozpoczął jej proces beatyfikacyjny w 1957 r., a Ojciec Święty Jan Paweł II potwierdził decyzję Kongregacji ds. Kanonizacyjnych Edel Quinn i nadał jej tytuł Czcigodnej Sługi Bożej.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Życie i działalność Edel jest przykładem dla każdego zdążającego do świętości. Heroiczne spełnienie obowiązków apostolskich, poddanie się bez reszty woli Bożej - to dowody heroiczności cnót tej skromnej i pokornej osoby, godnej naśladowania.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LibreOffice/25.8.7.3$Windows_X86_64 LibreOffice_project/30742500f2d3eb4366ac312fa33d3dcabdb3eba5</Application>
  <AppVersion>15.0000</AppVersion>
  <Pages>1</Pages>
  <Words>164</Words>
  <Characters>944</Characters>
  <CharactersWithSpaces>1104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2020-03-05T10:42:00Z</dcterms:created>
  <dc:creator>K.E</dc:creator>
  <dc:description/>
  <dc:language>pl-PL</dc:language>
  <cp:lastModifiedBy>K.E</cp:lastModifiedBy>
  <cp:lastPrinted>2020-06-20T15:09:00Z</cp:lastPrinted>
  <dcterms:modified xsi:type="dcterms:W3CDTF">2020-09-11T12:43:00Z</dcterms:modified>
  <cp:revision>6</cp:revision>
  <dc:subject/>
  <dc:title/>
</cp:coreProperties>
</file>