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67A67E73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7EC7AA7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57EC7AA7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>Ju</w:t>
      </w:r>
      <w:r w:rsidRPr="57EC7AA7" w:rsidR="2F9FCF3B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ly </w:t>
      </w:r>
      <w:r w:rsidRPr="57EC7AA7" w:rsidR="42DA4449">
        <w:rPr>
          <w:rFonts w:ascii="Century Gothic" w:hAnsi="Century Gothic" w:eastAsia="Century Gothic" w:cs="Century Gothic" w:asciiTheme="majorAscii" w:hAnsiTheme="majorAscii" w:eastAsiaTheme="majorAscii" w:cstheme="majorAscii"/>
        </w:rPr>
        <w:t>21</w:t>
      </w:r>
      <w:r w:rsidRPr="57EC7AA7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57EC7AA7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>to Ju</w:t>
      </w:r>
      <w:r w:rsidRPr="57EC7AA7" w:rsidR="145E9AE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ly </w:t>
      </w:r>
      <w:r w:rsidRPr="57EC7AA7" w:rsidR="4220545A">
        <w:rPr>
          <w:rFonts w:ascii="Century Gothic" w:hAnsi="Century Gothic" w:eastAsia="Century Gothic" w:cs="Century Gothic" w:asciiTheme="majorAscii" w:hAnsiTheme="majorAscii" w:eastAsiaTheme="majorAscii" w:cstheme="majorAscii"/>
        </w:rPr>
        <w:t>25</w:t>
      </w:r>
      <w:r w:rsidRPr="57EC7AA7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, </w:t>
      </w:r>
      <w:r w:rsidRPr="57EC7AA7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>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2B31E8AF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7EC7AA7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57EC7AA7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>Ju</w:t>
      </w:r>
      <w:r w:rsidRPr="57EC7AA7" w:rsidR="7B18BC20">
        <w:rPr>
          <w:rFonts w:ascii="Century Gothic" w:hAnsi="Century Gothic" w:eastAsia="Century Gothic" w:cs="Century Gothic" w:asciiTheme="majorAscii" w:hAnsiTheme="majorAscii" w:eastAsiaTheme="majorAscii" w:cstheme="majorAscii"/>
        </w:rPr>
        <w:t>ly</w:t>
      </w:r>
      <w:r w:rsidRPr="57EC7AA7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57EC7AA7" w:rsidR="4B1D82FD">
        <w:rPr>
          <w:rFonts w:ascii="Century Gothic" w:hAnsi="Century Gothic" w:eastAsia="Century Gothic" w:cs="Century Gothic" w:asciiTheme="majorAscii" w:hAnsiTheme="majorAscii" w:eastAsiaTheme="majorAscii" w:cstheme="majorAscii"/>
        </w:rPr>
        <w:t>24</w:t>
      </w:r>
      <w:r w:rsidRPr="57EC7AA7" w:rsidR="202BDC36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57EC7AA7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2BECF93A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7EC7AA7" w:rsidRDefault="001339C3" w14:paraId="225387F8" w14:textId="24FC1FC2">
            <w:pPr>
              <w:pStyle w:val="AtRisk"/>
              <w:numPr>
                <w:ilvl w:val="0"/>
                <w:numId w:val="0"/>
              </w:numPr>
              <w:spacing w:after="0" w:line="288" w:lineRule="auto"/>
              <w:ind w:left="360" w:hanging="3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 w:themeColor="text2" w:themeTint="FF" w:themeShade="FF"/>
                <w:sz w:val="16"/>
                <w:szCs w:val="16"/>
                <w:lang w:val="en-US"/>
              </w:rPr>
            </w:pPr>
            <w:r w:rsidRPr="57EC7AA7" w:rsidR="5404B9D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This week </w:t>
            </w:r>
            <w:r w:rsidRPr="57EC7AA7" w:rsidR="7E4FDD5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Advisor Portal</w:t>
            </w:r>
            <w:r w:rsidRPr="57EC7AA7" w:rsidR="39F8664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and Online Access</w:t>
            </w:r>
            <w:r w:rsidRPr="57EC7AA7" w:rsidR="7E4FDD5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critical processes were reviewed along with the current dashboard scope. Advisor Portal and Online Access dashboards have been updated based on </w:t>
            </w:r>
            <w:r w:rsidRPr="57EC7AA7" w:rsidR="64E9ED9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dashboard scope </w:t>
            </w:r>
            <w:r w:rsidRPr="57EC7AA7" w:rsidR="7E4FDD5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feedback</w:t>
            </w:r>
            <w:r w:rsidRPr="57EC7AA7" w:rsidR="5DFF699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,</w:t>
            </w:r>
            <w:r w:rsidRPr="57EC7AA7" w:rsidR="7E4FDD5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and</w:t>
            </w:r>
            <w:r w:rsidRPr="57EC7AA7" w:rsidR="5404B9D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</w:t>
            </w:r>
            <w:r w:rsidRPr="57EC7AA7" w:rsidR="5404B9D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supporting documentation for Advisor Portal and Online Access </w:t>
            </w:r>
            <w:r w:rsidRPr="57EC7AA7" w:rsidR="6FD29BC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has been </w:t>
            </w:r>
            <w:r w:rsidRPr="57EC7AA7" w:rsidR="097A6B5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updated</w:t>
            </w:r>
            <w:r w:rsidRPr="57EC7AA7" w:rsidR="6FD29BC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. The </w:t>
            </w:r>
            <w:r w:rsidRPr="57EC7AA7" w:rsidR="6FD29BC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ControlUp</w:t>
            </w:r>
            <w:r w:rsidRPr="57EC7AA7" w:rsidR="6FD29BC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script has been updated, as well as MuleSoft pipeline</w:t>
            </w:r>
            <w:r w:rsidRPr="57EC7AA7" w:rsidR="2A9FC39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parsing</w:t>
            </w:r>
            <w:r w:rsidRPr="57EC7AA7" w:rsidR="3729A3B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rules</w:t>
            </w:r>
            <w:r w:rsidRPr="57EC7AA7" w:rsidR="2A9FC39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.</w:t>
            </w:r>
          </w:p>
        </w:tc>
      </w:tr>
      <w:tr w:rsidR="001C5434" w:rsidTr="2BECF93A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2BECF93A" w:rsidRDefault="001C5434" w14:paraId="5B6BFEFA" w14:textId="64754EE1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/>
              <w:rPr>
                <w:rStyle w:val="Strong"/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 w:themeColor="text2" w:themeTint="FF" w:themeShade="FF"/>
                <w:sz w:val="16"/>
                <w:szCs w:val="16"/>
                <w:lang w:val="en-US"/>
              </w:rPr>
            </w:pPr>
            <w:r w:rsidRPr="2BECF93A" w:rsidR="7B5DE835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At Risk</w:t>
            </w:r>
            <w:r w:rsidRPr="2BECF93A" w:rsidR="461B9035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:</w:t>
            </w:r>
            <w:r w:rsidRPr="2BECF93A" w:rsidR="1AFF2044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</w:t>
            </w:r>
            <w:r w:rsidRPr="2BECF93A" w:rsidR="347E394A">
              <w:rPr>
                <w:rStyle w:val="Strong"/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P</w:t>
            </w:r>
            <w:r w:rsidRPr="2BECF93A" w:rsidR="1AFF2044">
              <w:rPr>
                <w:rStyle w:val="Strong"/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ending review of Jira dates and tasks</w:t>
            </w:r>
          </w:p>
        </w:tc>
      </w:tr>
      <w:tr w:rsidR="002A792A" w:rsidTr="2BECF93A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675B5B6" w:rsidRDefault="00710EC9" w14:paraId="037D9B9F" w14:textId="1F5C371B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</w:pPr>
          </w:p>
        </w:tc>
      </w:tr>
      <w:tr w:rsidR="002A792A" w:rsidTr="2BECF93A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5675B5B6" w:rsidRDefault="00387884" w14:paraId="152D37B0" w14:textId="7DDC32E4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7EC7AA7" w:rsidR="42E03D9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Critical processes reviewed with Staci and team, feedback received on</w:t>
            </w: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7EC7AA7" w:rsidR="3A79062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AP/OA</w:t>
            </w: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executive view</w:t>
            </w:r>
          </w:p>
          <w:p w:rsidRPr="00804215" w:rsidR="00387884" w:rsidP="5675B5B6" w:rsidRDefault="00387884" w14:paraId="75A5AAF4" w14:textId="6A8374BF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Advisor Portal and Online Access dashboards updated</w:t>
            </w:r>
          </w:p>
          <w:p w:rsidRPr="00804215" w:rsidR="00387884" w:rsidP="5675B5B6" w:rsidRDefault="00387884" w14:paraId="0ADA9D43" w14:textId="08720038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Advisor Portal and Online Access supporting documentation </w:t>
            </w:r>
            <w:r w:rsidRPr="57EC7AA7" w:rsidR="3FBDABB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updat</w:t>
            </w: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ed</w:t>
            </w:r>
          </w:p>
          <w:p w:rsidRPr="00804215" w:rsidR="00387884" w:rsidP="5675B5B6" w:rsidRDefault="00387884" w14:paraId="2D123E9C" w14:textId="042E5A77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script updated</w:t>
            </w:r>
          </w:p>
          <w:p w:rsidRPr="00804215" w:rsidR="00387884" w:rsidP="5675B5B6" w:rsidRDefault="00387884" w14:paraId="5F488BB8" w14:textId="59EE53CA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Mule</w:t>
            </w:r>
            <w:r w:rsidRPr="57EC7AA7" w:rsidR="3A00847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Soft pipeline parsing updated</w:t>
            </w:r>
          </w:p>
        </w:tc>
      </w:tr>
      <w:tr w:rsidR="002A792A" w:rsidTr="2BECF93A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71610F53" w:rsidRDefault="000066C5" w14:paraId="27C3DE73" w14:textId="319865ED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002A792A" w:rsidTr="2BECF93A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5AC8964E" w:rsidP="57EC7AA7" w:rsidRDefault="5AC8964E" w14:paraId="13DE3DCF" w14:textId="5535EB5F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7EC7AA7" w:rsidR="5AC8964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Review of Advisor Portal dashboard with Operations team in preparation for </w:t>
            </w:r>
            <w:r w:rsidRPr="57EC7AA7" w:rsidR="5AC8964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trial handoff</w:t>
            </w:r>
          </w:p>
          <w:p w:rsidRPr="00D021DD" w:rsidR="00A91FA7" w:rsidP="2C1C7821" w:rsidRDefault="00387884" w14:paraId="58D5A2C1" w14:textId="4DBA43B4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7EC7AA7" w:rsidR="4DDCFD7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Review of Advisor Portal/Online Access critical processes data sources (pending </w:t>
            </w:r>
            <w:r w:rsidRPr="57EC7AA7" w:rsidR="4E84FAF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feedback from Staci and team)</w:t>
            </w:r>
          </w:p>
        </w:tc>
      </w:tr>
      <w:tr w:rsidR="002A792A" w:rsidTr="2BECF93A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58BBD281" w:rsidRDefault="002A792A" w14:paraId="051A03FC" w14:textId="3315E273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7EC7AA7" w:rsidR="71EDDDD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Review Jira tasks</w:t>
            </w:r>
            <w:r w:rsidRPr="57EC7AA7" w:rsidR="5FF2372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timeline</w:t>
            </w:r>
          </w:p>
        </w:tc>
      </w:tr>
      <w:tr w:rsidR="002A792A" w:rsidTr="2BECF93A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YWGxSrzeUYhc7" int2:id="SpUS9j8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9">
    <w:nsid w:val="134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acdf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2f8d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8143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5705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0cb8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9bd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ce2b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74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6a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a9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4">
    <w:abstractNumId w:val="49"/>
  </w:num>
  <w:num w:numId="63">
    <w:abstractNumId w:val="48"/>
  </w:num>
  <w:num w:numId="62">
    <w:abstractNumId w:val="47"/>
  </w:num>
  <w:num w:numId="61">
    <w:abstractNumId w:val="46"/>
  </w:num>
  <w:num w:numId="60">
    <w:abstractNumId w:val="45"/>
  </w:num>
  <w:num w:numId="59">
    <w:abstractNumId w:val="44"/>
  </w:num>
  <w:num w:numId="58">
    <w:abstractNumId w:val="43"/>
  </w:num>
  <w:num w:numId="57">
    <w:abstractNumId w:val="42"/>
  </w:num>
  <w:num w:numId="56">
    <w:abstractNumId w:val="41"/>
  </w:num>
  <w:num w:numId="55">
    <w:abstractNumId w:val="40"/>
  </w:num>
  <w:num w:numId="54">
    <w:abstractNumId w:val="39"/>
  </w: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51EE0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808AB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2D96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4F7D9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03CC3F"/>
    <w:rsid w:val="0124AFEA"/>
    <w:rsid w:val="0136D078"/>
    <w:rsid w:val="018EAB27"/>
    <w:rsid w:val="01A1A908"/>
    <w:rsid w:val="01AAE389"/>
    <w:rsid w:val="01AD63E0"/>
    <w:rsid w:val="01DAEB4E"/>
    <w:rsid w:val="01DFDD49"/>
    <w:rsid w:val="02123AB7"/>
    <w:rsid w:val="021D524A"/>
    <w:rsid w:val="02405052"/>
    <w:rsid w:val="0245B0BA"/>
    <w:rsid w:val="02CE3C28"/>
    <w:rsid w:val="02CEF383"/>
    <w:rsid w:val="02E53173"/>
    <w:rsid w:val="031ECE47"/>
    <w:rsid w:val="0336E896"/>
    <w:rsid w:val="03490AF3"/>
    <w:rsid w:val="034B4C11"/>
    <w:rsid w:val="035ABFB1"/>
    <w:rsid w:val="035CB699"/>
    <w:rsid w:val="037DFF95"/>
    <w:rsid w:val="03B5BA6E"/>
    <w:rsid w:val="03DEE93C"/>
    <w:rsid w:val="0438D7D4"/>
    <w:rsid w:val="0452BE1E"/>
    <w:rsid w:val="04616C7D"/>
    <w:rsid w:val="048CE7CA"/>
    <w:rsid w:val="04971CA1"/>
    <w:rsid w:val="049D13E2"/>
    <w:rsid w:val="04B3A9D1"/>
    <w:rsid w:val="04BBC03D"/>
    <w:rsid w:val="04CE2641"/>
    <w:rsid w:val="0520F27B"/>
    <w:rsid w:val="053A7B5F"/>
    <w:rsid w:val="055194C0"/>
    <w:rsid w:val="0558D6DC"/>
    <w:rsid w:val="055B70BE"/>
    <w:rsid w:val="055BDF52"/>
    <w:rsid w:val="057A834A"/>
    <w:rsid w:val="05894512"/>
    <w:rsid w:val="05C0EC66"/>
    <w:rsid w:val="05C60AFC"/>
    <w:rsid w:val="069662E8"/>
    <w:rsid w:val="06AF1CA2"/>
    <w:rsid w:val="06F9EC92"/>
    <w:rsid w:val="06FBF18B"/>
    <w:rsid w:val="0735B9B3"/>
    <w:rsid w:val="0758BCCF"/>
    <w:rsid w:val="07641806"/>
    <w:rsid w:val="07665E57"/>
    <w:rsid w:val="0771A9C8"/>
    <w:rsid w:val="0797E4E9"/>
    <w:rsid w:val="07E5F17C"/>
    <w:rsid w:val="07F03FB1"/>
    <w:rsid w:val="080081EE"/>
    <w:rsid w:val="08016E6C"/>
    <w:rsid w:val="081216A6"/>
    <w:rsid w:val="081C365E"/>
    <w:rsid w:val="08226324"/>
    <w:rsid w:val="08581991"/>
    <w:rsid w:val="08BBE359"/>
    <w:rsid w:val="08F80EAE"/>
    <w:rsid w:val="09001BA6"/>
    <w:rsid w:val="0916F7B3"/>
    <w:rsid w:val="0932048A"/>
    <w:rsid w:val="095C8CFC"/>
    <w:rsid w:val="097465A6"/>
    <w:rsid w:val="09752A44"/>
    <w:rsid w:val="097A6B5A"/>
    <w:rsid w:val="09B86672"/>
    <w:rsid w:val="09C2D86A"/>
    <w:rsid w:val="09EE038E"/>
    <w:rsid w:val="09FEB46A"/>
    <w:rsid w:val="0A30ABFB"/>
    <w:rsid w:val="0A452C8A"/>
    <w:rsid w:val="0A5C4BFF"/>
    <w:rsid w:val="0B0CD74A"/>
    <w:rsid w:val="0B1B1E7E"/>
    <w:rsid w:val="0B22106B"/>
    <w:rsid w:val="0B4CAAE4"/>
    <w:rsid w:val="0B86F4D3"/>
    <w:rsid w:val="0C11962C"/>
    <w:rsid w:val="0C171B06"/>
    <w:rsid w:val="0C390150"/>
    <w:rsid w:val="0C897CEB"/>
    <w:rsid w:val="0CB725D8"/>
    <w:rsid w:val="0CEFF756"/>
    <w:rsid w:val="0CFA999F"/>
    <w:rsid w:val="0CFCFC5E"/>
    <w:rsid w:val="0D31647C"/>
    <w:rsid w:val="0D77FDDF"/>
    <w:rsid w:val="0E0527CA"/>
    <w:rsid w:val="0E25A923"/>
    <w:rsid w:val="0E6698F4"/>
    <w:rsid w:val="0EAF21A4"/>
    <w:rsid w:val="0EBF9574"/>
    <w:rsid w:val="0EE1B6A9"/>
    <w:rsid w:val="0F31D938"/>
    <w:rsid w:val="0F3971EA"/>
    <w:rsid w:val="0F4566EF"/>
    <w:rsid w:val="0F460932"/>
    <w:rsid w:val="0FCA2E9D"/>
    <w:rsid w:val="0FD83B8E"/>
    <w:rsid w:val="0FDB78CC"/>
    <w:rsid w:val="0FDD3FBA"/>
    <w:rsid w:val="100AF02B"/>
    <w:rsid w:val="1048443A"/>
    <w:rsid w:val="10666730"/>
    <w:rsid w:val="10CA65D3"/>
    <w:rsid w:val="10DF6EF1"/>
    <w:rsid w:val="10E28D8F"/>
    <w:rsid w:val="10F7549A"/>
    <w:rsid w:val="113AE2A2"/>
    <w:rsid w:val="1197F509"/>
    <w:rsid w:val="11AAC7D1"/>
    <w:rsid w:val="11B5195E"/>
    <w:rsid w:val="11C37FA3"/>
    <w:rsid w:val="11F0794D"/>
    <w:rsid w:val="120D72B5"/>
    <w:rsid w:val="1242130C"/>
    <w:rsid w:val="12862057"/>
    <w:rsid w:val="12C93A50"/>
    <w:rsid w:val="1303CCBE"/>
    <w:rsid w:val="1315A301"/>
    <w:rsid w:val="131BA769"/>
    <w:rsid w:val="131E83E1"/>
    <w:rsid w:val="13249121"/>
    <w:rsid w:val="135ADEA5"/>
    <w:rsid w:val="13A09F8E"/>
    <w:rsid w:val="14039769"/>
    <w:rsid w:val="141671A6"/>
    <w:rsid w:val="1451C810"/>
    <w:rsid w:val="14575CCA"/>
    <w:rsid w:val="145E9AE4"/>
    <w:rsid w:val="1471FD4E"/>
    <w:rsid w:val="14806172"/>
    <w:rsid w:val="14B33CB8"/>
    <w:rsid w:val="14EB8B40"/>
    <w:rsid w:val="15034E1F"/>
    <w:rsid w:val="15096163"/>
    <w:rsid w:val="151BE306"/>
    <w:rsid w:val="15418A05"/>
    <w:rsid w:val="157F3C16"/>
    <w:rsid w:val="15B9AD78"/>
    <w:rsid w:val="15C83F4E"/>
    <w:rsid w:val="1603F798"/>
    <w:rsid w:val="1613D8C4"/>
    <w:rsid w:val="161767D2"/>
    <w:rsid w:val="165A18ED"/>
    <w:rsid w:val="166779D2"/>
    <w:rsid w:val="1668135A"/>
    <w:rsid w:val="16888774"/>
    <w:rsid w:val="168EF68B"/>
    <w:rsid w:val="16E87325"/>
    <w:rsid w:val="16F4E1D8"/>
    <w:rsid w:val="16F711DF"/>
    <w:rsid w:val="172EC18A"/>
    <w:rsid w:val="174B9802"/>
    <w:rsid w:val="17C38060"/>
    <w:rsid w:val="17DEC8DA"/>
    <w:rsid w:val="17F77C35"/>
    <w:rsid w:val="180D6745"/>
    <w:rsid w:val="1814B4CD"/>
    <w:rsid w:val="18215DBC"/>
    <w:rsid w:val="1823D4BF"/>
    <w:rsid w:val="18765F06"/>
    <w:rsid w:val="188477F2"/>
    <w:rsid w:val="188C27F9"/>
    <w:rsid w:val="189FC92C"/>
    <w:rsid w:val="18B279FA"/>
    <w:rsid w:val="18CB7422"/>
    <w:rsid w:val="18E5FC1C"/>
    <w:rsid w:val="19241633"/>
    <w:rsid w:val="19256E8B"/>
    <w:rsid w:val="192B32DA"/>
    <w:rsid w:val="19F3557F"/>
    <w:rsid w:val="19FE1551"/>
    <w:rsid w:val="1A385FC9"/>
    <w:rsid w:val="1A4C8D6C"/>
    <w:rsid w:val="1A60A11A"/>
    <w:rsid w:val="1A73454E"/>
    <w:rsid w:val="1A88D5AC"/>
    <w:rsid w:val="1A8D9CD3"/>
    <w:rsid w:val="1AD2862B"/>
    <w:rsid w:val="1AEA8A58"/>
    <w:rsid w:val="1AEB5329"/>
    <w:rsid w:val="1AFF2044"/>
    <w:rsid w:val="1B20AAF0"/>
    <w:rsid w:val="1B50461F"/>
    <w:rsid w:val="1B515286"/>
    <w:rsid w:val="1B93510C"/>
    <w:rsid w:val="1B9A9984"/>
    <w:rsid w:val="1BE361AC"/>
    <w:rsid w:val="1BFB0EFD"/>
    <w:rsid w:val="1C1B662F"/>
    <w:rsid w:val="1C1E979E"/>
    <w:rsid w:val="1C97B664"/>
    <w:rsid w:val="1CA76512"/>
    <w:rsid w:val="1CBB4311"/>
    <w:rsid w:val="1CD59804"/>
    <w:rsid w:val="1D39152C"/>
    <w:rsid w:val="1D7E4F49"/>
    <w:rsid w:val="1D9492E6"/>
    <w:rsid w:val="1D966993"/>
    <w:rsid w:val="1DCDB3A7"/>
    <w:rsid w:val="1DEAAAE8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6204F6"/>
    <w:rsid w:val="1F769410"/>
    <w:rsid w:val="1FD0B0DD"/>
    <w:rsid w:val="1FEA5800"/>
    <w:rsid w:val="202BDC36"/>
    <w:rsid w:val="2073AF7C"/>
    <w:rsid w:val="20CA4903"/>
    <w:rsid w:val="212CC583"/>
    <w:rsid w:val="216525F5"/>
    <w:rsid w:val="219D620E"/>
    <w:rsid w:val="21B09DE8"/>
    <w:rsid w:val="21C427E4"/>
    <w:rsid w:val="21F0B4BE"/>
    <w:rsid w:val="21FD4DE3"/>
    <w:rsid w:val="221C55C2"/>
    <w:rsid w:val="224DBE64"/>
    <w:rsid w:val="22646FCA"/>
    <w:rsid w:val="22A60071"/>
    <w:rsid w:val="22C2578A"/>
    <w:rsid w:val="22C70451"/>
    <w:rsid w:val="22F065D1"/>
    <w:rsid w:val="230A00F9"/>
    <w:rsid w:val="234B837A"/>
    <w:rsid w:val="23806213"/>
    <w:rsid w:val="2387DAD7"/>
    <w:rsid w:val="23AAE57F"/>
    <w:rsid w:val="23C1247D"/>
    <w:rsid w:val="23E362D1"/>
    <w:rsid w:val="23E7EB73"/>
    <w:rsid w:val="240806F6"/>
    <w:rsid w:val="24361E38"/>
    <w:rsid w:val="2447BE23"/>
    <w:rsid w:val="247E6192"/>
    <w:rsid w:val="247FB273"/>
    <w:rsid w:val="2485C39D"/>
    <w:rsid w:val="249AE83E"/>
    <w:rsid w:val="249CB938"/>
    <w:rsid w:val="24B15C13"/>
    <w:rsid w:val="24BC332C"/>
    <w:rsid w:val="24FEDFAC"/>
    <w:rsid w:val="2533105E"/>
    <w:rsid w:val="2555122F"/>
    <w:rsid w:val="25950E12"/>
    <w:rsid w:val="259BEDEE"/>
    <w:rsid w:val="25F54D1D"/>
    <w:rsid w:val="25F5D60A"/>
    <w:rsid w:val="2601644B"/>
    <w:rsid w:val="26335E21"/>
    <w:rsid w:val="26445B3C"/>
    <w:rsid w:val="268D33FB"/>
    <w:rsid w:val="26B0D53D"/>
    <w:rsid w:val="26DBE7C3"/>
    <w:rsid w:val="26E999B9"/>
    <w:rsid w:val="27033CF1"/>
    <w:rsid w:val="270C3371"/>
    <w:rsid w:val="27268260"/>
    <w:rsid w:val="2727934C"/>
    <w:rsid w:val="277E2914"/>
    <w:rsid w:val="277F811E"/>
    <w:rsid w:val="27C393F6"/>
    <w:rsid w:val="281853B2"/>
    <w:rsid w:val="282E2C71"/>
    <w:rsid w:val="283A6E25"/>
    <w:rsid w:val="28479AF2"/>
    <w:rsid w:val="285507FE"/>
    <w:rsid w:val="2865A2A0"/>
    <w:rsid w:val="286EB749"/>
    <w:rsid w:val="288BE843"/>
    <w:rsid w:val="28B5F92A"/>
    <w:rsid w:val="28D9C2E1"/>
    <w:rsid w:val="291009E8"/>
    <w:rsid w:val="294240C8"/>
    <w:rsid w:val="2947C1C6"/>
    <w:rsid w:val="294F967A"/>
    <w:rsid w:val="299BDC24"/>
    <w:rsid w:val="29E78872"/>
    <w:rsid w:val="2A0BB431"/>
    <w:rsid w:val="2A2CD4FC"/>
    <w:rsid w:val="2A515364"/>
    <w:rsid w:val="2A9FC396"/>
    <w:rsid w:val="2ABCD2D3"/>
    <w:rsid w:val="2B101EE9"/>
    <w:rsid w:val="2B4106E7"/>
    <w:rsid w:val="2B97D55B"/>
    <w:rsid w:val="2BC0E860"/>
    <w:rsid w:val="2BECF93A"/>
    <w:rsid w:val="2C1C7821"/>
    <w:rsid w:val="2C38D006"/>
    <w:rsid w:val="2C587766"/>
    <w:rsid w:val="2C6D057F"/>
    <w:rsid w:val="2C6E6E68"/>
    <w:rsid w:val="2C8115BD"/>
    <w:rsid w:val="2C96EAD8"/>
    <w:rsid w:val="2C9F25DA"/>
    <w:rsid w:val="2CBD195F"/>
    <w:rsid w:val="2CF1935C"/>
    <w:rsid w:val="2D1F915E"/>
    <w:rsid w:val="2D9576B5"/>
    <w:rsid w:val="2DB53D82"/>
    <w:rsid w:val="2DBA969B"/>
    <w:rsid w:val="2DCC20F5"/>
    <w:rsid w:val="2E303F71"/>
    <w:rsid w:val="2E6E4BA4"/>
    <w:rsid w:val="2E79D7D8"/>
    <w:rsid w:val="2E7EF105"/>
    <w:rsid w:val="2E802788"/>
    <w:rsid w:val="2EB88D5B"/>
    <w:rsid w:val="2ED30B4B"/>
    <w:rsid w:val="2F394AF6"/>
    <w:rsid w:val="2F3CEE72"/>
    <w:rsid w:val="2F3D7726"/>
    <w:rsid w:val="2F4E10E5"/>
    <w:rsid w:val="2F9591A3"/>
    <w:rsid w:val="2F96354E"/>
    <w:rsid w:val="2F9FCF3B"/>
    <w:rsid w:val="2FF27FCA"/>
    <w:rsid w:val="301D7B75"/>
    <w:rsid w:val="304904C4"/>
    <w:rsid w:val="309A7D5B"/>
    <w:rsid w:val="309BCACC"/>
    <w:rsid w:val="30A28E6E"/>
    <w:rsid w:val="30CBD01A"/>
    <w:rsid w:val="30D154A8"/>
    <w:rsid w:val="30F1C008"/>
    <w:rsid w:val="30F90F68"/>
    <w:rsid w:val="31057A13"/>
    <w:rsid w:val="31098CAA"/>
    <w:rsid w:val="3140051C"/>
    <w:rsid w:val="3141A6C0"/>
    <w:rsid w:val="3156C5E3"/>
    <w:rsid w:val="31840B08"/>
    <w:rsid w:val="31BA24B1"/>
    <w:rsid w:val="31C15039"/>
    <w:rsid w:val="31D19B8D"/>
    <w:rsid w:val="31DF55A2"/>
    <w:rsid w:val="3233F1BF"/>
    <w:rsid w:val="32567D6D"/>
    <w:rsid w:val="32835398"/>
    <w:rsid w:val="329A5533"/>
    <w:rsid w:val="329C3027"/>
    <w:rsid w:val="32A44C34"/>
    <w:rsid w:val="32D76184"/>
    <w:rsid w:val="32F85571"/>
    <w:rsid w:val="33362996"/>
    <w:rsid w:val="3346BCAE"/>
    <w:rsid w:val="335487EC"/>
    <w:rsid w:val="337EB728"/>
    <w:rsid w:val="338711D2"/>
    <w:rsid w:val="34190820"/>
    <w:rsid w:val="341EF449"/>
    <w:rsid w:val="344E3F62"/>
    <w:rsid w:val="345F87E9"/>
    <w:rsid w:val="346BD1AD"/>
    <w:rsid w:val="347E394A"/>
    <w:rsid w:val="348140B0"/>
    <w:rsid w:val="349A0B32"/>
    <w:rsid w:val="34CF4FEF"/>
    <w:rsid w:val="34E68116"/>
    <w:rsid w:val="3504121F"/>
    <w:rsid w:val="350AEA65"/>
    <w:rsid w:val="35243125"/>
    <w:rsid w:val="356339BE"/>
    <w:rsid w:val="3598AF5E"/>
    <w:rsid w:val="35B7C6F7"/>
    <w:rsid w:val="35BF564C"/>
    <w:rsid w:val="35D7F6DA"/>
    <w:rsid w:val="362DF8D5"/>
    <w:rsid w:val="36641D9B"/>
    <w:rsid w:val="36D86EAE"/>
    <w:rsid w:val="3729A3BB"/>
    <w:rsid w:val="373FD423"/>
    <w:rsid w:val="374F9783"/>
    <w:rsid w:val="37537D46"/>
    <w:rsid w:val="378F6561"/>
    <w:rsid w:val="37944573"/>
    <w:rsid w:val="379759F5"/>
    <w:rsid w:val="37AF25CA"/>
    <w:rsid w:val="37F4C804"/>
    <w:rsid w:val="3814C369"/>
    <w:rsid w:val="381E8594"/>
    <w:rsid w:val="382AA0DC"/>
    <w:rsid w:val="3841AE96"/>
    <w:rsid w:val="384CA011"/>
    <w:rsid w:val="384FBC09"/>
    <w:rsid w:val="38555831"/>
    <w:rsid w:val="386CFBA2"/>
    <w:rsid w:val="38B24376"/>
    <w:rsid w:val="38C54D0D"/>
    <w:rsid w:val="38D01D26"/>
    <w:rsid w:val="38E81F85"/>
    <w:rsid w:val="390D2900"/>
    <w:rsid w:val="3941D262"/>
    <w:rsid w:val="39456789"/>
    <w:rsid w:val="397B5FE3"/>
    <w:rsid w:val="39A5FF19"/>
    <w:rsid w:val="39AD9A9F"/>
    <w:rsid w:val="39D4E02C"/>
    <w:rsid w:val="39E34B4C"/>
    <w:rsid w:val="39F8664C"/>
    <w:rsid w:val="3A00847E"/>
    <w:rsid w:val="3A18D3C1"/>
    <w:rsid w:val="3A4800F0"/>
    <w:rsid w:val="3A57AC9A"/>
    <w:rsid w:val="3A790627"/>
    <w:rsid w:val="3A9C6A1D"/>
    <w:rsid w:val="3AF2D580"/>
    <w:rsid w:val="3B013FBA"/>
    <w:rsid w:val="3B0D9ABF"/>
    <w:rsid w:val="3B1C0DE3"/>
    <w:rsid w:val="3B33BDB9"/>
    <w:rsid w:val="3B48B1F1"/>
    <w:rsid w:val="3B5C48F3"/>
    <w:rsid w:val="3B87F602"/>
    <w:rsid w:val="3BDFE848"/>
    <w:rsid w:val="3BE20BFA"/>
    <w:rsid w:val="3BF8077A"/>
    <w:rsid w:val="3C167EAD"/>
    <w:rsid w:val="3C3DE508"/>
    <w:rsid w:val="3C821789"/>
    <w:rsid w:val="3C839C44"/>
    <w:rsid w:val="3D37EF8A"/>
    <w:rsid w:val="3D5745C5"/>
    <w:rsid w:val="3D6DF807"/>
    <w:rsid w:val="3D895575"/>
    <w:rsid w:val="3DAD1325"/>
    <w:rsid w:val="3DE271C9"/>
    <w:rsid w:val="3E083364"/>
    <w:rsid w:val="3E236716"/>
    <w:rsid w:val="3E2374C3"/>
    <w:rsid w:val="3E39A247"/>
    <w:rsid w:val="3E66132E"/>
    <w:rsid w:val="3E711CD4"/>
    <w:rsid w:val="3E7AE9B6"/>
    <w:rsid w:val="3EA72F51"/>
    <w:rsid w:val="3EAE65EC"/>
    <w:rsid w:val="3EBC3335"/>
    <w:rsid w:val="3F157853"/>
    <w:rsid w:val="3F991C5D"/>
    <w:rsid w:val="3F99D478"/>
    <w:rsid w:val="3FBDABB7"/>
    <w:rsid w:val="3FE3B94C"/>
    <w:rsid w:val="40128396"/>
    <w:rsid w:val="402F28FC"/>
    <w:rsid w:val="40338F34"/>
    <w:rsid w:val="404E8839"/>
    <w:rsid w:val="405B017C"/>
    <w:rsid w:val="4063A388"/>
    <w:rsid w:val="4065BE85"/>
    <w:rsid w:val="406E3BB6"/>
    <w:rsid w:val="40B0B2A5"/>
    <w:rsid w:val="40C3FDF6"/>
    <w:rsid w:val="415D34CF"/>
    <w:rsid w:val="4198BBF0"/>
    <w:rsid w:val="41BF761D"/>
    <w:rsid w:val="41FF43BD"/>
    <w:rsid w:val="4208D4A8"/>
    <w:rsid w:val="421A925A"/>
    <w:rsid w:val="4220545A"/>
    <w:rsid w:val="42A3FDE1"/>
    <w:rsid w:val="42CD70EA"/>
    <w:rsid w:val="42DA4449"/>
    <w:rsid w:val="42E03D9A"/>
    <w:rsid w:val="42E35001"/>
    <w:rsid w:val="42F29607"/>
    <w:rsid w:val="43F0D116"/>
    <w:rsid w:val="44308032"/>
    <w:rsid w:val="44664A77"/>
    <w:rsid w:val="446834DF"/>
    <w:rsid w:val="44A0272E"/>
    <w:rsid w:val="44A9BF94"/>
    <w:rsid w:val="44D4FE26"/>
    <w:rsid w:val="451A4615"/>
    <w:rsid w:val="451B2975"/>
    <w:rsid w:val="451C202A"/>
    <w:rsid w:val="452DC983"/>
    <w:rsid w:val="45335D29"/>
    <w:rsid w:val="4540D545"/>
    <w:rsid w:val="454290B8"/>
    <w:rsid w:val="457F2D2F"/>
    <w:rsid w:val="459F28F1"/>
    <w:rsid w:val="45F5A9E0"/>
    <w:rsid w:val="461B1716"/>
    <w:rsid w:val="461B9035"/>
    <w:rsid w:val="461F9148"/>
    <w:rsid w:val="4642C303"/>
    <w:rsid w:val="4668E1E9"/>
    <w:rsid w:val="46CBDB6B"/>
    <w:rsid w:val="46D82DA7"/>
    <w:rsid w:val="471F070B"/>
    <w:rsid w:val="477C107F"/>
    <w:rsid w:val="4794DEF4"/>
    <w:rsid w:val="47C20B48"/>
    <w:rsid w:val="47DD7268"/>
    <w:rsid w:val="47DFC8E3"/>
    <w:rsid w:val="481AA9C1"/>
    <w:rsid w:val="482D2FCA"/>
    <w:rsid w:val="483D9DEC"/>
    <w:rsid w:val="48BC720E"/>
    <w:rsid w:val="48CC06A4"/>
    <w:rsid w:val="48FDCAE6"/>
    <w:rsid w:val="491C28A0"/>
    <w:rsid w:val="491EAC33"/>
    <w:rsid w:val="497E9AB2"/>
    <w:rsid w:val="49CDE74D"/>
    <w:rsid w:val="49CE6879"/>
    <w:rsid w:val="49D39EAE"/>
    <w:rsid w:val="49FD4BC9"/>
    <w:rsid w:val="4A41F409"/>
    <w:rsid w:val="4A62530D"/>
    <w:rsid w:val="4A77418F"/>
    <w:rsid w:val="4AAD9EB0"/>
    <w:rsid w:val="4ABAAE23"/>
    <w:rsid w:val="4AF84FEF"/>
    <w:rsid w:val="4B061891"/>
    <w:rsid w:val="4B1D82FD"/>
    <w:rsid w:val="4B86728A"/>
    <w:rsid w:val="4BB27922"/>
    <w:rsid w:val="4BB5C30A"/>
    <w:rsid w:val="4BBBEAD5"/>
    <w:rsid w:val="4BD0E3C3"/>
    <w:rsid w:val="4BD47AC7"/>
    <w:rsid w:val="4BF17DB1"/>
    <w:rsid w:val="4BF408CC"/>
    <w:rsid w:val="4C09DB5C"/>
    <w:rsid w:val="4C0C1E70"/>
    <w:rsid w:val="4C11A9A6"/>
    <w:rsid w:val="4C12335A"/>
    <w:rsid w:val="4C368851"/>
    <w:rsid w:val="4C3C8442"/>
    <w:rsid w:val="4C5B0776"/>
    <w:rsid w:val="4C72B22C"/>
    <w:rsid w:val="4CF46FD4"/>
    <w:rsid w:val="4CF743B5"/>
    <w:rsid w:val="4D03731B"/>
    <w:rsid w:val="4D0BCC78"/>
    <w:rsid w:val="4D2C8F8B"/>
    <w:rsid w:val="4D36881F"/>
    <w:rsid w:val="4D487C4A"/>
    <w:rsid w:val="4D607CE9"/>
    <w:rsid w:val="4D85D704"/>
    <w:rsid w:val="4DCED1A9"/>
    <w:rsid w:val="4DD3CD16"/>
    <w:rsid w:val="4DDCFD78"/>
    <w:rsid w:val="4E12F311"/>
    <w:rsid w:val="4E3DCD84"/>
    <w:rsid w:val="4E50F835"/>
    <w:rsid w:val="4E72FE16"/>
    <w:rsid w:val="4E84FAF8"/>
    <w:rsid w:val="4F05C876"/>
    <w:rsid w:val="4F1A645C"/>
    <w:rsid w:val="4F507E94"/>
    <w:rsid w:val="4FA1BF2D"/>
    <w:rsid w:val="4FA6488C"/>
    <w:rsid w:val="4FF5ACC1"/>
    <w:rsid w:val="500FBC46"/>
    <w:rsid w:val="5016C85D"/>
    <w:rsid w:val="503B167A"/>
    <w:rsid w:val="505DA164"/>
    <w:rsid w:val="509F2049"/>
    <w:rsid w:val="509FA9BC"/>
    <w:rsid w:val="50B5A8F7"/>
    <w:rsid w:val="50CAB6BF"/>
    <w:rsid w:val="50D1E1FE"/>
    <w:rsid w:val="50E38854"/>
    <w:rsid w:val="50F96066"/>
    <w:rsid w:val="5177CAB2"/>
    <w:rsid w:val="517FF9A5"/>
    <w:rsid w:val="51A3882B"/>
    <w:rsid w:val="51B2A06A"/>
    <w:rsid w:val="51BC5101"/>
    <w:rsid w:val="51DC765A"/>
    <w:rsid w:val="51F421AB"/>
    <w:rsid w:val="52245999"/>
    <w:rsid w:val="5224E534"/>
    <w:rsid w:val="5256877C"/>
    <w:rsid w:val="5259D956"/>
    <w:rsid w:val="5259D98B"/>
    <w:rsid w:val="5261E420"/>
    <w:rsid w:val="52808F99"/>
    <w:rsid w:val="529BE86C"/>
    <w:rsid w:val="529FB143"/>
    <w:rsid w:val="52B64626"/>
    <w:rsid w:val="52D5FD3E"/>
    <w:rsid w:val="53199920"/>
    <w:rsid w:val="531B6CA4"/>
    <w:rsid w:val="53223160"/>
    <w:rsid w:val="532F8EE5"/>
    <w:rsid w:val="5334DF33"/>
    <w:rsid w:val="5342F7C5"/>
    <w:rsid w:val="5364DF8A"/>
    <w:rsid w:val="53781524"/>
    <w:rsid w:val="53862FF1"/>
    <w:rsid w:val="53953E89"/>
    <w:rsid w:val="5404B9DB"/>
    <w:rsid w:val="54206AF3"/>
    <w:rsid w:val="54219921"/>
    <w:rsid w:val="5422E50B"/>
    <w:rsid w:val="5467C9F7"/>
    <w:rsid w:val="5488B857"/>
    <w:rsid w:val="54E313BD"/>
    <w:rsid w:val="5506D689"/>
    <w:rsid w:val="5515E449"/>
    <w:rsid w:val="55256FFE"/>
    <w:rsid w:val="5534D82E"/>
    <w:rsid w:val="553A6755"/>
    <w:rsid w:val="559AE2F7"/>
    <w:rsid w:val="55A06C8B"/>
    <w:rsid w:val="55AF8593"/>
    <w:rsid w:val="55BD2B93"/>
    <w:rsid w:val="55C48A5E"/>
    <w:rsid w:val="5627067E"/>
    <w:rsid w:val="56391FB4"/>
    <w:rsid w:val="564145B5"/>
    <w:rsid w:val="56498199"/>
    <w:rsid w:val="5675B5B6"/>
    <w:rsid w:val="5677F756"/>
    <w:rsid w:val="567CDFF8"/>
    <w:rsid w:val="567DA4FE"/>
    <w:rsid w:val="56AA9B57"/>
    <w:rsid w:val="56C1D29F"/>
    <w:rsid w:val="56C33314"/>
    <w:rsid w:val="56F68892"/>
    <w:rsid w:val="5753CEDC"/>
    <w:rsid w:val="575569E4"/>
    <w:rsid w:val="5794C4D0"/>
    <w:rsid w:val="579628E1"/>
    <w:rsid w:val="57EC7AA7"/>
    <w:rsid w:val="582C1356"/>
    <w:rsid w:val="58543F2B"/>
    <w:rsid w:val="58700019"/>
    <w:rsid w:val="587581D6"/>
    <w:rsid w:val="5897FA16"/>
    <w:rsid w:val="58AF6F7F"/>
    <w:rsid w:val="58BB0576"/>
    <w:rsid w:val="58BBD281"/>
    <w:rsid w:val="58CB7DFA"/>
    <w:rsid w:val="58EBFA6E"/>
    <w:rsid w:val="5922A726"/>
    <w:rsid w:val="59288C8D"/>
    <w:rsid w:val="598A7D94"/>
    <w:rsid w:val="598BDDD9"/>
    <w:rsid w:val="59A85462"/>
    <w:rsid w:val="59B6F241"/>
    <w:rsid w:val="59B6F2A0"/>
    <w:rsid w:val="59BACCAD"/>
    <w:rsid w:val="59F7E47D"/>
    <w:rsid w:val="5A41E53A"/>
    <w:rsid w:val="5A5774C1"/>
    <w:rsid w:val="5A5C7420"/>
    <w:rsid w:val="5AC8964E"/>
    <w:rsid w:val="5AEDDBE4"/>
    <w:rsid w:val="5AF5E3CB"/>
    <w:rsid w:val="5B06D815"/>
    <w:rsid w:val="5B080747"/>
    <w:rsid w:val="5B25CD9B"/>
    <w:rsid w:val="5B4BA893"/>
    <w:rsid w:val="5B8E1F47"/>
    <w:rsid w:val="5B9BF016"/>
    <w:rsid w:val="5BA5C62C"/>
    <w:rsid w:val="5BAAEA4B"/>
    <w:rsid w:val="5C2D19C0"/>
    <w:rsid w:val="5C60CA7D"/>
    <w:rsid w:val="5C75C8A3"/>
    <w:rsid w:val="5C7A2D65"/>
    <w:rsid w:val="5C8225EA"/>
    <w:rsid w:val="5C83B544"/>
    <w:rsid w:val="5C955058"/>
    <w:rsid w:val="5CDAAF11"/>
    <w:rsid w:val="5CDB2C68"/>
    <w:rsid w:val="5D1E68B4"/>
    <w:rsid w:val="5D1E8814"/>
    <w:rsid w:val="5D25FC1A"/>
    <w:rsid w:val="5D4B8E41"/>
    <w:rsid w:val="5D57F393"/>
    <w:rsid w:val="5DAA7A5A"/>
    <w:rsid w:val="5DFF699E"/>
    <w:rsid w:val="5E7939F8"/>
    <w:rsid w:val="5E89DD07"/>
    <w:rsid w:val="5EA82E03"/>
    <w:rsid w:val="5EA92A12"/>
    <w:rsid w:val="5EAE0087"/>
    <w:rsid w:val="5EDF0A8D"/>
    <w:rsid w:val="5EEA8D6A"/>
    <w:rsid w:val="5EECA910"/>
    <w:rsid w:val="5EF1E0ED"/>
    <w:rsid w:val="5F0208D0"/>
    <w:rsid w:val="5F39F6CC"/>
    <w:rsid w:val="5F5CA2D6"/>
    <w:rsid w:val="5F880C50"/>
    <w:rsid w:val="5FC0D64C"/>
    <w:rsid w:val="5FF23721"/>
    <w:rsid w:val="604CAF43"/>
    <w:rsid w:val="6073C71F"/>
    <w:rsid w:val="60AB02AF"/>
    <w:rsid w:val="60E8514B"/>
    <w:rsid w:val="60EEC1B7"/>
    <w:rsid w:val="6125404E"/>
    <w:rsid w:val="61C7DD38"/>
    <w:rsid w:val="61FCF536"/>
    <w:rsid w:val="61FFC741"/>
    <w:rsid w:val="621A1417"/>
    <w:rsid w:val="62CE60AD"/>
    <w:rsid w:val="62CF3F51"/>
    <w:rsid w:val="63598CB9"/>
    <w:rsid w:val="63872F60"/>
    <w:rsid w:val="63998088"/>
    <w:rsid w:val="63F69A79"/>
    <w:rsid w:val="64225ADA"/>
    <w:rsid w:val="64246454"/>
    <w:rsid w:val="64719EDF"/>
    <w:rsid w:val="6489B95D"/>
    <w:rsid w:val="64A3E2E4"/>
    <w:rsid w:val="64C8CE88"/>
    <w:rsid w:val="64E9ED9B"/>
    <w:rsid w:val="65005841"/>
    <w:rsid w:val="652D0BA2"/>
    <w:rsid w:val="655E8951"/>
    <w:rsid w:val="6563D674"/>
    <w:rsid w:val="65F2A5FB"/>
    <w:rsid w:val="660A8BDC"/>
    <w:rsid w:val="6634E8DF"/>
    <w:rsid w:val="664D8A11"/>
    <w:rsid w:val="667C928E"/>
    <w:rsid w:val="66DBFA9A"/>
    <w:rsid w:val="6706192F"/>
    <w:rsid w:val="6712C308"/>
    <w:rsid w:val="6715134E"/>
    <w:rsid w:val="674D341B"/>
    <w:rsid w:val="679526BD"/>
    <w:rsid w:val="67B5EFF1"/>
    <w:rsid w:val="67BD872D"/>
    <w:rsid w:val="67EBF489"/>
    <w:rsid w:val="68029A39"/>
    <w:rsid w:val="6837DDF3"/>
    <w:rsid w:val="6865AC4B"/>
    <w:rsid w:val="687B7EC0"/>
    <w:rsid w:val="687F421B"/>
    <w:rsid w:val="687F5498"/>
    <w:rsid w:val="689383CC"/>
    <w:rsid w:val="6896AA05"/>
    <w:rsid w:val="689C5987"/>
    <w:rsid w:val="68B18D11"/>
    <w:rsid w:val="68BC816C"/>
    <w:rsid w:val="68C1DD99"/>
    <w:rsid w:val="68E9E460"/>
    <w:rsid w:val="6924CD61"/>
    <w:rsid w:val="692A8F0A"/>
    <w:rsid w:val="69316D2A"/>
    <w:rsid w:val="69728675"/>
    <w:rsid w:val="6987FE05"/>
    <w:rsid w:val="69BCB2DF"/>
    <w:rsid w:val="69F733AC"/>
    <w:rsid w:val="6A0DA10D"/>
    <w:rsid w:val="6A410485"/>
    <w:rsid w:val="6A79F886"/>
    <w:rsid w:val="6A919EA8"/>
    <w:rsid w:val="6AB5249E"/>
    <w:rsid w:val="6AD9DFC6"/>
    <w:rsid w:val="6AE6D29F"/>
    <w:rsid w:val="6AF5089F"/>
    <w:rsid w:val="6AFAD94F"/>
    <w:rsid w:val="6B0EB742"/>
    <w:rsid w:val="6B23EA31"/>
    <w:rsid w:val="6B32F002"/>
    <w:rsid w:val="6B61DE13"/>
    <w:rsid w:val="6B69795A"/>
    <w:rsid w:val="6BDA5C56"/>
    <w:rsid w:val="6C033641"/>
    <w:rsid w:val="6C21339E"/>
    <w:rsid w:val="6C3C9228"/>
    <w:rsid w:val="6C41E71C"/>
    <w:rsid w:val="6C7DC5CF"/>
    <w:rsid w:val="6CB58B62"/>
    <w:rsid w:val="6CB5C59C"/>
    <w:rsid w:val="6CF5F12C"/>
    <w:rsid w:val="6D02BE5C"/>
    <w:rsid w:val="6D37E945"/>
    <w:rsid w:val="6D91CA64"/>
    <w:rsid w:val="6D923D0A"/>
    <w:rsid w:val="6E2655E9"/>
    <w:rsid w:val="6E2AA192"/>
    <w:rsid w:val="6E40D772"/>
    <w:rsid w:val="6E4F843A"/>
    <w:rsid w:val="6E5EB1A4"/>
    <w:rsid w:val="6E854697"/>
    <w:rsid w:val="6EB36327"/>
    <w:rsid w:val="6EC98EBA"/>
    <w:rsid w:val="6ECA7371"/>
    <w:rsid w:val="6EE723C6"/>
    <w:rsid w:val="6F165BE1"/>
    <w:rsid w:val="6F2CC7EC"/>
    <w:rsid w:val="6F432BC3"/>
    <w:rsid w:val="6FD29BCD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10F53"/>
    <w:rsid w:val="716C471D"/>
    <w:rsid w:val="717C5F82"/>
    <w:rsid w:val="718CFA5E"/>
    <w:rsid w:val="71AEDBDF"/>
    <w:rsid w:val="71CB9A33"/>
    <w:rsid w:val="71CDECFB"/>
    <w:rsid w:val="71E06C7D"/>
    <w:rsid w:val="71EDDDDC"/>
    <w:rsid w:val="71F6A3F3"/>
    <w:rsid w:val="720B5049"/>
    <w:rsid w:val="721E6A55"/>
    <w:rsid w:val="72743C8A"/>
    <w:rsid w:val="72847CCD"/>
    <w:rsid w:val="729AA34D"/>
    <w:rsid w:val="729FB25F"/>
    <w:rsid w:val="72CAF534"/>
    <w:rsid w:val="72EC7B52"/>
    <w:rsid w:val="72F1EF25"/>
    <w:rsid w:val="72F90F2A"/>
    <w:rsid w:val="731C9CEC"/>
    <w:rsid w:val="73303016"/>
    <w:rsid w:val="735397CE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931AF7"/>
    <w:rsid w:val="74C21CC5"/>
    <w:rsid w:val="75107BA4"/>
    <w:rsid w:val="752EF5E6"/>
    <w:rsid w:val="75481B04"/>
    <w:rsid w:val="75543E93"/>
    <w:rsid w:val="7576797D"/>
    <w:rsid w:val="757E0BF6"/>
    <w:rsid w:val="75890D74"/>
    <w:rsid w:val="75A54F9E"/>
    <w:rsid w:val="75AD52CC"/>
    <w:rsid w:val="75D60527"/>
    <w:rsid w:val="75DDFC65"/>
    <w:rsid w:val="767C60BD"/>
    <w:rsid w:val="768B16CA"/>
    <w:rsid w:val="76A9E497"/>
    <w:rsid w:val="76B3E0C2"/>
    <w:rsid w:val="76D81152"/>
    <w:rsid w:val="76FE28BA"/>
    <w:rsid w:val="770DDB24"/>
    <w:rsid w:val="7726DAC2"/>
    <w:rsid w:val="77832FBB"/>
    <w:rsid w:val="779279F6"/>
    <w:rsid w:val="7792E757"/>
    <w:rsid w:val="7793EE0E"/>
    <w:rsid w:val="77A6ACC6"/>
    <w:rsid w:val="77A8E4BD"/>
    <w:rsid w:val="77D4A566"/>
    <w:rsid w:val="77E1CF32"/>
    <w:rsid w:val="7816498A"/>
    <w:rsid w:val="7821E5D4"/>
    <w:rsid w:val="78D9534D"/>
    <w:rsid w:val="78EF3EDE"/>
    <w:rsid w:val="7939A96C"/>
    <w:rsid w:val="794C6802"/>
    <w:rsid w:val="79528C2C"/>
    <w:rsid w:val="795EA410"/>
    <w:rsid w:val="79ACABD7"/>
    <w:rsid w:val="79AFB2EC"/>
    <w:rsid w:val="79CB7255"/>
    <w:rsid w:val="7A35544D"/>
    <w:rsid w:val="7A3D51C8"/>
    <w:rsid w:val="7A3E391A"/>
    <w:rsid w:val="7A437FC5"/>
    <w:rsid w:val="7A684D02"/>
    <w:rsid w:val="7A6EC329"/>
    <w:rsid w:val="7AAF7522"/>
    <w:rsid w:val="7ABF50D1"/>
    <w:rsid w:val="7AE04838"/>
    <w:rsid w:val="7AEB276A"/>
    <w:rsid w:val="7AF0CBE8"/>
    <w:rsid w:val="7B1023C7"/>
    <w:rsid w:val="7B18BC20"/>
    <w:rsid w:val="7B2CCBEE"/>
    <w:rsid w:val="7B38ACA3"/>
    <w:rsid w:val="7B465E03"/>
    <w:rsid w:val="7B5D1022"/>
    <w:rsid w:val="7B5DE835"/>
    <w:rsid w:val="7B68F92B"/>
    <w:rsid w:val="7B6F606C"/>
    <w:rsid w:val="7BAF9969"/>
    <w:rsid w:val="7BC53A80"/>
    <w:rsid w:val="7BE67496"/>
    <w:rsid w:val="7BF510A0"/>
    <w:rsid w:val="7BF7A718"/>
    <w:rsid w:val="7CF8054B"/>
    <w:rsid w:val="7D111498"/>
    <w:rsid w:val="7D46CFBB"/>
    <w:rsid w:val="7D524322"/>
    <w:rsid w:val="7D938924"/>
    <w:rsid w:val="7DF9810B"/>
    <w:rsid w:val="7E1D4447"/>
    <w:rsid w:val="7E3F0F37"/>
    <w:rsid w:val="7E4FDD55"/>
    <w:rsid w:val="7E6A7597"/>
    <w:rsid w:val="7E70908A"/>
    <w:rsid w:val="7E71FDC2"/>
    <w:rsid w:val="7E8416CC"/>
    <w:rsid w:val="7EE9640A"/>
    <w:rsid w:val="7EFC4419"/>
    <w:rsid w:val="7F11A5F9"/>
    <w:rsid w:val="7F3054A9"/>
    <w:rsid w:val="7F4EB2B0"/>
    <w:rsid w:val="7F68710C"/>
    <w:rsid w:val="7F86519F"/>
    <w:rsid w:val="7F8B003D"/>
    <w:rsid w:val="7F9E9AD4"/>
    <w:rsid w:val="7F9EDAFD"/>
    <w:rsid w:val="7FD89A43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fd79f196f450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74</revision>
  <lastPrinted>2012-12-03T18:15:00.0000000Z</lastPrinted>
  <dcterms:created xsi:type="dcterms:W3CDTF">2025-02-01T10:13:00.0000000Z</dcterms:created>
  <dcterms:modified xsi:type="dcterms:W3CDTF">2025-07-24T20:38:29.9437770Z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