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1025E26E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17C38060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17C38060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June </w:t>
      </w:r>
      <w:r w:rsidRPr="17C38060" w:rsidR="491EAC33">
        <w:rPr>
          <w:rFonts w:ascii="Century Gothic" w:hAnsi="Century Gothic" w:eastAsia="Century Gothic" w:cs="Century Gothic" w:asciiTheme="majorAscii" w:hAnsiTheme="majorAscii" w:eastAsiaTheme="majorAscii" w:cstheme="majorAscii"/>
        </w:rPr>
        <w:t>30</w:t>
      </w:r>
      <w:r w:rsidRPr="17C38060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17C38060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>to Ju</w:t>
      </w:r>
      <w:r w:rsidRPr="17C38060" w:rsidR="145E9AE4">
        <w:rPr>
          <w:rFonts w:ascii="Century Gothic" w:hAnsi="Century Gothic" w:eastAsia="Century Gothic" w:cs="Century Gothic" w:asciiTheme="majorAscii" w:hAnsiTheme="majorAscii" w:eastAsiaTheme="majorAscii" w:cstheme="majorAscii"/>
        </w:rPr>
        <w:t>ly 4</w:t>
      </w:r>
      <w:r w:rsidRPr="17C38060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, </w:t>
      </w:r>
      <w:r w:rsidRPr="17C38060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>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76D3CB8E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17C38060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17C38060" w:rsidR="55BD2B93">
        <w:rPr>
          <w:rFonts w:ascii="Century Gothic" w:hAnsi="Century Gothic" w:eastAsia="Century Gothic" w:cs="Century Gothic" w:asciiTheme="majorAscii" w:hAnsiTheme="majorAscii" w:eastAsiaTheme="majorAscii" w:cstheme="majorAscii"/>
        </w:rPr>
        <w:t>Ju</w:t>
      </w:r>
      <w:r w:rsidRPr="17C38060" w:rsidR="7B18BC20">
        <w:rPr>
          <w:rFonts w:ascii="Century Gothic" w:hAnsi="Century Gothic" w:eastAsia="Century Gothic" w:cs="Century Gothic" w:asciiTheme="majorAscii" w:hAnsiTheme="majorAscii" w:eastAsiaTheme="majorAscii" w:cstheme="majorAscii"/>
        </w:rPr>
        <w:t>ly</w:t>
      </w:r>
      <w:r w:rsidRPr="17C38060" w:rsidR="55BD2B9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17C38060" w:rsidR="4C12335A">
        <w:rPr>
          <w:rFonts w:ascii="Century Gothic" w:hAnsi="Century Gothic" w:eastAsia="Century Gothic" w:cs="Century Gothic" w:asciiTheme="majorAscii" w:hAnsiTheme="majorAscii" w:eastAsiaTheme="majorAscii" w:cstheme="majorAscii"/>
        </w:rPr>
        <w:t>4</w:t>
      </w:r>
      <w:r w:rsidRPr="17C38060" w:rsidR="202BDC36">
        <w:rPr>
          <w:rFonts w:ascii="Century Gothic" w:hAnsi="Century Gothic" w:eastAsia="Century Gothic" w:cs="Century Gothic" w:asciiTheme="majorAscii" w:hAnsiTheme="majorAscii" w:eastAsiaTheme="majorAscii" w:cstheme="majorAscii"/>
        </w:rPr>
        <w:t>,</w:t>
      </w:r>
      <w:r w:rsidRPr="17C38060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17C38060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17C38060" w:rsidRDefault="001339C3" w14:paraId="225387F8" w14:textId="083565C5">
            <w:pPr>
              <w:pStyle w:val="AtRisk"/>
              <w:numPr>
                <w:ilvl w:val="0"/>
                <w:numId w:val="0"/>
              </w:numPr>
              <w:spacing w:after="0" w:line="288" w:lineRule="auto"/>
              <w:ind w:left="360" w:hanging="3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</w:pPr>
            <w:r w:rsidRPr="17C38060" w:rsidR="09EE038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The project is progressing as planned. This week </w:t>
            </w:r>
            <w:r w:rsidRPr="17C38060" w:rsidR="679526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the Advisor Portal dashboard was </w:t>
            </w:r>
            <w:r w:rsidRPr="17C38060" w:rsidR="4430803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update</w:t>
            </w:r>
            <w:r w:rsidRPr="17C38060" w:rsidR="10F7549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d </w:t>
            </w:r>
            <w:r w:rsidRPr="17C38060" w:rsidR="4430803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based on feedback </w:t>
            </w:r>
            <w:r w:rsidRPr="17C38060" w:rsidR="4430803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received</w:t>
            </w:r>
            <w:r w:rsidRPr="17C38060" w:rsidR="4430803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from executives as well as identification of callouts from available data</w:t>
            </w:r>
            <w:r w:rsidRPr="17C38060" w:rsidR="3F99D47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. </w:t>
            </w:r>
            <w:r w:rsidRPr="17C38060" w:rsidR="7EFC441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Tagging standards were discussed with </w:t>
            </w:r>
            <w:r w:rsidRPr="17C38060" w:rsidR="6896AA0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stakeholders and will </w:t>
            </w:r>
            <w:r w:rsidRPr="17C38060" w:rsidR="6896AA0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proce</w:t>
            </w:r>
            <w:r w:rsidRPr="17C38060" w:rsidR="1286205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ed</w:t>
            </w:r>
            <w:r w:rsidRPr="17C38060" w:rsidR="1286205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on a best-effort basis based on the tags </w:t>
            </w:r>
            <w:r w:rsidRPr="17C38060" w:rsidR="1286205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identified</w:t>
            </w:r>
            <w:r w:rsidRPr="17C38060" w:rsidR="1286205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.</w:t>
            </w:r>
          </w:p>
        </w:tc>
      </w:tr>
      <w:tr w:rsidR="001C5434" w:rsidTr="17C38060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17C38060" w:rsidRDefault="001C5434" w14:paraId="5B6BFEFA" w14:textId="42EF01A5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</w:pPr>
            <w:r w:rsidRPr="17C38060" w:rsidR="4B86728A">
              <w:rPr>
                <w:rStyle w:val="Strong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On Track ():</w:t>
            </w:r>
            <w:r w:rsidRPr="17C38060" w:rsidR="4B8672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Project progressing as planned.</w:t>
            </w:r>
          </w:p>
        </w:tc>
      </w:tr>
      <w:tr w:rsidR="002A792A" w:rsidTr="17C38060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5675B5B6" w:rsidRDefault="00710EC9" w14:paraId="037D9B9F" w14:textId="1F5C371B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</w:pPr>
          </w:p>
        </w:tc>
      </w:tr>
      <w:tr w:rsidR="002A792A" w:rsidTr="17C38060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Pr="00804215" w:rsidR="00387884" w:rsidP="5675B5B6" w:rsidRDefault="00387884" w14:paraId="76AC8F3A" w14:textId="76A29A96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17C38060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Callout URLs for </w:t>
            </w:r>
            <w:r w:rsidRPr="17C38060" w:rsidR="509FA9B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Digital Forms 1.0, DocuSign, </w:t>
            </w:r>
            <w:r w:rsidRPr="17C38060" w:rsidR="509FA9B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CapIntel</w:t>
            </w:r>
            <w:r w:rsidRPr="17C38060" w:rsidR="509FA9B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, Nesto, </w:t>
            </w:r>
            <w:r w:rsidRPr="17C38060" w:rsidR="5224E5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and </w:t>
            </w:r>
            <w:r w:rsidRPr="17C38060" w:rsidR="509FA9B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Marketing Cloud</w:t>
            </w:r>
            <w:r w:rsidRPr="17C38060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17C38060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identified</w:t>
            </w:r>
          </w:p>
          <w:p w:rsidRPr="00804215" w:rsidR="00387884" w:rsidP="5675B5B6" w:rsidRDefault="00387884" w14:paraId="5F488BB8" w14:textId="3ADD2AA3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17C38060" w:rsidR="5D57F3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AP Executive dashboard has been updated with new connection and performance data</w:t>
            </w:r>
          </w:p>
        </w:tc>
      </w:tr>
      <w:tr w:rsidR="002A792A" w:rsidTr="17C38060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71610F53" w:rsidRDefault="000066C5" w14:paraId="27C3DE73" w14:textId="33421654">
            <w:pPr>
              <w:pStyle w:val="ListBullet"/>
              <w:numPr>
                <w:ilvl w:val="0"/>
                <w:numId w:val="0"/>
              </w:numPr>
              <w:suppressLineNumbers w:val="0"/>
              <w:bidi w:val="0"/>
              <w:spacing w:before="20" w:beforeAutospacing="off" w:after="0" w:afterAutospacing="off" w:line="288" w:lineRule="auto"/>
              <w:ind w:right="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002A792A" w:rsidTr="17C38060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50CAB6BF" w:rsidRDefault="00387884" w14:paraId="48559197" w14:textId="6299189E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17C38060" w:rsidR="503B1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Update </w:t>
            </w:r>
            <w:r w:rsidRPr="17C38060" w:rsidR="3FE3B94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OA</w:t>
            </w:r>
            <w:r w:rsidRPr="17C38060" w:rsidR="503B16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dashboard with new connection and performance data</w:t>
            </w:r>
          </w:p>
          <w:p w:rsidRPr="00D021DD" w:rsidR="00A91FA7" w:rsidP="17C38060" w:rsidRDefault="00387884" w14:paraId="4ED56CED" w14:textId="595339E1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C483D" w:themeColor="text2" w:themeTint="FF" w:themeShade="FF"/>
                <w:lang w:val="en-US"/>
              </w:rPr>
            </w:pPr>
            <w:r w:rsidRPr="17C38060" w:rsidR="18B279F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C483D" w:themeColor="text2" w:themeTint="FF" w:themeShade="FF"/>
                <w:lang w:val="en-US"/>
              </w:rPr>
              <w:t>Validate scope of components in Advisor Portal Executive dashboard</w:t>
            </w:r>
          </w:p>
          <w:p w:rsidRPr="00D021DD" w:rsidR="00A91FA7" w:rsidP="17C38060" w:rsidRDefault="00387884" w14:paraId="7ADA1086" w14:textId="525ECC4F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C483D" w:themeColor="text2" w:themeTint="FF" w:themeShade="FF"/>
                <w:lang w:val="en-US"/>
              </w:rPr>
            </w:pPr>
            <w:r w:rsidRPr="17C38060" w:rsidR="18B279F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C483D" w:themeColor="text2" w:themeTint="FF" w:themeShade="FF"/>
                <w:lang w:val="en-US"/>
              </w:rPr>
              <w:t>Validate identified data sources for Advisor Portal Executive dashboard</w:t>
            </w:r>
          </w:p>
          <w:p w:rsidRPr="00D021DD" w:rsidR="00A91FA7" w:rsidP="17C38060" w:rsidRDefault="00387884" w14:paraId="3CE44B25" w14:textId="2FF25B94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C483D" w:themeColor="text2" w:themeTint="FF" w:themeShade="FF"/>
                <w:lang w:val="en-US"/>
              </w:rPr>
            </w:pPr>
            <w:r w:rsidRPr="17C38060" w:rsidR="18B279F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C483D" w:themeColor="text2" w:themeTint="FF" w:themeShade="FF"/>
                <w:lang w:val="en-US"/>
              </w:rPr>
              <w:t>Identify</w:t>
            </w:r>
            <w:r w:rsidRPr="17C38060" w:rsidR="18B279F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C483D" w:themeColor="text2" w:themeTint="FF" w:themeShade="FF"/>
                <w:lang w:val="en-US"/>
              </w:rPr>
              <w:t xml:space="preserve"> SMEs for Salesforce and MuleSoft data source</w:t>
            </w:r>
            <w:r w:rsidRPr="17C38060" w:rsidR="50F96066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C483D" w:themeColor="text2" w:themeTint="FF" w:themeShade="FF"/>
                <w:lang w:val="en-US"/>
              </w:rPr>
              <w:t xml:space="preserve"> enrichment</w:t>
            </w:r>
          </w:p>
          <w:p w:rsidRPr="00D021DD" w:rsidR="00A91FA7" w:rsidP="17C38060" w:rsidRDefault="00387884" w14:paraId="58D5A2C1" w14:textId="393B00E2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C483D" w:themeColor="text2" w:themeTint="FF" w:themeShade="FF"/>
                <w:lang w:val="en-US"/>
              </w:rPr>
            </w:pPr>
            <w:r w:rsidRPr="17C38060" w:rsidR="00351EE0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C483D" w:themeColor="text2" w:themeTint="FF" w:themeShade="FF"/>
                <w:lang w:val="en-US"/>
              </w:rPr>
              <w:t xml:space="preserve">Update Advisor Portal and Online Access dashboard </w:t>
            </w:r>
            <w:r w:rsidRPr="17C38060" w:rsidR="687F5498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C483D" w:themeColor="text2" w:themeTint="FF" w:themeShade="FF"/>
                <w:lang w:val="en-US"/>
              </w:rPr>
              <w:t>supporting documentation</w:t>
            </w:r>
          </w:p>
        </w:tc>
      </w:tr>
      <w:tr w:rsidR="002A792A" w:rsidTr="17C38060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3233F1BF" w:rsidRDefault="002A792A" w14:paraId="051A03FC" w14:textId="7844DF1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  <w:tr w:rsidR="002A792A" w:rsidTr="17C38060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553A6755" w:rsidRDefault="001339C3" w14:paraId="0F06217D" w14:textId="6E7B7D55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YWGxSrzeUYhc7" int2:id="SpUS9j8L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4">
    <w:nsid w:val="40cb8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9bd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ce2b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274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06ac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9a97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50b5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9">
    <w:abstractNumId w:val="44"/>
  </w:num>
  <w:num w:numId="58">
    <w:abstractNumId w:val="43"/>
  </w:num>
  <w:num w:numId="57">
    <w:abstractNumId w:val="42"/>
  </w:num>
  <w:num w:numId="56">
    <w:abstractNumId w:val="41"/>
  </w:num>
  <w:num w:numId="55">
    <w:abstractNumId w:val="40"/>
  </w:num>
  <w:num w:numId="54">
    <w:abstractNumId w:val="39"/>
  </w: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51EE0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808AB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2D96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03CC3F"/>
    <w:rsid w:val="0136D078"/>
    <w:rsid w:val="018EAB27"/>
    <w:rsid w:val="01A1A908"/>
    <w:rsid w:val="01AAE389"/>
    <w:rsid w:val="01AD63E0"/>
    <w:rsid w:val="01DAEB4E"/>
    <w:rsid w:val="01DFDD49"/>
    <w:rsid w:val="02123AB7"/>
    <w:rsid w:val="021D524A"/>
    <w:rsid w:val="02405052"/>
    <w:rsid w:val="0245B0BA"/>
    <w:rsid w:val="02CE3C28"/>
    <w:rsid w:val="02CEF383"/>
    <w:rsid w:val="02E53173"/>
    <w:rsid w:val="031ECE47"/>
    <w:rsid w:val="0336E896"/>
    <w:rsid w:val="03490AF3"/>
    <w:rsid w:val="034B4C11"/>
    <w:rsid w:val="035ABFB1"/>
    <w:rsid w:val="035CB699"/>
    <w:rsid w:val="037DFF95"/>
    <w:rsid w:val="03B5BA6E"/>
    <w:rsid w:val="03DEE93C"/>
    <w:rsid w:val="0438D7D4"/>
    <w:rsid w:val="0452BE1E"/>
    <w:rsid w:val="04616C7D"/>
    <w:rsid w:val="048CE7CA"/>
    <w:rsid w:val="04971CA1"/>
    <w:rsid w:val="049D13E2"/>
    <w:rsid w:val="04B3A9D1"/>
    <w:rsid w:val="04BBC03D"/>
    <w:rsid w:val="0520F27B"/>
    <w:rsid w:val="055194C0"/>
    <w:rsid w:val="0558D6DC"/>
    <w:rsid w:val="055B70BE"/>
    <w:rsid w:val="05894512"/>
    <w:rsid w:val="05C0EC66"/>
    <w:rsid w:val="05C60AFC"/>
    <w:rsid w:val="069662E8"/>
    <w:rsid w:val="06AF1CA2"/>
    <w:rsid w:val="06FBF18B"/>
    <w:rsid w:val="0735B9B3"/>
    <w:rsid w:val="07641806"/>
    <w:rsid w:val="07665E57"/>
    <w:rsid w:val="0797E4E9"/>
    <w:rsid w:val="07E5F17C"/>
    <w:rsid w:val="07F03FB1"/>
    <w:rsid w:val="080081EE"/>
    <w:rsid w:val="08016E6C"/>
    <w:rsid w:val="081216A6"/>
    <w:rsid w:val="081C365E"/>
    <w:rsid w:val="08226324"/>
    <w:rsid w:val="08581991"/>
    <w:rsid w:val="08BBE359"/>
    <w:rsid w:val="08F80EAE"/>
    <w:rsid w:val="09001BA6"/>
    <w:rsid w:val="0916F7B3"/>
    <w:rsid w:val="0932048A"/>
    <w:rsid w:val="095C8CFC"/>
    <w:rsid w:val="097465A6"/>
    <w:rsid w:val="09752A44"/>
    <w:rsid w:val="09B86672"/>
    <w:rsid w:val="09C2D86A"/>
    <w:rsid w:val="09EE038E"/>
    <w:rsid w:val="09FEB46A"/>
    <w:rsid w:val="0A452C8A"/>
    <w:rsid w:val="0A5C4BFF"/>
    <w:rsid w:val="0B0CD74A"/>
    <w:rsid w:val="0B1B1E7E"/>
    <w:rsid w:val="0B22106B"/>
    <w:rsid w:val="0B4CAAE4"/>
    <w:rsid w:val="0B86F4D3"/>
    <w:rsid w:val="0C11962C"/>
    <w:rsid w:val="0C171B06"/>
    <w:rsid w:val="0C390150"/>
    <w:rsid w:val="0C897CEB"/>
    <w:rsid w:val="0CB725D8"/>
    <w:rsid w:val="0CEFF756"/>
    <w:rsid w:val="0CFA999F"/>
    <w:rsid w:val="0CFCFC5E"/>
    <w:rsid w:val="0D77FDDF"/>
    <w:rsid w:val="0E25A923"/>
    <w:rsid w:val="0E6698F4"/>
    <w:rsid w:val="0EAF21A4"/>
    <w:rsid w:val="0EBF9574"/>
    <w:rsid w:val="0F31D938"/>
    <w:rsid w:val="0F4566EF"/>
    <w:rsid w:val="0F460932"/>
    <w:rsid w:val="0FCA2E9D"/>
    <w:rsid w:val="0FD83B8E"/>
    <w:rsid w:val="0FDB78CC"/>
    <w:rsid w:val="0FDD3FBA"/>
    <w:rsid w:val="100AF02B"/>
    <w:rsid w:val="1048443A"/>
    <w:rsid w:val="10666730"/>
    <w:rsid w:val="10CA65D3"/>
    <w:rsid w:val="10DF6EF1"/>
    <w:rsid w:val="10F7549A"/>
    <w:rsid w:val="113AE2A2"/>
    <w:rsid w:val="1197F509"/>
    <w:rsid w:val="11AAC7D1"/>
    <w:rsid w:val="11B5195E"/>
    <w:rsid w:val="11C37FA3"/>
    <w:rsid w:val="11F0794D"/>
    <w:rsid w:val="120D72B5"/>
    <w:rsid w:val="1242130C"/>
    <w:rsid w:val="12862057"/>
    <w:rsid w:val="12C93A50"/>
    <w:rsid w:val="1315A301"/>
    <w:rsid w:val="131BA769"/>
    <w:rsid w:val="131E83E1"/>
    <w:rsid w:val="135ADEA5"/>
    <w:rsid w:val="13A09F8E"/>
    <w:rsid w:val="141671A6"/>
    <w:rsid w:val="1451C810"/>
    <w:rsid w:val="14575CCA"/>
    <w:rsid w:val="145E9AE4"/>
    <w:rsid w:val="1471FD4E"/>
    <w:rsid w:val="14806172"/>
    <w:rsid w:val="14B33CB8"/>
    <w:rsid w:val="14EB8B40"/>
    <w:rsid w:val="15034E1F"/>
    <w:rsid w:val="15096163"/>
    <w:rsid w:val="151BE306"/>
    <w:rsid w:val="15418A05"/>
    <w:rsid w:val="157F3C16"/>
    <w:rsid w:val="15C83F4E"/>
    <w:rsid w:val="1603F798"/>
    <w:rsid w:val="1613D8C4"/>
    <w:rsid w:val="161767D2"/>
    <w:rsid w:val="165A18ED"/>
    <w:rsid w:val="16888774"/>
    <w:rsid w:val="168EF68B"/>
    <w:rsid w:val="16F4E1D8"/>
    <w:rsid w:val="172EC18A"/>
    <w:rsid w:val="174B9802"/>
    <w:rsid w:val="17C38060"/>
    <w:rsid w:val="17DEC8DA"/>
    <w:rsid w:val="180D6745"/>
    <w:rsid w:val="1814B4CD"/>
    <w:rsid w:val="18215DBC"/>
    <w:rsid w:val="1823D4BF"/>
    <w:rsid w:val="18765F06"/>
    <w:rsid w:val="188477F2"/>
    <w:rsid w:val="188C27F9"/>
    <w:rsid w:val="18B279FA"/>
    <w:rsid w:val="18CB7422"/>
    <w:rsid w:val="19241633"/>
    <w:rsid w:val="19256E8B"/>
    <w:rsid w:val="192B32DA"/>
    <w:rsid w:val="19F3557F"/>
    <w:rsid w:val="1A385FC9"/>
    <w:rsid w:val="1A4C8D6C"/>
    <w:rsid w:val="1A60A11A"/>
    <w:rsid w:val="1A73454E"/>
    <w:rsid w:val="1A88D5AC"/>
    <w:rsid w:val="1A8D9CD3"/>
    <w:rsid w:val="1AD2862B"/>
    <w:rsid w:val="1AEB5329"/>
    <w:rsid w:val="1B20AAF0"/>
    <w:rsid w:val="1B93510C"/>
    <w:rsid w:val="1B9A9984"/>
    <w:rsid w:val="1BE361AC"/>
    <w:rsid w:val="1BFB0EFD"/>
    <w:rsid w:val="1C1B662F"/>
    <w:rsid w:val="1C97B664"/>
    <w:rsid w:val="1CA76512"/>
    <w:rsid w:val="1CBB4311"/>
    <w:rsid w:val="1CD59804"/>
    <w:rsid w:val="1D39152C"/>
    <w:rsid w:val="1D7E4F49"/>
    <w:rsid w:val="1D9492E6"/>
    <w:rsid w:val="1D966993"/>
    <w:rsid w:val="1DCDB3A7"/>
    <w:rsid w:val="1DEAAAE8"/>
    <w:rsid w:val="1E077894"/>
    <w:rsid w:val="1E1921B9"/>
    <w:rsid w:val="1E59E925"/>
    <w:rsid w:val="1E5D19FB"/>
    <w:rsid w:val="1EED3CA2"/>
    <w:rsid w:val="1EFF4B97"/>
    <w:rsid w:val="1F08E5E8"/>
    <w:rsid w:val="1F20F0D7"/>
    <w:rsid w:val="1F4C842C"/>
    <w:rsid w:val="1F769410"/>
    <w:rsid w:val="1FD0B0DD"/>
    <w:rsid w:val="1FEA5800"/>
    <w:rsid w:val="202BDC36"/>
    <w:rsid w:val="2073AF7C"/>
    <w:rsid w:val="20CA4903"/>
    <w:rsid w:val="212CC583"/>
    <w:rsid w:val="219D620E"/>
    <w:rsid w:val="21C427E4"/>
    <w:rsid w:val="21F0B4BE"/>
    <w:rsid w:val="21FD4DE3"/>
    <w:rsid w:val="221C55C2"/>
    <w:rsid w:val="224DBE64"/>
    <w:rsid w:val="22646FCA"/>
    <w:rsid w:val="22A60071"/>
    <w:rsid w:val="22C2578A"/>
    <w:rsid w:val="22C70451"/>
    <w:rsid w:val="22F065D1"/>
    <w:rsid w:val="234B837A"/>
    <w:rsid w:val="23806213"/>
    <w:rsid w:val="2387DAD7"/>
    <w:rsid w:val="23AAE57F"/>
    <w:rsid w:val="23C1247D"/>
    <w:rsid w:val="23E362D1"/>
    <w:rsid w:val="23E7EB73"/>
    <w:rsid w:val="240806F6"/>
    <w:rsid w:val="24361E38"/>
    <w:rsid w:val="2447BE23"/>
    <w:rsid w:val="247FB273"/>
    <w:rsid w:val="2485C39D"/>
    <w:rsid w:val="249AE83E"/>
    <w:rsid w:val="249CB938"/>
    <w:rsid w:val="24B15C13"/>
    <w:rsid w:val="24FEDFAC"/>
    <w:rsid w:val="2533105E"/>
    <w:rsid w:val="25950E12"/>
    <w:rsid w:val="259BEDEE"/>
    <w:rsid w:val="25F54D1D"/>
    <w:rsid w:val="2601644B"/>
    <w:rsid w:val="26335E21"/>
    <w:rsid w:val="26445B3C"/>
    <w:rsid w:val="268D33FB"/>
    <w:rsid w:val="26B0D53D"/>
    <w:rsid w:val="26DBE7C3"/>
    <w:rsid w:val="26E999B9"/>
    <w:rsid w:val="27033CF1"/>
    <w:rsid w:val="270C3371"/>
    <w:rsid w:val="27268260"/>
    <w:rsid w:val="2727934C"/>
    <w:rsid w:val="277E2914"/>
    <w:rsid w:val="277F811E"/>
    <w:rsid w:val="27C393F6"/>
    <w:rsid w:val="281853B2"/>
    <w:rsid w:val="282E2C71"/>
    <w:rsid w:val="283A6E25"/>
    <w:rsid w:val="28479AF2"/>
    <w:rsid w:val="285507FE"/>
    <w:rsid w:val="2865A2A0"/>
    <w:rsid w:val="288BE843"/>
    <w:rsid w:val="28B5F92A"/>
    <w:rsid w:val="28D9C2E1"/>
    <w:rsid w:val="294240C8"/>
    <w:rsid w:val="2947C1C6"/>
    <w:rsid w:val="294F967A"/>
    <w:rsid w:val="299BDC24"/>
    <w:rsid w:val="2A0BB431"/>
    <w:rsid w:val="2A2CD4FC"/>
    <w:rsid w:val="2A515364"/>
    <w:rsid w:val="2ABCD2D3"/>
    <w:rsid w:val="2B101EE9"/>
    <w:rsid w:val="2B4106E7"/>
    <w:rsid w:val="2B97D55B"/>
    <w:rsid w:val="2C38D006"/>
    <w:rsid w:val="2C587766"/>
    <w:rsid w:val="2C6D057F"/>
    <w:rsid w:val="2C6E6E68"/>
    <w:rsid w:val="2C8115BD"/>
    <w:rsid w:val="2C96EAD8"/>
    <w:rsid w:val="2C9F25DA"/>
    <w:rsid w:val="2CBD195F"/>
    <w:rsid w:val="2CF1935C"/>
    <w:rsid w:val="2D1F915E"/>
    <w:rsid w:val="2D9576B5"/>
    <w:rsid w:val="2DBA969B"/>
    <w:rsid w:val="2DCC20F5"/>
    <w:rsid w:val="2E6E4BA4"/>
    <w:rsid w:val="2E79D7D8"/>
    <w:rsid w:val="2E7EF105"/>
    <w:rsid w:val="2EB88D5B"/>
    <w:rsid w:val="2ED30B4B"/>
    <w:rsid w:val="2F394AF6"/>
    <w:rsid w:val="2F3CEE72"/>
    <w:rsid w:val="2F4E10E5"/>
    <w:rsid w:val="2F96354E"/>
    <w:rsid w:val="2FF27FCA"/>
    <w:rsid w:val="301D7B75"/>
    <w:rsid w:val="304904C4"/>
    <w:rsid w:val="309A7D5B"/>
    <w:rsid w:val="30A28E6E"/>
    <w:rsid w:val="30CBD01A"/>
    <w:rsid w:val="30D154A8"/>
    <w:rsid w:val="30F1C008"/>
    <w:rsid w:val="30F90F68"/>
    <w:rsid w:val="31057A13"/>
    <w:rsid w:val="31098CAA"/>
    <w:rsid w:val="3140051C"/>
    <w:rsid w:val="3141A6C0"/>
    <w:rsid w:val="3156C5E3"/>
    <w:rsid w:val="31840B08"/>
    <w:rsid w:val="31BA24B1"/>
    <w:rsid w:val="31C15039"/>
    <w:rsid w:val="3233F1BF"/>
    <w:rsid w:val="32567D6D"/>
    <w:rsid w:val="32835398"/>
    <w:rsid w:val="329A5533"/>
    <w:rsid w:val="329C3027"/>
    <w:rsid w:val="32A44C34"/>
    <w:rsid w:val="32F85571"/>
    <w:rsid w:val="33362996"/>
    <w:rsid w:val="335487EC"/>
    <w:rsid w:val="337EB728"/>
    <w:rsid w:val="338711D2"/>
    <w:rsid w:val="34190820"/>
    <w:rsid w:val="341EF449"/>
    <w:rsid w:val="344E3F62"/>
    <w:rsid w:val="345F87E9"/>
    <w:rsid w:val="346BD1AD"/>
    <w:rsid w:val="348140B0"/>
    <w:rsid w:val="349A0B32"/>
    <w:rsid w:val="34CF4FEF"/>
    <w:rsid w:val="34E68116"/>
    <w:rsid w:val="3504121F"/>
    <w:rsid w:val="350AEA65"/>
    <w:rsid w:val="35243125"/>
    <w:rsid w:val="356339BE"/>
    <w:rsid w:val="3598AF5E"/>
    <w:rsid w:val="35B7C6F7"/>
    <w:rsid w:val="35BF564C"/>
    <w:rsid w:val="35D7F6DA"/>
    <w:rsid w:val="362DF8D5"/>
    <w:rsid w:val="36641D9B"/>
    <w:rsid w:val="36D86EAE"/>
    <w:rsid w:val="37537D46"/>
    <w:rsid w:val="378F6561"/>
    <w:rsid w:val="37944573"/>
    <w:rsid w:val="379759F5"/>
    <w:rsid w:val="37AF25CA"/>
    <w:rsid w:val="37F4C804"/>
    <w:rsid w:val="3814C369"/>
    <w:rsid w:val="381E8594"/>
    <w:rsid w:val="382AA0DC"/>
    <w:rsid w:val="3841AE96"/>
    <w:rsid w:val="384CA011"/>
    <w:rsid w:val="38555831"/>
    <w:rsid w:val="38B24376"/>
    <w:rsid w:val="38C54D0D"/>
    <w:rsid w:val="38D01D26"/>
    <w:rsid w:val="38E81F85"/>
    <w:rsid w:val="397B5FE3"/>
    <w:rsid w:val="39A5FF19"/>
    <w:rsid w:val="39D4E02C"/>
    <w:rsid w:val="39E34B4C"/>
    <w:rsid w:val="3A18D3C1"/>
    <w:rsid w:val="3A4800F0"/>
    <w:rsid w:val="3A57AC9A"/>
    <w:rsid w:val="3A9C6A1D"/>
    <w:rsid w:val="3AF2D580"/>
    <w:rsid w:val="3B013FBA"/>
    <w:rsid w:val="3B0D9ABF"/>
    <w:rsid w:val="3B1C0DE3"/>
    <w:rsid w:val="3B33BDB9"/>
    <w:rsid w:val="3B48B1F1"/>
    <w:rsid w:val="3B5C48F3"/>
    <w:rsid w:val="3B87F602"/>
    <w:rsid w:val="3BDFE848"/>
    <w:rsid w:val="3BE20BFA"/>
    <w:rsid w:val="3BF8077A"/>
    <w:rsid w:val="3C3DE508"/>
    <w:rsid w:val="3C839C44"/>
    <w:rsid w:val="3D37EF8A"/>
    <w:rsid w:val="3D6DF807"/>
    <w:rsid w:val="3D895575"/>
    <w:rsid w:val="3DE271C9"/>
    <w:rsid w:val="3E083364"/>
    <w:rsid w:val="3E236716"/>
    <w:rsid w:val="3E2374C3"/>
    <w:rsid w:val="3E39A247"/>
    <w:rsid w:val="3E66132E"/>
    <w:rsid w:val="3E711CD4"/>
    <w:rsid w:val="3E7AE9B6"/>
    <w:rsid w:val="3EAE65EC"/>
    <w:rsid w:val="3EBC3335"/>
    <w:rsid w:val="3F157853"/>
    <w:rsid w:val="3F991C5D"/>
    <w:rsid w:val="3F99D478"/>
    <w:rsid w:val="3FE3B94C"/>
    <w:rsid w:val="40128396"/>
    <w:rsid w:val="402F28FC"/>
    <w:rsid w:val="40338F34"/>
    <w:rsid w:val="404E8839"/>
    <w:rsid w:val="405B017C"/>
    <w:rsid w:val="4065BE85"/>
    <w:rsid w:val="40B0B2A5"/>
    <w:rsid w:val="415D34CF"/>
    <w:rsid w:val="4198BBF0"/>
    <w:rsid w:val="41BF761D"/>
    <w:rsid w:val="41FF43BD"/>
    <w:rsid w:val="4208D4A8"/>
    <w:rsid w:val="421A925A"/>
    <w:rsid w:val="42E35001"/>
    <w:rsid w:val="42F29607"/>
    <w:rsid w:val="44308032"/>
    <w:rsid w:val="44664A77"/>
    <w:rsid w:val="446834DF"/>
    <w:rsid w:val="44A9BF94"/>
    <w:rsid w:val="44D4FE26"/>
    <w:rsid w:val="451A4615"/>
    <w:rsid w:val="451C202A"/>
    <w:rsid w:val="452DC983"/>
    <w:rsid w:val="45335D29"/>
    <w:rsid w:val="4540D545"/>
    <w:rsid w:val="454290B8"/>
    <w:rsid w:val="457F2D2F"/>
    <w:rsid w:val="459F28F1"/>
    <w:rsid w:val="45F5A9E0"/>
    <w:rsid w:val="461B1716"/>
    <w:rsid w:val="461F9148"/>
    <w:rsid w:val="4642C303"/>
    <w:rsid w:val="4668E1E9"/>
    <w:rsid w:val="46CBDB6B"/>
    <w:rsid w:val="46D82DA7"/>
    <w:rsid w:val="471F070B"/>
    <w:rsid w:val="477C107F"/>
    <w:rsid w:val="4794DEF4"/>
    <w:rsid w:val="47C20B48"/>
    <w:rsid w:val="47DD7268"/>
    <w:rsid w:val="47DFC8E3"/>
    <w:rsid w:val="481AA9C1"/>
    <w:rsid w:val="483D9DEC"/>
    <w:rsid w:val="48BC720E"/>
    <w:rsid w:val="48CC06A4"/>
    <w:rsid w:val="48FDCAE6"/>
    <w:rsid w:val="491C28A0"/>
    <w:rsid w:val="491EAC33"/>
    <w:rsid w:val="49CDE74D"/>
    <w:rsid w:val="49CE6879"/>
    <w:rsid w:val="49D39EAE"/>
    <w:rsid w:val="49FD4BC9"/>
    <w:rsid w:val="4A41F409"/>
    <w:rsid w:val="4A62530D"/>
    <w:rsid w:val="4A77418F"/>
    <w:rsid w:val="4AAD9EB0"/>
    <w:rsid w:val="4AF84FEF"/>
    <w:rsid w:val="4B061891"/>
    <w:rsid w:val="4B86728A"/>
    <w:rsid w:val="4BB27922"/>
    <w:rsid w:val="4BB5C30A"/>
    <w:rsid w:val="4BBBEAD5"/>
    <w:rsid w:val="4BD0E3C3"/>
    <w:rsid w:val="4BF17DB1"/>
    <w:rsid w:val="4BF408CC"/>
    <w:rsid w:val="4C09DB5C"/>
    <w:rsid w:val="4C0C1E70"/>
    <w:rsid w:val="4C11A9A6"/>
    <w:rsid w:val="4C12335A"/>
    <w:rsid w:val="4C3C8442"/>
    <w:rsid w:val="4C5B0776"/>
    <w:rsid w:val="4C72B22C"/>
    <w:rsid w:val="4CF46FD4"/>
    <w:rsid w:val="4CF743B5"/>
    <w:rsid w:val="4D03731B"/>
    <w:rsid w:val="4D0BCC78"/>
    <w:rsid w:val="4D2C8F8B"/>
    <w:rsid w:val="4D487C4A"/>
    <w:rsid w:val="4D607CE9"/>
    <w:rsid w:val="4D85D704"/>
    <w:rsid w:val="4E12F311"/>
    <w:rsid w:val="4E3DCD84"/>
    <w:rsid w:val="4E50F835"/>
    <w:rsid w:val="4E72FE16"/>
    <w:rsid w:val="4F05C876"/>
    <w:rsid w:val="4F1A645C"/>
    <w:rsid w:val="4FA1BF2D"/>
    <w:rsid w:val="4FF5ACC1"/>
    <w:rsid w:val="500FBC46"/>
    <w:rsid w:val="5016C85D"/>
    <w:rsid w:val="503B167A"/>
    <w:rsid w:val="505DA164"/>
    <w:rsid w:val="509FA9BC"/>
    <w:rsid w:val="50B5A8F7"/>
    <w:rsid w:val="50CAB6BF"/>
    <w:rsid w:val="50E38854"/>
    <w:rsid w:val="50F96066"/>
    <w:rsid w:val="5177CAB2"/>
    <w:rsid w:val="51A3882B"/>
    <w:rsid w:val="51B2A06A"/>
    <w:rsid w:val="51DC765A"/>
    <w:rsid w:val="5224E534"/>
    <w:rsid w:val="5256877C"/>
    <w:rsid w:val="5259D956"/>
    <w:rsid w:val="5259D98B"/>
    <w:rsid w:val="5261E420"/>
    <w:rsid w:val="529BE86C"/>
    <w:rsid w:val="52B64626"/>
    <w:rsid w:val="52D5FD3E"/>
    <w:rsid w:val="53199920"/>
    <w:rsid w:val="531B6CA4"/>
    <w:rsid w:val="53223160"/>
    <w:rsid w:val="532F8EE5"/>
    <w:rsid w:val="5334DF33"/>
    <w:rsid w:val="5342F7C5"/>
    <w:rsid w:val="5364DF8A"/>
    <w:rsid w:val="53781524"/>
    <w:rsid w:val="53862FF1"/>
    <w:rsid w:val="53953E89"/>
    <w:rsid w:val="54206AF3"/>
    <w:rsid w:val="54219921"/>
    <w:rsid w:val="5422E50B"/>
    <w:rsid w:val="5467C9F7"/>
    <w:rsid w:val="5506D689"/>
    <w:rsid w:val="5534D82E"/>
    <w:rsid w:val="553A6755"/>
    <w:rsid w:val="559AE2F7"/>
    <w:rsid w:val="55A06C8B"/>
    <w:rsid w:val="55AF8593"/>
    <w:rsid w:val="55BD2B93"/>
    <w:rsid w:val="5627067E"/>
    <w:rsid w:val="56391FB4"/>
    <w:rsid w:val="564145B5"/>
    <w:rsid w:val="5675B5B6"/>
    <w:rsid w:val="5677F756"/>
    <w:rsid w:val="567CDFF8"/>
    <w:rsid w:val="567DA4FE"/>
    <w:rsid w:val="56AA9B57"/>
    <w:rsid w:val="56C1D29F"/>
    <w:rsid w:val="56C33314"/>
    <w:rsid w:val="5753CEDC"/>
    <w:rsid w:val="575569E4"/>
    <w:rsid w:val="5794C4D0"/>
    <w:rsid w:val="579628E1"/>
    <w:rsid w:val="582C1356"/>
    <w:rsid w:val="587581D6"/>
    <w:rsid w:val="5897FA16"/>
    <w:rsid w:val="58AF6F7F"/>
    <w:rsid w:val="58BB0576"/>
    <w:rsid w:val="58CB7DFA"/>
    <w:rsid w:val="5922A726"/>
    <w:rsid w:val="59288C8D"/>
    <w:rsid w:val="598A7D94"/>
    <w:rsid w:val="598BDDD9"/>
    <w:rsid w:val="59A85462"/>
    <w:rsid w:val="59B6F241"/>
    <w:rsid w:val="59B6F2A0"/>
    <w:rsid w:val="59BACCAD"/>
    <w:rsid w:val="59F7E47D"/>
    <w:rsid w:val="5A41E53A"/>
    <w:rsid w:val="5A5774C1"/>
    <w:rsid w:val="5AEDDBE4"/>
    <w:rsid w:val="5AF5E3CB"/>
    <w:rsid w:val="5B06D815"/>
    <w:rsid w:val="5B080747"/>
    <w:rsid w:val="5B25CD9B"/>
    <w:rsid w:val="5B8E1F47"/>
    <w:rsid w:val="5B9BF016"/>
    <w:rsid w:val="5BA5C62C"/>
    <w:rsid w:val="5BAAEA4B"/>
    <w:rsid w:val="5C2D19C0"/>
    <w:rsid w:val="5C7A2D65"/>
    <w:rsid w:val="5C8225EA"/>
    <w:rsid w:val="5C83B544"/>
    <w:rsid w:val="5C955058"/>
    <w:rsid w:val="5CDAAF11"/>
    <w:rsid w:val="5CDB2C68"/>
    <w:rsid w:val="5D1E68B4"/>
    <w:rsid w:val="5D1E8814"/>
    <w:rsid w:val="5D25FC1A"/>
    <w:rsid w:val="5D4B8E41"/>
    <w:rsid w:val="5D57F393"/>
    <w:rsid w:val="5DAA7A5A"/>
    <w:rsid w:val="5E7939F8"/>
    <w:rsid w:val="5E89DD07"/>
    <w:rsid w:val="5EA82E03"/>
    <w:rsid w:val="5EA92A12"/>
    <w:rsid w:val="5EDF0A8D"/>
    <w:rsid w:val="5EEA8D6A"/>
    <w:rsid w:val="5EF1E0ED"/>
    <w:rsid w:val="5F0208D0"/>
    <w:rsid w:val="5F5CA2D6"/>
    <w:rsid w:val="5FC0D64C"/>
    <w:rsid w:val="604CAF43"/>
    <w:rsid w:val="6073C71F"/>
    <w:rsid w:val="60AB02AF"/>
    <w:rsid w:val="60E8514B"/>
    <w:rsid w:val="60EEC1B7"/>
    <w:rsid w:val="6125404E"/>
    <w:rsid w:val="61C7DD38"/>
    <w:rsid w:val="61FCF536"/>
    <w:rsid w:val="61FFC741"/>
    <w:rsid w:val="621A1417"/>
    <w:rsid w:val="62CF3F51"/>
    <w:rsid w:val="63598CB9"/>
    <w:rsid w:val="63872F60"/>
    <w:rsid w:val="63998088"/>
    <w:rsid w:val="63F69A79"/>
    <w:rsid w:val="64225ADA"/>
    <w:rsid w:val="64246454"/>
    <w:rsid w:val="64719EDF"/>
    <w:rsid w:val="6489B95D"/>
    <w:rsid w:val="64A3E2E4"/>
    <w:rsid w:val="64C8CE88"/>
    <w:rsid w:val="65005841"/>
    <w:rsid w:val="655E8951"/>
    <w:rsid w:val="6563D674"/>
    <w:rsid w:val="65F2A5FB"/>
    <w:rsid w:val="660A8BDC"/>
    <w:rsid w:val="6634E8DF"/>
    <w:rsid w:val="664D8A11"/>
    <w:rsid w:val="667C928E"/>
    <w:rsid w:val="6706192F"/>
    <w:rsid w:val="6715134E"/>
    <w:rsid w:val="679526BD"/>
    <w:rsid w:val="67B5EFF1"/>
    <w:rsid w:val="67BD872D"/>
    <w:rsid w:val="67EBF489"/>
    <w:rsid w:val="6837DDF3"/>
    <w:rsid w:val="6865AC4B"/>
    <w:rsid w:val="687B7EC0"/>
    <w:rsid w:val="687F421B"/>
    <w:rsid w:val="687F5498"/>
    <w:rsid w:val="689383CC"/>
    <w:rsid w:val="6896AA05"/>
    <w:rsid w:val="689C5987"/>
    <w:rsid w:val="68B18D11"/>
    <w:rsid w:val="68BC816C"/>
    <w:rsid w:val="68E9E460"/>
    <w:rsid w:val="6924CD61"/>
    <w:rsid w:val="692A8F0A"/>
    <w:rsid w:val="69316D2A"/>
    <w:rsid w:val="6987FE05"/>
    <w:rsid w:val="69BCB2DF"/>
    <w:rsid w:val="69F733AC"/>
    <w:rsid w:val="6A0DA10D"/>
    <w:rsid w:val="6A410485"/>
    <w:rsid w:val="6A79F886"/>
    <w:rsid w:val="6A919EA8"/>
    <w:rsid w:val="6AB5249E"/>
    <w:rsid w:val="6AE6D29F"/>
    <w:rsid w:val="6AF5089F"/>
    <w:rsid w:val="6AFAD94F"/>
    <w:rsid w:val="6B0EB742"/>
    <w:rsid w:val="6B23EA31"/>
    <w:rsid w:val="6B32F002"/>
    <w:rsid w:val="6B61DE13"/>
    <w:rsid w:val="6B69795A"/>
    <w:rsid w:val="6C033641"/>
    <w:rsid w:val="6C41E71C"/>
    <w:rsid w:val="6C7DC5CF"/>
    <w:rsid w:val="6CB58B62"/>
    <w:rsid w:val="6CB5C59C"/>
    <w:rsid w:val="6CF5F12C"/>
    <w:rsid w:val="6D02BE5C"/>
    <w:rsid w:val="6D37E945"/>
    <w:rsid w:val="6D91CA64"/>
    <w:rsid w:val="6D923D0A"/>
    <w:rsid w:val="6E2655E9"/>
    <w:rsid w:val="6E2AA192"/>
    <w:rsid w:val="6E40D772"/>
    <w:rsid w:val="6E5EB1A4"/>
    <w:rsid w:val="6E854697"/>
    <w:rsid w:val="6EC98EBA"/>
    <w:rsid w:val="6EE723C6"/>
    <w:rsid w:val="6F165BE1"/>
    <w:rsid w:val="6F2CC7EC"/>
    <w:rsid w:val="6F432BC3"/>
    <w:rsid w:val="6FD8334F"/>
    <w:rsid w:val="6FEB6C27"/>
    <w:rsid w:val="6FF427B4"/>
    <w:rsid w:val="703CEBB6"/>
    <w:rsid w:val="7041E82E"/>
    <w:rsid w:val="70537896"/>
    <w:rsid w:val="70C3DE31"/>
    <w:rsid w:val="70D100C4"/>
    <w:rsid w:val="70D973C8"/>
    <w:rsid w:val="7118A135"/>
    <w:rsid w:val="71610F53"/>
    <w:rsid w:val="716C471D"/>
    <w:rsid w:val="717C5F82"/>
    <w:rsid w:val="718CFA5E"/>
    <w:rsid w:val="71AEDBDF"/>
    <w:rsid w:val="71CB9A33"/>
    <w:rsid w:val="71E06C7D"/>
    <w:rsid w:val="720B5049"/>
    <w:rsid w:val="721E6A55"/>
    <w:rsid w:val="72743C8A"/>
    <w:rsid w:val="72847CCD"/>
    <w:rsid w:val="729AA34D"/>
    <w:rsid w:val="729FB25F"/>
    <w:rsid w:val="72CAF534"/>
    <w:rsid w:val="72EC7B52"/>
    <w:rsid w:val="72F1EF25"/>
    <w:rsid w:val="731C9CEC"/>
    <w:rsid w:val="73303016"/>
    <w:rsid w:val="7384FEE8"/>
    <w:rsid w:val="73856E8B"/>
    <w:rsid w:val="73ABF427"/>
    <w:rsid w:val="73F63700"/>
    <w:rsid w:val="7409F98C"/>
    <w:rsid w:val="7428E33F"/>
    <w:rsid w:val="743679BA"/>
    <w:rsid w:val="746CE649"/>
    <w:rsid w:val="7474E405"/>
    <w:rsid w:val="7478424D"/>
    <w:rsid w:val="74C21CC5"/>
    <w:rsid w:val="75107BA4"/>
    <w:rsid w:val="752EF5E6"/>
    <w:rsid w:val="75543E93"/>
    <w:rsid w:val="7576797D"/>
    <w:rsid w:val="757E0BF6"/>
    <w:rsid w:val="75890D74"/>
    <w:rsid w:val="75A54F9E"/>
    <w:rsid w:val="75AD52CC"/>
    <w:rsid w:val="75D60527"/>
    <w:rsid w:val="75DDFC65"/>
    <w:rsid w:val="767C60BD"/>
    <w:rsid w:val="768B16CA"/>
    <w:rsid w:val="76A9E497"/>
    <w:rsid w:val="76B3E0C2"/>
    <w:rsid w:val="76D81152"/>
    <w:rsid w:val="76FE28BA"/>
    <w:rsid w:val="770DDB24"/>
    <w:rsid w:val="7726DAC2"/>
    <w:rsid w:val="77832FBB"/>
    <w:rsid w:val="779279F6"/>
    <w:rsid w:val="7792E757"/>
    <w:rsid w:val="7793EE0E"/>
    <w:rsid w:val="77A6ACC6"/>
    <w:rsid w:val="77A8E4BD"/>
    <w:rsid w:val="77D4A566"/>
    <w:rsid w:val="77E1CF32"/>
    <w:rsid w:val="7821E5D4"/>
    <w:rsid w:val="78EF3EDE"/>
    <w:rsid w:val="7939A96C"/>
    <w:rsid w:val="794C6802"/>
    <w:rsid w:val="79528C2C"/>
    <w:rsid w:val="795EA410"/>
    <w:rsid w:val="79ACABD7"/>
    <w:rsid w:val="79AFB2EC"/>
    <w:rsid w:val="79CB7255"/>
    <w:rsid w:val="7A35544D"/>
    <w:rsid w:val="7A3D51C8"/>
    <w:rsid w:val="7A3E391A"/>
    <w:rsid w:val="7A684D02"/>
    <w:rsid w:val="7A6EC329"/>
    <w:rsid w:val="7AAF7522"/>
    <w:rsid w:val="7ABF50D1"/>
    <w:rsid w:val="7AE04838"/>
    <w:rsid w:val="7AEB276A"/>
    <w:rsid w:val="7AF0CBE8"/>
    <w:rsid w:val="7B1023C7"/>
    <w:rsid w:val="7B18BC20"/>
    <w:rsid w:val="7B2CCBEE"/>
    <w:rsid w:val="7B38ACA3"/>
    <w:rsid w:val="7B465E03"/>
    <w:rsid w:val="7B5D1022"/>
    <w:rsid w:val="7B68F92B"/>
    <w:rsid w:val="7B6F606C"/>
    <w:rsid w:val="7BAF9969"/>
    <w:rsid w:val="7BF510A0"/>
    <w:rsid w:val="7BF7A718"/>
    <w:rsid w:val="7CF8054B"/>
    <w:rsid w:val="7D111498"/>
    <w:rsid w:val="7D46CFBB"/>
    <w:rsid w:val="7D524322"/>
    <w:rsid w:val="7DF9810B"/>
    <w:rsid w:val="7E3F0F37"/>
    <w:rsid w:val="7E6A7597"/>
    <w:rsid w:val="7E71FDC2"/>
    <w:rsid w:val="7E8416CC"/>
    <w:rsid w:val="7EE9640A"/>
    <w:rsid w:val="7EFC4419"/>
    <w:rsid w:val="7F11A5F9"/>
    <w:rsid w:val="7F3054A9"/>
    <w:rsid w:val="7F4EB2B0"/>
    <w:rsid w:val="7F68710C"/>
    <w:rsid w:val="7F86519F"/>
    <w:rsid w:val="7F8B003D"/>
    <w:rsid w:val="7F9E9AD4"/>
    <w:rsid w:val="7F9EDAFD"/>
    <w:rsid w:val="7FDF4AF8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microsoft.com/office/2020/10/relationships/intelligence" Target="intelligence2.xml" Id="Rfd79f196f45040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70</revision>
  <lastPrinted>2012-12-03T18:15:00.0000000Z</lastPrinted>
  <dcterms:created xsi:type="dcterms:W3CDTF">2025-02-01T10:13:00.0000000Z</dcterms:created>
  <dcterms:modified xsi:type="dcterms:W3CDTF">2025-07-04T19:53:24.4961698Z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