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Class05_R.R</w:t>
      </w:r>
    </w:p>
    <w:p>
      <w:pPr>
        <w:pStyle w:val="Author"/>
      </w:pPr>
      <w:r>
        <w:t xml:space="preserve">Zhuohang_Wu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Jan</w:t>
      </w:r>
      <w:r>
        <w:t xml:space="preserve"> </w:t>
      </w:r>
      <w:r>
        <w:t xml:space="preserve">24</w:t>
      </w:r>
      <w:r>
        <w:t xml:space="preserve"> </w:t>
      </w:r>
      <w:r>
        <w:t xml:space="preserve">09:32:32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Class 05 R grapgic intro</w:t>
      </w:r>
      <w:r>
        <w:br w:type="textWrapping"/>
      </w:r>
      <w:r>
        <w:br w:type="textWrapping"/>
      </w:r>
      <w:r>
        <w:rPr>
          <w:rStyle w:val="CommentTok"/>
        </w:rPr>
        <w:t xml:space="preserve"># my first boxplot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-3.21338 -0.73939 -0.08479 -0.05734  0.63727  3.82046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"AGE(Months)"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"feature 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 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R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phenotype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(phenotype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(phenotype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phenotype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phenotype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"expresscondition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"express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R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Lets plot expresion vs gene regulation</w:t>
      </w:r>
      <w:r>
        <w:br w:type="textWrapping"/>
      </w: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"bimm143_05_rstats/expression_methylation.txt"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R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</w:t>
      </w:r>
      <w:r>
        <w:br w:type="textWrapping"/>
      </w:r>
      <w:r>
        <w:br w:type="textWrapping"/>
      </w:r>
      <w:r>
        <w:rPr>
          <w:rStyle w:val="CommentTok"/>
        </w:rPr>
        <w:t xml:space="preserve"># Plot changing the plot character ('pch') to a solid circle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R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 the indices of genes with above 0 expresion</w:t>
      </w:r>
      <w:r>
        <w:br w:type="textWrapping"/>
      </w:r>
      <w:r>
        <w:rPr>
          <w:rStyle w:val="NormalTok"/>
        </w:rPr>
        <w:t xml:space="preserve">inds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 Plot just these genes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R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Make a desnisty color vector for these genes and plot</w:t>
      </w:r>
      <w:r>
        <w:br w:type="textWrapping"/>
      </w:r>
      <w:r>
        <w:rPr>
          <w:rStyle w:val="NormalTok"/>
        </w:rPr>
        <w:t xml:space="preserve">dcols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R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dcols.custom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colramp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)) 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dcols.custom,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R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3d82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Class05_R.R</dc:title>
  <dc:creator>Zhuohang_Wu</dc:creator>
  <dcterms:created xsi:type="dcterms:W3CDTF">2019-01-24T17:50:11Z</dcterms:created>
  <dcterms:modified xsi:type="dcterms:W3CDTF">2019-01-24T17:50:11Z</dcterms:modified>
</cp:coreProperties>
</file>