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Packet Tracer: Revisión de la tabla ARP</w:t>
          </w:r>
        </w:sdtContent>
      </w:sdt>
      <w:r>
        <w:rPr>
          <w:rStyle w:val="LabTitleInstVersred"/>
          <w:b/>
        </w:rPr>
        <w:t xml:space="preserve"> </w:t>
      </w:r>
    </w:p>
    <w:p>
      <w:pPr>
        <w:pStyle w:val="InstNoteRed"/>
        <w:rPr/>
      </w:pPr>
      <w:r>
        <w:rPr/>
      </w:r>
    </w:p>
    <w:p>
      <w:pPr>
        <w:pStyle w:val="Ttulo1"/>
        <w:numPr>
          <w:ilvl w:val="0"/>
          <w:numId w:val="2"/>
        </w:numPr>
        <w:rPr/>
      </w:pPr>
      <w:r>
        <w:rPr/>
        <w:t>Tabla de asignación de direcciones</w:t>
      </w:r>
    </w:p>
    <w:tbl>
      <w:tblPr>
        <w:tblW w:w="9515" w:type="dxa"/>
        <w:jc w:val="center"/>
        <w:tblInd w:w="0" w:type="dxa"/>
        <w:tblCellMar>
          <w:top w:w="14" w:type="dxa"/>
          <w:left w:w="115" w:type="dxa"/>
          <w:bottom w:w="14" w:type="dxa"/>
          <w:right w:w="115" w:type="dxa"/>
        </w:tblCellMar>
        <w:tblLook w:val="04a0" w:noHBand="0" w:noVBand="1" w:firstColumn="1" w:lastRow="0" w:lastColumn="0" w:firstRow="1"/>
      </w:tblPr>
      <w:tblGrid>
        <w:gridCol w:w="2427"/>
        <w:gridCol w:w="2160"/>
        <w:gridCol w:w="2789"/>
        <w:gridCol w:w="2138"/>
      </w:tblGrid>
      <w:tr>
        <w:trPr>
          <w:cantSplit w:val="true"/>
        </w:trPr>
        <w:tc>
          <w:tcPr>
            <w:tcW w:w="242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Dispositivo</w:t>
            </w:r>
          </w:p>
        </w:tc>
        <w:tc>
          <w:tcPr>
            <w:tcW w:w="216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Interfaz</w:t>
            </w:r>
          </w:p>
        </w:tc>
        <w:tc>
          <w:tcPr>
            <w:tcW w:w="278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Dirección MAC</w:t>
            </w:r>
          </w:p>
        </w:tc>
        <w:tc>
          <w:tcPr>
            <w:tcW w:w="213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Interfaz del switch</w:t>
            </w:r>
          </w:p>
        </w:tc>
      </w:tr>
      <w:tr>
        <w:trPr>
          <w:cantSplit w:val="true"/>
        </w:trPr>
        <w:tc>
          <w:tcPr>
            <w:tcW w:w="2427" w:type="dxa"/>
            <w:tcBorders>
              <w:top w:val="single" w:sz="2" w:space="0" w:color="000000"/>
              <w:left w:val="single" w:sz="2" w:space="0" w:color="000000"/>
              <w:right w:val="single" w:sz="2" w:space="0" w:color="000000"/>
            </w:tcBorders>
            <w:vAlign w:val="center"/>
          </w:tcPr>
          <w:p>
            <w:pPr>
              <w:pStyle w:val="TableText"/>
              <w:spacing w:lineRule="auto" w:line="240" w:before="60" w:after="60"/>
              <w:rPr/>
            </w:pPr>
            <w:r>
              <w:rPr/>
              <w:t>Router0</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Gg0/0</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0001.6458.2501</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G0/1</w:t>
            </w:r>
          </w:p>
        </w:tc>
      </w:tr>
      <w:tr>
        <w:trPr>
          <w:cantSplit w:val="true"/>
        </w:trPr>
        <w:tc>
          <w:tcPr>
            <w:tcW w:w="2427" w:type="dxa"/>
            <w:tcBorders>
              <w:left w:val="single" w:sz="2" w:space="0" w:color="000000"/>
              <w:bottom w:val="single" w:sz="4" w:space="0" w:color="000000"/>
              <w:right w:val="single" w:sz="2" w:space="0" w:color="000000"/>
            </w:tcBorders>
            <w:vAlign w:val="bottom"/>
          </w:tcPr>
          <w:p>
            <w:pPr>
              <w:pStyle w:val="ConfigWindow"/>
              <w:rPr/>
            </w:pPr>
            <w:r>
              <w:rPr/>
              <w:t>Router0</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S0/0/0</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r>
      <w:tr>
        <w:trPr>
          <w:cantSplit w:val="true"/>
        </w:trPr>
        <w:tc>
          <w:tcPr>
            <w:tcW w:w="2427" w:type="dxa"/>
            <w:tcBorders>
              <w:top w:val="single" w:sz="4" w:space="0" w:color="000000"/>
              <w:left w:val="single" w:sz="2" w:space="0" w:color="000000"/>
              <w:right w:val="single" w:sz="2" w:space="0" w:color="000000"/>
            </w:tcBorders>
            <w:vAlign w:val="center"/>
          </w:tcPr>
          <w:p>
            <w:pPr>
              <w:pStyle w:val="TableText"/>
              <w:spacing w:lineRule="auto" w:line="240" w:before="60" w:after="60"/>
              <w:rPr/>
            </w:pPr>
            <w:r>
              <w:rPr/>
              <w:t>Router1</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G0/0</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00E0.F7B1.8901</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G0/1</w:t>
            </w:r>
          </w:p>
        </w:tc>
      </w:tr>
      <w:tr>
        <w:trPr>
          <w:cantSplit w:val="true"/>
        </w:trPr>
        <w:tc>
          <w:tcPr>
            <w:tcW w:w="2427" w:type="dxa"/>
            <w:tcBorders>
              <w:left w:val="single" w:sz="2" w:space="0" w:color="000000"/>
              <w:bottom w:val="single" w:sz="2" w:space="0" w:color="000000"/>
              <w:right w:val="single" w:sz="2" w:space="0" w:color="000000"/>
            </w:tcBorders>
            <w:vAlign w:val="bottom"/>
          </w:tcPr>
          <w:p>
            <w:pPr>
              <w:pStyle w:val="ConfigWindow"/>
              <w:rPr/>
            </w:pPr>
            <w:r>
              <w:rPr/>
              <w:t>Router1</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S0/0/0</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N/A</w:t>
            </w:r>
          </w:p>
        </w:tc>
      </w:tr>
      <w:tr>
        <w:trPr>
          <w:cantSplit w:val="true"/>
        </w:trPr>
        <w:tc>
          <w:tcPr>
            <w:tcW w:w="242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10.10.10.2</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Inalámbrica</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0060.2F84.4AB6</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F0/2</w:t>
            </w:r>
          </w:p>
        </w:tc>
      </w:tr>
      <w:tr>
        <w:trPr>
          <w:cantSplit w:val="true"/>
        </w:trPr>
        <w:tc>
          <w:tcPr>
            <w:tcW w:w="242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10.10.10.3</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Inalámbrica</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0060.4706.572B</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F0/2</w:t>
            </w:r>
          </w:p>
        </w:tc>
      </w:tr>
      <w:tr>
        <w:trPr>
          <w:cantSplit w:val="true"/>
        </w:trPr>
        <w:tc>
          <w:tcPr>
            <w:tcW w:w="242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172.16.31.2</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F0</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000C.85CC.1DA7</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F0/1</w:t>
            </w:r>
          </w:p>
        </w:tc>
      </w:tr>
      <w:tr>
        <w:trPr>
          <w:cantSplit w:val="true"/>
        </w:trPr>
        <w:tc>
          <w:tcPr>
            <w:tcW w:w="242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172.16.31.3</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F0</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0060.7036.2849</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F0/2</w:t>
            </w:r>
          </w:p>
        </w:tc>
      </w:tr>
      <w:tr>
        <w:trPr>
          <w:cantSplit w:val="true"/>
        </w:trPr>
        <w:tc>
          <w:tcPr>
            <w:tcW w:w="2427"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172.16.31.4</w:t>
            </w:r>
          </w:p>
        </w:tc>
        <w:tc>
          <w:tcPr>
            <w:tcW w:w="2160"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w:t>
            </w:r>
          </w:p>
        </w:tc>
        <w:tc>
          <w:tcPr>
            <w:tcW w:w="2789"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0002.1640.8D75</w:t>
            </w:r>
          </w:p>
        </w:tc>
        <w:tc>
          <w:tcPr>
            <w:tcW w:w="2138"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F0/3</w:t>
            </w:r>
          </w:p>
        </w:tc>
      </w:tr>
    </w:tbl>
    <w:p>
      <w:pPr>
        <w:pStyle w:val="Ttulo1"/>
        <w:numPr>
          <w:ilvl w:val="0"/>
          <w:numId w:val="2"/>
        </w:numPr>
        <w:rPr/>
      </w:pPr>
      <w:r>
        <w:rPr/>
        <w:t>Objetivos</w:t>
      </w:r>
    </w:p>
    <w:p>
      <w:pPr>
        <w:pStyle w:val="BodyTextL25Bold"/>
        <w:rPr/>
      </w:pPr>
      <w:r>
        <w:rPr/>
        <w:t>Parte 1: Examinar una solicitud de ARP</w:t>
      </w:r>
    </w:p>
    <w:p>
      <w:pPr>
        <w:pStyle w:val="BodyTextL25Bold"/>
        <w:rPr/>
      </w:pPr>
      <w:r>
        <w:rPr/>
        <w:t>Parte 2: Examinar una tabla de direcciones MAC del switch</w:t>
      </w:r>
    </w:p>
    <w:p>
      <w:pPr>
        <w:pStyle w:val="BodyTextL25Bold"/>
        <w:rPr/>
      </w:pPr>
      <w:r>
        <w:rPr/>
        <w:t>Parte 3: Examinar el proceso ARP en comunicaciones remotas</w:t>
      </w:r>
    </w:p>
    <w:p>
      <w:pPr>
        <w:pStyle w:val="Ttulo1"/>
        <w:numPr>
          <w:ilvl w:val="0"/>
          <w:numId w:val="2"/>
        </w:numPr>
        <w:rPr>
          <w:sz w:val="28"/>
        </w:rPr>
      </w:pPr>
      <w:r>
        <w:rPr/>
        <w:t>Aspectos básicos</w:t>
      </w:r>
    </w:p>
    <w:p>
      <w:pPr>
        <w:pStyle w:val="BodyTextL25"/>
        <w:rPr/>
      </w:pPr>
      <w:r>
        <w:rPr/>
        <w:t>Esta actividad está optimizada para la visualización de PDU. Los dispositivos ya están configurados. Reunirá información de PDU en el modo de simulación y responderá una serie de preguntas sobre los datos que obtenga.</w:t>
      </w:r>
    </w:p>
    <w:p>
      <w:pPr>
        <w:pStyle w:val="Ttulo1"/>
        <w:numPr>
          <w:ilvl w:val="0"/>
          <w:numId w:val="3"/>
        </w:numPr>
        <w:rPr/>
      </w:pPr>
      <w:r>
        <w:rPr/>
        <w:t>Instrucciones</w:t>
      </w:r>
    </w:p>
    <w:p>
      <w:pPr>
        <w:pStyle w:val="Ttulo2"/>
        <w:numPr>
          <w:ilvl w:val="1"/>
          <w:numId w:val="3"/>
        </w:numPr>
        <w:rPr/>
      </w:pPr>
      <w:r>
        <w:rPr/>
        <w:t>Examinar una solicitud de ARP</w:t>
      </w:r>
    </w:p>
    <w:p>
      <w:pPr>
        <w:pStyle w:val="Ttulo3"/>
        <w:numPr>
          <w:ilvl w:val="2"/>
          <w:numId w:val="3"/>
        </w:numPr>
        <w:rPr/>
      </w:pPr>
      <w:r>
        <w:rPr/>
        <w:t>Generar solicitudes de ARP haciendo ping a 172.16.31.3 en 172.16.31.2.</w:t>
      </w:r>
    </w:p>
    <w:p>
      <w:pPr>
        <w:pStyle w:val="ConfigWindow"/>
        <w:rPr/>
      </w:pPr>
      <w:r>
        <w:rPr/>
        <w:t>Abra un símbolo del sistema.</w:t>
      </w:r>
    </w:p>
    <w:p>
      <w:pPr>
        <w:pStyle w:val="SubStepAlpha"/>
        <w:numPr>
          <w:ilvl w:val="3"/>
          <w:numId w:val="3"/>
        </w:numPr>
        <w:spacing w:before="0" w:after="120"/>
        <w:rPr/>
      </w:pPr>
      <w:r>
        <w:rPr/>
        <w:t>Haga click en</w:t>
      </w:r>
      <w:r>
        <w:rPr>
          <w:b/>
        </w:rPr>
        <w:t>172.16.31.2</w:t>
      </w:r>
      <w:r>
        <w:rPr/>
        <w:t xml:space="preserve"> y abra el</w:t>
      </w:r>
      <w:r>
        <w:rPr>
          <w:b/>
        </w:rPr>
        <w:t xml:space="preserve"> Command Prompt</w:t>
      </w:r>
      <w:r>
        <w:rPr/>
        <w:t>.</w:t>
      </w:r>
    </w:p>
    <w:p>
      <w:pPr>
        <w:pStyle w:val="SubStepAlpha"/>
        <w:numPr>
          <w:ilvl w:val="3"/>
          <w:numId w:val="3"/>
        </w:numPr>
        <w:rPr/>
      </w:pPr>
      <w:r>
        <w:rPr/>
        <w:t xml:space="preserve">Introduzca el comando </w:t>
      </w:r>
      <w:r>
        <w:rPr>
          <w:b/>
        </w:rPr>
        <w:t>arp -d</w:t>
      </w:r>
      <w:r>
        <w:rPr/>
        <w:t xml:space="preserve"> para borrar la tabla ARP.</w:t>
      </w:r>
    </w:p>
    <w:p>
      <w:pPr>
        <w:pStyle w:val="ConfigWindow"/>
        <w:rPr/>
      </w:pPr>
      <w:r>
        <w:rPr/>
        <w:t>Cierre símbolo del sistema</w:t>
      </w:r>
    </w:p>
    <w:p>
      <w:pPr>
        <w:pStyle w:val="SubStepAlpha"/>
        <w:numPr>
          <w:ilvl w:val="3"/>
          <w:numId w:val="3"/>
        </w:numPr>
        <w:spacing w:before="0" w:after="120"/>
        <w:rPr/>
      </w:pPr>
      <w:r>
        <w:rPr/>
        <w:t xml:space="preserve">Ingrese al modo </w:t>
      </w:r>
      <w:r>
        <w:rPr>
          <w:b/>
        </w:rPr>
        <w:t>Simulation (Simulación)</w:t>
      </w:r>
      <w:r>
        <w:rPr/>
        <w:t xml:space="preserve"> e introduzca el comando </w:t>
      </w:r>
      <w:r>
        <w:rPr>
          <w:b/>
        </w:rPr>
        <w:t>ping 172.16.31.3</w:t>
      </w:r>
      <w:r>
        <w:rPr/>
        <w:t xml:space="preserve">. Se generan dos PDU. El comando </w:t>
      </w:r>
      <w:r>
        <w:rPr>
          <w:b/>
        </w:rPr>
        <w:t>ping</w:t>
      </w:r>
      <w:r>
        <w:rPr/>
        <w:t xml:space="preserve"> no puede completar el paquete ICMP sin conocer la dirección MAC del destino. Por lo tanto, la PC envía una trama de difusión de ARP para encontrar la dirección MAC del destino.</w:t>
      </w:r>
    </w:p>
    <w:p>
      <w:pPr>
        <w:pStyle w:val="SubStepAlpha"/>
        <w:numPr>
          <w:ilvl w:val="3"/>
          <w:numId w:val="3"/>
        </w:numPr>
        <w:rPr/>
      </w:pPr>
      <w:r>
        <w:rPr/>
        <w:t xml:space="preserve">Haga clic en </w:t>
      </w:r>
      <w:r>
        <w:rPr>
          <w:b/>
        </w:rPr>
        <w:t>Capture/Forward (Capturar/Adelantar)</w:t>
      </w:r>
      <w:r>
        <w:rPr/>
        <w:t xml:space="preserve"> una vez. La PDU ARP mueve el </w:t>
      </w:r>
      <w:r>
        <w:rPr>
          <w:b/>
        </w:rPr>
        <w:t>Switch1</w:t>
      </w:r>
      <w:r>
        <w:rPr/>
        <w:t>, mientras que la PDU ICMP desaparece y espera la respuesta de ARP. Abra la PDU y registre la dirección MAC de destino.</w:t>
      </w:r>
    </w:p>
    <w:p>
      <w:pPr>
        <w:pStyle w:val="Ttulo4"/>
        <w:rPr/>
      </w:pPr>
      <w:r>
        <w:rPr/>
        <w:t>Pregunta:</w:t>
      </w:r>
    </w:p>
    <w:p>
      <w:pPr>
        <w:pStyle w:val="BodyTextL50"/>
        <w:keepNext w:val="true"/>
        <w:spacing w:before="0" w:after="120"/>
        <w:rPr/>
      </w:pPr>
      <w:r>
        <w:rPr/>
        <w:t>¿Esta dirección se indica en la tabla anterior?</w:t>
      </w:r>
    </w:p>
    <w:p>
      <w:pPr>
        <w:pStyle w:val="BodyTextL50"/>
        <w:spacing w:before="0" w:after="120"/>
        <w:rPr/>
      </w:pPr>
      <w:r>
        <w:rPr/>
        <w:t>No</w:t>
      </w:r>
    </w:p>
    <w:p>
      <w:pPr>
        <w:pStyle w:val="AnswerLineL50"/>
        <w:rPr/>
      </w:pPr>
      <w:r>
        <w:rPr/>
        <w:t>Escriba sus respuestas aquí.</w:t>
      </w:r>
    </w:p>
    <w:p>
      <w:pPr>
        <w:pStyle w:val="SubStepAlpha"/>
        <w:numPr>
          <w:ilvl w:val="3"/>
          <w:numId w:val="3"/>
        </w:numPr>
        <w:rPr/>
      </w:pPr>
      <w:r>
        <w:rPr/>
        <w:t xml:space="preserve">Haga clic en </w:t>
      </w:r>
      <w:r>
        <w:rPr>
          <w:b/>
        </w:rPr>
        <w:t>Capture/Forward (Capturar/Adelantar)</w:t>
      </w:r>
      <w:r>
        <w:rPr/>
        <w:t xml:space="preserve"> para mover la PDU al siguiente dispositivo.</w:t>
      </w:r>
    </w:p>
    <w:p>
      <w:pPr>
        <w:pStyle w:val="Ttulo4"/>
        <w:rPr/>
      </w:pPr>
      <w:r>
        <w:rPr/>
        <w:t>Pregunta:</w:t>
      </w:r>
    </w:p>
    <w:p>
      <w:pPr>
        <w:pStyle w:val="BodyTextL50"/>
        <w:spacing w:before="0" w:after="120"/>
        <w:rPr/>
      </w:pPr>
      <w:r>
        <w:rPr/>
        <w:t xml:space="preserve">¿Cuántas copias de la PDU realizó el </w:t>
      </w:r>
      <w:r>
        <w:rPr>
          <w:b/>
        </w:rPr>
        <w:t>Switch1</w:t>
      </w:r>
      <w:r>
        <w:rPr/>
        <w:t>?</w:t>
      </w:r>
    </w:p>
    <w:p>
      <w:pPr>
        <w:pStyle w:val="BodyTextL50"/>
        <w:spacing w:before="0" w:after="120"/>
        <w:rPr/>
      </w:pPr>
      <w:r>
        <w:rPr/>
        <w:t>3</w:t>
      </w:r>
    </w:p>
    <w:p>
      <w:pPr>
        <w:pStyle w:val="AnswerLineL50"/>
        <w:rPr/>
      </w:pPr>
      <w:r>
        <w:rPr/>
        <w:t>Escriba sus respuestas aquí.</w:t>
      </w:r>
    </w:p>
    <w:p>
      <w:pPr>
        <w:pStyle w:val="BodyTextL50"/>
        <w:rPr/>
      </w:pPr>
      <w:r>
        <w:rPr/>
        <w:t>¿Cuál es la dirección IP del dispositivo que aceptó la PDU?</w:t>
      </w:r>
    </w:p>
    <w:p>
      <w:pPr>
        <w:pStyle w:val="Cuerpodetexto"/>
        <w:spacing w:before="0" w:after="0"/>
        <w:ind w:left="0" w:right="0" w:hanging="0"/>
        <w:rPr/>
      </w:pPr>
      <w:r>
        <w:rPr/>
        <w:tab/>
        <w:t>172.16.31.3</w:t>
      </w:r>
    </w:p>
    <w:p>
      <w:pPr>
        <w:pStyle w:val="BodyTextL50"/>
        <w:rPr/>
      </w:pPr>
      <w:r>
        <w:rPr/>
      </w:r>
    </w:p>
    <w:p>
      <w:pPr>
        <w:pStyle w:val="AnswerLineL50"/>
        <w:rPr/>
      </w:pPr>
      <w:r>
        <w:rPr/>
        <w:t>Escriba sus respuestas aquí.</w:t>
      </w:r>
    </w:p>
    <w:p>
      <w:pPr>
        <w:pStyle w:val="SubStepAlpha"/>
        <w:numPr>
          <w:ilvl w:val="3"/>
          <w:numId w:val="3"/>
        </w:numPr>
        <w:rPr/>
      </w:pPr>
      <w:r>
        <w:rPr/>
        <w:t>Abra la PDU y examine la capa 2.</w:t>
      </w:r>
    </w:p>
    <w:p>
      <w:pPr>
        <w:pStyle w:val="Ttulo4"/>
        <w:rPr/>
      </w:pPr>
      <w:r>
        <w:rPr/>
        <w:t>Pregunta:</w:t>
      </w:r>
    </w:p>
    <w:p>
      <w:pPr>
        <w:pStyle w:val="BodyTextL50"/>
        <w:spacing w:before="0" w:after="120"/>
        <w:rPr/>
      </w:pPr>
      <w:r>
        <w:rPr/>
        <w:t>¿Qué sucedió con las direcciones MAC de origen y destino?</w:t>
      </w:r>
    </w:p>
    <w:p>
      <w:pPr>
        <w:pStyle w:val="BodyTextL50"/>
        <w:spacing w:before="0" w:after="120"/>
        <w:rPr/>
      </w:pPr>
      <w:r>
        <w:rPr/>
        <w:t xml:space="preserve">La MAC </w:t>
      </w:r>
      <w:r>
        <w:rPr>
          <w:sz w:val="20"/>
          <w:szCs w:val="22"/>
        </w:rPr>
        <w:t>con el valor 000C.85CC.1DA7</w:t>
      </w:r>
      <w:r>
        <w:rPr/>
        <w:t xml:space="preserve"> paso a ser la MAC del dispositivo con la ip 172.16.31.3 y el FFF.FFF.FFF paso a ser la MAC del dispositivo origen</w:t>
      </w:r>
    </w:p>
    <w:p>
      <w:pPr>
        <w:pStyle w:val="AnswerLineL50"/>
        <w:rPr/>
      </w:pPr>
      <w:r>
        <w:rPr/>
        <w:t>Escriba sus respuestas aquí.</w:t>
      </w:r>
    </w:p>
    <w:p>
      <w:pPr>
        <w:pStyle w:val="SubStepAlpha"/>
        <w:numPr>
          <w:ilvl w:val="3"/>
          <w:numId w:val="3"/>
        </w:numPr>
        <w:rPr/>
      </w:pPr>
      <w:r>
        <w:rPr/>
        <w:t xml:space="preserve">Haga clic en </w:t>
      </w:r>
      <w:r>
        <w:rPr>
          <w:b/>
        </w:rPr>
        <w:t>Capture/Forward (Capturar/Adelantar)</w:t>
      </w:r>
      <w:r>
        <w:rPr/>
        <w:t xml:space="preserve"> hasta que la PDU regrese a </w:t>
      </w:r>
      <w:r>
        <w:rPr>
          <w:b/>
        </w:rPr>
        <w:t>172.16.31.2</w:t>
      </w:r>
      <w:r>
        <w:rPr/>
        <w:t>.</w:t>
      </w:r>
    </w:p>
    <w:p>
      <w:pPr>
        <w:pStyle w:val="Ttulo4"/>
        <w:rPr/>
      </w:pPr>
      <w:r>
        <w:rPr/>
        <w:t>Pregunta:</w:t>
      </w:r>
    </w:p>
    <w:p>
      <w:pPr>
        <w:pStyle w:val="BodyTextL50"/>
        <w:spacing w:before="0" w:after="120"/>
        <w:rPr/>
      </w:pPr>
      <w:r>
        <w:rPr/>
        <w:t>¿Cuántas copias de la PDU realizó el switch durante la respuesta de ARP?</w:t>
      </w:r>
    </w:p>
    <w:p>
      <w:pPr>
        <w:pStyle w:val="BodyTextL50"/>
        <w:spacing w:before="0" w:after="120"/>
        <w:rPr/>
      </w:pPr>
      <w:r>
        <w:rPr/>
        <w:t>1</w:t>
      </w:r>
    </w:p>
    <w:p>
      <w:pPr>
        <w:pStyle w:val="AnswerLineL50"/>
        <w:rPr/>
      </w:pPr>
      <w:r>
        <w:rPr/>
        <w:t>Escriba sus respuestas aquí.</w:t>
      </w:r>
    </w:p>
    <w:p>
      <w:pPr>
        <w:pStyle w:val="Ttulo3"/>
        <w:numPr>
          <w:ilvl w:val="2"/>
          <w:numId w:val="3"/>
        </w:numPr>
        <w:rPr/>
      </w:pPr>
      <w:r>
        <w:rPr/>
        <w:t>Examinar la tabla ARP.</w:t>
      </w:r>
    </w:p>
    <w:p>
      <w:pPr>
        <w:pStyle w:val="SubStepAlpha"/>
        <w:numPr>
          <w:ilvl w:val="3"/>
          <w:numId w:val="3"/>
        </w:numPr>
        <w:rPr/>
      </w:pPr>
      <w:r>
        <w:rPr/>
        <w:t>Observe que vuelve a aparecer el paquete ICMP. Abra la PDU y examine las direcciones MAC.</w:t>
      </w:r>
    </w:p>
    <w:p>
      <w:pPr>
        <w:pStyle w:val="Ttulo4"/>
        <w:rPr/>
      </w:pPr>
      <w:r>
        <w:rPr/>
        <w:t>Pregunta:</w:t>
      </w:r>
    </w:p>
    <w:p>
      <w:pPr>
        <w:pStyle w:val="BodyTextL50"/>
        <w:spacing w:before="0" w:after="120"/>
        <w:rPr/>
      </w:pPr>
      <w:r>
        <w:rPr/>
        <w:t>¿Las direcciones MAC de origen y destino coinciden con sus direcciones IP?</w:t>
      </w:r>
    </w:p>
    <w:p>
      <w:pPr>
        <w:pStyle w:val="BodyTextL50"/>
        <w:spacing w:before="0" w:after="120"/>
        <w:rPr/>
      </w:pPr>
      <w:r>
        <w:rPr/>
        <w:t>SI</w:t>
      </w:r>
    </w:p>
    <w:p>
      <w:pPr>
        <w:pStyle w:val="AnswerLineL50"/>
        <w:rPr/>
      </w:pPr>
      <w:r>
        <w:rPr/>
        <w:t>Escriba sus respuestas aquí.</w:t>
      </w:r>
    </w:p>
    <w:p>
      <w:pPr>
        <w:pStyle w:val="SubStepAlpha"/>
        <w:numPr>
          <w:ilvl w:val="3"/>
          <w:numId w:val="3"/>
        </w:numPr>
        <w:rPr/>
      </w:pPr>
      <w:r>
        <w:rPr/>
        <w:t xml:space="preserve">Vuelva a cambiar al modo </w:t>
      </w:r>
      <w:r>
        <w:rPr>
          <w:b/>
        </w:rPr>
        <w:t>Realtime (Tiempo real)</w:t>
      </w:r>
      <w:r>
        <w:rPr/>
        <w:t>; el ping se completa.</w:t>
      </w:r>
    </w:p>
    <w:p>
      <w:pPr>
        <w:pStyle w:val="SubStepAlpha"/>
        <w:numPr>
          <w:ilvl w:val="3"/>
          <w:numId w:val="3"/>
        </w:numPr>
        <w:rPr/>
      </w:pPr>
      <w:r>
        <w:rPr/>
        <w:t xml:space="preserve">Haga clic en </w:t>
      </w:r>
      <w:r>
        <w:rPr>
          <w:b/>
        </w:rPr>
        <w:t>172.16.31.2</w:t>
      </w:r>
      <w:r>
        <w:rPr/>
        <w:t xml:space="preserve"> e introduzca el comando </w:t>
      </w:r>
      <w:r>
        <w:rPr>
          <w:b/>
        </w:rPr>
        <w:t>arp -a</w:t>
      </w:r>
      <w:r>
        <w:rPr/>
        <w:t>.</w:t>
      </w:r>
    </w:p>
    <w:p>
      <w:pPr>
        <w:pStyle w:val="Ttulo4"/>
        <w:rPr/>
      </w:pPr>
      <w:r>
        <w:rPr/>
        <w:t>Pregunta:</w:t>
      </w:r>
    </w:p>
    <w:p>
      <w:pPr>
        <w:pStyle w:val="BodyTextL50"/>
        <w:spacing w:before="0" w:after="120"/>
        <w:rPr/>
      </w:pPr>
      <w:r>
        <w:rPr/>
        <w:t>¿A qué dirección IP corresponde la entrada de la dirección MAC?</w:t>
      </w:r>
    </w:p>
    <w:p>
      <w:pPr>
        <w:pStyle w:val="BodyTextL50"/>
        <w:spacing w:before="0" w:after="120"/>
        <w:rPr/>
      </w:pPr>
      <w:r>
        <w:rPr/>
        <w:t>172.16.31.3</w:t>
      </w:r>
    </w:p>
    <w:p>
      <w:pPr>
        <w:pStyle w:val="AnswerLineL50"/>
        <w:rPr/>
      </w:pPr>
      <w:r>
        <w:rPr/>
        <w:t>Escriba sus respuestas aquí.</w:t>
      </w:r>
    </w:p>
    <w:p>
      <w:pPr>
        <w:pStyle w:val="BodyTextL50"/>
        <w:rPr/>
      </w:pPr>
      <w:r>
        <w:rPr/>
        <w:t>En general, ¿cuándo emite una terminal una solicitud de ARP?</w:t>
      </w:r>
    </w:p>
    <w:p>
      <w:pPr>
        <w:pStyle w:val="BodyTextL50"/>
        <w:rPr/>
      </w:pPr>
      <w:r>
        <w:rPr/>
        <w:t>Cuando no se conoce la MAC del destino.</w:t>
      </w:r>
    </w:p>
    <w:p>
      <w:pPr>
        <w:pStyle w:val="AnswerLineL50"/>
        <w:rPr/>
      </w:pPr>
      <w:r>
        <w:rPr/>
        <w:t>Escriba sus respuestas aquí.</w:t>
      </w:r>
    </w:p>
    <w:p>
      <w:pPr>
        <w:pStyle w:val="Ttulo2"/>
        <w:numPr>
          <w:ilvl w:val="1"/>
          <w:numId w:val="3"/>
        </w:numPr>
        <w:rPr/>
      </w:pPr>
      <w:r>
        <w:rPr/>
        <w:t>Examinar una tabla de direcciones MAC del switch</w:t>
      </w:r>
    </w:p>
    <w:p>
      <w:pPr>
        <w:pStyle w:val="Ttulo3"/>
        <w:numPr>
          <w:ilvl w:val="2"/>
          <w:numId w:val="3"/>
        </w:numPr>
        <w:rPr/>
      </w:pPr>
      <w:r>
        <w:rPr/>
        <w:t>Generar tráfico adicional para completar la tabla de direcciones MAC del switch.</w:t>
      </w:r>
    </w:p>
    <w:p>
      <w:pPr>
        <w:pStyle w:val="ConfigWindow"/>
        <w:rPr/>
      </w:pPr>
      <w:r>
        <w:rPr/>
        <w:t>Abra un símbolo del sistema.</w:t>
      </w:r>
    </w:p>
    <w:p>
      <w:pPr>
        <w:pStyle w:val="SubStepAlpha"/>
        <w:numPr>
          <w:ilvl w:val="3"/>
          <w:numId w:val="3"/>
        </w:numPr>
        <w:spacing w:before="0" w:after="120"/>
        <w:rPr/>
      </w:pPr>
      <w:r>
        <w:rPr/>
        <w:t xml:space="preserve">Desde </w:t>
      </w:r>
      <w:r>
        <w:rPr>
          <w:b/>
        </w:rPr>
        <w:t>172.16.31.2</w:t>
      </w:r>
      <w:r>
        <w:rPr/>
        <w:t xml:space="preserve">, introduzca el </w:t>
      </w:r>
      <w:r>
        <w:rPr>
          <w:b/>
        </w:rPr>
        <w:t>172.16.31.4</w:t>
      </w:r>
      <w:r>
        <w:rPr/>
        <w:t xml:space="preserve"> comando ping.</w:t>
      </w:r>
    </w:p>
    <w:p>
      <w:pPr>
        <w:pStyle w:val="SubStepAlpha"/>
        <w:numPr>
          <w:ilvl w:val="3"/>
          <w:numId w:val="3"/>
        </w:numPr>
        <w:rPr/>
      </w:pPr>
      <w:r>
        <w:rPr/>
        <w:t xml:space="preserve">Haga clic en </w:t>
      </w:r>
      <w:r>
        <w:rPr>
          <w:b/>
        </w:rPr>
        <w:t xml:space="preserve">10.10.10. </w:t>
      </w:r>
      <w:r>
        <w:rPr/>
        <w:t xml:space="preserve">2 y abra el </w:t>
      </w:r>
      <w:r>
        <w:rPr>
          <w:b/>
        </w:rPr>
        <w:t xml:space="preserve">símbolo del sistema </w:t>
      </w:r>
      <w:r>
        <w:rPr/>
        <w:t>.</w:t>
      </w:r>
    </w:p>
    <w:p>
      <w:pPr>
        <w:pStyle w:val="SubStepAlpha"/>
        <w:numPr>
          <w:ilvl w:val="3"/>
          <w:numId w:val="3"/>
        </w:numPr>
        <w:rPr/>
      </w:pPr>
      <w:r>
        <w:rPr/>
        <w:t xml:space="preserve">Introduzca el comando </w:t>
      </w:r>
      <w:r>
        <w:rPr>
          <w:b/>
        </w:rPr>
        <w:t>ping 10.10.10.3</w:t>
      </w:r>
      <w:r>
        <w:rPr/>
        <w:t>.</w:t>
      </w:r>
    </w:p>
    <w:p>
      <w:pPr>
        <w:pStyle w:val="Ttulo4"/>
        <w:rPr/>
      </w:pPr>
      <w:r>
        <w:rPr/>
        <w:t>Pregunta:</w:t>
      </w:r>
    </w:p>
    <w:p>
      <w:pPr>
        <w:pStyle w:val="BodyTextL50"/>
        <w:spacing w:before="0" w:after="120"/>
        <w:rPr>
          <w:rStyle w:val="AnswerGray"/>
        </w:rPr>
      </w:pPr>
      <w:r>
        <w:rPr/>
        <w:t>¿Cuántas respuestas se enviaron y se recibieron?</w:t>
      </w:r>
    </w:p>
    <w:p>
      <w:pPr>
        <w:pStyle w:val="BodyTextL50"/>
        <w:spacing w:before="0" w:after="120"/>
        <w:rPr>
          <w:b w:val="false"/>
          <w:b w:val="false"/>
          <w:bCs w:val="false"/>
        </w:rPr>
      </w:pPr>
      <w:r>
        <w:rPr>
          <w:b w:val="false"/>
          <w:bCs w:val="false"/>
        </w:rPr>
        <w:t>Se enviaron 4 respuestas y se recibieron 4.</w:t>
      </w:r>
    </w:p>
    <w:p>
      <w:pPr>
        <w:pStyle w:val="AnswerLineL50"/>
        <w:rPr/>
      </w:pPr>
      <w:r>
        <w:rPr/>
        <w:t>Escriba sus respuestas aquí.</w:t>
      </w:r>
    </w:p>
    <w:p>
      <w:pPr>
        <w:pStyle w:val="ConfigWindow"/>
        <w:rPr/>
      </w:pPr>
      <w:r>
        <w:rPr/>
        <w:t>Cierre símbolo del sistema</w:t>
      </w:r>
    </w:p>
    <w:p>
      <w:pPr>
        <w:pStyle w:val="Ttulo3"/>
        <w:numPr>
          <w:ilvl w:val="2"/>
          <w:numId w:val="3"/>
        </w:numPr>
        <w:spacing w:before="120" w:after="120"/>
        <w:rPr/>
      </w:pPr>
      <w:r>
        <w:rPr/>
        <w:t>Examinar la tabla de direcciones MAC en los switches.</w:t>
      </w:r>
    </w:p>
    <w:p>
      <w:pPr>
        <w:pStyle w:val="SubStepAlpha"/>
        <w:numPr>
          <w:ilvl w:val="3"/>
          <w:numId w:val="3"/>
        </w:numPr>
        <w:rPr/>
      </w:pPr>
      <w:r>
        <w:rPr/>
        <w:t xml:space="preserve">Haga clic en </w:t>
      </w:r>
      <w:r>
        <w:rPr>
          <w:b/>
        </w:rPr>
        <w:t>Switch1</w:t>
      </w:r>
      <w:r>
        <w:rPr/>
        <w:t xml:space="preserve"> y, a continuación, en la ficha </w:t>
      </w:r>
      <w:r>
        <w:rPr>
          <w:b/>
        </w:rPr>
        <w:t>CLI</w:t>
      </w:r>
      <w:r>
        <w:rPr/>
        <w:t xml:space="preserve">. Introduzca el comando </w:t>
      </w:r>
      <w:r>
        <w:rPr>
          <w:b/>
        </w:rPr>
        <w:t>show mac-address-table</w:t>
      </w:r>
      <w:r>
        <w:rPr/>
        <w:t>.</w:t>
      </w:r>
    </w:p>
    <w:p>
      <w:pPr>
        <w:pStyle w:val="Ttulo4"/>
        <w:rPr/>
      </w:pPr>
      <w:r>
        <w:rPr/>
        <w:t>Pregunta:</w:t>
      </w:r>
    </w:p>
    <w:p>
      <w:pPr>
        <w:pStyle w:val="BodyTextL50"/>
        <w:spacing w:before="0" w:after="120"/>
        <w:rPr/>
      </w:pPr>
      <w:r>
        <w:rPr/>
        <w:t>¿Las entradas corresponden a las de la tabla de arriba?</w:t>
      </w:r>
    </w:p>
    <w:p>
      <w:pPr>
        <w:pStyle w:val="BodyTextL50"/>
        <w:spacing w:before="0" w:after="120"/>
        <w:rPr/>
      </w:pPr>
      <w:r>
        <w:rPr/>
        <w:t>Si</w:t>
      </w:r>
    </w:p>
    <w:p>
      <w:pPr>
        <w:pStyle w:val="AnswerLineL50"/>
        <w:rPr/>
      </w:pPr>
      <w:r>
        <w:rPr/>
        <w:t>Escriba sus respuestas aquí.</w:t>
      </w:r>
    </w:p>
    <w:p>
      <w:pPr>
        <w:pStyle w:val="SubStepAlpha"/>
        <w:numPr>
          <w:ilvl w:val="3"/>
          <w:numId w:val="3"/>
        </w:numPr>
        <w:rPr/>
      </w:pPr>
      <w:r>
        <w:rPr/>
        <w:t xml:space="preserve">Haga clic en </w:t>
      </w:r>
      <w:r>
        <w:rPr>
          <w:b/>
        </w:rPr>
        <w:t>Switch0</w:t>
      </w:r>
      <w:r>
        <w:rPr/>
        <w:t xml:space="preserve"> y, a continuación, en la ficha </w:t>
      </w:r>
      <w:r>
        <w:rPr>
          <w:b/>
        </w:rPr>
        <w:t>CLI</w:t>
      </w:r>
      <w:r>
        <w:rPr/>
        <w:t xml:space="preserve">. Introduzca el comando </w:t>
      </w:r>
      <w:r>
        <w:rPr>
          <w:b/>
        </w:rPr>
        <w:t>show mac-address-table</w:t>
      </w:r>
      <w:r>
        <w:rPr/>
        <w:t>.</w:t>
      </w:r>
    </w:p>
    <w:p>
      <w:pPr>
        <w:pStyle w:val="Ttulo4"/>
        <w:rPr/>
      </w:pPr>
      <w:r>
        <w:rPr/>
        <w:t>Preguntas:</w:t>
      </w:r>
    </w:p>
    <w:p>
      <w:pPr>
        <w:pStyle w:val="BodyTextL50"/>
        <w:spacing w:before="0" w:after="120"/>
        <w:rPr/>
      </w:pPr>
      <w:r>
        <w:rPr/>
        <w:t>¿Las entradas corresponden a las de la tabla de arriba?</w:t>
      </w:r>
    </w:p>
    <w:p>
      <w:pPr>
        <w:pStyle w:val="BodyTextL50"/>
        <w:spacing w:before="0" w:after="120"/>
        <w:rPr/>
      </w:pPr>
      <w:r>
        <w:rPr/>
        <w:t>Si</w:t>
      </w:r>
    </w:p>
    <w:p>
      <w:pPr>
        <w:pStyle w:val="AnswerLineL50"/>
        <w:rPr/>
      </w:pPr>
      <w:r>
        <w:rPr/>
        <w:t>Escriba sus respuestas aquí.</w:t>
      </w:r>
    </w:p>
    <w:p>
      <w:pPr>
        <w:pStyle w:val="BodyTextL50"/>
        <w:rPr/>
      </w:pPr>
      <w:r>
        <w:rPr/>
        <w:t>¿Por qué hay dos direcciones MAC asociadas a un puerto?</w:t>
      </w:r>
    </w:p>
    <w:p>
      <w:pPr>
        <w:pStyle w:val="BodyTextL50"/>
        <w:rPr/>
      </w:pPr>
      <w:r>
        <w:rPr/>
        <w:t>Porque se conectan a ese puerto a través de un punto de acceso.</w:t>
      </w:r>
    </w:p>
    <w:p>
      <w:pPr>
        <w:pStyle w:val="AnswerLineL50"/>
        <w:rPr/>
      </w:pPr>
      <w:r>
        <w:rPr/>
        <w:t>Escriba sus respuestas aquí.</w:t>
      </w:r>
    </w:p>
    <w:p>
      <w:pPr>
        <w:pStyle w:val="Ttulo2"/>
        <w:numPr>
          <w:ilvl w:val="1"/>
          <w:numId w:val="3"/>
        </w:numPr>
        <w:rPr/>
      </w:pPr>
      <w:r>
        <w:rPr/>
        <w:t>Examinar el proceso ARP en comunicaciones remotas</w:t>
      </w:r>
    </w:p>
    <w:p>
      <w:pPr>
        <w:pStyle w:val="Ttulo3"/>
        <w:numPr>
          <w:ilvl w:val="2"/>
          <w:numId w:val="3"/>
        </w:numPr>
        <w:rPr/>
      </w:pPr>
      <w:r>
        <w:rPr/>
        <w:t>Generar tráfico para producir tráfico ARP.</w:t>
      </w:r>
    </w:p>
    <w:p>
      <w:pPr>
        <w:pStyle w:val="ConfigWindow"/>
        <w:rPr/>
      </w:pPr>
      <w:r>
        <w:rPr/>
        <w:t>Abra un símbolo del sistema.</w:t>
      </w:r>
    </w:p>
    <w:p>
      <w:pPr>
        <w:pStyle w:val="SubStepAlpha"/>
        <w:numPr>
          <w:ilvl w:val="3"/>
          <w:numId w:val="3"/>
        </w:numPr>
        <w:spacing w:before="0" w:after="120"/>
        <w:rPr/>
      </w:pPr>
      <w:r>
        <w:rPr/>
        <w:t xml:space="preserve">Haga click </w:t>
      </w:r>
      <w:r>
        <w:rPr>
          <w:b/>
        </w:rPr>
        <w:t>172.16.31.2</w:t>
      </w:r>
      <w:r>
        <w:rPr/>
        <w:t xml:space="preserve"> y abra el </w:t>
      </w:r>
      <w:r>
        <w:rPr>
          <w:b/>
        </w:rPr>
        <w:t>Command Prompt</w:t>
      </w:r>
      <w:r>
        <w:rPr/>
        <w:t>.</w:t>
      </w:r>
    </w:p>
    <w:p>
      <w:pPr>
        <w:pStyle w:val="SubStepAlpha"/>
        <w:numPr>
          <w:ilvl w:val="3"/>
          <w:numId w:val="3"/>
        </w:numPr>
        <w:rPr/>
      </w:pPr>
      <w:r>
        <w:rPr/>
        <w:t xml:space="preserve">Introduzca el comando </w:t>
      </w:r>
      <w:r>
        <w:rPr>
          <w:b/>
        </w:rPr>
        <w:t>ping 10.10.10.1</w:t>
      </w:r>
      <w:r>
        <w:rPr/>
        <w:t>.</w:t>
      </w:r>
    </w:p>
    <w:p>
      <w:pPr>
        <w:pStyle w:val="SubStepAlpha"/>
        <w:numPr>
          <w:ilvl w:val="3"/>
          <w:numId w:val="3"/>
        </w:numPr>
        <w:rPr/>
      </w:pPr>
      <w:r>
        <w:rPr/>
        <w:t xml:space="preserve">Escriba </w:t>
      </w:r>
      <w:r>
        <w:rPr>
          <w:b/>
        </w:rPr>
        <w:t>arp -a</w:t>
      </w:r>
      <w:r>
        <w:rPr/>
        <w:t>.</w:t>
      </w:r>
    </w:p>
    <w:p>
      <w:pPr>
        <w:pStyle w:val="Ttulo4"/>
        <w:rPr/>
      </w:pPr>
      <w:r>
        <w:rPr/>
        <w:t>Pregunta:</w:t>
      </w:r>
    </w:p>
    <w:p>
      <w:pPr>
        <w:pStyle w:val="BodyTextL50"/>
        <w:spacing w:before="0" w:after="120"/>
        <w:rPr/>
      </w:pPr>
      <w:r>
        <w:rPr/>
        <w:t>¿Cuál es la dirección IP de la nueva entrada de la tabla ARP?</w:t>
      </w:r>
    </w:p>
    <w:p>
      <w:pPr>
        <w:pStyle w:val="Cuerpodetexto"/>
        <w:spacing w:before="0" w:after="120"/>
        <w:rPr/>
      </w:pPr>
      <w:r>
        <w:rPr/>
        <w:tab/>
        <w:t xml:space="preserve">172.16.31.1 </w:t>
      </w:r>
    </w:p>
    <w:p>
      <w:pPr>
        <w:pStyle w:val="BodyTextL50"/>
        <w:spacing w:before="0" w:after="120"/>
        <w:rPr/>
      </w:pPr>
      <w:r>
        <w:rPr/>
      </w:r>
    </w:p>
    <w:p>
      <w:pPr>
        <w:pStyle w:val="AnswerLineL50"/>
        <w:rPr/>
      </w:pPr>
      <w:r>
        <w:rPr/>
        <w:t>Escriba sus respuestas aquí.</w:t>
      </w:r>
    </w:p>
    <w:p>
      <w:pPr>
        <w:pStyle w:val="SubStepAlpha"/>
        <w:numPr>
          <w:ilvl w:val="3"/>
          <w:numId w:val="3"/>
        </w:numPr>
        <w:rPr/>
      </w:pPr>
      <w:r>
        <w:rPr/>
        <w:t xml:space="preserve">Escriba </w:t>
      </w:r>
      <w:r>
        <w:rPr>
          <w:b/>
        </w:rPr>
        <w:t>arp -d</w:t>
      </w:r>
      <w:r>
        <w:rPr/>
        <w:t xml:space="preserve"> para borrar la tabla ARP y cambiar al modo </w:t>
      </w:r>
      <w:r>
        <w:rPr>
          <w:b/>
        </w:rPr>
        <w:t>Simulation (Simulación)</w:t>
      </w:r>
      <w:r>
        <w:rPr/>
        <w:t>.</w:t>
      </w:r>
    </w:p>
    <w:p>
      <w:pPr>
        <w:pStyle w:val="SubStepAlpha"/>
        <w:numPr>
          <w:ilvl w:val="3"/>
          <w:numId w:val="3"/>
        </w:numPr>
        <w:rPr/>
      </w:pPr>
      <w:r>
        <w:rPr/>
        <w:t>Repita el ping a 10.10.10.1.</w:t>
      </w:r>
    </w:p>
    <w:p>
      <w:pPr>
        <w:pStyle w:val="Ttulo4"/>
        <w:rPr/>
      </w:pPr>
      <w:r>
        <w:rPr/>
        <w:t>Pregunta:</w:t>
      </w:r>
    </w:p>
    <w:p>
      <w:pPr>
        <w:pStyle w:val="BodyTextL50"/>
        <w:spacing w:before="0" w:after="120"/>
        <w:rPr/>
      </w:pPr>
      <w:r>
        <w:rPr/>
        <w:t>¿Cuántas PDU aparecen?</w:t>
      </w:r>
    </w:p>
    <w:p>
      <w:pPr>
        <w:pStyle w:val="BodyTextL50"/>
        <w:spacing w:before="0" w:after="120"/>
        <w:rPr/>
      </w:pPr>
      <w:r>
        <w:rPr/>
        <w:t>2</w:t>
      </w:r>
    </w:p>
    <w:p>
      <w:pPr>
        <w:pStyle w:val="AnswerLineL50"/>
        <w:rPr/>
      </w:pPr>
      <w:r>
        <w:rPr/>
        <w:t>Escriba sus respuestas aquí.</w:t>
      </w:r>
    </w:p>
    <w:p>
      <w:pPr>
        <w:pStyle w:val="ConfigWindow"/>
        <w:rPr/>
      </w:pPr>
      <w:r>
        <w:rPr/>
        <w:t>Cierre símbolo del sistema</w:t>
      </w:r>
    </w:p>
    <w:p>
      <w:pPr>
        <w:pStyle w:val="SubStepAlpha"/>
        <w:numPr>
          <w:ilvl w:val="3"/>
          <w:numId w:val="3"/>
        </w:numPr>
        <w:spacing w:before="0" w:after="120"/>
        <w:rPr/>
      </w:pPr>
      <w:r>
        <w:rPr/>
        <w:t xml:space="preserve">Haga clic en </w:t>
      </w:r>
      <w:r>
        <w:rPr>
          <w:b/>
        </w:rPr>
        <w:t>Capture/Forward (Capturar/Adelantar)</w:t>
      </w:r>
      <w:r>
        <w:rPr/>
        <w:t xml:space="preserve">. Haga clic en la PDU que ahora se encuentra en el </w:t>
      </w:r>
      <w:r>
        <w:rPr>
          <w:b/>
        </w:rPr>
        <w:t>Switch1</w:t>
      </w:r>
      <w:r>
        <w:rPr/>
        <w:t>.</w:t>
      </w:r>
    </w:p>
    <w:p>
      <w:pPr>
        <w:pStyle w:val="Ttulo4"/>
        <w:rPr/>
      </w:pPr>
      <w:r>
        <w:rPr/>
        <w:t>Pregunta:</w:t>
      </w:r>
    </w:p>
    <w:p>
      <w:pPr>
        <w:pStyle w:val="BodyTextL50"/>
        <w:spacing w:before="0" w:after="120"/>
        <w:rPr/>
      </w:pPr>
      <w:r>
        <w:rPr/>
        <w:t>¿Cuál es la dirección IP de destino objetivo de la solicitud de ARP?</w:t>
      </w:r>
    </w:p>
    <w:p>
      <w:pPr>
        <w:pStyle w:val="BodyTextL50"/>
        <w:spacing w:before="0" w:after="120"/>
        <w:rPr/>
      </w:pPr>
      <w:r>
        <w:rPr/>
        <w:t>172.16.31.1</w:t>
      </w:r>
    </w:p>
    <w:p>
      <w:pPr>
        <w:pStyle w:val="AnswerLineL50"/>
        <w:rPr/>
      </w:pPr>
      <w:r>
        <w:rPr/>
        <w:t>Escriba sus respuestas aquí.</w:t>
      </w:r>
    </w:p>
    <w:p>
      <w:pPr>
        <w:pStyle w:val="SubStepAlpha"/>
        <w:numPr>
          <w:ilvl w:val="3"/>
          <w:numId w:val="3"/>
        </w:numPr>
        <w:rPr/>
      </w:pPr>
      <w:r>
        <w:rPr/>
        <w:t>La dirección IP de destino no es 10.10.10.1.</w:t>
      </w:r>
    </w:p>
    <w:p>
      <w:pPr>
        <w:pStyle w:val="Ttulo4"/>
        <w:rPr/>
      </w:pPr>
      <w:r>
        <w:rPr/>
        <w:t>Pregunta:</w:t>
      </w:r>
    </w:p>
    <w:p>
      <w:pPr>
        <w:pStyle w:val="BodyTextL50"/>
        <w:spacing w:before="0" w:after="120"/>
        <w:rPr/>
      </w:pPr>
      <w:r>
        <w:rPr/>
        <w:t>¿Por qué?</w:t>
      </w:r>
    </w:p>
    <w:p>
      <w:pPr>
        <w:pStyle w:val="BodyTextL50"/>
        <w:spacing w:before="0" w:after="120"/>
        <w:rPr/>
      </w:pPr>
      <w:r>
        <w:rPr/>
        <w:t>Porque esa ip se encuentra fuera de la red, entonces esa ip es la del router que tiene la funcion de puerta de salida, por ello se asocia la mac</w:t>
      </w:r>
    </w:p>
    <w:p>
      <w:pPr>
        <w:pStyle w:val="Ttulo3"/>
        <w:numPr>
          <w:ilvl w:val="2"/>
          <w:numId w:val="3"/>
        </w:numPr>
        <w:rPr/>
      </w:pPr>
      <w:r>
        <w:rPr/>
        <w:t>Examinar la tabla ARP en el Router1.</w:t>
      </w:r>
    </w:p>
    <w:p>
      <w:pPr>
        <w:pStyle w:val="SubStepAlpha"/>
        <w:numPr>
          <w:ilvl w:val="3"/>
          <w:numId w:val="3"/>
        </w:numPr>
        <w:rPr/>
      </w:pPr>
      <w:r>
        <w:rPr/>
        <w:t xml:space="preserve">Cambie al modo </w:t>
      </w:r>
      <w:r>
        <w:rPr>
          <w:b/>
        </w:rPr>
        <w:t>Realtime</w:t>
      </w:r>
      <w:r>
        <w:rPr/>
        <w:t xml:space="preserve">. Haga click en el  </w:t>
      </w:r>
      <w:r>
        <w:rPr>
          <w:b/>
        </w:rPr>
        <w:t>Router1</w:t>
      </w:r>
      <w:r>
        <w:rPr/>
        <w:t xml:space="preserve"> y luego en la </w:t>
      </w:r>
      <w:r>
        <w:rPr>
          <w:b/>
        </w:rPr>
        <w:t xml:space="preserve">pestaña </w:t>
      </w:r>
      <w:r>
        <w:rPr/>
        <w:t>CLI</w:t>
      </w:r>
    </w:p>
    <w:p>
      <w:pPr>
        <w:pStyle w:val="SubStepAlpha"/>
        <w:numPr>
          <w:ilvl w:val="3"/>
          <w:numId w:val="3"/>
        </w:numPr>
        <w:rPr/>
      </w:pPr>
      <w:r>
        <w:rPr/>
        <w:t xml:space="preserve">Ingrese al modo EXEC privilegiado y, a continuación, introduzca el comando </w:t>
      </w:r>
      <w:r>
        <w:rPr>
          <w:b/>
        </w:rPr>
        <w:t>show mac-address-table</w:t>
      </w:r>
      <w:r>
        <w:rPr/>
        <w:t>.</w:t>
      </w:r>
    </w:p>
    <w:p>
      <w:pPr>
        <w:pStyle w:val="Ttulo4"/>
        <w:rPr/>
      </w:pPr>
      <w:r>
        <w:rPr/>
        <w:t>Pregunta:</w:t>
      </w:r>
    </w:p>
    <w:p>
      <w:pPr>
        <w:pStyle w:val="BodyTextL50"/>
        <w:spacing w:before="0" w:after="120"/>
        <w:rPr/>
      </w:pPr>
      <w:r>
        <w:rPr/>
        <w:t>¿Cuántas direcciones MAC figuran en la tabla? ¿Por qué?</w:t>
      </w:r>
    </w:p>
    <w:p>
      <w:pPr>
        <w:pStyle w:val="BodyTextL50"/>
        <w:spacing w:before="0" w:after="120"/>
        <w:rPr/>
      </w:pPr>
      <w:r>
        <w:rPr/>
        <w:t>Ninguna ya que el comando funciona distinto que en un switch.</w:t>
      </w:r>
    </w:p>
    <w:p>
      <w:pPr>
        <w:pStyle w:val="AnswerLineL50"/>
        <w:rPr/>
      </w:pPr>
      <w:r>
        <w:rPr/>
        <w:t>Escriba sus respuestas aquí.</w:t>
      </w:r>
    </w:p>
    <w:p>
      <w:pPr>
        <w:pStyle w:val="SubStepAlpha"/>
        <w:numPr>
          <w:ilvl w:val="3"/>
          <w:numId w:val="3"/>
        </w:numPr>
        <w:rPr/>
      </w:pPr>
      <w:r>
        <w:rPr/>
        <w:t xml:space="preserve">Introduzca el comando </w:t>
      </w:r>
      <w:r>
        <w:rPr>
          <w:b/>
        </w:rPr>
        <w:t>show arp</w:t>
      </w:r>
      <w:r>
        <w:rPr/>
        <w:t>.</w:t>
      </w:r>
    </w:p>
    <w:p>
      <w:pPr>
        <w:pStyle w:val="Ttulo4"/>
        <w:rPr/>
      </w:pPr>
      <w:r>
        <w:rPr/>
        <w:t>Preguntas:</w:t>
      </w:r>
    </w:p>
    <w:p>
      <w:pPr>
        <w:pStyle w:val="BodyTextL50"/>
        <w:spacing w:before="0" w:after="120"/>
        <w:rPr/>
      </w:pPr>
      <w:r>
        <w:rPr/>
        <w:t xml:space="preserve">¿Existe una entrada para </w:t>
      </w:r>
      <w:r>
        <w:rPr>
          <w:b/>
        </w:rPr>
        <w:t>172.16.31.2</w:t>
      </w:r>
      <w:r>
        <w:rPr/>
        <w:t>?</w:t>
      </w:r>
    </w:p>
    <w:p>
      <w:pPr>
        <w:pStyle w:val="BodyTextL50"/>
        <w:spacing w:before="0" w:after="120"/>
        <w:rPr/>
      </w:pPr>
      <w:r>
        <w:rPr/>
        <w:t>Si</w:t>
      </w:r>
    </w:p>
    <w:p>
      <w:pPr>
        <w:pStyle w:val="AnswerLineL50"/>
        <w:rPr/>
      </w:pPr>
      <w:r>
        <w:rPr/>
        <w:t>Escriba sus respuestas aquí.</w:t>
      </w:r>
    </w:p>
    <w:p>
      <w:pPr>
        <w:pStyle w:val="BodyTextL50"/>
        <w:rPr/>
      </w:pPr>
      <w:r>
        <w:rPr/>
        <w:t>¿Qué sucede con el primer ping en una situación en la que el router responde a la solicitud de ARP?</w:t>
      </w:r>
    </w:p>
    <w:p>
      <w:pPr>
        <w:pStyle w:val="BodyTextL50"/>
        <w:rPr/>
      </w:pPr>
      <w:r>
        <w:rPr/>
        <w:t>El primer ping excede el tiempo de espera.</w:t>
      </w:r>
    </w:p>
    <w:p>
      <w:pPr>
        <w:pStyle w:val="AnswerLineL50"/>
        <w:rPr/>
      </w:pPr>
      <w:r>
        <w:rPr/>
        <w:t>Escriba sus respuestas aquí.</w:t>
      </w:r>
    </w:p>
    <w:p>
      <w:pPr>
        <w:pStyle w:val="ConfigWindow"/>
        <w:rPr/>
      </w:pPr>
      <w:bookmarkStart w:id="0" w:name="_GoBack"/>
      <w:bookmarkEnd w:id="0"/>
      <w:r>
        <w:rPr/>
        <w:t>Fin del documento</w:t>
      </w:r>
    </w:p>
    <w:sectPr>
      <w:headerReference w:type="default" r:id="rId2"/>
      <w:headerReference w:type="first" r:id="rId3"/>
      <w:footerReference w:type="default" r:id="rId4"/>
      <w:footerReference w:type="first" r:id="rId5"/>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2013</w:t>
        </w:r>
      </w:sdtContent>
    </w:sdt>
    <w:r>
      <w:rPr/>
      <w:t xml:space="preserve"> - </w:t>
    </w:r>
    <w:r>
      <w:rPr/>
      <w:t xml:space="preserve">2020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3</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4</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2013</w:t>
        </w:r>
      </w:sdtContent>
    </w:sdt>
    <w:r>
      <w:rPr/>
      <w:t xml:space="preserve"> - </w:t>
    </w:r>
    <w:r>
      <w:rPr/>
      <w:t xml:space="preserve">2020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4</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679958008"/>
      <w:dataBinding w:prefixMappings="xmlns:ns0='http://purl.org/dc/elements/1.1/' xmlns:ns1='http://schemas.openxmlformats.org/package/2006/metadata/core-properties' " w:xpath="/ns1:coreProperties[1]/ns0:title[1]" w:storeItemID="{6C3C8BC8-F283-45AE-878A-BAB7291924A1}"/>
      <w:alias w:val="Título"/>
    </w:sdtPr>
    <w:sdtContent>
      <w:p>
        <w:pPr>
          <w:pStyle w:val="PageHead"/>
          <w:spacing w:before="60" w:after="60"/>
          <w:rPr/>
        </w:pPr>
        <w:r>
          <w:rPr/>
          <w:t>Packet Tracer: Revisión de la tabla ARP</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lowerLetter"/>
      <w:suff w:val="nothing"/>
      <w:lvlText w:val="%3."/>
      <w:lvlJc w:val="left"/>
      <w:pPr>
        <w:tabs>
          <w:tab w:val="num" w:pos="0"/>
        </w:tabs>
        <w:ind w:left="720" w:hanging="360"/>
      </w:pPr>
    </w:lvl>
    <w:lvl w:ilvl="1">
      <w:start w:val="1"/>
      <w:pStyle w:val="Ttulo2"/>
      <w:numFmt w:val="decimal"/>
      <w:suff w:val="space"/>
      <w:lvlText w:val="Parte %2:"/>
      <w:lvlJc w:val="left"/>
      <w:pPr>
        <w:tabs>
          <w:tab w:val="num" w:pos="0"/>
        </w:tabs>
        <w:ind w:left="0" w:hanging="0"/>
      </w:pPr>
    </w:lvl>
    <w:lvl w:ilvl="2">
      <w:start w:val="1"/>
      <w:pStyle w:val="Ttulo3"/>
      <w:numFmt w:val="decimal"/>
      <w:suff w:val="space"/>
      <w:lvlText w:val="Paso %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decimal"/>
      <w:suff w:val="space"/>
      <w:lvlText w:val="Parte %2:"/>
      <w:lvlJc w:val="left"/>
      <w:pPr>
        <w:tabs>
          <w:tab w:val="num" w:pos="0"/>
        </w:tabs>
        <w:ind w:left="0" w:hanging="0"/>
      </w:pPr>
    </w:lvl>
    <w:lvl w:ilvl="2">
      <w:start w:val="1"/>
      <w:numFmt w:val="decimal"/>
      <w:suff w:val="space"/>
      <w:lvlText w:val="Paso %3:"/>
      <w:lvlJc w:val="left"/>
      <w:pPr>
        <w:tabs>
          <w:tab w:val="num" w:pos="0"/>
        </w:tabs>
        <w:ind w:left="0"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s-419"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7b3b8d"/>
    <w:pPr>
      <w:widowControl/>
      <w:bidi w:val="0"/>
      <w:spacing w:lineRule="auto" w:line="276" w:before="60" w:after="60"/>
      <w:jc w:val="left"/>
    </w:pPr>
    <w:rPr>
      <w:rFonts w:ascii="Arial" w:hAnsi="Arial" w:eastAsia="Calibri" w:cs="Times New Roman"/>
      <w:color w:val="auto"/>
      <w:kern w:val="0"/>
      <w:sz w:val="22"/>
      <w:szCs w:val="22"/>
      <w:lang w:val="es-419" w:eastAsia="en-US" w:bidi="ar-SA"/>
    </w:rPr>
  </w:style>
  <w:style w:type="paragraph" w:styleId="Ttulo1">
    <w:name w:val="Heading 1"/>
    <w:basedOn w:val="Normal"/>
    <w:next w:val="BodyTextL25"/>
    <w:link w:val="Ttulo1Car"/>
    <w:autoRedefine/>
    <w:uiPriority w:val="9"/>
    <w:unhideWhenUsed/>
    <w:qFormat/>
    <w:rsid w:val="00d531d0"/>
    <w:pPr>
      <w:keepNext w:val="true"/>
      <w:keepLines/>
      <w:numPr>
        <w:ilvl w:val="0"/>
        <w:numId w:val="1"/>
      </w:numPr>
      <w:spacing w:lineRule="auto" w:line="240" w:before="240" w:after="120"/>
      <w:outlineLvl w:val="0"/>
    </w:pPr>
    <w:rPr>
      <w:b/>
      <w:bCs/>
      <w:sz w:val="26"/>
      <w:szCs w:val="26"/>
    </w:rPr>
  </w:style>
  <w:style w:type="paragraph" w:styleId="Ttulo2">
    <w:name w:val="Heading 2"/>
    <w:basedOn w:val="Normal"/>
    <w:next w:val="BodyTextL25"/>
    <w:link w:val="Ttulo2Car"/>
    <w:autoRedefine/>
    <w:uiPriority w:val="9"/>
    <w:unhideWhenUsed/>
    <w:qFormat/>
    <w:rsid w:val="00d531d0"/>
    <w:pPr>
      <w:keepNext w:val="true"/>
      <w:numPr>
        <w:ilvl w:val="1"/>
        <w:numId w:val="1"/>
      </w:numPr>
      <w:spacing w:lineRule="auto" w:line="240" w:before="240" w:after="120"/>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val="true"/>
      <w:numPr>
        <w:ilvl w:val="2"/>
        <w:numId w:val="1"/>
      </w:numPr>
      <w:spacing w:lineRule="auto" w:line="240" w:before="240" w:after="120"/>
      <w:outlineLvl w:val="2"/>
    </w:pPr>
    <w:rPr>
      <w:rFonts w:eastAsia="Times New Roman"/>
      <w:b/>
      <w:bCs/>
      <w:szCs w:val="26"/>
    </w:rPr>
  </w:style>
  <w:style w:type="paragraph" w:styleId="Ttulo4">
    <w:name w:val="Heading 4"/>
    <w:basedOn w:val="BodyTextL25"/>
    <w:next w:val="BodyTextL25"/>
    <w:link w:val="Ttulo4Car"/>
    <w:unhideWhenUsed/>
    <w:qFormat/>
    <w:rsid w:val="006c0475"/>
    <w:pPr>
      <w:keepNext w:val="true"/>
      <w:spacing w:before="0" w:after="0"/>
      <w:ind w:left="720" w:hanging="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Ttulo7C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d531d0"/>
    <w:rPr>
      <w:b/>
      <w:bCs/>
      <w:sz w:val="26"/>
      <w:szCs w:val="26"/>
    </w:rPr>
  </w:style>
  <w:style w:type="character" w:styleId="Ttulo2Car" w:customStyle="1">
    <w:name w:val="Título 2 Car"/>
    <w:link w:val="Ttulo2"/>
    <w:uiPriority w:val="9"/>
    <w:qFormat/>
    <w:rsid w:val="00d531d0"/>
    <w:rPr>
      <w:rFonts w:eastAsia="Times New Roman"/>
      <w:b/>
      <w:bCs/>
      <w:sz w:val="26"/>
      <w:szCs w:val="26"/>
    </w:rPr>
  </w:style>
  <w:style w:type="character" w:styleId="EncabezadoCar" w:customStyle="1">
    <w:name w:val="Encabezado Car"/>
    <w:basedOn w:val="DefaultParagraphFont"/>
    <w:link w:val="Encabezado"/>
    <w:qFormat/>
    <w:rsid w:val="008402f2"/>
    <w:rPr>
      <w:sz w:val="22"/>
      <w:szCs w:val="22"/>
    </w:rPr>
  </w:style>
  <w:style w:type="character" w:styleId="PiedepginaCar" w:customStyle="1">
    <w:name w:val="Pie de página Car"/>
    <w:link w:val="Piedepgina"/>
    <w:uiPriority w:val="99"/>
    <w:qFormat/>
    <w:rsid w:val="00e859e3"/>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TextocomentarioCar" w:customStyle="1">
    <w:name w:val="Texto comentario Car"/>
    <w:basedOn w:val="DefaultParagraphFont"/>
    <w:link w:val="Textocomentario"/>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tulo4Car" w:customStyle="1">
    <w:name w:val="Título 4 Car"/>
    <w:basedOn w:val="DefaultParagraphFont"/>
    <w:link w:val="Ttulo4"/>
    <w:qFormat/>
    <w:rsid w:val="006c0475"/>
    <w:rPr>
      <w:rFonts w:eastAsia="Times New Roman"/>
      <w:bCs/>
      <w:color w:val="FFFFFF" w:themeColor="background1"/>
      <w:sz w:val="6"/>
      <w:szCs w:val="28"/>
    </w:rPr>
  </w:style>
  <w:style w:type="character" w:styleId="Ttulo5Car" w:customStyle="1">
    <w:name w:val="Título 5 Car"/>
    <w:basedOn w:val="DefaultParagraphFont"/>
    <w:link w:val="Ttulo5"/>
    <w:semiHidden/>
    <w:qFormat/>
    <w:rsid w:val="00bf76be"/>
    <w:rPr>
      <w:rFonts w:eastAsia="Times New Roman"/>
      <w:b/>
      <w:bCs/>
      <w:i/>
      <w:iCs/>
      <w:sz w:val="26"/>
      <w:szCs w:val="26"/>
    </w:rPr>
  </w:style>
  <w:style w:type="character" w:styleId="Ttulo6Car" w:customStyle="1">
    <w:name w:val="Título 6 Car"/>
    <w:basedOn w:val="DefaultParagraphFont"/>
    <w:link w:val="Ttulo6"/>
    <w:semiHidden/>
    <w:qFormat/>
    <w:rsid w:val="00bf76be"/>
    <w:rPr>
      <w:rFonts w:eastAsia="Times New Roman"/>
      <w:b/>
      <w:bCs/>
      <w:sz w:val="22"/>
      <w:szCs w:val="22"/>
    </w:rPr>
  </w:style>
  <w:style w:type="character" w:styleId="Ttulo7Car" w:customStyle="1">
    <w:name w:val="Título 7 Car"/>
    <w:basedOn w:val="DefaultParagraphFont"/>
    <w:link w:val="Ttulo7"/>
    <w:semiHidden/>
    <w:qFormat/>
    <w:rsid w:val="00bf76be"/>
    <w:rPr>
      <w:rFonts w:eastAsia="Times New Roman"/>
      <w:szCs w:val="24"/>
    </w:rPr>
  </w:style>
  <w:style w:type="character" w:styleId="Ttulo8Car" w:customStyle="1">
    <w:name w:val="Título 8 Car"/>
    <w:basedOn w:val="DefaultParagraphFont"/>
    <w:link w:val="Ttulo8"/>
    <w:semiHidden/>
    <w:qFormat/>
    <w:rsid w:val="00bf76be"/>
    <w:rPr>
      <w:rFonts w:eastAsia="Times New Roman"/>
      <w:i/>
      <w:iCs/>
      <w:szCs w:val="24"/>
    </w:rPr>
  </w:style>
  <w:style w:type="character" w:styleId="Ttulo9Car" w:customStyle="1">
    <w:name w:val="Título 9 Car"/>
    <w:basedOn w:val="DefaultParagraphFont"/>
    <w:link w:val="Ttulo9"/>
    <w:semiHidden/>
    <w:qFormat/>
    <w:rsid w:val="00bf76be"/>
    <w:rPr>
      <w:rFonts w:eastAsia="Times New Roman" w:cs="Arial"/>
      <w:sz w:val="22"/>
      <w:szCs w:val="22"/>
    </w:rPr>
  </w:style>
  <w:style w:type="character" w:styleId="Ttulo3Car" w:customStyle="1">
    <w:name w:val="Título 3 Car"/>
    <w:link w:val="Ttulo3"/>
    <w:qFormat/>
    <w:rsid w:val="00d531d0"/>
    <w:rPr>
      <w:rFonts w:eastAsia="Times New Roman"/>
      <w:b/>
      <w:bCs/>
      <w:sz w:val="22"/>
      <w:szCs w:val="26"/>
    </w:rPr>
  </w:style>
  <w:style w:type="character" w:styleId="TextonotaalfinalCar" w:customStyle="1">
    <w:name w:val="Texto nota al final Car"/>
    <w:basedOn w:val="DefaultParagraphFont"/>
    <w:link w:val="Textonotaalfinal"/>
    <w:semiHidden/>
    <w:qFormat/>
    <w:rsid w:val="00231dca"/>
    <w:rPr>
      <w:rFonts w:eastAsia="Times New Roman"/>
    </w:rPr>
  </w:style>
  <w:style w:type="character" w:styleId="TextonotapieCar" w:customStyle="1">
    <w:name w:val="Texto nota pie Car"/>
    <w:basedOn w:val="DefaultParagraphFont"/>
    <w:link w:val="Textonotapie"/>
    <w:semiHidden/>
    <w:qFormat/>
    <w:rsid w:val="00231dca"/>
    <w:rPr>
      <w:rFonts w:eastAsia="Times New Roman"/>
    </w:rPr>
  </w:style>
  <w:style w:type="character" w:styleId="TextomacroCar" w:customStyle="1">
    <w:name w:val="Texto macro Car"/>
    <w:basedOn w:val="DefaultParagraphFont"/>
    <w:link w:val="Textomacro"/>
    <w:semiHidden/>
    <w:qFormat/>
    <w:rsid w:val="00231dca"/>
    <w:rPr>
      <w:rFonts w:ascii="Courier New" w:hAnsi="Courier New" w:eastAsia="Times New Roman" w:cs="Courier New"/>
      <w:lang w:val="es-419" w:eastAsia="en-US" w:bidi="ar-SA"/>
    </w:rPr>
  </w:style>
  <w:style w:type="character" w:styleId="TextoindependienteCar" w:customStyle="1">
    <w:name w:val="Texto independiente Car"/>
    <w:link w:val="Textoindependiente"/>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TextoindependienteCar"/>
    <w:link w:val="BodyTextBold"/>
    <w:qFormat/>
    <w:rsid w:val="00c73e03"/>
    <w:rPr>
      <w:rFonts w:eastAsia="Times New Roman" w:cs="Arial"/>
      <w:b/>
      <w:szCs w:val="24"/>
    </w:rPr>
  </w:style>
  <w:style w:type="character" w:styleId="TtuloCar" w:customStyle="1">
    <w:name w:val="Título Car"/>
    <w:basedOn w:val="DefaultParagraphFont"/>
    <w:link w:val="Ttulo"/>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4b3945"/>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EncabezadoCar"/>
    <w:unhideWhenUsed/>
    <w:rsid w:val="008402f2"/>
    <w:pPr>
      <w:tabs>
        <w:tab w:val="clear" w:pos="720"/>
        <w:tab w:val="center" w:pos="4680" w:leader="none"/>
        <w:tab w:val="right" w:pos="9360" w:leader="none"/>
      </w:tabs>
    </w:pPr>
    <w:rPr/>
  </w:style>
  <w:style w:type="paragraph" w:styleId="Piedepgina">
    <w:name w:val="Footer"/>
    <w:basedOn w:val="Normal"/>
    <w:link w:val="PiedepginaC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rPr/>
  </w:style>
  <w:style w:type="paragraph" w:styleId="Bulletlevel2" w:customStyle="1">
    <w:name w:val="Bullet level 2"/>
    <w:basedOn w:val="BodyTextL25"/>
    <w:qFormat/>
    <w:rsid w:val="0036440c"/>
    <w:p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6e626d"/>
    <w:pPr>
      <w:spacing w:before="0" w:after="0"/>
    </w:pPr>
    <w:rPr>
      <w:i/>
      <w:color w:val="FFFFFF" w:themeColor="background1"/>
      <w:sz w:val="6"/>
    </w:rPr>
  </w:style>
  <w:style w:type="paragraph" w:styleId="SubStepAlpha" w:customStyle="1">
    <w:name w:val="SubStep Alpha"/>
    <w:basedOn w:val="BodyTextL25"/>
    <w:qFormat/>
    <w:rsid w:val="00a76665"/>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rPr/>
  </w:style>
  <w:style w:type="paragraph" w:styleId="CMDOutput" w:customStyle="1">
    <w:name w:val="CMD Output"/>
    <w:basedOn w:val="BodyTextL25"/>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270fcc"/>
    <w:pPr>
      <w:keepNext w:val="true"/>
    </w:pPr>
    <w:rPr/>
  </w:style>
  <w:style w:type="paragraph" w:styleId="Notafinal">
    <w:name w:val="Endnote Text"/>
    <w:basedOn w:val="Normal"/>
    <w:link w:val="TextonotaalfinalCar"/>
    <w:semiHidden/>
    <w:rsid w:val="00231dca"/>
    <w:pPr>
      <w:spacing w:lineRule="auto" w:line="240" w:before="0" w:after="0"/>
    </w:pPr>
    <w:rPr>
      <w:rFonts w:eastAsia="Times New Roman"/>
      <w:sz w:val="20"/>
      <w:szCs w:val="20"/>
    </w:rPr>
  </w:style>
  <w:style w:type="paragraph" w:styleId="Notaalpie">
    <w:name w:val="Footnote Text"/>
    <w:basedOn w:val="Normal"/>
    <w:link w:val="TextonotapieC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TextomacroC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2"/>
      <w:szCs w:val="20"/>
      <w:lang w:val="es-419"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2"/>
      <w:szCs w:val="20"/>
      <w:lang w:val="es-419"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tuloCar"/>
    <w:qFormat/>
    <w:rsid w:val="00a33890"/>
    <w:pPr>
      <w:spacing w:lineRule="auto" w:line="240" w:before="0" w:after="120"/>
      <w:contextualSpacing/>
    </w:pPr>
    <w:rPr>
      <w:rFonts w:eastAsia="" w:cs="" w:cstheme="majorBidi" w:eastAsiaTheme="majorEastAsia"/>
      <w:b/>
      <w:kern w:val="2"/>
      <w:sz w:val="32"/>
      <w:szCs w:val="56"/>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a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315DE5"/>
    <w:rsid w:val="0032459B"/>
    <w:rsid w:val="00495B64"/>
    <w:rsid w:val="0057325D"/>
    <w:rsid w:val="0094338B"/>
    <w:rsid w:val="00C6453A"/>
    <w:rsid w:val="00F321ED"/>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DFCEB9-1FE4-4B75-8B83-B786378F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Application>LibreOffice/6.4.7.2$Linux_X86_64 LibreOffice_project/40$Build-2</Application>
  <Pages>4</Pages>
  <Words>1021</Words>
  <Characters>5227</Characters>
  <CharactersWithSpaces>6061</CharactersWithSpaces>
  <Paragraphs>165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2020-06-23T16:48:00Z</dcterms:created>
  <dc:creator>SP</dc:creator>
  <dc:description>2013</dc:description>
  <dc:language>es-ES</dc:language>
  <cp:lastModifiedBy/>
  <cp:lastPrinted>2020-06-23T16:48:00Z</cp:lastPrinted>
  <dcterms:modified xsi:type="dcterms:W3CDTF">2022-02-27T13:52:39Z</dcterms:modified>
  <cp:revision>5</cp:revision>
  <dc:subject/>
  <dc:title>Packet Tracer: Revisión de la tabla ARP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