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BE356" w14:textId="77777777" w:rsidR="002D128C" w:rsidRPr="009C5E1D" w:rsidRDefault="002D128C" w:rsidP="002D128C">
      <w:pPr>
        <w:rPr>
          <w:rFonts w:ascii="Tahoma" w:hAnsi="Tahoma" w:cs="Tahoma"/>
        </w:rPr>
      </w:pPr>
    </w:p>
    <w:p w14:paraId="2A2D48C3" w14:textId="77777777" w:rsidR="002D128C" w:rsidRPr="009C5E1D" w:rsidRDefault="002D128C" w:rsidP="002D128C">
      <w:pPr>
        <w:rPr>
          <w:rFonts w:ascii="Tahoma" w:hAnsi="Tahoma" w:cs="Tahoma"/>
        </w:rPr>
      </w:pPr>
    </w:p>
    <w:p w14:paraId="264D379C" w14:textId="77777777" w:rsidR="002D128C" w:rsidRPr="009C5E1D" w:rsidRDefault="002D128C" w:rsidP="002D128C">
      <w:pPr>
        <w:rPr>
          <w:rFonts w:ascii="Tahoma" w:hAnsi="Tahoma" w:cs="Tahoma"/>
        </w:rPr>
      </w:pPr>
    </w:p>
    <w:p w14:paraId="7B5B1C2F" w14:textId="77777777" w:rsidR="002D128C" w:rsidRPr="00026DC0" w:rsidRDefault="002D128C" w:rsidP="002D128C"/>
    <w:p w14:paraId="065D9449" w14:textId="77777777" w:rsidR="00C10C86" w:rsidRDefault="00513031" w:rsidP="00D806F5">
      <w:pPr>
        <w:pStyle w:val="Heading1"/>
        <w:spacing w:after="120"/>
        <w:rPr>
          <w:rFonts w:ascii="Tahoma" w:hAnsi="Tahoma" w:cs="Tahoma"/>
          <w:sz w:val="36"/>
        </w:rPr>
      </w:pPr>
      <w:r>
        <w:rPr>
          <w:rFonts w:ascii="Tahoma" w:hAnsi="Tahoma" w:cs="Tahoma"/>
          <w:sz w:val="36"/>
        </w:rPr>
        <w:t xml:space="preserve">GLOBAL SUPPLIER </w:t>
      </w:r>
      <w:r w:rsidR="00323B94" w:rsidRPr="009C5E1D">
        <w:rPr>
          <w:rFonts w:ascii="Tahoma" w:hAnsi="Tahoma" w:cs="Tahoma"/>
          <w:sz w:val="36"/>
        </w:rPr>
        <w:t xml:space="preserve">QUALITY </w:t>
      </w:r>
      <w:r w:rsidR="00C523EF">
        <w:rPr>
          <w:rFonts w:ascii="Tahoma" w:hAnsi="Tahoma" w:cs="Tahoma"/>
          <w:sz w:val="36"/>
        </w:rPr>
        <w:t>REQUIREMENTS</w:t>
      </w:r>
    </w:p>
    <w:p w14:paraId="71551FF9" w14:textId="628AEAC6" w:rsidR="002D128C" w:rsidRDefault="00C523EF" w:rsidP="00D806F5">
      <w:pPr>
        <w:pStyle w:val="Heading1"/>
        <w:spacing w:after="120"/>
        <w:rPr>
          <w:rFonts w:ascii="Tahoma" w:hAnsi="Tahoma" w:cs="Tahoma"/>
          <w:sz w:val="36"/>
        </w:rPr>
      </w:pPr>
      <w:r>
        <w:rPr>
          <w:rFonts w:ascii="Tahoma" w:hAnsi="Tahoma" w:cs="Tahoma"/>
          <w:sz w:val="36"/>
        </w:rPr>
        <w:t xml:space="preserve"> MANUAL</w:t>
      </w:r>
    </w:p>
    <w:p w14:paraId="2F9B6C70" w14:textId="77777777" w:rsidR="00CF7CCA" w:rsidRPr="00CF7CCA" w:rsidRDefault="00CF7CCA" w:rsidP="00CF7CCA"/>
    <w:p w14:paraId="01D938CD" w14:textId="77777777" w:rsidR="002D128C" w:rsidRPr="009C5E1D" w:rsidRDefault="002D128C" w:rsidP="002D128C">
      <w:pPr>
        <w:jc w:val="center"/>
        <w:rPr>
          <w:rFonts w:ascii="Tahoma" w:hAnsi="Tahoma" w:cs="Tahoma"/>
          <w:b/>
          <w:bCs/>
          <w:sz w:val="24"/>
        </w:rPr>
      </w:pPr>
    </w:p>
    <w:p w14:paraId="0564C6CD" w14:textId="77777777" w:rsidR="002D128C" w:rsidRPr="009C5E1D" w:rsidRDefault="002D128C" w:rsidP="002D128C">
      <w:pPr>
        <w:rPr>
          <w:rFonts w:ascii="Tahoma" w:hAnsi="Tahoma" w:cs="Tahoma"/>
        </w:rPr>
      </w:pPr>
    </w:p>
    <w:p w14:paraId="062B4E0A" w14:textId="77777777" w:rsidR="002D128C" w:rsidRPr="009C5E1D" w:rsidRDefault="002D128C" w:rsidP="002D128C">
      <w:pPr>
        <w:rPr>
          <w:rFonts w:ascii="Tahoma" w:hAnsi="Tahoma" w:cs="Tahoma"/>
        </w:rPr>
      </w:pPr>
    </w:p>
    <w:p w14:paraId="465D9C81" w14:textId="77777777" w:rsidR="002D128C" w:rsidRPr="009C5E1D" w:rsidRDefault="00323B94" w:rsidP="002D128C">
      <w:pPr>
        <w:pStyle w:val="Heading2"/>
        <w:rPr>
          <w:rFonts w:ascii="Tahoma" w:hAnsi="Tahoma" w:cs="Tahoma"/>
          <w:sz w:val="28"/>
        </w:rPr>
      </w:pPr>
      <w:r w:rsidRPr="009C5E1D">
        <w:rPr>
          <w:rFonts w:ascii="Tahoma" w:hAnsi="Tahoma" w:cs="Tahoma"/>
          <w:sz w:val="28"/>
        </w:rPr>
        <w:t>Between</w:t>
      </w:r>
    </w:p>
    <w:p w14:paraId="1049EB5E" w14:textId="77777777" w:rsidR="002D128C" w:rsidRPr="009C5E1D" w:rsidRDefault="002D128C" w:rsidP="002D128C">
      <w:pPr>
        <w:jc w:val="center"/>
        <w:rPr>
          <w:rFonts w:ascii="Tahoma" w:hAnsi="Tahoma" w:cs="Tahoma"/>
        </w:rPr>
      </w:pPr>
    </w:p>
    <w:p w14:paraId="680A1997" w14:textId="77777777" w:rsidR="002D128C" w:rsidRPr="009C5E1D" w:rsidRDefault="002D128C" w:rsidP="002D128C">
      <w:pPr>
        <w:jc w:val="center"/>
        <w:rPr>
          <w:rFonts w:ascii="Tahoma" w:hAnsi="Tahoma" w:cs="Tahoma"/>
        </w:rPr>
      </w:pPr>
    </w:p>
    <w:p w14:paraId="6684A619" w14:textId="77777777" w:rsidR="002D128C" w:rsidRPr="009C5E1D" w:rsidRDefault="002D128C" w:rsidP="002D128C">
      <w:pPr>
        <w:jc w:val="center"/>
        <w:rPr>
          <w:rFonts w:ascii="Tahoma" w:hAnsi="Tahoma" w:cs="Tahoma"/>
        </w:rPr>
      </w:pPr>
    </w:p>
    <w:p w14:paraId="09E4EAAC" w14:textId="77777777" w:rsidR="002D128C" w:rsidRPr="009C5E1D" w:rsidRDefault="002D128C" w:rsidP="002D128C">
      <w:pPr>
        <w:jc w:val="center"/>
        <w:rPr>
          <w:rFonts w:ascii="Tahoma" w:hAnsi="Tahoma" w:cs="Tahoma"/>
        </w:rPr>
      </w:pPr>
    </w:p>
    <w:p w14:paraId="2E0B76F1" w14:textId="7402F191" w:rsidR="002D128C" w:rsidRPr="009C5E1D" w:rsidRDefault="00323B94" w:rsidP="002D128C">
      <w:pPr>
        <w:pStyle w:val="Heading3"/>
        <w:spacing w:after="120"/>
        <w:rPr>
          <w:rFonts w:ascii="Tahoma" w:hAnsi="Tahoma" w:cs="Tahoma"/>
        </w:rPr>
      </w:pPr>
      <w:r w:rsidRPr="009C5E1D">
        <w:rPr>
          <w:rFonts w:ascii="Tahoma" w:hAnsi="Tahoma" w:cs="Tahoma"/>
        </w:rPr>
        <w:t xml:space="preserve">CHURCH &amp; DWIGHT </w:t>
      </w:r>
      <w:r w:rsidR="00F45B6F">
        <w:rPr>
          <w:rFonts w:ascii="Tahoma" w:hAnsi="Tahoma" w:cs="Tahoma"/>
        </w:rPr>
        <w:t>CO., INC</w:t>
      </w:r>
      <w:r>
        <w:rPr>
          <w:rFonts w:ascii="Tahoma" w:hAnsi="Tahoma" w:cs="Tahoma"/>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50"/>
      </w:tblGrid>
      <w:tr w:rsidR="00F45B6F" w14:paraId="3176DD04" w14:textId="77777777" w:rsidTr="00DB06BD">
        <w:trPr>
          <w:trHeight w:val="1352"/>
          <w:jc w:val="center"/>
        </w:trPr>
        <w:tc>
          <w:tcPr>
            <w:tcW w:w="8950" w:type="dxa"/>
          </w:tcPr>
          <w:p w14:paraId="3A5826C4" w14:textId="5F8E447B" w:rsidR="00F45B6F" w:rsidRPr="00542F11" w:rsidRDefault="002E6768" w:rsidP="002D128C">
            <w:pPr>
              <w:jc w:val="center"/>
              <w:rPr>
                <w:rFonts w:ascii="Tahoma" w:hAnsi="Tahoma" w:cs="Tahoma"/>
                <w:sz w:val="28"/>
              </w:rPr>
            </w:pPr>
            <w:bookmarkStart w:id="0" w:name="_Hlk174632461"/>
            <w:r w:rsidRPr="00542F11">
              <w:rPr>
                <w:rFonts w:ascii="Tahoma" w:hAnsi="Tahoma" w:cs="Tahoma"/>
                <w:sz w:val="28"/>
              </w:rPr>
              <w:t>500 Charles Ewing Blvd.</w:t>
            </w:r>
          </w:p>
          <w:p w14:paraId="243C1ED0" w14:textId="3B9FFD43" w:rsidR="00F45B6F" w:rsidRPr="00D5043C" w:rsidRDefault="006E625C" w:rsidP="006E625C">
            <w:pPr>
              <w:jc w:val="center"/>
              <w:rPr>
                <w:rFonts w:ascii="Tahoma" w:hAnsi="Tahoma" w:cs="Tahoma"/>
                <w:sz w:val="28"/>
                <w:lang w:val="en-CA"/>
              </w:rPr>
            </w:pPr>
            <w:r w:rsidRPr="00542F11">
              <w:rPr>
                <w:rFonts w:ascii="Tahoma" w:hAnsi="Tahoma" w:cs="Tahoma"/>
                <w:sz w:val="28"/>
              </w:rPr>
              <w:t xml:space="preserve">Ewing, NJ </w:t>
            </w:r>
            <w:r w:rsidR="004B56B0" w:rsidRPr="00542F11">
              <w:rPr>
                <w:rFonts w:ascii="Tahoma" w:hAnsi="Tahoma" w:cs="Tahoma"/>
                <w:sz w:val="28"/>
              </w:rPr>
              <w:t>08628</w:t>
            </w:r>
          </w:p>
        </w:tc>
      </w:tr>
    </w:tbl>
    <w:bookmarkEnd w:id="0"/>
    <w:p w14:paraId="25C812B2" w14:textId="77777777" w:rsidR="002D128C" w:rsidRPr="009C5E1D" w:rsidRDefault="00323B94" w:rsidP="002D128C">
      <w:pPr>
        <w:jc w:val="center"/>
        <w:rPr>
          <w:rFonts w:ascii="Tahoma" w:hAnsi="Tahoma" w:cs="Tahoma"/>
          <w:sz w:val="28"/>
        </w:rPr>
      </w:pPr>
      <w:r w:rsidRPr="009C5E1D">
        <w:rPr>
          <w:rFonts w:ascii="Tahoma" w:hAnsi="Tahoma" w:cs="Tahoma"/>
          <w:sz w:val="28"/>
        </w:rPr>
        <w:t>And</w:t>
      </w:r>
    </w:p>
    <w:p w14:paraId="0781F2E9" w14:textId="77777777" w:rsidR="002D128C" w:rsidRDefault="002D128C" w:rsidP="002D128C">
      <w:pPr>
        <w:jc w:val="center"/>
        <w:rPr>
          <w:rFonts w:ascii="Tahoma" w:hAnsi="Tahoma" w:cs="Tahoma"/>
          <w:sz w:val="28"/>
        </w:rPr>
      </w:pPr>
    </w:p>
    <w:tbl>
      <w:tblPr>
        <w:tblStyle w:val="TableGrid"/>
        <w:tblW w:w="0" w:type="auto"/>
        <w:tblLook w:val="04A0" w:firstRow="1" w:lastRow="0" w:firstColumn="1" w:lastColumn="0" w:noHBand="0" w:noVBand="1"/>
      </w:tblPr>
      <w:tblGrid>
        <w:gridCol w:w="9350"/>
      </w:tblGrid>
      <w:tr w:rsidR="00D806F5" w:rsidRPr="00991C6A" w14:paraId="7393DDD0" w14:textId="77777777" w:rsidTr="00C760C4">
        <w:trPr>
          <w:trHeight w:val="432"/>
        </w:trPr>
        <w:tc>
          <w:tcPr>
            <w:tcW w:w="9350" w:type="dxa"/>
            <w:tcBorders>
              <w:top w:val="nil"/>
              <w:left w:val="nil"/>
              <w:bottom w:val="nil"/>
              <w:right w:val="nil"/>
            </w:tcBorders>
          </w:tcPr>
          <w:p w14:paraId="0744C059" w14:textId="2A2B27DA" w:rsidR="00D806F5" w:rsidRPr="00C760C4" w:rsidRDefault="00C760C4" w:rsidP="00AE424D">
            <w:pPr>
              <w:pStyle w:val="CDSOPTitle"/>
              <w:rPr>
                <w:rFonts w:ascii="Tahoma" w:eastAsia="Times New Roman" w:hAnsi="Tahoma" w:cs="Tahoma"/>
                <w:bCs/>
                <w:sz w:val="28"/>
              </w:rPr>
            </w:pPr>
            <w:r w:rsidRPr="00C760C4">
              <w:rPr>
                <w:rFonts w:ascii="Tahoma" w:eastAsia="Times New Roman" w:hAnsi="Tahoma" w:cs="Tahoma"/>
                <w:bCs/>
                <w:sz w:val="28"/>
              </w:rPr>
              <w:t>THE FLAVOR FACTORY</w:t>
            </w:r>
          </w:p>
        </w:tc>
      </w:tr>
    </w:tbl>
    <w:p w14:paraId="172EDF8C" w14:textId="77777777" w:rsidR="00C760C4" w:rsidRPr="00C760C4" w:rsidRDefault="00C760C4" w:rsidP="00C760C4">
      <w:pPr>
        <w:jc w:val="center"/>
        <w:rPr>
          <w:rFonts w:ascii="Tahoma" w:hAnsi="Tahoma" w:cs="Tahoma"/>
          <w:sz w:val="28"/>
        </w:rPr>
      </w:pPr>
      <w:r w:rsidRPr="00C760C4">
        <w:rPr>
          <w:rFonts w:ascii="Tahoma" w:hAnsi="Tahoma" w:cs="Tahoma"/>
          <w:sz w:val="28"/>
        </w:rPr>
        <w:t>2058 Second S</w:t>
      </w:r>
      <w:r w:rsidRPr="00C760C4">
        <w:rPr>
          <w:rFonts w:ascii="Tahoma" w:hAnsi="Tahoma" w:cs="Tahoma"/>
          <w:sz w:val="28"/>
        </w:rPr>
        <w:t>treet</w:t>
      </w:r>
    </w:p>
    <w:p w14:paraId="309013C3" w14:textId="6FD244C4" w:rsidR="00E1476B" w:rsidRPr="009C5E1D" w:rsidRDefault="00C760C4" w:rsidP="002D128C">
      <w:pPr>
        <w:jc w:val="center"/>
        <w:rPr>
          <w:rFonts w:ascii="Tahoma" w:hAnsi="Tahoma" w:cs="Tahoma"/>
          <w:sz w:val="28"/>
        </w:rPr>
      </w:pPr>
      <w:r w:rsidRPr="00C760C4">
        <w:rPr>
          <w:rFonts w:ascii="Tahoma" w:hAnsi="Tahoma" w:cs="Tahoma"/>
          <w:sz w:val="28"/>
        </w:rPr>
        <w:t>Norco, CA 92860</w:t>
      </w:r>
    </w:p>
    <w:p w14:paraId="45A5C142" w14:textId="77777777" w:rsidR="002D128C" w:rsidRPr="009C5E1D" w:rsidRDefault="002D128C" w:rsidP="002D128C">
      <w:pPr>
        <w:jc w:val="center"/>
        <w:rPr>
          <w:rFonts w:ascii="Tahoma" w:hAnsi="Tahoma" w:cs="Tahoma"/>
          <w:sz w:val="28"/>
        </w:rPr>
      </w:pPr>
    </w:p>
    <w:p w14:paraId="0FA71B6C" w14:textId="77777777" w:rsidR="0023767A" w:rsidRDefault="0023767A">
      <w:pPr>
        <w:spacing w:after="200" w:line="276" w:lineRule="auto"/>
        <w:rPr>
          <w:rFonts w:ascii="Tahoma" w:hAnsi="Tahoma" w:cs="Tahoma"/>
          <w:b/>
          <w:bCs/>
          <w:sz w:val="22"/>
        </w:rPr>
      </w:pPr>
      <w:r>
        <w:rPr>
          <w:rFonts w:ascii="Tahoma" w:hAnsi="Tahoma" w:cs="Tahoma"/>
          <w:b/>
          <w:bCs/>
          <w:sz w:val="22"/>
        </w:rPr>
        <w:br w:type="page"/>
      </w:r>
    </w:p>
    <w:p w14:paraId="1716A687" w14:textId="20B2C293" w:rsidR="002D128C" w:rsidRDefault="00E33B26" w:rsidP="00333E7C">
      <w:pPr>
        <w:jc w:val="center"/>
        <w:rPr>
          <w:rFonts w:ascii="Tahoma" w:hAnsi="Tahoma" w:cs="Tahoma"/>
          <w:b/>
          <w:bCs/>
          <w:sz w:val="28"/>
          <w:szCs w:val="28"/>
        </w:rPr>
      </w:pPr>
      <w:r w:rsidRPr="00333E7C">
        <w:rPr>
          <w:rFonts w:ascii="Tahoma" w:hAnsi="Tahoma" w:cs="Tahoma"/>
          <w:b/>
          <w:bCs/>
          <w:sz w:val="28"/>
          <w:szCs w:val="28"/>
        </w:rPr>
        <w:lastRenderedPageBreak/>
        <w:t>TABLE OF CONTENTS</w:t>
      </w:r>
    </w:p>
    <w:p w14:paraId="26BBA530" w14:textId="77777777" w:rsidR="00333E7C" w:rsidRDefault="00333E7C" w:rsidP="00333E7C">
      <w:pPr>
        <w:jc w:val="center"/>
        <w:rPr>
          <w:rFonts w:ascii="Tahoma" w:hAnsi="Tahoma" w:cs="Tahoma"/>
          <w:b/>
          <w:bCs/>
          <w:sz w:val="28"/>
          <w:szCs w:val="28"/>
        </w:rPr>
      </w:pPr>
    </w:p>
    <w:p w14:paraId="75AE9DEA" w14:textId="61FB7758" w:rsidR="00333E7C" w:rsidRPr="00E31418" w:rsidRDefault="00E31418" w:rsidP="005E2677">
      <w:pPr>
        <w:pStyle w:val="ListParagraph"/>
        <w:numPr>
          <w:ilvl w:val="0"/>
          <w:numId w:val="16"/>
        </w:numPr>
        <w:spacing w:after="120"/>
        <w:rPr>
          <w:rFonts w:ascii="Tahoma" w:hAnsi="Tahoma" w:cs="Tahoma"/>
          <w:b/>
          <w:bCs/>
          <w:sz w:val="22"/>
          <w:szCs w:val="22"/>
        </w:rPr>
      </w:pPr>
      <w:r w:rsidRPr="00E31418">
        <w:rPr>
          <w:rFonts w:ascii="Tahoma" w:hAnsi="Tahoma" w:cs="Tahoma"/>
          <w:b/>
          <w:bCs/>
          <w:sz w:val="22"/>
          <w:szCs w:val="22"/>
        </w:rPr>
        <w:t>I</w:t>
      </w:r>
      <w:r>
        <w:rPr>
          <w:rFonts w:ascii="Tahoma" w:hAnsi="Tahoma" w:cs="Tahoma"/>
          <w:b/>
          <w:bCs/>
          <w:sz w:val="22"/>
          <w:szCs w:val="22"/>
        </w:rPr>
        <w:t>NTRODUCTION</w:t>
      </w:r>
    </w:p>
    <w:p w14:paraId="05FF2AA6" w14:textId="26F4FC9A" w:rsidR="00E31418" w:rsidRDefault="00E31418" w:rsidP="005E2677">
      <w:pPr>
        <w:pStyle w:val="ListParagraph"/>
        <w:numPr>
          <w:ilvl w:val="0"/>
          <w:numId w:val="16"/>
        </w:numPr>
        <w:spacing w:after="120"/>
        <w:rPr>
          <w:rFonts w:ascii="Tahoma" w:hAnsi="Tahoma" w:cs="Tahoma"/>
          <w:b/>
          <w:bCs/>
          <w:sz w:val="22"/>
          <w:szCs w:val="22"/>
        </w:rPr>
      </w:pPr>
      <w:r>
        <w:rPr>
          <w:rFonts w:ascii="Tahoma" w:hAnsi="Tahoma" w:cs="Tahoma"/>
          <w:b/>
          <w:bCs/>
          <w:sz w:val="22"/>
          <w:szCs w:val="22"/>
        </w:rPr>
        <w:t xml:space="preserve">ROLES </w:t>
      </w:r>
      <w:r w:rsidR="00F94659">
        <w:rPr>
          <w:rFonts w:ascii="Tahoma" w:hAnsi="Tahoma" w:cs="Tahoma"/>
          <w:b/>
          <w:bCs/>
          <w:sz w:val="22"/>
          <w:szCs w:val="22"/>
        </w:rPr>
        <w:t>&amp;</w:t>
      </w:r>
      <w:r>
        <w:rPr>
          <w:rFonts w:ascii="Tahoma" w:hAnsi="Tahoma" w:cs="Tahoma"/>
          <w:b/>
          <w:bCs/>
          <w:sz w:val="22"/>
          <w:szCs w:val="22"/>
        </w:rPr>
        <w:t xml:space="preserve"> RESPONSIBILITIES</w:t>
      </w:r>
    </w:p>
    <w:p w14:paraId="5598F66B" w14:textId="77777777" w:rsidR="007514BD" w:rsidRDefault="007514BD" w:rsidP="007514BD">
      <w:pPr>
        <w:pStyle w:val="ListParagraph"/>
        <w:numPr>
          <w:ilvl w:val="0"/>
          <w:numId w:val="16"/>
        </w:numPr>
        <w:spacing w:after="120"/>
        <w:rPr>
          <w:rFonts w:ascii="Tahoma" w:hAnsi="Tahoma" w:cs="Tahoma"/>
          <w:b/>
          <w:bCs/>
          <w:sz w:val="22"/>
          <w:szCs w:val="22"/>
        </w:rPr>
      </w:pPr>
      <w:r>
        <w:rPr>
          <w:rFonts w:ascii="Tahoma" w:hAnsi="Tahoma" w:cs="Tahoma"/>
          <w:b/>
          <w:bCs/>
          <w:sz w:val="22"/>
          <w:szCs w:val="22"/>
        </w:rPr>
        <w:t>QUALITY MANAGEMENT SYSTEM (QMS)</w:t>
      </w:r>
    </w:p>
    <w:p w14:paraId="496327D5" w14:textId="2427AB1D" w:rsidR="00E31418" w:rsidRDefault="00F94659" w:rsidP="005E2677">
      <w:pPr>
        <w:pStyle w:val="ListParagraph"/>
        <w:numPr>
          <w:ilvl w:val="0"/>
          <w:numId w:val="16"/>
        </w:numPr>
        <w:spacing w:after="120"/>
        <w:rPr>
          <w:rFonts w:ascii="Tahoma" w:hAnsi="Tahoma" w:cs="Tahoma"/>
          <w:b/>
          <w:bCs/>
          <w:sz w:val="22"/>
          <w:szCs w:val="22"/>
        </w:rPr>
      </w:pPr>
      <w:r>
        <w:rPr>
          <w:rFonts w:ascii="Tahoma" w:hAnsi="Tahoma" w:cs="Tahoma"/>
          <w:b/>
          <w:bCs/>
          <w:sz w:val="22"/>
          <w:szCs w:val="22"/>
        </w:rPr>
        <w:t>MANAGEMENT COMMITMENT</w:t>
      </w:r>
    </w:p>
    <w:p w14:paraId="3DAF329E" w14:textId="17DB0C63" w:rsidR="00F94659" w:rsidRDefault="00F94659" w:rsidP="005E2677">
      <w:pPr>
        <w:pStyle w:val="ListParagraph"/>
        <w:numPr>
          <w:ilvl w:val="0"/>
          <w:numId w:val="16"/>
        </w:numPr>
        <w:spacing w:after="120"/>
        <w:rPr>
          <w:rFonts w:ascii="Tahoma" w:hAnsi="Tahoma" w:cs="Tahoma"/>
          <w:b/>
          <w:bCs/>
          <w:sz w:val="22"/>
          <w:szCs w:val="22"/>
        </w:rPr>
      </w:pPr>
      <w:r>
        <w:rPr>
          <w:rFonts w:ascii="Tahoma" w:hAnsi="Tahoma" w:cs="Tahoma"/>
          <w:b/>
          <w:bCs/>
          <w:sz w:val="22"/>
          <w:szCs w:val="22"/>
        </w:rPr>
        <w:t>SPECIFICATION &amp; PURCHASE ORDER REQUIREMENTS</w:t>
      </w:r>
    </w:p>
    <w:p w14:paraId="61E635B8" w14:textId="0DB00894" w:rsidR="00560EC5" w:rsidRDefault="00560EC5" w:rsidP="005E2677">
      <w:pPr>
        <w:pStyle w:val="ListParagraph"/>
        <w:numPr>
          <w:ilvl w:val="0"/>
          <w:numId w:val="16"/>
        </w:numPr>
        <w:spacing w:after="120"/>
        <w:rPr>
          <w:rFonts w:ascii="Tahoma" w:hAnsi="Tahoma" w:cs="Tahoma"/>
          <w:b/>
          <w:bCs/>
          <w:sz w:val="22"/>
          <w:szCs w:val="22"/>
        </w:rPr>
      </w:pPr>
      <w:r>
        <w:rPr>
          <w:rFonts w:ascii="Tahoma" w:hAnsi="Tahoma" w:cs="Tahoma"/>
          <w:b/>
          <w:bCs/>
          <w:sz w:val="22"/>
          <w:szCs w:val="22"/>
        </w:rPr>
        <w:t>SUPPLIER MANAGEMENT</w:t>
      </w:r>
    </w:p>
    <w:p w14:paraId="7571A200" w14:textId="5867C147" w:rsidR="00F94659" w:rsidRDefault="00F94659" w:rsidP="005E2677">
      <w:pPr>
        <w:pStyle w:val="ListParagraph"/>
        <w:numPr>
          <w:ilvl w:val="0"/>
          <w:numId w:val="16"/>
        </w:numPr>
        <w:spacing w:after="120"/>
        <w:rPr>
          <w:rFonts w:ascii="Tahoma" w:hAnsi="Tahoma" w:cs="Tahoma"/>
          <w:b/>
          <w:bCs/>
          <w:sz w:val="22"/>
          <w:szCs w:val="22"/>
        </w:rPr>
      </w:pPr>
      <w:r>
        <w:rPr>
          <w:rFonts w:ascii="Tahoma" w:hAnsi="Tahoma" w:cs="Tahoma"/>
          <w:b/>
          <w:bCs/>
          <w:sz w:val="22"/>
          <w:szCs w:val="22"/>
        </w:rPr>
        <w:t>FACILITIES &amp; STORAGE</w:t>
      </w:r>
    </w:p>
    <w:p w14:paraId="6D0F013F" w14:textId="6E30A9BD" w:rsidR="003F7E38" w:rsidRDefault="003F7E38" w:rsidP="005E2677">
      <w:pPr>
        <w:pStyle w:val="ListParagraph"/>
        <w:numPr>
          <w:ilvl w:val="0"/>
          <w:numId w:val="16"/>
        </w:numPr>
        <w:spacing w:after="120"/>
        <w:rPr>
          <w:rFonts w:ascii="Tahoma" w:hAnsi="Tahoma" w:cs="Tahoma"/>
          <w:b/>
          <w:bCs/>
          <w:sz w:val="22"/>
          <w:szCs w:val="22"/>
        </w:rPr>
      </w:pPr>
      <w:r>
        <w:rPr>
          <w:rFonts w:ascii="Tahoma" w:hAnsi="Tahoma" w:cs="Tahoma"/>
          <w:b/>
          <w:bCs/>
          <w:sz w:val="22"/>
          <w:szCs w:val="22"/>
        </w:rPr>
        <w:t>IDENTIFICATION / TRACEABILITY &amp; RECALL PLAN</w:t>
      </w:r>
    </w:p>
    <w:p w14:paraId="1F3A5A5E" w14:textId="6292DF0C" w:rsidR="003F7E38" w:rsidRDefault="003F7E38" w:rsidP="005E2677">
      <w:pPr>
        <w:pStyle w:val="ListParagraph"/>
        <w:numPr>
          <w:ilvl w:val="0"/>
          <w:numId w:val="16"/>
        </w:numPr>
        <w:spacing w:after="120"/>
        <w:rPr>
          <w:rFonts w:ascii="Tahoma" w:hAnsi="Tahoma" w:cs="Tahoma"/>
          <w:b/>
          <w:bCs/>
          <w:sz w:val="22"/>
          <w:szCs w:val="22"/>
        </w:rPr>
      </w:pPr>
      <w:r>
        <w:rPr>
          <w:rFonts w:ascii="Tahoma" w:hAnsi="Tahoma" w:cs="Tahoma"/>
          <w:b/>
          <w:bCs/>
          <w:sz w:val="22"/>
          <w:szCs w:val="22"/>
        </w:rPr>
        <w:t>SHIPPING &amp; HANDLING</w:t>
      </w:r>
    </w:p>
    <w:p w14:paraId="025D2910" w14:textId="77777777" w:rsidR="003F468D" w:rsidRDefault="003F468D" w:rsidP="003F468D">
      <w:pPr>
        <w:pStyle w:val="ListParagraph"/>
        <w:numPr>
          <w:ilvl w:val="0"/>
          <w:numId w:val="16"/>
        </w:numPr>
        <w:spacing w:after="120"/>
        <w:rPr>
          <w:rFonts w:ascii="Tahoma" w:hAnsi="Tahoma" w:cs="Tahoma"/>
          <w:b/>
          <w:bCs/>
          <w:sz w:val="22"/>
          <w:szCs w:val="22"/>
        </w:rPr>
      </w:pPr>
      <w:r>
        <w:rPr>
          <w:rFonts w:ascii="Tahoma" w:hAnsi="Tahoma" w:cs="Tahoma"/>
          <w:b/>
          <w:bCs/>
          <w:sz w:val="22"/>
          <w:szCs w:val="22"/>
        </w:rPr>
        <w:t>QUALIFICATION &amp; VALIDATION PROCESS</w:t>
      </w:r>
    </w:p>
    <w:p w14:paraId="51D0B1C2" w14:textId="0B6654A4" w:rsidR="003F7E38" w:rsidRDefault="003F7E38" w:rsidP="005E2677">
      <w:pPr>
        <w:pStyle w:val="ListParagraph"/>
        <w:numPr>
          <w:ilvl w:val="0"/>
          <w:numId w:val="16"/>
        </w:numPr>
        <w:spacing w:after="120"/>
        <w:rPr>
          <w:rFonts w:ascii="Tahoma" w:hAnsi="Tahoma" w:cs="Tahoma"/>
          <w:b/>
          <w:bCs/>
          <w:sz w:val="22"/>
          <w:szCs w:val="22"/>
        </w:rPr>
      </w:pPr>
      <w:r>
        <w:rPr>
          <w:rFonts w:ascii="Tahoma" w:hAnsi="Tahoma" w:cs="Tahoma"/>
          <w:b/>
          <w:bCs/>
          <w:sz w:val="22"/>
          <w:szCs w:val="22"/>
        </w:rPr>
        <w:t>GENERAL PRODUCTION &amp; PROCESS CONTROLS</w:t>
      </w:r>
    </w:p>
    <w:p w14:paraId="2985C085" w14:textId="2B6E2805" w:rsidR="003F7E38" w:rsidRDefault="0050060C" w:rsidP="005E2677">
      <w:pPr>
        <w:pStyle w:val="ListParagraph"/>
        <w:numPr>
          <w:ilvl w:val="0"/>
          <w:numId w:val="16"/>
        </w:numPr>
        <w:spacing w:after="120"/>
        <w:rPr>
          <w:rFonts w:ascii="Tahoma" w:hAnsi="Tahoma" w:cs="Tahoma"/>
          <w:b/>
          <w:bCs/>
          <w:sz w:val="22"/>
          <w:szCs w:val="22"/>
        </w:rPr>
      </w:pPr>
      <w:r>
        <w:rPr>
          <w:rFonts w:ascii="Tahoma" w:hAnsi="Tahoma" w:cs="Tahoma"/>
          <w:b/>
          <w:bCs/>
          <w:sz w:val="22"/>
          <w:szCs w:val="22"/>
        </w:rPr>
        <w:t>PERSONNEL &amp; TRAINING</w:t>
      </w:r>
    </w:p>
    <w:p w14:paraId="34D5899D" w14:textId="4A2D51E4" w:rsidR="0050060C" w:rsidRDefault="0050060C" w:rsidP="005E2677">
      <w:pPr>
        <w:pStyle w:val="ListParagraph"/>
        <w:numPr>
          <w:ilvl w:val="0"/>
          <w:numId w:val="16"/>
        </w:numPr>
        <w:spacing w:after="120"/>
        <w:rPr>
          <w:rFonts w:ascii="Tahoma" w:hAnsi="Tahoma" w:cs="Tahoma"/>
          <w:b/>
          <w:bCs/>
          <w:sz w:val="22"/>
          <w:szCs w:val="22"/>
        </w:rPr>
      </w:pPr>
      <w:r>
        <w:rPr>
          <w:rFonts w:ascii="Tahoma" w:hAnsi="Tahoma" w:cs="Tahoma"/>
          <w:b/>
          <w:bCs/>
          <w:sz w:val="22"/>
          <w:szCs w:val="22"/>
        </w:rPr>
        <w:t>NOTIFICATION OF CHANGES</w:t>
      </w:r>
    </w:p>
    <w:p w14:paraId="20578F81" w14:textId="77777777" w:rsidR="00D95A89" w:rsidRDefault="00D95A89" w:rsidP="00D95A89">
      <w:pPr>
        <w:pStyle w:val="ListParagraph"/>
        <w:numPr>
          <w:ilvl w:val="0"/>
          <w:numId w:val="16"/>
        </w:numPr>
        <w:spacing w:after="120"/>
        <w:rPr>
          <w:rFonts w:ascii="Tahoma" w:hAnsi="Tahoma" w:cs="Tahoma"/>
          <w:b/>
          <w:bCs/>
          <w:sz w:val="22"/>
          <w:szCs w:val="22"/>
        </w:rPr>
      </w:pPr>
      <w:r>
        <w:rPr>
          <w:rFonts w:ascii="Tahoma" w:hAnsi="Tahoma" w:cs="Tahoma"/>
          <w:b/>
          <w:bCs/>
          <w:sz w:val="22"/>
          <w:szCs w:val="22"/>
        </w:rPr>
        <w:t>CORRECTIVE &amp; PREVENTIVE ACTION PROGRAM (CAPA)</w:t>
      </w:r>
    </w:p>
    <w:p w14:paraId="2C563DCB" w14:textId="77777777" w:rsidR="00F1589A" w:rsidRDefault="00F1589A" w:rsidP="00F1589A">
      <w:pPr>
        <w:pStyle w:val="ListParagraph"/>
        <w:numPr>
          <w:ilvl w:val="0"/>
          <w:numId w:val="16"/>
        </w:numPr>
        <w:spacing w:after="120"/>
        <w:rPr>
          <w:rFonts w:ascii="Tahoma" w:hAnsi="Tahoma" w:cs="Tahoma"/>
          <w:b/>
          <w:bCs/>
          <w:sz w:val="22"/>
          <w:szCs w:val="22"/>
        </w:rPr>
      </w:pPr>
      <w:r>
        <w:rPr>
          <w:rFonts w:ascii="Tahoma" w:hAnsi="Tahoma" w:cs="Tahoma"/>
          <w:b/>
          <w:bCs/>
          <w:sz w:val="22"/>
          <w:szCs w:val="22"/>
        </w:rPr>
        <w:t>CONTROL OF NONCONFORMING MATERIAL</w:t>
      </w:r>
    </w:p>
    <w:p w14:paraId="5CF42B53" w14:textId="57F3DEC3" w:rsidR="0050060C" w:rsidRDefault="001B608A" w:rsidP="005E2677">
      <w:pPr>
        <w:pStyle w:val="ListParagraph"/>
        <w:numPr>
          <w:ilvl w:val="0"/>
          <w:numId w:val="16"/>
        </w:numPr>
        <w:spacing w:after="120"/>
        <w:rPr>
          <w:rFonts w:ascii="Tahoma" w:hAnsi="Tahoma" w:cs="Tahoma"/>
          <w:b/>
          <w:bCs/>
          <w:sz w:val="22"/>
          <w:szCs w:val="22"/>
        </w:rPr>
      </w:pPr>
      <w:r>
        <w:rPr>
          <w:rFonts w:ascii="Tahoma" w:hAnsi="Tahoma" w:cs="Tahoma"/>
          <w:b/>
          <w:bCs/>
          <w:sz w:val="22"/>
          <w:szCs w:val="22"/>
        </w:rPr>
        <w:t>SUPPLIER QUALITY AUDIT SYSTEM</w:t>
      </w:r>
    </w:p>
    <w:p w14:paraId="77603001" w14:textId="7A9DDAB9" w:rsidR="001B608A" w:rsidRDefault="001B608A" w:rsidP="005E2677">
      <w:pPr>
        <w:pStyle w:val="ListParagraph"/>
        <w:numPr>
          <w:ilvl w:val="0"/>
          <w:numId w:val="16"/>
        </w:numPr>
        <w:spacing w:after="120"/>
        <w:rPr>
          <w:rFonts w:ascii="Tahoma" w:hAnsi="Tahoma" w:cs="Tahoma"/>
          <w:b/>
          <w:bCs/>
          <w:sz w:val="22"/>
          <w:szCs w:val="22"/>
        </w:rPr>
      </w:pPr>
      <w:r>
        <w:rPr>
          <w:rFonts w:ascii="Tahoma" w:hAnsi="Tahoma" w:cs="Tahoma"/>
          <w:b/>
          <w:bCs/>
          <w:sz w:val="22"/>
          <w:szCs w:val="22"/>
        </w:rPr>
        <w:t>CALIBRATION PROGRAM</w:t>
      </w:r>
    </w:p>
    <w:p w14:paraId="7B2BA249" w14:textId="59C8FB4A" w:rsidR="001B608A" w:rsidRDefault="001B608A" w:rsidP="005E2677">
      <w:pPr>
        <w:pStyle w:val="ListParagraph"/>
        <w:numPr>
          <w:ilvl w:val="0"/>
          <w:numId w:val="16"/>
        </w:numPr>
        <w:spacing w:after="120"/>
        <w:rPr>
          <w:rFonts w:ascii="Tahoma" w:hAnsi="Tahoma" w:cs="Tahoma"/>
          <w:b/>
          <w:bCs/>
          <w:sz w:val="22"/>
          <w:szCs w:val="22"/>
        </w:rPr>
      </w:pPr>
      <w:r>
        <w:rPr>
          <w:rFonts w:ascii="Tahoma" w:hAnsi="Tahoma" w:cs="Tahoma"/>
          <w:b/>
          <w:bCs/>
          <w:sz w:val="22"/>
          <w:szCs w:val="22"/>
        </w:rPr>
        <w:t>REGULATORY REQUIREMENTS</w:t>
      </w:r>
    </w:p>
    <w:p w14:paraId="42397BA0" w14:textId="18A6EB52" w:rsidR="001B608A" w:rsidRDefault="001B608A" w:rsidP="005E2677">
      <w:pPr>
        <w:pStyle w:val="ListParagraph"/>
        <w:numPr>
          <w:ilvl w:val="0"/>
          <w:numId w:val="16"/>
        </w:numPr>
        <w:spacing w:after="120"/>
        <w:rPr>
          <w:rFonts w:ascii="Tahoma" w:hAnsi="Tahoma" w:cs="Tahoma"/>
          <w:b/>
          <w:bCs/>
          <w:sz w:val="22"/>
          <w:szCs w:val="22"/>
        </w:rPr>
      </w:pPr>
      <w:r>
        <w:rPr>
          <w:rFonts w:ascii="Tahoma" w:hAnsi="Tahoma" w:cs="Tahoma"/>
          <w:b/>
          <w:bCs/>
          <w:sz w:val="22"/>
          <w:szCs w:val="22"/>
        </w:rPr>
        <w:t>DOCUMENT &amp; RECORD CONTROL</w:t>
      </w:r>
    </w:p>
    <w:p w14:paraId="30BCFCC1" w14:textId="738C592E" w:rsidR="001B608A" w:rsidRDefault="00CC4C27" w:rsidP="005E2677">
      <w:pPr>
        <w:pStyle w:val="ListParagraph"/>
        <w:numPr>
          <w:ilvl w:val="0"/>
          <w:numId w:val="16"/>
        </w:numPr>
        <w:spacing w:after="120"/>
        <w:rPr>
          <w:rFonts w:ascii="Tahoma" w:hAnsi="Tahoma" w:cs="Tahoma"/>
          <w:b/>
          <w:bCs/>
          <w:sz w:val="22"/>
          <w:szCs w:val="22"/>
        </w:rPr>
      </w:pPr>
      <w:r>
        <w:rPr>
          <w:rFonts w:ascii="Tahoma" w:hAnsi="Tahoma" w:cs="Tahoma"/>
          <w:b/>
          <w:bCs/>
          <w:sz w:val="22"/>
          <w:szCs w:val="22"/>
        </w:rPr>
        <w:t>QUALITY REQUIREMENTS MANUAL CHANGE CONTROL</w:t>
      </w:r>
    </w:p>
    <w:p w14:paraId="20823647" w14:textId="3908E102" w:rsidR="00CC4C27" w:rsidRDefault="00232AEB" w:rsidP="005E2677">
      <w:pPr>
        <w:pStyle w:val="ListParagraph"/>
        <w:numPr>
          <w:ilvl w:val="0"/>
          <w:numId w:val="16"/>
        </w:numPr>
        <w:spacing w:after="120"/>
        <w:rPr>
          <w:rFonts w:ascii="Tahoma" w:hAnsi="Tahoma" w:cs="Tahoma"/>
          <w:b/>
          <w:bCs/>
          <w:sz w:val="22"/>
          <w:szCs w:val="22"/>
        </w:rPr>
      </w:pPr>
      <w:r>
        <w:rPr>
          <w:rFonts w:ascii="Tahoma" w:hAnsi="Tahoma" w:cs="Tahoma"/>
          <w:b/>
          <w:bCs/>
          <w:sz w:val="22"/>
          <w:szCs w:val="22"/>
        </w:rPr>
        <w:t xml:space="preserve">SUPPLIER QUALITY </w:t>
      </w:r>
      <w:r w:rsidR="00FF4A00">
        <w:rPr>
          <w:rFonts w:ascii="Tahoma" w:hAnsi="Tahoma" w:cs="Tahoma"/>
          <w:b/>
          <w:bCs/>
          <w:sz w:val="22"/>
          <w:szCs w:val="22"/>
        </w:rPr>
        <w:t xml:space="preserve">REQUIREMENTS MANUAL AGREEMENT </w:t>
      </w:r>
      <w:r w:rsidR="00E862E2">
        <w:rPr>
          <w:rFonts w:ascii="Tahoma" w:hAnsi="Tahoma" w:cs="Tahoma"/>
          <w:b/>
          <w:bCs/>
          <w:sz w:val="22"/>
          <w:szCs w:val="22"/>
        </w:rPr>
        <w:t>– SIGNATURE PAGE</w:t>
      </w:r>
    </w:p>
    <w:p w14:paraId="17BA0251" w14:textId="7B5B1047" w:rsidR="00E862E2" w:rsidRDefault="00CD550B" w:rsidP="005E2677">
      <w:pPr>
        <w:pStyle w:val="ListParagraph"/>
        <w:numPr>
          <w:ilvl w:val="0"/>
          <w:numId w:val="16"/>
        </w:numPr>
        <w:spacing w:after="120"/>
        <w:rPr>
          <w:rFonts w:ascii="Tahoma" w:hAnsi="Tahoma" w:cs="Tahoma"/>
          <w:b/>
          <w:bCs/>
          <w:sz w:val="22"/>
          <w:szCs w:val="22"/>
        </w:rPr>
      </w:pPr>
      <w:r>
        <w:rPr>
          <w:rFonts w:ascii="Tahoma" w:hAnsi="Tahoma" w:cs="Tahoma"/>
          <w:b/>
          <w:bCs/>
          <w:sz w:val="22"/>
          <w:szCs w:val="22"/>
        </w:rPr>
        <w:t>CONTACT LIST</w:t>
      </w:r>
    </w:p>
    <w:p w14:paraId="7A8CEC7B" w14:textId="504E7EAC" w:rsidR="00CD550B" w:rsidRPr="00E31418" w:rsidRDefault="00CD550B" w:rsidP="005E2677">
      <w:pPr>
        <w:pStyle w:val="ListParagraph"/>
        <w:numPr>
          <w:ilvl w:val="0"/>
          <w:numId w:val="16"/>
        </w:numPr>
        <w:spacing w:after="120"/>
        <w:rPr>
          <w:rFonts w:ascii="Tahoma" w:hAnsi="Tahoma" w:cs="Tahoma"/>
          <w:b/>
          <w:bCs/>
          <w:sz w:val="22"/>
          <w:szCs w:val="22"/>
        </w:rPr>
      </w:pPr>
      <w:r>
        <w:rPr>
          <w:rFonts w:ascii="Tahoma" w:hAnsi="Tahoma" w:cs="Tahoma"/>
          <w:b/>
          <w:bCs/>
          <w:sz w:val="22"/>
          <w:szCs w:val="22"/>
        </w:rPr>
        <w:t>REVISION HISTORY</w:t>
      </w:r>
    </w:p>
    <w:p w14:paraId="5DD0A82C" w14:textId="77777777" w:rsidR="00E33B26" w:rsidRDefault="00E33B26">
      <w:pPr>
        <w:spacing w:after="200" w:line="276" w:lineRule="auto"/>
        <w:rPr>
          <w:rFonts w:ascii="Tahoma" w:hAnsi="Tahoma" w:cs="Tahoma"/>
          <w:b/>
          <w:bCs/>
          <w:sz w:val="22"/>
        </w:rPr>
      </w:pPr>
      <w:r>
        <w:rPr>
          <w:rFonts w:ascii="Tahoma" w:hAnsi="Tahoma" w:cs="Tahoma"/>
          <w:b/>
          <w:bCs/>
          <w:sz w:val="22"/>
        </w:rPr>
        <w:br w:type="page"/>
      </w:r>
    </w:p>
    <w:p w14:paraId="4972D7DB" w14:textId="5E898C1A" w:rsidR="00850BE7" w:rsidRDefault="002D4709" w:rsidP="005E2677">
      <w:pPr>
        <w:pStyle w:val="ListParagraph"/>
        <w:numPr>
          <w:ilvl w:val="0"/>
          <w:numId w:val="23"/>
        </w:numPr>
        <w:spacing w:after="120"/>
        <w:jc w:val="both"/>
        <w:rPr>
          <w:rFonts w:ascii="Tahoma" w:hAnsi="Tahoma" w:cs="Tahoma"/>
          <w:b/>
          <w:bCs/>
          <w:sz w:val="22"/>
        </w:rPr>
      </w:pPr>
      <w:r w:rsidRPr="002D4709">
        <w:rPr>
          <w:rFonts w:ascii="Tahoma" w:hAnsi="Tahoma" w:cs="Tahoma"/>
          <w:b/>
          <w:bCs/>
          <w:sz w:val="22"/>
        </w:rPr>
        <w:lastRenderedPageBreak/>
        <w:t>INTRODUCTION</w:t>
      </w:r>
    </w:p>
    <w:p w14:paraId="5B2A3BA5" w14:textId="581EAFF2" w:rsidR="002D4709" w:rsidRDefault="00AF53C1" w:rsidP="006B568C">
      <w:pPr>
        <w:pStyle w:val="ListParagraph"/>
        <w:spacing w:after="120"/>
        <w:jc w:val="both"/>
        <w:rPr>
          <w:rFonts w:ascii="Tahoma" w:hAnsi="Tahoma" w:cs="Tahoma"/>
          <w:b/>
          <w:bCs/>
          <w:sz w:val="22"/>
        </w:rPr>
      </w:pPr>
      <w:r>
        <w:rPr>
          <w:rFonts w:ascii="Tahoma" w:hAnsi="Tahoma" w:cs="Tahoma"/>
          <w:b/>
          <w:bCs/>
          <w:sz w:val="22"/>
        </w:rPr>
        <w:t>Purpose and Scope:</w:t>
      </w:r>
    </w:p>
    <w:p w14:paraId="393EBD23" w14:textId="34562014" w:rsidR="000161F1" w:rsidRPr="000161F1" w:rsidRDefault="000161F1" w:rsidP="006116DA">
      <w:pPr>
        <w:pStyle w:val="ListParagraph"/>
        <w:spacing w:after="120"/>
        <w:jc w:val="both"/>
        <w:rPr>
          <w:rFonts w:ascii="Tahoma" w:hAnsi="Tahoma" w:cs="Tahoma"/>
        </w:rPr>
      </w:pPr>
      <w:r w:rsidRPr="000161F1">
        <w:rPr>
          <w:rFonts w:ascii="Tahoma" w:hAnsi="Tahoma" w:cs="Tahoma"/>
        </w:rPr>
        <w:t xml:space="preserve">The purpose of this manual is to clearly outline and communicate the core set of quality guidelines required </w:t>
      </w:r>
      <w:r w:rsidR="00F26B1E" w:rsidRPr="000161F1">
        <w:rPr>
          <w:rFonts w:ascii="Tahoma" w:hAnsi="Tahoma" w:cs="Tahoma"/>
        </w:rPr>
        <w:t>by</w:t>
      </w:r>
      <w:r w:rsidRPr="000161F1">
        <w:rPr>
          <w:rFonts w:ascii="Tahoma" w:hAnsi="Tahoma" w:cs="Tahoma"/>
        </w:rPr>
        <w:t xml:space="preserve"> our raw material suppliers. The relationship between Church </w:t>
      </w:r>
      <w:r w:rsidR="00BB030A">
        <w:rPr>
          <w:rFonts w:ascii="Tahoma" w:hAnsi="Tahoma" w:cs="Tahoma"/>
        </w:rPr>
        <w:t>&amp;</w:t>
      </w:r>
      <w:r w:rsidRPr="000161F1">
        <w:rPr>
          <w:rFonts w:ascii="Tahoma" w:hAnsi="Tahoma" w:cs="Tahoma"/>
        </w:rPr>
        <w:t xml:space="preserve"> Dwight (C&amp;D) and its suppliers is considered one of the most important components of our business strategy.  The quality of our products begins with the supplier.  Therefore, we view it as a critical partnership, driven by a shared strategy focused on communication, continuous improvement, and business growth.  The information in this manual reflects much of the C&amp;D quality model as it relates to our own internal requirements and is strategically aligned with what we expect of our suppliers.  </w:t>
      </w:r>
    </w:p>
    <w:p w14:paraId="1A716381" w14:textId="57833EE8" w:rsidR="002D4709" w:rsidRDefault="00BA0464" w:rsidP="00390FA8">
      <w:pPr>
        <w:pStyle w:val="ListParagraph"/>
        <w:spacing w:after="120"/>
        <w:jc w:val="both"/>
        <w:rPr>
          <w:rFonts w:ascii="Tahoma" w:hAnsi="Tahoma" w:cs="Tahoma"/>
          <w:b/>
          <w:bCs/>
          <w:sz w:val="22"/>
        </w:rPr>
      </w:pPr>
      <w:r>
        <w:rPr>
          <w:rFonts w:ascii="Tahoma" w:hAnsi="Tahoma" w:cs="Tahoma"/>
          <w:b/>
          <w:bCs/>
          <w:sz w:val="22"/>
        </w:rPr>
        <w:t>Definitions</w:t>
      </w:r>
      <w:r w:rsidR="00B94BA9">
        <w:rPr>
          <w:rFonts w:ascii="Tahoma" w:hAnsi="Tahoma" w:cs="Tahoma"/>
          <w:b/>
          <w:bCs/>
          <w:sz w:val="22"/>
        </w:rPr>
        <w:t>:</w:t>
      </w:r>
    </w:p>
    <w:p w14:paraId="3F403198" w14:textId="5BCBAEA8" w:rsidR="00A8060D" w:rsidRPr="00815DE7" w:rsidRDefault="00A8060D" w:rsidP="00A8060D">
      <w:pPr>
        <w:pStyle w:val="ListParagraph"/>
        <w:jc w:val="both"/>
        <w:rPr>
          <w:rFonts w:ascii="Tahoma" w:hAnsi="Tahoma" w:cs="Tahoma"/>
        </w:rPr>
      </w:pPr>
      <w:r w:rsidRPr="00815DE7">
        <w:rPr>
          <w:rFonts w:ascii="Tahoma" w:hAnsi="Tahoma" w:cs="Tahoma"/>
        </w:rPr>
        <w:t>The term “raw material supplier” is recognized as an outside business organization that provides the following to any direct C&amp;D facility and/or C</w:t>
      </w:r>
      <w:r w:rsidR="00593DAB">
        <w:rPr>
          <w:rFonts w:ascii="Tahoma" w:hAnsi="Tahoma" w:cs="Tahoma"/>
        </w:rPr>
        <w:t xml:space="preserve">ontract </w:t>
      </w:r>
      <w:r w:rsidRPr="00815DE7">
        <w:rPr>
          <w:rFonts w:ascii="Tahoma" w:hAnsi="Tahoma" w:cs="Tahoma"/>
        </w:rPr>
        <w:t>M</w:t>
      </w:r>
      <w:r w:rsidR="00593DAB">
        <w:rPr>
          <w:rFonts w:ascii="Tahoma" w:hAnsi="Tahoma" w:cs="Tahoma"/>
        </w:rPr>
        <w:t>anufacturer</w:t>
      </w:r>
      <w:r w:rsidRPr="00815DE7">
        <w:rPr>
          <w:rFonts w:ascii="Tahoma" w:hAnsi="Tahoma" w:cs="Tahoma"/>
        </w:rPr>
        <w:t xml:space="preserve"> used in the direct manufacturing of or found in the finished product itself:</w:t>
      </w:r>
    </w:p>
    <w:p w14:paraId="1CBB72C8" w14:textId="77777777" w:rsidR="00A8060D" w:rsidRPr="00815DE7" w:rsidRDefault="00A8060D" w:rsidP="00A8060D">
      <w:pPr>
        <w:pStyle w:val="ListParagraph"/>
        <w:jc w:val="both"/>
        <w:rPr>
          <w:rFonts w:ascii="Tahoma" w:hAnsi="Tahoma" w:cs="Tahoma"/>
        </w:rPr>
      </w:pPr>
      <w:r w:rsidRPr="00815DE7">
        <w:rPr>
          <w:rFonts w:ascii="Tahoma" w:hAnsi="Tahoma" w:cs="Tahoma"/>
        </w:rPr>
        <w:t>•</w:t>
      </w:r>
      <w:r w:rsidRPr="00815DE7">
        <w:rPr>
          <w:rFonts w:ascii="Tahoma" w:hAnsi="Tahoma" w:cs="Tahoma"/>
        </w:rPr>
        <w:tab/>
      </w:r>
      <w:r w:rsidRPr="00B967DB">
        <w:rPr>
          <w:rFonts w:ascii="Tahoma" w:hAnsi="Tahoma" w:cs="Tahoma"/>
          <w:b/>
          <w:bCs/>
        </w:rPr>
        <w:t>Chemical:</w:t>
      </w:r>
      <w:r w:rsidRPr="00815DE7">
        <w:rPr>
          <w:rFonts w:ascii="Tahoma" w:hAnsi="Tahoma" w:cs="Tahoma"/>
        </w:rPr>
        <w:t xml:space="preserve">  chemical based ingredients, flavors, fragrances, compounds, work aids, etc. </w:t>
      </w:r>
    </w:p>
    <w:p w14:paraId="5E2F1EF9" w14:textId="77777777" w:rsidR="00A8060D" w:rsidRPr="00815DE7" w:rsidRDefault="00A8060D" w:rsidP="00A8060D">
      <w:pPr>
        <w:pStyle w:val="ListParagraph"/>
        <w:jc w:val="both"/>
        <w:rPr>
          <w:rFonts w:ascii="Tahoma" w:hAnsi="Tahoma" w:cs="Tahoma"/>
        </w:rPr>
      </w:pPr>
      <w:r w:rsidRPr="00815DE7">
        <w:rPr>
          <w:rFonts w:ascii="Tahoma" w:hAnsi="Tahoma" w:cs="Tahoma"/>
        </w:rPr>
        <w:t>•</w:t>
      </w:r>
      <w:r w:rsidRPr="00815DE7">
        <w:rPr>
          <w:rFonts w:ascii="Tahoma" w:hAnsi="Tahoma" w:cs="Tahoma"/>
        </w:rPr>
        <w:tab/>
      </w:r>
      <w:r w:rsidRPr="00B967DB">
        <w:rPr>
          <w:rFonts w:ascii="Tahoma" w:hAnsi="Tahoma" w:cs="Tahoma"/>
          <w:b/>
          <w:bCs/>
        </w:rPr>
        <w:t>Packaging:</w:t>
      </w:r>
      <w:r w:rsidRPr="00815DE7">
        <w:rPr>
          <w:rFonts w:ascii="Tahoma" w:hAnsi="Tahoma" w:cs="Tahoma"/>
        </w:rPr>
        <w:t xml:space="preserve">  all forms of containers/cartons/components - both primary and secondary.</w:t>
      </w:r>
    </w:p>
    <w:p w14:paraId="50C418C3" w14:textId="77777777" w:rsidR="00A8060D" w:rsidRPr="00815DE7" w:rsidRDefault="00A8060D" w:rsidP="00A8060D">
      <w:pPr>
        <w:pStyle w:val="ListParagraph"/>
        <w:jc w:val="both"/>
        <w:rPr>
          <w:rFonts w:ascii="Tahoma" w:hAnsi="Tahoma" w:cs="Tahoma"/>
        </w:rPr>
      </w:pPr>
      <w:r w:rsidRPr="00815DE7">
        <w:rPr>
          <w:rFonts w:ascii="Tahoma" w:hAnsi="Tahoma" w:cs="Tahoma"/>
        </w:rPr>
        <w:t>•</w:t>
      </w:r>
      <w:r w:rsidRPr="00815DE7">
        <w:rPr>
          <w:rFonts w:ascii="Tahoma" w:hAnsi="Tahoma" w:cs="Tahoma"/>
        </w:rPr>
        <w:tab/>
      </w:r>
      <w:r w:rsidRPr="00B967DB">
        <w:rPr>
          <w:rFonts w:ascii="Tahoma" w:hAnsi="Tahoma" w:cs="Tahoma"/>
          <w:b/>
          <w:bCs/>
        </w:rPr>
        <w:t>Printed material:</w:t>
      </w:r>
      <w:r w:rsidRPr="00815DE7">
        <w:rPr>
          <w:rFonts w:ascii="Tahoma" w:hAnsi="Tahoma" w:cs="Tahoma"/>
        </w:rPr>
        <w:t xml:space="preserve"> all product labeling/ printed material - both primary and secondary.</w:t>
      </w:r>
    </w:p>
    <w:p w14:paraId="0A7CA817" w14:textId="0DF6D6AC" w:rsidR="00B94BA9" w:rsidRDefault="00A8060D" w:rsidP="003B14C1">
      <w:pPr>
        <w:pStyle w:val="ListParagraph"/>
        <w:spacing w:after="120"/>
        <w:jc w:val="both"/>
        <w:rPr>
          <w:rFonts w:ascii="Tahoma" w:hAnsi="Tahoma" w:cs="Tahoma"/>
        </w:rPr>
      </w:pPr>
      <w:r w:rsidRPr="00815DE7">
        <w:rPr>
          <w:rFonts w:ascii="Tahoma" w:hAnsi="Tahoma" w:cs="Tahoma"/>
        </w:rPr>
        <w:t>•</w:t>
      </w:r>
      <w:r w:rsidRPr="00815DE7">
        <w:rPr>
          <w:rFonts w:ascii="Tahoma" w:hAnsi="Tahoma" w:cs="Tahoma"/>
        </w:rPr>
        <w:tab/>
      </w:r>
      <w:r w:rsidRPr="00B967DB">
        <w:rPr>
          <w:rFonts w:ascii="Tahoma" w:hAnsi="Tahoma" w:cs="Tahoma"/>
          <w:b/>
          <w:bCs/>
        </w:rPr>
        <w:t>Components &amp; Sub-assemblies:</w:t>
      </w:r>
      <w:r w:rsidRPr="00815DE7">
        <w:rPr>
          <w:rFonts w:ascii="Tahoma" w:hAnsi="Tahoma" w:cs="Tahoma"/>
        </w:rPr>
        <w:t xml:space="preserve"> Individual and partially assembled components</w:t>
      </w:r>
    </w:p>
    <w:p w14:paraId="2629BF19" w14:textId="3C415027" w:rsidR="00A23B68" w:rsidRPr="00C40316" w:rsidRDefault="00F94659" w:rsidP="00C40316">
      <w:pPr>
        <w:spacing w:after="120"/>
        <w:jc w:val="both"/>
        <w:rPr>
          <w:rFonts w:ascii="Tahoma" w:hAnsi="Tahoma" w:cs="Tahoma"/>
          <w:b/>
          <w:bCs/>
        </w:rPr>
      </w:pPr>
      <w:r>
        <w:rPr>
          <w:rFonts w:ascii="Tahoma" w:hAnsi="Tahoma" w:cs="Tahoma"/>
          <w:b/>
          <w:sz w:val="22"/>
          <w:szCs w:val="22"/>
        </w:rPr>
        <w:t>2</w:t>
      </w:r>
      <w:r w:rsidR="00C40316" w:rsidRPr="00C40316">
        <w:rPr>
          <w:rFonts w:ascii="Tahoma" w:hAnsi="Tahoma" w:cs="Tahoma"/>
          <w:b/>
          <w:sz w:val="22"/>
          <w:szCs w:val="22"/>
        </w:rPr>
        <w:t>.0</w:t>
      </w:r>
      <w:r w:rsidR="00C40316" w:rsidRPr="00C40316">
        <w:rPr>
          <w:rFonts w:ascii="Tahoma" w:hAnsi="Tahoma" w:cs="Tahoma"/>
          <w:b/>
          <w:sz w:val="22"/>
          <w:szCs w:val="22"/>
        </w:rPr>
        <w:tab/>
      </w:r>
      <w:r w:rsidR="003B14C1" w:rsidRPr="00C40316">
        <w:rPr>
          <w:rFonts w:ascii="Tahoma" w:hAnsi="Tahoma" w:cs="Tahoma"/>
          <w:b/>
          <w:bCs/>
          <w:sz w:val="22"/>
        </w:rPr>
        <w:t xml:space="preserve">ROLES </w:t>
      </w:r>
      <w:r w:rsidR="003F7E38">
        <w:rPr>
          <w:rFonts w:ascii="Tahoma" w:hAnsi="Tahoma" w:cs="Tahoma"/>
          <w:b/>
          <w:bCs/>
          <w:sz w:val="22"/>
        </w:rPr>
        <w:t>&amp;</w:t>
      </w:r>
      <w:r w:rsidR="003B14C1" w:rsidRPr="00C40316">
        <w:rPr>
          <w:rFonts w:ascii="Tahoma" w:hAnsi="Tahoma" w:cs="Tahoma"/>
          <w:b/>
          <w:bCs/>
          <w:sz w:val="22"/>
        </w:rPr>
        <w:t xml:space="preserve"> RESPONSIBILITIES</w:t>
      </w:r>
    </w:p>
    <w:p w14:paraId="2E43CDDE" w14:textId="67195FA1" w:rsidR="00180875" w:rsidRPr="00140F3B" w:rsidRDefault="006145DC" w:rsidP="00F06B4D">
      <w:pPr>
        <w:spacing w:after="120"/>
        <w:ind w:left="1080"/>
        <w:rPr>
          <w:rFonts w:ascii="Arial" w:hAnsi="Arial" w:cs="Arial"/>
        </w:rPr>
      </w:pPr>
      <w:r>
        <w:rPr>
          <w:rFonts w:ascii="Tahoma" w:hAnsi="Tahoma" w:cs="Tahoma"/>
          <w:b/>
          <w:bCs/>
        </w:rPr>
        <w:t>Scope</w:t>
      </w:r>
      <w:r w:rsidR="0013529D">
        <w:rPr>
          <w:rFonts w:ascii="Tahoma" w:hAnsi="Tahoma" w:cs="Tahoma"/>
          <w:b/>
          <w:bCs/>
        </w:rPr>
        <w:t xml:space="preserve">: </w:t>
      </w:r>
      <w:r w:rsidR="0013529D" w:rsidRPr="0013529D">
        <w:rPr>
          <w:rFonts w:ascii="Tahoma" w:hAnsi="Tahoma" w:cs="Tahoma"/>
        </w:rPr>
        <w:t>The</w:t>
      </w:r>
      <w:r w:rsidR="00180875" w:rsidRPr="00140F3B">
        <w:rPr>
          <w:rFonts w:ascii="Arial" w:hAnsi="Arial" w:cs="Arial"/>
        </w:rPr>
        <w:t xml:space="preserve"> areas outlined in this manual require both C&amp;D and the supplier to clearly understand, support, and assign </w:t>
      </w:r>
      <w:r w:rsidR="00F26B1E">
        <w:rPr>
          <w:rFonts w:ascii="Arial" w:hAnsi="Arial" w:cs="Arial"/>
        </w:rPr>
        <w:t>specific</w:t>
      </w:r>
      <w:r w:rsidR="00F26B1E" w:rsidRPr="00140F3B">
        <w:rPr>
          <w:rFonts w:ascii="Arial" w:hAnsi="Arial" w:cs="Arial"/>
        </w:rPr>
        <w:t xml:space="preserve"> </w:t>
      </w:r>
      <w:r w:rsidR="00180875" w:rsidRPr="00140F3B">
        <w:rPr>
          <w:rFonts w:ascii="Arial" w:hAnsi="Arial" w:cs="Arial"/>
        </w:rPr>
        <w:t xml:space="preserve">roles and responsibilities within their organizations to ensure continual adherence.  </w:t>
      </w:r>
    </w:p>
    <w:p w14:paraId="7A3D8C2C" w14:textId="77777777" w:rsidR="00180875" w:rsidRDefault="00180875" w:rsidP="007E59A2">
      <w:pPr>
        <w:spacing w:after="120"/>
        <w:ind w:left="1080"/>
        <w:rPr>
          <w:rFonts w:ascii="Tahoma" w:hAnsi="Tahoma" w:cs="Tahoma"/>
          <w:b/>
        </w:rPr>
      </w:pPr>
      <w:r w:rsidRPr="00F06B4D">
        <w:rPr>
          <w:rFonts w:ascii="Tahoma" w:hAnsi="Tahoma" w:cs="Tahoma"/>
          <w:b/>
        </w:rPr>
        <w:t xml:space="preserve">Supplier: </w:t>
      </w:r>
    </w:p>
    <w:p w14:paraId="26375B9D" w14:textId="2584C53D" w:rsidR="00180875" w:rsidRPr="0052105B" w:rsidRDefault="00180875" w:rsidP="005E2677">
      <w:pPr>
        <w:keepNext/>
        <w:numPr>
          <w:ilvl w:val="0"/>
          <w:numId w:val="13"/>
        </w:numPr>
        <w:spacing w:after="120"/>
        <w:rPr>
          <w:rFonts w:ascii="Tahoma" w:hAnsi="Tahoma" w:cs="Tahoma"/>
        </w:rPr>
      </w:pPr>
      <w:r w:rsidRPr="0052105B">
        <w:rPr>
          <w:rFonts w:ascii="Tahoma" w:hAnsi="Tahoma" w:cs="Tahoma"/>
        </w:rPr>
        <w:t xml:space="preserve">This manual provides a </w:t>
      </w:r>
      <w:r w:rsidRPr="0052105B">
        <w:rPr>
          <w:rFonts w:ascii="Tahoma" w:hAnsi="Tahoma" w:cs="Tahoma"/>
          <w:color w:val="000000"/>
        </w:rPr>
        <w:t xml:space="preserve">guideline </w:t>
      </w:r>
      <w:r w:rsidRPr="0052105B">
        <w:rPr>
          <w:rFonts w:ascii="Tahoma" w:hAnsi="Tahoma" w:cs="Tahoma"/>
        </w:rPr>
        <w:t xml:space="preserve">of C&amp;D requirements and expectations.  The supplier shall inform </w:t>
      </w:r>
      <w:r w:rsidRPr="00CD550B">
        <w:rPr>
          <w:rFonts w:ascii="Tahoma" w:hAnsi="Tahoma" w:cs="Tahoma"/>
        </w:rPr>
        <w:t xml:space="preserve">the </w:t>
      </w:r>
      <w:r w:rsidR="00BA12F5" w:rsidRPr="00CD550B">
        <w:rPr>
          <w:rFonts w:ascii="Tahoma" w:hAnsi="Tahoma" w:cs="Tahoma"/>
        </w:rPr>
        <w:t xml:space="preserve">C&amp;D </w:t>
      </w:r>
      <w:r w:rsidRPr="00CD550B">
        <w:rPr>
          <w:rFonts w:ascii="Tahoma" w:hAnsi="Tahoma" w:cs="Tahoma"/>
        </w:rPr>
        <w:t xml:space="preserve">Global </w:t>
      </w:r>
      <w:r w:rsidR="00BA12F5" w:rsidRPr="00CD550B">
        <w:rPr>
          <w:rFonts w:ascii="Tahoma" w:hAnsi="Tahoma" w:cs="Tahoma"/>
        </w:rPr>
        <w:t>S</w:t>
      </w:r>
      <w:r w:rsidRPr="00CD550B">
        <w:rPr>
          <w:rFonts w:ascii="Tahoma" w:hAnsi="Tahoma" w:cs="Tahoma"/>
        </w:rPr>
        <w:t>upplier Quality Department representative(s) in t</w:t>
      </w:r>
      <w:r w:rsidRPr="0052105B">
        <w:rPr>
          <w:rFonts w:ascii="Tahoma" w:hAnsi="Tahoma" w:cs="Tahoma"/>
        </w:rPr>
        <w:t>he event they become unable to adequately meet the requirements of any section.</w:t>
      </w:r>
    </w:p>
    <w:p w14:paraId="34C2519B" w14:textId="77777777" w:rsidR="00180875" w:rsidRPr="00F06B4D" w:rsidRDefault="00180875" w:rsidP="005E2677">
      <w:pPr>
        <w:keepNext/>
        <w:numPr>
          <w:ilvl w:val="0"/>
          <w:numId w:val="13"/>
        </w:numPr>
        <w:spacing w:after="120"/>
        <w:rPr>
          <w:rFonts w:ascii="Tahoma" w:hAnsi="Tahoma" w:cs="Tahoma"/>
        </w:rPr>
      </w:pPr>
      <w:r w:rsidRPr="00F06B4D">
        <w:rPr>
          <w:rFonts w:ascii="Tahoma" w:hAnsi="Tahoma" w:cs="Tahoma"/>
        </w:rPr>
        <w:t>It is the responsibility of the supplier to identify and adequately train all responsible personnel with the requirements of this manual, making certain they are effectively implemented and maintained.</w:t>
      </w:r>
    </w:p>
    <w:p w14:paraId="2017A7EC" w14:textId="77777777" w:rsidR="00180875" w:rsidRPr="00F06B4D" w:rsidRDefault="00180875" w:rsidP="00535F48">
      <w:pPr>
        <w:spacing w:after="120"/>
        <w:ind w:left="1080"/>
        <w:rPr>
          <w:rFonts w:ascii="Tahoma" w:hAnsi="Tahoma" w:cs="Tahoma"/>
          <w:b/>
        </w:rPr>
      </w:pPr>
      <w:r w:rsidRPr="00F06B4D">
        <w:rPr>
          <w:rFonts w:ascii="Tahoma" w:hAnsi="Tahoma" w:cs="Tahoma"/>
          <w:b/>
        </w:rPr>
        <w:t xml:space="preserve">Church &amp; Dwight: </w:t>
      </w:r>
    </w:p>
    <w:p w14:paraId="4691D90F" w14:textId="53767E73" w:rsidR="00180875" w:rsidRPr="00F06B4D" w:rsidRDefault="00180875" w:rsidP="005E2677">
      <w:pPr>
        <w:keepNext/>
        <w:numPr>
          <w:ilvl w:val="0"/>
          <w:numId w:val="5"/>
        </w:numPr>
        <w:spacing w:after="120"/>
        <w:rPr>
          <w:rFonts w:ascii="Tahoma" w:hAnsi="Tahoma" w:cs="Tahoma"/>
        </w:rPr>
      </w:pPr>
      <w:r w:rsidRPr="00F06B4D">
        <w:rPr>
          <w:rFonts w:ascii="Tahoma" w:hAnsi="Tahoma" w:cs="Tahoma"/>
        </w:rPr>
        <w:t xml:space="preserve">C&amp;D is responsible for providing all pertinent information and support </w:t>
      </w:r>
      <w:r w:rsidR="00F26B1E" w:rsidRPr="00F06B4D">
        <w:rPr>
          <w:rFonts w:ascii="Tahoma" w:hAnsi="Tahoma" w:cs="Tahoma"/>
        </w:rPr>
        <w:t>for</w:t>
      </w:r>
      <w:r w:rsidRPr="00F06B4D">
        <w:rPr>
          <w:rFonts w:ascii="Tahoma" w:hAnsi="Tahoma" w:cs="Tahoma"/>
        </w:rPr>
        <w:t xml:space="preserve"> the supplier to conform to the requirements of the manual.</w:t>
      </w:r>
    </w:p>
    <w:p w14:paraId="6440E37F" w14:textId="6A77E54B" w:rsidR="00180875" w:rsidRPr="001651C7" w:rsidRDefault="00180875" w:rsidP="005E2677">
      <w:pPr>
        <w:keepNext/>
        <w:numPr>
          <w:ilvl w:val="0"/>
          <w:numId w:val="5"/>
        </w:numPr>
        <w:spacing w:after="120"/>
        <w:rPr>
          <w:rFonts w:ascii="Tahoma" w:hAnsi="Tahoma" w:cs="Tahoma"/>
        </w:rPr>
      </w:pPr>
      <w:r w:rsidRPr="00F06B4D">
        <w:rPr>
          <w:rFonts w:ascii="Tahoma" w:hAnsi="Tahoma" w:cs="Tahoma"/>
        </w:rPr>
        <w:t xml:space="preserve">The </w:t>
      </w:r>
      <w:r w:rsidRPr="001651C7">
        <w:rPr>
          <w:rFonts w:ascii="Tahoma" w:hAnsi="Tahoma" w:cs="Tahoma"/>
        </w:rPr>
        <w:t xml:space="preserve">C&amp;D Global </w:t>
      </w:r>
      <w:r w:rsidR="001651C7" w:rsidRPr="001651C7">
        <w:rPr>
          <w:rFonts w:ascii="Tahoma" w:hAnsi="Tahoma" w:cs="Tahoma"/>
        </w:rPr>
        <w:t xml:space="preserve">Supplier </w:t>
      </w:r>
      <w:r w:rsidRPr="001651C7">
        <w:rPr>
          <w:rFonts w:ascii="Tahoma" w:hAnsi="Tahoma" w:cs="Tahoma"/>
        </w:rPr>
        <w:t xml:space="preserve">Quality Department is solely responsible for maintaining the accuracy and completeness of this manual, as well as providing revision updates to the supplier.   </w:t>
      </w:r>
    </w:p>
    <w:p w14:paraId="2864712E" w14:textId="77777777" w:rsidR="00180875" w:rsidRPr="001651C7" w:rsidRDefault="00180875" w:rsidP="00D340F4">
      <w:pPr>
        <w:spacing w:after="120"/>
        <w:ind w:left="1080"/>
        <w:rPr>
          <w:rFonts w:ascii="Tahoma" w:hAnsi="Tahoma" w:cs="Tahoma"/>
          <w:b/>
        </w:rPr>
      </w:pPr>
      <w:r w:rsidRPr="001651C7">
        <w:rPr>
          <w:rFonts w:ascii="Tahoma" w:hAnsi="Tahoma" w:cs="Tahoma"/>
          <w:b/>
        </w:rPr>
        <w:t xml:space="preserve">Contact Information: </w:t>
      </w:r>
    </w:p>
    <w:p w14:paraId="09AC95DA" w14:textId="63F7FE6D" w:rsidR="00180875" w:rsidRDefault="00180875" w:rsidP="00D340F4">
      <w:pPr>
        <w:spacing w:after="120"/>
        <w:ind w:left="1080"/>
        <w:rPr>
          <w:rFonts w:ascii="Tahoma" w:hAnsi="Tahoma" w:cs="Tahoma"/>
        </w:rPr>
      </w:pPr>
      <w:r w:rsidRPr="001651C7">
        <w:rPr>
          <w:rFonts w:ascii="Tahoma" w:hAnsi="Tahoma" w:cs="Tahoma"/>
        </w:rPr>
        <w:t xml:space="preserve">This section and others will require the supplier to contact the appropriate C&amp;D personnel based on different situations.  </w:t>
      </w:r>
      <w:r w:rsidR="003C151A" w:rsidRPr="001651C7">
        <w:rPr>
          <w:rFonts w:ascii="Tahoma" w:hAnsi="Tahoma" w:cs="Tahoma"/>
        </w:rPr>
        <w:t>Section 2</w:t>
      </w:r>
      <w:r w:rsidR="001E5EE8">
        <w:rPr>
          <w:rFonts w:ascii="Tahoma" w:hAnsi="Tahoma" w:cs="Tahoma"/>
        </w:rPr>
        <w:t>3</w:t>
      </w:r>
      <w:r w:rsidR="003C151A" w:rsidRPr="001651C7">
        <w:rPr>
          <w:rFonts w:ascii="Tahoma" w:hAnsi="Tahoma" w:cs="Tahoma"/>
        </w:rPr>
        <w:t xml:space="preserve"> lists the </w:t>
      </w:r>
      <w:r w:rsidR="00DA0D28" w:rsidRPr="001651C7">
        <w:rPr>
          <w:rFonts w:ascii="Tahoma" w:hAnsi="Tahoma" w:cs="Tahoma"/>
        </w:rPr>
        <w:t xml:space="preserve">contact information for C&amp;D’s Global Supplier Quality </w:t>
      </w:r>
      <w:r w:rsidR="00370F9A" w:rsidRPr="001651C7">
        <w:rPr>
          <w:rFonts w:ascii="Tahoma" w:hAnsi="Tahoma" w:cs="Tahoma"/>
        </w:rPr>
        <w:t>D</w:t>
      </w:r>
      <w:r w:rsidR="00DA0D28" w:rsidRPr="001651C7">
        <w:rPr>
          <w:rFonts w:ascii="Tahoma" w:hAnsi="Tahoma" w:cs="Tahoma"/>
        </w:rPr>
        <w:t xml:space="preserve">epartment.  The supplier is also advised to reach out to the appropriate R&amp;D, Procurement, or Technical </w:t>
      </w:r>
      <w:r w:rsidR="00554992" w:rsidRPr="001651C7">
        <w:rPr>
          <w:rFonts w:ascii="Tahoma" w:hAnsi="Tahoma" w:cs="Tahoma"/>
        </w:rPr>
        <w:t xml:space="preserve">Services representative as </w:t>
      </w:r>
      <w:r w:rsidR="00A245FB" w:rsidRPr="001651C7">
        <w:rPr>
          <w:rFonts w:ascii="Tahoma" w:hAnsi="Tahoma" w:cs="Tahoma"/>
        </w:rPr>
        <w:t>necessary</w:t>
      </w:r>
      <w:r w:rsidR="00554992" w:rsidRPr="001651C7">
        <w:rPr>
          <w:rFonts w:ascii="Tahoma" w:hAnsi="Tahoma" w:cs="Tahoma"/>
        </w:rPr>
        <w:t>.</w:t>
      </w:r>
    </w:p>
    <w:p w14:paraId="4021AB14" w14:textId="114CF88E" w:rsidR="00691472" w:rsidRPr="00364159" w:rsidRDefault="00691472" w:rsidP="00691472">
      <w:pPr>
        <w:spacing w:after="120"/>
        <w:rPr>
          <w:rFonts w:ascii="Tahoma" w:hAnsi="Tahoma" w:cs="Tahoma"/>
          <w:b/>
          <w:sz w:val="22"/>
          <w:szCs w:val="22"/>
        </w:rPr>
      </w:pPr>
      <w:r>
        <w:rPr>
          <w:rFonts w:ascii="Tahoma" w:hAnsi="Tahoma" w:cs="Tahoma"/>
          <w:b/>
          <w:sz w:val="22"/>
          <w:szCs w:val="22"/>
        </w:rPr>
        <w:t xml:space="preserve">3.0     </w:t>
      </w:r>
      <w:r w:rsidRPr="00364159">
        <w:rPr>
          <w:rFonts w:ascii="Tahoma" w:hAnsi="Tahoma" w:cs="Tahoma"/>
          <w:b/>
          <w:sz w:val="22"/>
          <w:szCs w:val="22"/>
        </w:rPr>
        <w:t>QUALITY MANAGEMENT SYSTEM</w:t>
      </w:r>
      <w:r>
        <w:rPr>
          <w:rFonts w:ascii="Tahoma" w:hAnsi="Tahoma" w:cs="Tahoma"/>
          <w:b/>
          <w:sz w:val="22"/>
          <w:szCs w:val="22"/>
        </w:rPr>
        <w:t xml:space="preserve"> (QMS)</w:t>
      </w:r>
    </w:p>
    <w:p w14:paraId="66AD03DE" w14:textId="77777777" w:rsidR="00691472" w:rsidRPr="00CD2910" w:rsidRDefault="00691472" w:rsidP="00691472">
      <w:pPr>
        <w:spacing w:after="120"/>
        <w:ind w:left="1080"/>
        <w:rPr>
          <w:rFonts w:ascii="Tahoma" w:hAnsi="Tahoma" w:cs="Tahoma"/>
        </w:rPr>
      </w:pPr>
      <w:r w:rsidRPr="00CD2910">
        <w:rPr>
          <w:rFonts w:ascii="Tahoma" w:hAnsi="Tahoma" w:cs="Tahoma"/>
          <w:b/>
          <w:color w:val="244061"/>
        </w:rPr>
        <w:t>Scope:</w:t>
      </w:r>
      <w:r w:rsidRPr="00CD2910">
        <w:rPr>
          <w:rFonts w:ascii="Tahoma" w:hAnsi="Tahoma" w:cs="Tahoma"/>
        </w:rPr>
        <w:t xml:space="preserve"> A Quality Management System (QMS) is defined as a set of policies, procedures and processes required for planning and delivering a product in all business areas of the organization.  The QMS integrates various internal processes within the organization and intends to provide a process approach for project execution.  The QMS enables the organization to identify measure, control and improve the various business processes that will </w:t>
      </w:r>
      <w:r w:rsidRPr="00CD2910">
        <w:rPr>
          <w:rFonts w:ascii="Tahoma" w:hAnsi="Tahoma" w:cs="Tahoma"/>
        </w:rPr>
        <w:lastRenderedPageBreak/>
        <w:t>ultimately lead to improved business performance.  The following procedural requirements shall be followed:</w:t>
      </w:r>
    </w:p>
    <w:p w14:paraId="167A412E" w14:textId="77777777" w:rsidR="00691472" w:rsidRPr="00CD2910" w:rsidRDefault="00691472" w:rsidP="00691472">
      <w:pPr>
        <w:keepNext/>
        <w:numPr>
          <w:ilvl w:val="0"/>
          <w:numId w:val="21"/>
        </w:numPr>
        <w:spacing w:after="120"/>
        <w:ind w:left="1440"/>
        <w:rPr>
          <w:rFonts w:ascii="Tahoma" w:hAnsi="Tahoma" w:cs="Tahoma"/>
        </w:rPr>
      </w:pPr>
      <w:r w:rsidRPr="00CD2910">
        <w:rPr>
          <w:rFonts w:ascii="Tahoma" w:hAnsi="Tahoma" w:cs="Tahoma"/>
        </w:rPr>
        <w:t xml:space="preserve">The supplier </w:t>
      </w:r>
      <w:proofErr w:type="gramStart"/>
      <w:r w:rsidRPr="00CD2910">
        <w:rPr>
          <w:rFonts w:ascii="Tahoma" w:hAnsi="Tahoma" w:cs="Tahoma"/>
        </w:rPr>
        <w:t>shall</w:t>
      </w:r>
      <w:proofErr w:type="gramEnd"/>
      <w:r w:rsidRPr="00CD2910">
        <w:rPr>
          <w:rFonts w:ascii="Tahoma" w:hAnsi="Tahoma" w:cs="Tahoma"/>
        </w:rPr>
        <w:t xml:space="preserve"> have a documented Quality Management System (QMS), which includes defining the quality plans, objectives, procedures, processes, and policies necessary to achieve the quality level that ensures continual customer satisfaction.</w:t>
      </w:r>
    </w:p>
    <w:p w14:paraId="6B2339E8" w14:textId="77777777" w:rsidR="00691472" w:rsidRDefault="00691472" w:rsidP="00691472">
      <w:pPr>
        <w:keepNext/>
        <w:numPr>
          <w:ilvl w:val="0"/>
          <w:numId w:val="21"/>
        </w:numPr>
        <w:spacing w:after="120"/>
        <w:ind w:left="1440"/>
        <w:rPr>
          <w:rFonts w:ascii="Tahoma" w:hAnsi="Tahoma" w:cs="Tahoma"/>
        </w:rPr>
      </w:pPr>
      <w:r w:rsidRPr="00CD2910">
        <w:rPr>
          <w:rFonts w:ascii="Tahoma" w:hAnsi="Tahoma" w:cs="Tahoma"/>
        </w:rPr>
        <w:t xml:space="preserve">The supplier shall also establish, document, and maintain a Quality Management System that plans, controls and improves the quality of the product being manufactured for C&amp;D.  An example of a QMS is ISO 9001.  If the supplier is not ISO Certified and/or doesn’t have a QMS, C&amp;D recommends using a known standard as a guideline for establishing a QMS.  At a minimum, the QMS should meet the requirements of ISO 9001.  If the </w:t>
      </w:r>
      <w:r>
        <w:rPr>
          <w:rFonts w:ascii="Tahoma" w:hAnsi="Tahoma" w:cs="Tahoma"/>
        </w:rPr>
        <w:t>s</w:t>
      </w:r>
      <w:r w:rsidRPr="00CD2910">
        <w:rPr>
          <w:rFonts w:ascii="Tahoma" w:hAnsi="Tahoma" w:cs="Tahoma"/>
        </w:rPr>
        <w:t>upplier is manufacturing a regulated product, additional QMS requirements shall also be followed. The most current version of any regulatory standard shall be used.</w:t>
      </w:r>
    </w:p>
    <w:p w14:paraId="41715BF6" w14:textId="77777777" w:rsidR="00691472" w:rsidRDefault="00691472" w:rsidP="00691472">
      <w:pPr>
        <w:keepNext/>
        <w:numPr>
          <w:ilvl w:val="0"/>
          <w:numId w:val="21"/>
        </w:numPr>
        <w:spacing w:after="120"/>
        <w:ind w:left="1440"/>
        <w:rPr>
          <w:rFonts w:ascii="Tahoma" w:hAnsi="Tahoma" w:cs="Tahoma"/>
        </w:rPr>
      </w:pPr>
      <w:r>
        <w:rPr>
          <w:rFonts w:ascii="Tahoma" w:hAnsi="Tahoma" w:cs="Tahoma"/>
        </w:rPr>
        <w:t>An internal audit program shall be in place.</w:t>
      </w:r>
    </w:p>
    <w:p w14:paraId="34E1CEC0" w14:textId="77777777" w:rsidR="00691472" w:rsidRDefault="00691472" w:rsidP="00691472">
      <w:pPr>
        <w:keepNext/>
        <w:numPr>
          <w:ilvl w:val="0"/>
          <w:numId w:val="21"/>
        </w:numPr>
        <w:spacing w:after="120"/>
        <w:ind w:left="1440"/>
        <w:rPr>
          <w:rFonts w:ascii="Tahoma" w:hAnsi="Tahoma" w:cs="Tahoma"/>
        </w:rPr>
      </w:pPr>
      <w:r>
        <w:rPr>
          <w:rFonts w:ascii="Tahoma" w:hAnsi="Tahoma" w:cs="Tahoma"/>
        </w:rPr>
        <w:t>The QMS shall be monitored, tracked, and assessed to ensure its effectiveness and implement necessary improvements or modifications to enhance its performance.</w:t>
      </w:r>
    </w:p>
    <w:p w14:paraId="55C5622E" w14:textId="77777777" w:rsidR="00691472" w:rsidRDefault="00691472" w:rsidP="00691472">
      <w:pPr>
        <w:keepNext/>
        <w:numPr>
          <w:ilvl w:val="0"/>
          <w:numId w:val="21"/>
        </w:numPr>
        <w:spacing w:after="120"/>
        <w:ind w:left="1440"/>
        <w:rPr>
          <w:rFonts w:ascii="Tahoma" w:hAnsi="Tahoma" w:cs="Tahoma"/>
        </w:rPr>
      </w:pPr>
      <w:r>
        <w:rPr>
          <w:rFonts w:ascii="Tahoma" w:hAnsi="Tahoma" w:cs="Tahoma"/>
        </w:rPr>
        <w:t>A Quality Unit shall be maintained that is independent from production.</w:t>
      </w:r>
    </w:p>
    <w:p w14:paraId="10547507" w14:textId="77777777" w:rsidR="00691472" w:rsidRPr="00CD2910" w:rsidRDefault="00691472" w:rsidP="00691472">
      <w:pPr>
        <w:keepNext/>
        <w:numPr>
          <w:ilvl w:val="0"/>
          <w:numId w:val="21"/>
        </w:numPr>
        <w:spacing w:after="120"/>
        <w:ind w:left="1440"/>
        <w:rPr>
          <w:rFonts w:ascii="Tahoma" w:hAnsi="Tahoma" w:cs="Tahoma"/>
        </w:rPr>
      </w:pPr>
      <w:r>
        <w:rPr>
          <w:rFonts w:ascii="Tahoma" w:hAnsi="Tahoma" w:cs="Tahoma"/>
        </w:rPr>
        <w:t xml:space="preserve">The Quality Unit shall have the authority to approve or reject </w:t>
      </w:r>
      <w:proofErr w:type="gramStart"/>
      <w:r>
        <w:rPr>
          <w:rFonts w:ascii="Tahoma" w:hAnsi="Tahoma" w:cs="Tahoma"/>
        </w:rPr>
        <w:t>product</w:t>
      </w:r>
      <w:proofErr w:type="gramEnd"/>
      <w:r>
        <w:rPr>
          <w:rFonts w:ascii="Tahoma" w:hAnsi="Tahoma" w:cs="Tahoma"/>
        </w:rPr>
        <w:t>, review and approve records, ensure that errors are fully investigated, and be involved in all quality related matters.</w:t>
      </w:r>
    </w:p>
    <w:p w14:paraId="3CFD79FA" w14:textId="03DDEF40" w:rsidR="00180875" w:rsidRPr="00787422" w:rsidRDefault="00162A22" w:rsidP="0087573C">
      <w:pPr>
        <w:spacing w:after="120"/>
        <w:rPr>
          <w:rFonts w:ascii="Tahoma" w:hAnsi="Tahoma" w:cs="Tahoma"/>
          <w:b/>
          <w:sz w:val="22"/>
          <w:szCs w:val="22"/>
        </w:rPr>
      </w:pPr>
      <w:r>
        <w:rPr>
          <w:rFonts w:ascii="Tahoma" w:hAnsi="Tahoma" w:cs="Tahoma"/>
          <w:b/>
          <w:sz w:val="22"/>
          <w:szCs w:val="22"/>
        </w:rPr>
        <w:t>4</w:t>
      </w:r>
      <w:r w:rsidR="00180875" w:rsidRPr="00787422">
        <w:rPr>
          <w:rFonts w:ascii="Tahoma" w:hAnsi="Tahoma" w:cs="Tahoma"/>
          <w:b/>
          <w:sz w:val="22"/>
          <w:szCs w:val="22"/>
        </w:rPr>
        <w:t>.0</w:t>
      </w:r>
      <w:r w:rsidR="00180875" w:rsidRPr="00787422">
        <w:rPr>
          <w:rFonts w:ascii="Tahoma" w:hAnsi="Tahoma" w:cs="Tahoma"/>
          <w:b/>
          <w:sz w:val="22"/>
          <w:szCs w:val="22"/>
        </w:rPr>
        <w:tab/>
        <w:t xml:space="preserve">MANAGEMENT COMMITMENT </w:t>
      </w:r>
    </w:p>
    <w:p w14:paraId="0C0D38FE" w14:textId="38A74848" w:rsidR="00F5320E" w:rsidRDefault="00180875" w:rsidP="00F5320E">
      <w:pPr>
        <w:spacing w:after="120"/>
        <w:ind w:left="1080"/>
        <w:rPr>
          <w:rFonts w:ascii="Tahoma" w:hAnsi="Tahoma" w:cs="Tahoma"/>
        </w:rPr>
      </w:pPr>
      <w:r w:rsidRPr="0087573C">
        <w:rPr>
          <w:rFonts w:ascii="Tahoma" w:hAnsi="Tahoma" w:cs="Tahoma"/>
          <w:b/>
        </w:rPr>
        <w:t>Scope</w:t>
      </w:r>
      <w:r w:rsidR="00342101" w:rsidRPr="0087573C">
        <w:rPr>
          <w:rFonts w:ascii="Tahoma" w:hAnsi="Tahoma" w:cs="Tahoma"/>
          <w:b/>
        </w:rPr>
        <w:t>:</w:t>
      </w:r>
      <w:r w:rsidR="00342101" w:rsidRPr="00F06B4D">
        <w:rPr>
          <w:rFonts w:ascii="Tahoma" w:hAnsi="Tahoma" w:cs="Tahoma"/>
        </w:rPr>
        <w:t xml:space="preserve"> </w:t>
      </w:r>
      <w:r w:rsidR="00F5320E" w:rsidRPr="00F5320E">
        <w:rPr>
          <w:rFonts w:ascii="Tahoma" w:hAnsi="Tahoma" w:cs="Tahoma"/>
        </w:rPr>
        <w:t>Senior management must actively support the quality system and ensure alignment with the expectations outlined in this manual. Because C&amp;D’s supplier base is diverse, consistent application of these requirements is essential. Management is responsible for:</w:t>
      </w:r>
    </w:p>
    <w:p w14:paraId="72502AE2" w14:textId="7022A451" w:rsidR="00F5320E" w:rsidRPr="009716D4" w:rsidRDefault="00F5320E" w:rsidP="005E2677">
      <w:pPr>
        <w:pStyle w:val="ListParagraph"/>
        <w:numPr>
          <w:ilvl w:val="0"/>
          <w:numId w:val="26"/>
        </w:numPr>
        <w:tabs>
          <w:tab w:val="clear" w:pos="720"/>
        </w:tabs>
        <w:spacing w:after="120"/>
        <w:ind w:left="1440"/>
        <w:rPr>
          <w:rFonts w:ascii="Tahoma" w:hAnsi="Tahoma" w:cs="Tahoma"/>
        </w:rPr>
      </w:pPr>
      <w:r w:rsidRPr="009716D4">
        <w:rPr>
          <w:rFonts w:ascii="Tahoma" w:hAnsi="Tahoma" w:cs="Tahoma"/>
        </w:rPr>
        <w:t>Providing the necessary resources and training to achieve defined quality objectives.</w:t>
      </w:r>
    </w:p>
    <w:p w14:paraId="088A0C4D" w14:textId="77777777" w:rsidR="00F5320E" w:rsidRPr="00F5320E" w:rsidRDefault="00F5320E" w:rsidP="005E2677">
      <w:pPr>
        <w:numPr>
          <w:ilvl w:val="0"/>
          <w:numId w:val="26"/>
        </w:numPr>
        <w:tabs>
          <w:tab w:val="clear" w:pos="720"/>
        </w:tabs>
        <w:spacing w:after="120"/>
        <w:ind w:left="1440"/>
        <w:rPr>
          <w:rFonts w:ascii="Tahoma" w:hAnsi="Tahoma" w:cs="Tahoma"/>
        </w:rPr>
      </w:pPr>
      <w:r w:rsidRPr="00F5320E">
        <w:rPr>
          <w:rFonts w:ascii="Tahoma" w:hAnsi="Tahoma" w:cs="Tahoma"/>
        </w:rPr>
        <w:t>Establishing and upholding a company-wide quality policy aligned with overall quality goals.</w:t>
      </w:r>
    </w:p>
    <w:p w14:paraId="3306A48A" w14:textId="77777777" w:rsidR="00F5320E" w:rsidRPr="00F5320E" w:rsidRDefault="00F5320E" w:rsidP="005E2677">
      <w:pPr>
        <w:numPr>
          <w:ilvl w:val="0"/>
          <w:numId w:val="26"/>
        </w:numPr>
        <w:tabs>
          <w:tab w:val="clear" w:pos="720"/>
        </w:tabs>
        <w:spacing w:after="120"/>
        <w:ind w:left="1440"/>
        <w:rPr>
          <w:rFonts w:ascii="Tahoma" w:hAnsi="Tahoma" w:cs="Tahoma"/>
        </w:rPr>
      </w:pPr>
      <w:r w:rsidRPr="00F5320E">
        <w:rPr>
          <w:rFonts w:ascii="Tahoma" w:hAnsi="Tahoma" w:cs="Tahoma"/>
        </w:rPr>
        <w:t>Participating in periodic reviews to assess progress toward quality objectives.</w:t>
      </w:r>
    </w:p>
    <w:p w14:paraId="20E30F50" w14:textId="77777777" w:rsidR="00F5320E" w:rsidRPr="00F5320E" w:rsidRDefault="00F5320E" w:rsidP="005E2677">
      <w:pPr>
        <w:numPr>
          <w:ilvl w:val="0"/>
          <w:numId w:val="26"/>
        </w:numPr>
        <w:tabs>
          <w:tab w:val="clear" w:pos="720"/>
        </w:tabs>
        <w:spacing w:after="120"/>
        <w:ind w:left="1440"/>
        <w:rPr>
          <w:rFonts w:ascii="Tahoma" w:hAnsi="Tahoma" w:cs="Tahoma"/>
        </w:rPr>
      </w:pPr>
      <w:r w:rsidRPr="00F5320E">
        <w:rPr>
          <w:rFonts w:ascii="Tahoma" w:hAnsi="Tahoma" w:cs="Tahoma"/>
        </w:rPr>
        <w:t>Ensuring customer expectations are clearly communicated and met across the organization.</w:t>
      </w:r>
    </w:p>
    <w:p w14:paraId="41CF26FC" w14:textId="77777777" w:rsidR="00F5320E" w:rsidRPr="00F5320E" w:rsidRDefault="00F5320E" w:rsidP="005E2677">
      <w:pPr>
        <w:numPr>
          <w:ilvl w:val="0"/>
          <w:numId w:val="26"/>
        </w:numPr>
        <w:tabs>
          <w:tab w:val="clear" w:pos="720"/>
        </w:tabs>
        <w:spacing w:after="120"/>
        <w:ind w:left="1440"/>
        <w:rPr>
          <w:rFonts w:ascii="Tahoma" w:hAnsi="Tahoma" w:cs="Tahoma"/>
        </w:rPr>
      </w:pPr>
      <w:r w:rsidRPr="00F5320E">
        <w:rPr>
          <w:rFonts w:ascii="Tahoma" w:hAnsi="Tahoma" w:cs="Tahoma"/>
        </w:rPr>
        <w:t xml:space="preserve">Demonstrating </w:t>
      </w:r>
      <w:proofErr w:type="gramStart"/>
      <w:r w:rsidRPr="00F5320E">
        <w:rPr>
          <w:rFonts w:ascii="Tahoma" w:hAnsi="Tahoma" w:cs="Tahoma"/>
        </w:rPr>
        <w:t>leadership that</w:t>
      </w:r>
      <w:proofErr w:type="gramEnd"/>
      <w:r w:rsidRPr="00F5320E">
        <w:rPr>
          <w:rFonts w:ascii="Tahoma" w:hAnsi="Tahoma" w:cs="Tahoma"/>
        </w:rPr>
        <w:t xml:space="preserve"> supports continuous improvement.</w:t>
      </w:r>
    </w:p>
    <w:p w14:paraId="2E70D49E" w14:textId="74302C2F" w:rsidR="00180875" w:rsidRPr="00787422" w:rsidRDefault="00162A22" w:rsidP="00B422F8">
      <w:pPr>
        <w:spacing w:after="120"/>
        <w:rPr>
          <w:rFonts w:ascii="Tahoma" w:hAnsi="Tahoma" w:cs="Tahoma"/>
          <w:b/>
          <w:sz w:val="22"/>
          <w:szCs w:val="22"/>
        </w:rPr>
      </w:pPr>
      <w:r>
        <w:rPr>
          <w:rFonts w:ascii="Tahoma" w:hAnsi="Tahoma" w:cs="Tahoma"/>
          <w:b/>
          <w:sz w:val="22"/>
          <w:szCs w:val="22"/>
        </w:rPr>
        <w:t>5</w:t>
      </w:r>
      <w:r w:rsidR="00180875" w:rsidRPr="00787422">
        <w:rPr>
          <w:rFonts w:ascii="Tahoma" w:hAnsi="Tahoma" w:cs="Tahoma"/>
          <w:b/>
          <w:sz w:val="22"/>
          <w:szCs w:val="22"/>
        </w:rPr>
        <w:t>.0</w:t>
      </w:r>
      <w:r w:rsidR="00180875" w:rsidRPr="00787422">
        <w:rPr>
          <w:rFonts w:ascii="Tahoma" w:hAnsi="Tahoma" w:cs="Tahoma"/>
          <w:b/>
          <w:sz w:val="22"/>
          <w:szCs w:val="22"/>
        </w:rPr>
        <w:tab/>
        <w:t xml:space="preserve">SPECIFICATION &amp; PURCHASE ORDER REQUIREMENTS </w:t>
      </w:r>
    </w:p>
    <w:p w14:paraId="39997E0D" w14:textId="37B5F491" w:rsidR="00180875" w:rsidRPr="00F06B4D" w:rsidRDefault="00180875" w:rsidP="00A93703">
      <w:pPr>
        <w:spacing w:after="120"/>
        <w:ind w:left="1080"/>
        <w:rPr>
          <w:rFonts w:ascii="Tahoma" w:hAnsi="Tahoma" w:cs="Tahoma"/>
        </w:rPr>
      </w:pPr>
      <w:r w:rsidRPr="00F06B4D">
        <w:rPr>
          <w:rFonts w:ascii="Tahoma" w:hAnsi="Tahoma" w:cs="Tahoma"/>
          <w:b/>
          <w:color w:val="17365D"/>
        </w:rPr>
        <w:t>Scope</w:t>
      </w:r>
      <w:r w:rsidRPr="00F06B4D">
        <w:rPr>
          <w:rFonts w:ascii="Tahoma" w:hAnsi="Tahoma" w:cs="Tahoma"/>
          <w:b/>
          <w:color w:val="244061"/>
        </w:rPr>
        <w:t>:</w:t>
      </w:r>
      <w:r w:rsidRPr="00F06B4D">
        <w:rPr>
          <w:rFonts w:ascii="Tahoma" w:hAnsi="Tahoma" w:cs="Tahoma"/>
        </w:rPr>
        <w:t xml:space="preserve"> The C&amp;D raw material specification is the single, controlled document provided to the supplier that clearly communicates our requirements.  Fully understanding and continuously meeting these specified requirements 100% of the time should be the primary goal of the supplier.  The following requirements shall be followed: </w:t>
      </w:r>
    </w:p>
    <w:p w14:paraId="50858B98" w14:textId="77777777" w:rsidR="00180875" w:rsidRPr="00F06B4D" w:rsidRDefault="00180875" w:rsidP="005E2677">
      <w:pPr>
        <w:keepNext/>
        <w:numPr>
          <w:ilvl w:val="0"/>
          <w:numId w:val="18"/>
        </w:numPr>
        <w:spacing w:after="120"/>
        <w:ind w:left="1440"/>
        <w:rPr>
          <w:rFonts w:ascii="Tahoma" w:hAnsi="Tahoma" w:cs="Tahoma"/>
        </w:rPr>
      </w:pPr>
      <w:r w:rsidRPr="00F06B4D">
        <w:rPr>
          <w:rFonts w:ascii="Tahoma" w:hAnsi="Tahoma" w:cs="Tahoma"/>
        </w:rPr>
        <w:t xml:space="preserve">Under no circumstances is the supplier permitted to manufacture and/or ship C&amp;D designated raw materials without a full and supplier-approved C&amp;D specification in place. Draft or in-process specifications (typically in the development phase) are not considered valid for any regular production.   </w:t>
      </w:r>
    </w:p>
    <w:p w14:paraId="2E491C03" w14:textId="08E5F59B" w:rsidR="00180875" w:rsidRPr="00F06B4D" w:rsidRDefault="00180875" w:rsidP="005E2677">
      <w:pPr>
        <w:keepNext/>
        <w:numPr>
          <w:ilvl w:val="0"/>
          <w:numId w:val="18"/>
        </w:numPr>
        <w:spacing w:after="120"/>
        <w:ind w:left="1440"/>
        <w:rPr>
          <w:rFonts w:ascii="Tahoma" w:hAnsi="Tahoma" w:cs="Tahoma"/>
          <w:color w:val="000000"/>
        </w:rPr>
      </w:pPr>
      <w:r w:rsidRPr="00F06B4D">
        <w:rPr>
          <w:rFonts w:ascii="Tahoma" w:hAnsi="Tahoma" w:cs="Tahoma"/>
        </w:rPr>
        <w:t xml:space="preserve">In situations where a C&amp;D specification is transferred into an internal supplier-based version, the supplier is responsible for making sure all aspects of the specifications match.  In addition, changes to an internal supplier-based spec must first be </w:t>
      </w:r>
      <w:r w:rsidR="003F0945">
        <w:rPr>
          <w:rFonts w:ascii="Tahoma" w:hAnsi="Tahoma" w:cs="Tahoma"/>
        </w:rPr>
        <w:lastRenderedPageBreak/>
        <w:t>c</w:t>
      </w:r>
      <w:r w:rsidRPr="00F06B4D">
        <w:rPr>
          <w:rFonts w:ascii="Tahoma" w:hAnsi="Tahoma" w:cs="Tahoma"/>
        </w:rPr>
        <w:t xml:space="preserve">ommunicated to C&amp;D for appropriate specification updates.  </w:t>
      </w:r>
      <w:r w:rsidRPr="00F06B4D">
        <w:rPr>
          <w:rFonts w:ascii="Tahoma" w:hAnsi="Tahoma" w:cs="Tahoma"/>
          <w:color w:val="000000"/>
        </w:rPr>
        <w:t>Please see the Notification of Change section for additional details.</w:t>
      </w:r>
    </w:p>
    <w:p w14:paraId="45C4781B" w14:textId="6366986A" w:rsidR="00180875" w:rsidRPr="00F06B4D" w:rsidRDefault="00180875" w:rsidP="005E2677">
      <w:pPr>
        <w:keepNext/>
        <w:numPr>
          <w:ilvl w:val="0"/>
          <w:numId w:val="18"/>
        </w:numPr>
        <w:spacing w:after="120"/>
        <w:ind w:left="1440"/>
        <w:rPr>
          <w:rFonts w:ascii="Tahoma" w:hAnsi="Tahoma" w:cs="Tahoma"/>
        </w:rPr>
      </w:pPr>
      <w:r w:rsidRPr="00F06B4D">
        <w:rPr>
          <w:rFonts w:ascii="Tahoma" w:hAnsi="Tahoma" w:cs="Tahoma"/>
        </w:rPr>
        <w:t xml:space="preserve">Under no circumstances shall the supplier deviate from the approved specification unless first authorized in writing </w:t>
      </w:r>
      <w:r w:rsidR="0037123D" w:rsidRPr="00F06B4D">
        <w:rPr>
          <w:rFonts w:ascii="Tahoma" w:hAnsi="Tahoma" w:cs="Tahoma"/>
        </w:rPr>
        <w:t>through</w:t>
      </w:r>
      <w:r w:rsidRPr="00F06B4D">
        <w:rPr>
          <w:rFonts w:ascii="Tahoma" w:hAnsi="Tahoma" w:cs="Tahoma"/>
        </w:rPr>
        <w:t xml:space="preserve"> a C&amp;D Deviation document. It is the responsibility of the supplier to ensure their quality system adequately reinforces this requirement and has preventive measures in place.  </w:t>
      </w:r>
      <w:r w:rsidRPr="00F06B4D">
        <w:rPr>
          <w:rFonts w:ascii="Tahoma" w:hAnsi="Tahoma" w:cs="Tahoma"/>
          <w:color w:val="000000"/>
        </w:rPr>
        <w:t>Please see the Notification of Change section for additional details.</w:t>
      </w:r>
    </w:p>
    <w:p w14:paraId="1D40758F" w14:textId="086A0AE4" w:rsidR="00180875" w:rsidRPr="00F06B4D" w:rsidRDefault="00180875" w:rsidP="005E2677">
      <w:pPr>
        <w:keepNext/>
        <w:numPr>
          <w:ilvl w:val="0"/>
          <w:numId w:val="18"/>
        </w:numPr>
        <w:spacing w:after="120"/>
        <w:ind w:left="1440"/>
        <w:rPr>
          <w:rFonts w:ascii="Tahoma" w:hAnsi="Tahoma" w:cs="Tahoma"/>
        </w:rPr>
      </w:pPr>
      <w:r w:rsidRPr="00F06B4D">
        <w:rPr>
          <w:rFonts w:ascii="Tahoma" w:hAnsi="Tahoma" w:cs="Tahoma"/>
        </w:rPr>
        <w:t xml:space="preserve">The supplier shall designate the appropriate company representative to act as the supplier </w:t>
      </w:r>
      <w:r w:rsidRPr="00F06B4D">
        <w:rPr>
          <w:rFonts w:ascii="Tahoma" w:hAnsi="Tahoma" w:cs="Tahoma"/>
          <w:i/>
        </w:rPr>
        <w:t xml:space="preserve">specification </w:t>
      </w:r>
      <w:r w:rsidR="00F27C8D">
        <w:rPr>
          <w:rFonts w:ascii="Tahoma" w:hAnsi="Tahoma" w:cs="Tahoma"/>
          <w:i/>
        </w:rPr>
        <w:t>delivery</w:t>
      </w:r>
      <w:r w:rsidRPr="00F06B4D">
        <w:rPr>
          <w:rFonts w:ascii="Tahoma" w:hAnsi="Tahoma" w:cs="Tahoma"/>
          <w:i/>
        </w:rPr>
        <w:t xml:space="preserve"> </w:t>
      </w:r>
      <w:r w:rsidR="0037123D">
        <w:rPr>
          <w:rFonts w:ascii="Tahoma" w:hAnsi="Tahoma" w:cs="Tahoma"/>
          <w:i/>
        </w:rPr>
        <w:t>contact</w:t>
      </w:r>
      <w:r w:rsidRPr="00F06B4D">
        <w:rPr>
          <w:rFonts w:ascii="Tahoma" w:hAnsi="Tahoma" w:cs="Tahoma"/>
          <w:i/>
        </w:rPr>
        <w:t xml:space="preserve">, </w:t>
      </w:r>
      <w:r w:rsidRPr="00F06B4D">
        <w:rPr>
          <w:rFonts w:ascii="Tahoma" w:hAnsi="Tahoma" w:cs="Tahoma"/>
        </w:rPr>
        <w:t>whose responsibility includes effectively communicating and controlling the C&amp;D specifications throughout the organization, especially when changes occur (</w:t>
      </w:r>
      <w:r w:rsidR="001B6216" w:rsidRPr="00F06B4D">
        <w:rPr>
          <w:rFonts w:ascii="Tahoma" w:hAnsi="Tahoma" w:cs="Tahoma"/>
        </w:rPr>
        <w:t>i.e.</w:t>
      </w:r>
      <w:r w:rsidRPr="00F06B4D">
        <w:rPr>
          <w:rFonts w:ascii="Tahoma" w:hAnsi="Tahoma" w:cs="Tahoma"/>
        </w:rPr>
        <w:t xml:space="preserve">: new spec launches, </w:t>
      </w:r>
      <w:r w:rsidR="001B6216">
        <w:rPr>
          <w:rFonts w:ascii="Tahoma" w:hAnsi="Tahoma" w:cs="Tahoma"/>
        </w:rPr>
        <w:t>revision</w:t>
      </w:r>
      <w:r w:rsidR="001B6216" w:rsidRPr="00F06B4D">
        <w:rPr>
          <w:rFonts w:ascii="Tahoma" w:hAnsi="Tahoma" w:cs="Tahoma"/>
        </w:rPr>
        <w:t xml:space="preserve"> </w:t>
      </w:r>
      <w:r w:rsidRPr="00F06B4D">
        <w:rPr>
          <w:rFonts w:ascii="Tahoma" w:hAnsi="Tahoma" w:cs="Tahoma"/>
        </w:rPr>
        <w:t>changes, etc</w:t>
      </w:r>
      <w:r w:rsidR="001B6216">
        <w:rPr>
          <w:rFonts w:ascii="Tahoma" w:hAnsi="Tahoma" w:cs="Tahoma"/>
        </w:rPr>
        <w:t>.</w:t>
      </w:r>
      <w:r w:rsidRPr="00F06B4D">
        <w:rPr>
          <w:rFonts w:ascii="Tahoma" w:hAnsi="Tahoma" w:cs="Tahoma"/>
        </w:rPr>
        <w:t xml:space="preserve">).  </w:t>
      </w:r>
    </w:p>
    <w:p w14:paraId="4CEAA8F1" w14:textId="77777777" w:rsidR="00180875" w:rsidRPr="00F06B4D" w:rsidRDefault="00180875" w:rsidP="005E2677">
      <w:pPr>
        <w:keepNext/>
        <w:numPr>
          <w:ilvl w:val="0"/>
          <w:numId w:val="18"/>
        </w:numPr>
        <w:spacing w:after="120"/>
        <w:ind w:left="1440"/>
        <w:rPr>
          <w:rFonts w:ascii="Tahoma" w:hAnsi="Tahoma" w:cs="Tahoma"/>
        </w:rPr>
      </w:pPr>
      <w:r w:rsidRPr="00F06B4D">
        <w:rPr>
          <w:rFonts w:ascii="Tahoma" w:hAnsi="Tahoma" w:cs="Tahoma"/>
        </w:rPr>
        <w:t xml:space="preserve">All Purchase Orders (PO) will reference the active C&amp;D specification number and revision (REV) level applicable to the order.  It is the supplier’s responsibility to ensure all aspects of the referenced spec / REV level </w:t>
      </w:r>
      <w:proofErr w:type="gramStart"/>
      <w:r w:rsidRPr="00F06B4D">
        <w:rPr>
          <w:rFonts w:ascii="Tahoma" w:hAnsi="Tahoma" w:cs="Tahoma"/>
        </w:rPr>
        <w:t>has</w:t>
      </w:r>
      <w:proofErr w:type="gramEnd"/>
      <w:r w:rsidRPr="00F06B4D">
        <w:rPr>
          <w:rFonts w:ascii="Tahoma" w:hAnsi="Tahoma" w:cs="Tahoma"/>
        </w:rPr>
        <w:t xml:space="preserve"> been clearly communicated and implemented throughout the organization.  Under no circumstances shall regular production commence without this documentation in place.  </w:t>
      </w:r>
    </w:p>
    <w:p w14:paraId="61601604" w14:textId="77777777" w:rsidR="00180875" w:rsidRDefault="00180875" w:rsidP="005E2677">
      <w:pPr>
        <w:keepNext/>
        <w:numPr>
          <w:ilvl w:val="0"/>
          <w:numId w:val="18"/>
        </w:numPr>
        <w:spacing w:after="120"/>
        <w:ind w:left="1440"/>
        <w:rPr>
          <w:rFonts w:ascii="Tahoma" w:hAnsi="Tahoma" w:cs="Tahoma"/>
        </w:rPr>
      </w:pPr>
      <w:r w:rsidRPr="00F06B4D">
        <w:rPr>
          <w:rFonts w:ascii="Tahoma" w:hAnsi="Tahoma" w:cs="Tahoma"/>
          <w:b/>
        </w:rPr>
        <w:t>IMPORTANT:</w:t>
      </w:r>
      <w:r w:rsidRPr="00F06B4D">
        <w:rPr>
          <w:rFonts w:ascii="Tahoma" w:hAnsi="Tahoma" w:cs="Tahoma"/>
        </w:rPr>
        <w:t xml:space="preserve"> Under no circumstances shall the supplier utilize any C&amp;D specification for regular production provided by any source other than the C&amp;D Document Control Department.  </w:t>
      </w:r>
      <w:proofErr w:type="gramStart"/>
      <w:r w:rsidRPr="00F06B4D">
        <w:rPr>
          <w:rFonts w:ascii="Tahoma" w:hAnsi="Tahoma" w:cs="Tahoma"/>
        </w:rPr>
        <w:t>In the event that</w:t>
      </w:r>
      <w:proofErr w:type="gramEnd"/>
      <w:r w:rsidRPr="00F06B4D">
        <w:rPr>
          <w:rFonts w:ascii="Tahoma" w:hAnsi="Tahoma" w:cs="Tahoma"/>
        </w:rPr>
        <w:t xml:space="preserve"> a specification is not available or there are related questions/concerns, please contact these representatives for assistance (refer to provided contact list).</w:t>
      </w:r>
    </w:p>
    <w:p w14:paraId="41B40F77" w14:textId="6730774F" w:rsidR="00932979" w:rsidRDefault="00162A22" w:rsidP="00BF2045">
      <w:pPr>
        <w:keepNext/>
        <w:spacing w:after="120"/>
        <w:rPr>
          <w:rFonts w:ascii="Tahoma" w:hAnsi="Tahoma" w:cs="Tahoma"/>
          <w:b/>
          <w:sz w:val="22"/>
          <w:szCs w:val="22"/>
        </w:rPr>
      </w:pPr>
      <w:r>
        <w:rPr>
          <w:rFonts w:ascii="Tahoma" w:hAnsi="Tahoma" w:cs="Tahoma"/>
          <w:b/>
          <w:sz w:val="22"/>
          <w:szCs w:val="22"/>
        </w:rPr>
        <w:t>6</w:t>
      </w:r>
      <w:r w:rsidR="00BF2045" w:rsidRPr="00787422">
        <w:rPr>
          <w:rFonts w:ascii="Tahoma" w:hAnsi="Tahoma" w:cs="Tahoma"/>
          <w:b/>
          <w:sz w:val="22"/>
          <w:szCs w:val="22"/>
        </w:rPr>
        <w:t>.0</w:t>
      </w:r>
      <w:r w:rsidR="00BF2045" w:rsidRPr="00787422">
        <w:rPr>
          <w:rFonts w:ascii="Tahoma" w:hAnsi="Tahoma" w:cs="Tahoma"/>
          <w:b/>
          <w:sz w:val="22"/>
          <w:szCs w:val="22"/>
        </w:rPr>
        <w:tab/>
        <w:t>S</w:t>
      </w:r>
      <w:r w:rsidR="00BF2045">
        <w:rPr>
          <w:rFonts w:ascii="Tahoma" w:hAnsi="Tahoma" w:cs="Tahoma"/>
          <w:b/>
          <w:sz w:val="22"/>
          <w:szCs w:val="22"/>
        </w:rPr>
        <w:t>UPPLIER MANAGEMENT</w:t>
      </w:r>
    </w:p>
    <w:p w14:paraId="42DDFBB4" w14:textId="23F3DC18" w:rsidR="00075E46" w:rsidRPr="00F06B4D" w:rsidRDefault="00075E46" w:rsidP="00075E46">
      <w:pPr>
        <w:spacing w:after="120"/>
        <w:ind w:left="1080"/>
        <w:rPr>
          <w:rFonts w:ascii="Tahoma" w:hAnsi="Tahoma" w:cs="Tahoma"/>
        </w:rPr>
      </w:pPr>
      <w:r w:rsidRPr="00F06B4D">
        <w:rPr>
          <w:rFonts w:ascii="Tahoma" w:hAnsi="Tahoma" w:cs="Tahoma"/>
          <w:b/>
          <w:color w:val="17365D"/>
        </w:rPr>
        <w:t>Scope</w:t>
      </w:r>
      <w:r w:rsidRPr="00F06B4D">
        <w:rPr>
          <w:rFonts w:ascii="Tahoma" w:hAnsi="Tahoma" w:cs="Tahoma"/>
          <w:b/>
          <w:color w:val="244061"/>
        </w:rPr>
        <w:t>:</w:t>
      </w:r>
      <w:r w:rsidRPr="00F06B4D">
        <w:rPr>
          <w:rFonts w:ascii="Tahoma" w:hAnsi="Tahoma" w:cs="Tahoma"/>
        </w:rPr>
        <w:t xml:space="preserve"> </w:t>
      </w:r>
      <w:r w:rsidR="0074737E">
        <w:rPr>
          <w:rFonts w:ascii="Tahoma" w:hAnsi="Tahoma" w:cs="Tahoma"/>
        </w:rPr>
        <w:t>This section defines the requirements and expectations for the management of suppliers providing materials, products, or services to C&amp;D. It outlines the processes for supplier selection, qualification, approval, and ongoing performance monitoring to ensure all purchased goods and services consistently meet specified quality and regulatory standards. The scope also covers procedures for addressing supplier-related quality issues and implementing corrective and preventive actions as necessary</w:t>
      </w:r>
      <w:r w:rsidR="00AE181C">
        <w:rPr>
          <w:rFonts w:ascii="Tahoma" w:hAnsi="Tahoma" w:cs="Tahoma"/>
        </w:rPr>
        <w:t>.</w:t>
      </w:r>
    </w:p>
    <w:p w14:paraId="5E5DA9BF" w14:textId="4504DB0F" w:rsidR="002D36A2" w:rsidRDefault="00EE5C8E" w:rsidP="005E2677">
      <w:pPr>
        <w:pStyle w:val="ListParagraph"/>
        <w:keepNext/>
        <w:numPr>
          <w:ilvl w:val="0"/>
          <w:numId w:val="7"/>
        </w:numPr>
        <w:spacing w:after="120"/>
        <w:ind w:left="1440"/>
        <w:rPr>
          <w:rFonts w:ascii="Tahoma" w:hAnsi="Tahoma" w:cs="Tahoma"/>
        </w:rPr>
      </w:pPr>
      <w:r>
        <w:rPr>
          <w:rFonts w:ascii="Tahoma" w:hAnsi="Tahoma" w:cs="Tahoma"/>
        </w:rPr>
        <w:t xml:space="preserve">A </w:t>
      </w:r>
      <w:r w:rsidR="002C5D77">
        <w:rPr>
          <w:rFonts w:ascii="Tahoma" w:hAnsi="Tahoma" w:cs="Tahoma"/>
        </w:rPr>
        <w:t xml:space="preserve">Supplier Management program </w:t>
      </w:r>
      <w:r w:rsidR="002D36A2">
        <w:rPr>
          <w:rFonts w:ascii="Tahoma" w:hAnsi="Tahoma" w:cs="Tahoma"/>
        </w:rPr>
        <w:t>shall</w:t>
      </w:r>
      <w:r w:rsidR="002C5D77">
        <w:rPr>
          <w:rFonts w:ascii="Tahoma" w:hAnsi="Tahoma" w:cs="Tahoma"/>
        </w:rPr>
        <w:t xml:space="preserve"> be in place that </w:t>
      </w:r>
      <w:r w:rsidR="009E5A05">
        <w:rPr>
          <w:rFonts w:ascii="Tahoma" w:hAnsi="Tahoma" w:cs="Tahoma"/>
        </w:rPr>
        <w:t xml:space="preserve">covers vendor selection, qualification, approval, and ongoing </w:t>
      </w:r>
      <w:r w:rsidR="002D36A2">
        <w:rPr>
          <w:rFonts w:ascii="Tahoma" w:hAnsi="Tahoma" w:cs="Tahoma"/>
        </w:rPr>
        <w:t>oversight of suppliers and their performance.</w:t>
      </w:r>
    </w:p>
    <w:p w14:paraId="72636FC0" w14:textId="0CF7F171" w:rsidR="00BF2045" w:rsidRPr="00A031DA" w:rsidRDefault="00FB722D" w:rsidP="005E2677">
      <w:pPr>
        <w:pStyle w:val="ListParagraph"/>
        <w:keepNext/>
        <w:numPr>
          <w:ilvl w:val="0"/>
          <w:numId w:val="7"/>
        </w:numPr>
        <w:spacing w:after="120"/>
        <w:ind w:left="1440"/>
        <w:rPr>
          <w:rFonts w:ascii="Tahoma" w:hAnsi="Tahoma" w:cs="Tahoma"/>
        </w:rPr>
      </w:pPr>
      <w:r>
        <w:rPr>
          <w:rFonts w:ascii="Tahoma" w:hAnsi="Tahoma" w:cs="Tahoma"/>
        </w:rPr>
        <w:t xml:space="preserve">Ensure that purchased product </w:t>
      </w:r>
      <w:r w:rsidR="00672023" w:rsidRPr="00A031DA">
        <w:rPr>
          <w:rFonts w:ascii="Tahoma" w:hAnsi="Tahoma" w:cs="Tahoma"/>
        </w:rPr>
        <w:t>and services</w:t>
      </w:r>
      <w:r w:rsidR="00A031DA" w:rsidRPr="00A031DA">
        <w:rPr>
          <w:rFonts w:ascii="Tahoma" w:hAnsi="Tahoma" w:cs="Tahoma"/>
        </w:rPr>
        <w:t xml:space="preserve"> conform to specified requirements.</w:t>
      </w:r>
    </w:p>
    <w:p w14:paraId="7FB90760" w14:textId="7F3C35A4" w:rsidR="003E6AE6" w:rsidRDefault="00B93B00" w:rsidP="005E2677">
      <w:pPr>
        <w:pStyle w:val="ListParagraph"/>
        <w:keepNext/>
        <w:numPr>
          <w:ilvl w:val="0"/>
          <w:numId w:val="7"/>
        </w:numPr>
        <w:spacing w:after="120"/>
        <w:ind w:left="1440"/>
        <w:rPr>
          <w:rFonts w:ascii="Tahoma" w:hAnsi="Tahoma" w:cs="Tahoma"/>
        </w:rPr>
      </w:pPr>
      <w:r>
        <w:rPr>
          <w:rFonts w:ascii="Tahoma" w:hAnsi="Tahoma" w:cs="Tahoma"/>
        </w:rPr>
        <w:t>Investigate quality issues associated with purchased product</w:t>
      </w:r>
      <w:r w:rsidR="001B6216">
        <w:rPr>
          <w:rFonts w:ascii="Tahoma" w:hAnsi="Tahoma" w:cs="Tahoma"/>
        </w:rPr>
        <w:t>s</w:t>
      </w:r>
      <w:r w:rsidR="00F33E97">
        <w:rPr>
          <w:rFonts w:ascii="Tahoma" w:hAnsi="Tahoma" w:cs="Tahoma"/>
        </w:rPr>
        <w:t xml:space="preserve"> with appropriate CAPAs commensurate to risk.</w:t>
      </w:r>
    </w:p>
    <w:p w14:paraId="14E76F58" w14:textId="495E1187" w:rsidR="009306B6" w:rsidRPr="00787422" w:rsidRDefault="00162A22" w:rsidP="000D6C7E">
      <w:pPr>
        <w:tabs>
          <w:tab w:val="left" w:pos="540"/>
          <w:tab w:val="left" w:pos="630"/>
          <w:tab w:val="left" w:pos="810"/>
        </w:tabs>
        <w:spacing w:after="120"/>
        <w:rPr>
          <w:rFonts w:ascii="Tahoma" w:hAnsi="Tahoma" w:cs="Tahoma"/>
          <w:b/>
          <w:sz w:val="22"/>
          <w:szCs w:val="22"/>
        </w:rPr>
      </w:pPr>
      <w:r>
        <w:rPr>
          <w:rFonts w:ascii="Tahoma" w:hAnsi="Tahoma" w:cs="Tahoma"/>
          <w:b/>
          <w:sz w:val="22"/>
          <w:szCs w:val="22"/>
        </w:rPr>
        <w:t>7</w:t>
      </w:r>
      <w:r w:rsidR="009306B6" w:rsidRPr="00787422">
        <w:rPr>
          <w:rFonts w:ascii="Tahoma" w:hAnsi="Tahoma" w:cs="Tahoma"/>
          <w:b/>
          <w:sz w:val="22"/>
          <w:szCs w:val="22"/>
        </w:rPr>
        <w:t>.0</w:t>
      </w:r>
      <w:r w:rsidR="009306B6" w:rsidRPr="00787422">
        <w:rPr>
          <w:rFonts w:ascii="Tahoma" w:hAnsi="Tahoma" w:cs="Tahoma"/>
          <w:b/>
          <w:sz w:val="22"/>
          <w:szCs w:val="22"/>
        </w:rPr>
        <w:tab/>
      </w:r>
      <w:r w:rsidR="009306B6" w:rsidRPr="00787422">
        <w:rPr>
          <w:rFonts w:ascii="Tahoma" w:hAnsi="Tahoma" w:cs="Tahoma"/>
          <w:b/>
          <w:sz w:val="22"/>
          <w:szCs w:val="22"/>
        </w:rPr>
        <w:tab/>
      </w:r>
      <w:r w:rsidR="009306B6" w:rsidRPr="00787422">
        <w:rPr>
          <w:rFonts w:ascii="Tahoma" w:hAnsi="Tahoma" w:cs="Tahoma"/>
          <w:b/>
          <w:sz w:val="22"/>
          <w:szCs w:val="22"/>
        </w:rPr>
        <w:tab/>
        <w:t xml:space="preserve">FACILITIES &amp; STORAGE </w:t>
      </w:r>
    </w:p>
    <w:p w14:paraId="0DA74B34" w14:textId="0F669085" w:rsidR="009306B6" w:rsidRDefault="009306B6" w:rsidP="00A27223">
      <w:pPr>
        <w:spacing w:after="120"/>
        <w:ind w:left="1080"/>
        <w:rPr>
          <w:rFonts w:ascii="Tahoma" w:hAnsi="Tahoma" w:cs="Tahoma"/>
        </w:rPr>
      </w:pPr>
      <w:r w:rsidRPr="00CD2910">
        <w:rPr>
          <w:rFonts w:ascii="Tahoma" w:hAnsi="Tahoma" w:cs="Tahoma"/>
          <w:b/>
          <w:color w:val="17365D"/>
        </w:rPr>
        <w:t>Scope:</w:t>
      </w:r>
      <w:r w:rsidRPr="00CD2910">
        <w:rPr>
          <w:rFonts w:ascii="Tahoma" w:hAnsi="Tahoma" w:cs="Tahoma"/>
        </w:rPr>
        <w:t xml:space="preserve"> Storage and warehousing of C&amp;D designated raw materials is also a critical step in the quality plan.  It is the supplier’s responsibility to ensure these materials are properly stored and handled to ensure overall preservation, protection and control with the following requirements:  </w:t>
      </w:r>
    </w:p>
    <w:p w14:paraId="3D014336" w14:textId="77777777" w:rsidR="001E583C" w:rsidRPr="00CD2910" w:rsidRDefault="001E583C" w:rsidP="001E583C">
      <w:pPr>
        <w:keepNext/>
        <w:numPr>
          <w:ilvl w:val="0"/>
          <w:numId w:val="24"/>
        </w:numPr>
        <w:spacing w:after="120"/>
        <w:ind w:left="1440"/>
        <w:rPr>
          <w:rFonts w:ascii="Tahoma" w:hAnsi="Tahoma" w:cs="Tahoma"/>
        </w:rPr>
      </w:pPr>
      <w:r w:rsidRPr="00CD2910">
        <w:rPr>
          <w:rFonts w:ascii="Tahoma" w:hAnsi="Tahoma" w:cs="Tahoma"/>
        </w:rPr>
        <w:t>Warehouse facilities (primary and secondary) used by the supplier to store C&amp;D product</w:t>
      </w:r>
      <w:r>
        <w:rPr>
          <w:rFonts w:ascii="Tahoma" w:hAnsi="Tahoma" w:cs="Tahoma"/>
        </w:rPr>
        <w:t>s</w:t>
      </w:r>
      <w:r w:rsidRPr="00CD2910">
        <w:rPr>
          <w:rFonts w:ascii="Tahoma" w:hAnsi="Tahoma" w:cs="Tahoma"/>
        </w:rPr>
        <w:t xml:space="preserve"> at all stages of the manufacturing process shall be routinely inspected, clean, and free of pests and other potential contaminants. </w:t>
      </w:r>
    </w:p>
    <w:p w14:paraId="747C3113" w14:textId="77777777" w:rsidR="001E583C" w:rsidRDefault="001E583C" w:rsidP="001E583C">
      <w:pPr>
        <w:keepNext/>
        <w:numPr>
          <w:ilvl w:val="0"/>
          <w:numId w:val="24"/>
        </w:numPr>
        <w:spacing w:after="120"/>
        <w:ind w:left="1440"/>
        <w:rPr>
          <w:rFonts w:ascii="Tahoma" w:hAnsi="Tahoma" w:cs="Tahoma"/>
        </w:rPr>
      </w:pPr>
      <w:r>
        <w:rPr>
          <w:rFonts w:ascii="Tahoma" w:hAnsi="Tahoma" w:cs="Tahoma"/>
        </w:rPr>
        <w:t>Procedures for the receipt, storage, and distribution of products shall be in place.</w:t>
      </w:r>
    </w:p>
    <w:p w14:paraId="5B73AA86" w14:textId="77777777" w:rsidR="001E583C" w:rsidRPr="00CD2910" w:rsidRDefault="001E583C" w:rsidP="001E583C">
      <w:pPr>
        <w:keepNext/>
        <w:numPr>
          <w:ilvl w:val="0"/>
          <w:numId w:val="24"/>
        </w:numPr>
        <w:spacing w:after="120"/>
        <w:ind w:left="1440"/>
        <w:rPr>
          <w:rFonts w:ascii="Tahoma" w:hAnsi="Tahoma" w:cs="Tahoma"/>
        </w:rPr>
      </w:pPr>
      <w:r w:rsidRPr="00CD2910">
        <w:rPr>
          <w:rFonts w:ascii="Tahoma" w:hAnsi="Tahoma" w:cs="Tahoma"/>
        </w:rPr>
        <w:t xml:space="preserve">Facilities shall be designed to have suitable space to prevent product / material mix-up, contamination, deterioration, and loss.  </w:t>
      </w:r>
    </w:p>
    <w:p w14:paraId="64DA5F1E" w14:textId="77777777" w:rsidR="001E583C" w:rsidRDefault="001E583C" w:rsidP="00A27223">
      <w:pPr>
        <w:spacing w:after="120"/>
        <w:ind w:left="1080"/>
        <w:rPr>
          <w:rFonts w:ascii="Tahoma" w:hAnsi="Tahoma" w:cs="Tahoma"/>
        </w:rPr>
      </w:pPr>
    </w:p>
    <w:p w14:paraId="1D0F4740" w14:textId="1CCB5916" w:rsidR="00433199" w:rsidRPr="00CD2910" w:rsidRDefault="00AF36CA" w:rsidP="005E2677">
      <w:pPr>
        <w:keepNext/>
        <w:numPr>
          <w:ilvl w:val="0"/>
          <w:numId w:val="24"/>
        </w:numPr>
        <w:spacing w:after="120"/>
        <w:ind w:left="1440"/>
        <w:rPr>
          <w:rFonts w:ascii="Tahoma" w:hAnsi="Tahoma" w:cs="Tahoma"/>
        </w:rPr>
      </w:pPr>
      <w:r w:rsidRPr="00CD2910">
        <w:rPr>
          <w:rFonts w:ascii="Tahoma" w:hAnsi="Tahoma" w:cs="Tahoma"/>
        </w:rPr>
        <w:lastRenderedPageBreak/>
        <w:t>The premises shall be designed to allow efficient cleaning to prevent cross-contamination or the introduction of foreign materials into the product.</w:t>
      </w:r>
    </w:p>
    <w:p w14:paraId="174779A1" w14:textId="77777777" w:rsidR="009306B6" w:rsidRPr="00CD2910" w:rsidRDefault="009306B6" w:rsidP="005E2677">
      <w:pPr>
        <w:keepNext/>
        <w:numPr>
          <w:ilvl w:val="0"/>
          <w:numId w:val="24"/>
        </w:numPr>
        <w:spacing w:after="120"/>
        <w:ind w:left="1440"/>
        <w:rPr>
          <w:rFonts w:ascii="Tahoma" w:hAnsi="Tahoma" w:cs="Tahoma"/>
        </w:rPr>
      </w:pPr>
      <w:r w:rsidRPr="00CD2910">
        <w:rPr>
          <w:rFonts w:ascii="Tahoma" w:hAnsi="Tahoma" w:cs="Tahoma"/>
        </w:rPr>
        <w:t>All raw materials and products must be used or shipped exclusively on a “first-in-first-out” (FIFO) basis, unless otherwise approved by C&amp;D.</w:t>
      </w:r>
    </w:p>
    <w:p w14:paraId="2C11E43D" w14:textId="77777777" w:rsidR="009306B6" w:rsidRPr="00CD2910" w:rsidRDefault="009306B6" w:rsidP="005E2677">
      <w:pPr>
        <w:keepNext/>
        <w:numPr>
          <w:ilvl w:val="0"/>
          <w:numId w:val="24"/>
        </w:numPr>
        <w:spacing w:after="120"/>
        <w:ind w:left="1440"/>
        <w:rPr>
          <w:rFonts w:ascii="Tahoma" w:hAnsi="Tahoma" w:cs="Tahoma"/>
        </w:rPr>
      </w:pPr>
      <w:r w:rsidRPr="00CD2910">
        <w:rPr>
          <w:rFonts w:ascii="Tahoma" w:hAnsi="Tahoma" w:cs="Tahoma"/>
        </w:rPr>
        <w:t xml:space="preserve">A pest control program shall be in place, supported with procedures and records to ensure compliance.  All insecticides, rodenticides, traps, herbicides, etc., shall be properly handled and </w:t>
      </w:r>
      <w:proofErr w:type="gramStart"/>
      <w:r w:rsidRPr="00CD2910">
        <w:rPr>
          <w:rFonts w:ascii="Tahoma" w:hAnsi="Tahoma" w:cs="Tahoma"/>
        </w:rPr>
        <w:t>stored at all times</w:t>
      </w:r>
      <w:proofErr w:type="gramEnd"/>
      <w:r w:rsidRPr="00CD2910">
        <w:rPr>
          <w:rFonts w:ascii="Tahoma" w:hAnsi="Tahoma" w:cs="Tahoma"/>
        </w:rPr>
        <w:t xml:space="preserve"> to prevent contamination. </w:t>
      </w:r>
    </w:p>
    <w:p w14:paraId="456DCE54" w14:textId="77777777" w:rsidR="009306B6" w:rsidRPr="00CD2910" w:rsidRDefault="009306B6" w:rsidP="005E2677">
      <w:pPr>
        <w:keepNext/>
        <w:numPr>
          <w:ilvl w:val="0"/>
          <w:numId w:val="24"/>
        </w:numPr>
        <w:spacing w:after="120"/>
        <w:ind w:left="1440"/>
        <w:rPr>
          <w:rFonts w:ascii="Tahoma" w:hAnsi="Tahoma" w:cs="Tahoma"/>
        </w:rPr>
      </w:pPr>
      <w:r w:rsidRPr="00CD2910">
        <w:rPr>
          <w:rFonts w:ascii="Tahoma" w:hAnsi="Tahoma" w:cs="Tahoma"/>
        </w:rPr>
        <w:t>A general facility cleaning program and schedule (internal or contracted) shall be in place.</w:t>
      </w:r>
    </w:p>
    <w:p w14:paraId="79A83EA1" w14:textId="38D33D3D" w:rsidR="00F92EDA" w:rsidRPr="00CD2910" w:rsidRDefault="00365456" w:rsidP="005E2677">
      <w:pPr>
        <w:keepNext/>
        <w:numPr>
          <w:ilvl w:val="0"/>
          <w:numId w:val="24"/>
        </w:numPr>
        <w:spacing w:after="120"/>
        <w:ind w:left="1440"/>
        <w:rPr>
          <w:rFonts w:ascii="Tahoma" w:hAnsi="Tahoma" w:cs="Tahoma"/>
        </w:rPr>
      </w:pPr>
      <w:r w:rsidRPr="00CD2910">
        <w:rPr>
          <w:rFonts w:ascii="Tahoma" w:hAnsi="Tahoma" w:cs="Tahoma"/>
        </w:rPr>
        <w:t>Temperature</w:t>
      </w:r>
      <w:r w:rsidR="00A2484F" w:rsidRPr="00CD2910">
        <w:rPr>
          <w:rFonts w:ascii="Tahoma" w:hAnsi="Tahoma" w:cs="Tahoma"/>
        </w:rPr>
        <w:t xml:space="preserve"> and humidity shall be controlled and / or monitored</w:t>
      </w:r>
      <w:r w:rsidR="00881B3F" w:rsidRPr="00CD2910">
        <w:rPr>
          <w:rFonts w:ascii="Tahoma" w:hAnsi="Tahoma" w:cs="Tahoma"/>
        </w:rPr>
        <w:t xml:space="preserve"> to ensure </w:t>
      </w:r>
      <w:proofErr w:type="gramStart"/>
      <w:r w:rsidR="00881B3F" w:rsidRPr="00CD2910">
        <w:rPr>
          <w:rFonts w:ascii="Tahoma" w:hAnsi="Tahoma" w:cs="Tahoma"/>
        </w:rPr>
        <w:t>product is</w:t>
      </w:r>
      <w:proofErr w:type="gramEnd"/>
      <w:r w:rsidR="00881B3F" w:rsidRPr="00CD2910">
        <w:rPr>
          <w:rFonts w:ascii="Tahoma" w:hAnsi="Tahoma" w:cs="Tahoma"/>
        </w:rPr>
        <w:t xml:space="preserve"> manufactured</w:t>
      </w:r>
      <w:r w:rsidR="00496783" w:rsidRPr="00CD2910">
        <w:rPr>
          <w:rFonts w:ascii="Tahoma" w:hAnsi="Tahoma" w:cs="Tahoma"/>
        </w:rPr>
        <w:t xml:space="preserve"> and stored under conditions required by specifications</w:t>
      </w:r>
      <w:r w:rsidR="00E17749" w:rsidRPr="00CD2910">
        <w:rPr>
          <w:rFonts w:ascii="Tahoma" w:hAnsi="Tahoma" w:cs="Tahoma"/>
        </w:rPr>
        <w:t xml:space="preserve"> to maintain quality and safety.</w:t>
      </w:r>
    </w:p>
    <w:p w14:paraId="7F9E2A3A" w14:textId="1AE114CB" w:rsidR="009306B6" w:rsidRPr="00CD2910" w:rsidRDefault="00162A22" w:rsidP="00D54164">
      <w:pPr>
        <w:spacing w:after="120"/>
        <w:rPr>
          <w:rFonts w:ascii="Tahoma" w:hAnsi="Tahoma" w:cs="Tahoma"/>
          <w:b/>
          <w:sz w:val="22"/>
          <w:szCs w:val="22"/>
        </w:rPr>
      </w:pPr>
      <w:r>
        <w:rPr>
          <w:rFonts w:ascii="Tahoma" w:hAnsi="Tahoma" w:cs="Tahoma"/>
          <w:b/>
          <w:sz w:val="22"/>
          <w:szCs w:val="22"/>
        </w:rPr>
        <w:t>8</w:t>
      </w:r>
      <w:r w:rsidR="009306B6" w:rsidRPr="00CD2910">
        <w:rPr>
          <w:rFonts w:ascii="Tahoma" w:hAnsi="Tahoma" w:cs="Tahoma"/>
          <w:b/>
          <w:sz w:val="22"/>
          <w:szCs w:val="22"/>
        </w:rPr>
        <w:t>.0</w:t>
      </w:r>
      <w:r w:rsidR="009306B6" w:rsidRPr="00CD2910">
        <w:rPr>
          <w:rFonts w:ascii="Tahoma" w:hAnsi="Tahoma" w:cs="Tahoma"/>
          <w:b/>
          <w:sz w:val="22"/>
          <w:szCs w:val="22"/>
        </w:rPr>
        <w:tab/>
        <w:t>IDENTIFICATION/TRACEABILITY &amp; RECALL PLAN</w:t>
      </w:r>
    </w:p>
    <w:p w14:paraId="695B95EA" w14:textId="77777777" w:rsidR="006E5DC7" w:rsidRPr="00162A22" w:rsidRDefault="006E5DC7" w:rsidP="006E5DC7">
      <w:pPr>
        <w:spacing w:after="120"/>
        <w:ind w:left="1080"/>
        <w:rPr>
          <w:rFonts w:ascii="Tahoma" w:hAnsi="Tahoma" w:cs="Tahoma"/>
        </w:rPr>
      </w:pPr>
      <w:r w:rsidRPr="006E5DC7">
        <w:rPr>
          <w:rFonts w:ascii="Tahoma" w:hAnsi="Tahoma" w:cs="Tahoma"/>
          <w:b/>
          <w:color w:val="17365D"/>
        </w:rPr>
        <w:t>Scope:</w:t>
      </w:r>
      <w:r w:rsidRPr="006E5DC7">
        <w:rPr>
          <w:rFonts w:ascii="Tahoma" w:hAnsi="Tahoma" w:cs="Tahoma"/>
          <w:color w:val="17365D"/>
        </w:rPr>
        <w:t xml:space="preserve"> </w:t>
      </w:r>
      <w:r w:rsidRPr="00162A22">
        <w:rPr>
          <w:rFonts w:ascii="Tahoma" w:hAnsi="Tahoma" w:cs="Tahoma"/>
        </w:rPr>
        <w:t>The ability to trace C&amp;D products to their raw materials and manufacturing sources is essential for effective investigation of nonconformances and product recalls. Comprehensive identification and traceability systems maintained by both the supplier and C&amp;D are necessary to ensure regulatory compliance throughout the entire product life cycle.</w:t>
      </w:r>
    </w:p>
    <w:p w14:paraId="01131514" w14:textId="0A66D910" w:rsidR="006E5DC7" w:rsidRDefault="006E5DC7" w:rsidP="005E2677">
      <w:pPr>
        <w:pStyle w:val="ListParagraph"/>
        <w:numPr>
          <w:ilvl w:val="0"/>
          <w:numId w:val="3"/>
        </w:numPr>
        <w:spacing w:after="120"/>
        <w:rPr>
          <w:rFonts w:ascii="Tahoma" w:hAnsi="Tahoma" w:cs="Tahoma"/>
          <w:color w:val="000000"/>
        </w:rPr>
      </w:pPr>
      <w:r w:rsidRPr="006E5DC7">
        <w:rPr>
          <w:rFonts w:ascii="Tahoma" w:hAnsi="Tahoma" w:cs="Tahoma"/>
          <w:color w:val="000000"/>
        </w:rPr>
        <w:t>All raw materials incorporated into C&amp;D-designated products must be fully identifiable and traceable to their origin.</w:t>
      </w:r>
    </w:p>
    <w:p w14:paraId="7DFBA827" w14:textId="4DA0A733" w:rsidR="00A515AA" w:rsidRDefault="00272D55" w:rsidP="005E2677">
      <w:pPr>
        <w:pStyle w:val="ListParagraph"/>
        <w:numPr>
          <w:ilvl w:val="0"/>
          <w:numId w:val="3"/>
        </w:numPr>
        <w:tabs>
          <w:tab w:val="left" w:pos="1440"/>
        </w:tabs>
        <w:spacing w:after="120"/>
        <w:rPr>
          <w:rFonts w:ascii="Tahoma" w:hAnsi="Tahoma" w:cs="Tahoma"/>
          <w:color w:val="000000"/>
        </w:rPr>
      </w:pPr>
      <w:r w:rsidRPr="00272D55">
        <w:rPr>
          <w:rFonts w:ascii="Tahoma" w:hAnsi="Tahoma" w:cs="Tahoma"/>
          <w:color w:val="000000"/>
        </w:rPr>
        <w:t>A formalized</w:t>
      </w:r>
      <w:r w:rsidR="006E5DC7" w:rsidRPr="00272D55">
        <w:rPr>
          <w:rFonts w:ascii="Tahoma" w:hAnsi="Tahoma" w:cs="Tahoma"/>
          <w:color w:val="000000"/>
        </w:rPr>
        <w:t xml:space="preserve"> recall program is required, encompassing complete traceability from raw materials through in-process to finished products. The recall plan must be regularly tested with results documented, ensuring its effectiveness and ongoing compliance.</w:t>
      </w:r>
    </w:p>
    <w:p w14:paraId="2159D2CC" w14:textId="062156FA" w:rsidR="00D80D25" w:rsidRPr="00272D55" w:rsidRDefault="00756DA6" w:rsidP="005E2677">
      <w:pPr>
        <w:pStyle w:val="ListParagraph"/>
        <w:numPr>
          <w:ilvl w:val="0"/>
          <w:numId w:val="3"/>
        </w:numPr>
        <w:tabs>
          <w:tab w:val="left" w:pos="1440"/>
        </w:tabs>
        <w:spacing w:after="120"/>
        <w:rPr>
          <w:rFonts w:ascii="Tahoma" w:hAnsi="Tahoma" w:cs="Tahoma"/>
          <w:color w:val="000000"/>
        </w:rPr>
      </w:pPr>
      <w:r>
        <w:rPr>
          <w:rFonts w:ascii="Tahoma" w:hAnsi="Tahoma" w:cs="Tahoma"/>
          <w:color w:val="000000"/>
        </w:rPr>
        <w:t>Systems</w:t>
      </w:r>
      <w:r w:rsidR="00EE47A4">
        <w:rPr>
          <w:rFonts w:ascii="Tahoma" w:hAnsi="Tahoma" w:cs="Tahoma"/>
          <w:color w:val="000000"/>
        </w:rPr>
        <w:t xml:space="preserve"> for controlling quarantine, rejected, or recalled products shall be maintained.</w:t>
      </w:r>
    </w:p>
    <w:p w14:paraId="37913A2E" w14:textId="47E77C19" w:rsidR="009306B6" w:rsidRPr="003C3343" w:rsidRDefault="00162A22" w:rsidP="00AE3914">
      <w:pPr>
        <w:spacing w:after="120"/>
        <w:rPr>
          <w:rFonts w:ascii="Tahoma" w:hAnsi="Tahoma" w:cs="Tahoma"/>
          <w:b/>
          <w:sz w:val="22"/>
          <w:szCs w:val="22"/>
        </w:rPr>
      </w:pPr>
      <w:r>
        <w:rPr>
          <w:rFonts w:ascii="Tahoma" w:hAnsi="Tahoma" w:cs="Tahoma"/>
          <w:b/>
          <w:sz w:val="22"/>
          <w:szCs w:val="22"/>
        </w:rPr>
        <w:t>9</w:t>
      </w:r>
      <w:r w:rsidR="009306B6" w:rsidRPr="003C3343">
        <w:rPr>
          <w:rFonts w:ascii="Tahoma" w:hAnsi="Tahoma" w:cs="Tahoma"/>
          <w:b/>
          <w:sz w:val="22"/>
          <w:szCs w:val="22"/>
        </w:rPr>
        <w:t>.0</w:t>
      </w:r>
      <w:r w:rsidR="009306B6" w:rsidRPr="003C3343">
        <w:rPr>
          <w:rFonts w:ascii="Tahoma" w:hAnsi="Tahoma" w:cs="Tahoma"/>
          <w:b/>
          <w:sz w:val="22"/>
          <w:szCs w:val="22"/>
        </w:rPr>
        <w:tab/>
        <w:t>SHIPPING &amp; HANDLING</w:t>
      </w:r>
    </w:p>
    <w:p w14:paraId="5971D2A6" w14:textId="7FDFCDB0" w:rsidR="009306B6" w:rsidRPr="00CD2910" w:rsidRDefault="009306B6" w:rsidP="002552F0">
      <w:pPr>
        <w:tabs>
          <w:tab w:val="left" w:pos="1080"/>
        </w:tabs>
        <w:spacing w:after="120"/>
        <w:ind w:left="994"/>
        <w:rPr>
          <w:rFonts w:ascii="Tahoma" w:hAnsi="Tahoma" w:cs="Tahoma"/>
        </w:rPr>
      </w:pPr>
      <w:r w:rsidRPr="00CD2910">
        <w:rPr>
          <w:rFonts w:ascii="Tahoma" w:hAnsi="Tahoma" w:cs="Tahoma"/>
          <w:b/>
          <w:color w:val="17365D"/>
        </w:rPr>
        <w:t>Scope</w:t>
      </w:r>
      <w:r w:rsidR="00AE3914" w:rsidRPr="00CD2910">
        <w:rPr>
          <w:rFonts w:ascii="Tahoma" w:hAnsi="Tahoma" w:cs="Tahoma"/>
          <w:b/>
          <w:color w:val="17365D"/>
        </w:rPr>
        <w:t>:</w:t>
      </w:r>
      <w:r w:rsidR="00AE3914" w:rsidRPr="00CD2910">
        <w:rPr>
          <w:rFonts w:ascii="Tahoma" w:hAnsi="Tahoma" w:cs="Tahoma"/>
        </w:rPr>
        <w:t xml:space="preserve"> The</w:t>
      </w:r>
      <w:r w:rsidRPr="00CD2910">
        <w:rPr>
          <w:rFonts w:ascii="Tahoma" w:hAnsi="Tahoma" w:cs="Tahoma"/>
        </w:rPr>
        <w:t xml:space="preserve"> shipping of C&amp;D designated product</w:t>
      </w:r>
      <w:r w:rsidR="00E23BD6">
        <w:rPr>
          <w:rFonts w:ascii="Tahoma" w:hAnsi="Tahoma" w:cs="Tahoma"/>
        </w:rPr>
        <w:t>s</w:t>
      </w:r>
      <w:r w:rsidRPr="00CD2910">
        <w:rPr>
          <w:rFonts w:ascii="Tahoma" w:hAnsi="Tahoma" w:cs="Tahoma"/>
        </w:rPr>
        <w:t xml:space="preserve"> is another critical step in the quality plan.  It is the supplier’s responsibility to ensure all types of transportation vehicles and methods used protect the product from contamination or damage.  The following procedural requirements shall be followed:</w:t>
      </w:r>
    </w:p>
    <w:p w14:paraId="7EAAFF45" w14:textId="2C350D67" w:rsidR="009306B6" w:rsidRPr="00CD2910" w:rsidRDefault="007407FF" w:rsidP="005E2677">
      <w:pPr>
        <w:keepNext/>
        <w:numPr>
          <w:ilvl w:val="0"/>
          <w:numId w:val="2"/>
        </w:numPr>
        <w:spacing w:after="120"/>
        <w:ind w:left="1440" w:hanging="450"/>
        <w:rPr>
          <w:rFonts w:ascii="Tahoma" w:hAnsi="Tahoma" w:cs="Tahoma"/>
        </w:rPr>
      </w:pPr>
      <w:r>
        <w:rPr>
          <w:rFonts w:ascii="Tahoma" w:hAnsi="Tahoma" w:cs="Tahoma"/>
        </w:rPr>
        <w:t xml:space="preserve">Inbound and outbound </w:t>
      </w:r>
      <w:r w:rsidR="00FB52DF">
        <w:rPr>
          <w:rFonts w:ascii="Tahoma" w:hAnsi="Tahoma" w:cs="Tahoma"/>
        </w:rPr>
        <w:t>vehicles shall be inspected and verified to be clean, dry, free</w:t>
      </w:r>
      <w:r w:rsidR="006372F4">
        <w:rPr>
          <w:rFonts w:ascii="Tahoma" w:hAnsi="Tahoma" w:cs="Tahoma"/>
        </w:rPr>
        <w:t xml:space="preserve"> from leaks, off odors and usual</w:t>
      </w:r>
      <w:r w:rsidR="00E61A55">
        <w:rPr>
          <w:rFonts w:ascii="Tahoma" w:hAnsi="Tahoma" w:cs="Tahoma"/>
        </w:rPr>
        <w:t xml:space="preserve"> residual materials (powder or liquid) prior to </w:t>
      </w:r>
      <w:r w:rsidR="007A29B7">
        <w:rPr>
          <w:rFonts w:ascii="Tahoma" w:hAnsi="Tahoma" w:cs="Tahoma"/>
        </w:rPr>
        <w:t>loading</w:t>
      </w:r>
      <w:r w:rsidR="00F86DE2">
        <w:rPr>
          <w:rFonts w:ascii="Tahoma" w:hAnsi="Tahoma" w:cs="Tahoma"/>
        </w:rPr>
        <w:t xml:space="preserve"> / unloading.  This inspection must be documented.</w:t>
      </w:r>
    </w:p>
    <w:p w14:paraId="010FF986" w14:textId="504ED8F7" w:rsidR="009306B6" w:rsidRDefault="00E36934" w:rsidP="005E2677">
      <w:pPr>
        <w:keepNext/>
        <w:numPr>
          <w:ilvl w:val="0"/>
          <w:numId w:val="2"/>
        </w:numPr>
        <w:spacing w:after="120"/>
        <w:ind w:left="1440" w:hanging="450"/>
        <w:rPr>
          <w:rFonts w:ascii="Tahoma" w:hAnsi="Tahoma" w:cs="Tahoma"/>
        </w:rPr>
      </w:pPr>
      <w:r>
        <w:rPr>
          <w:rFonts w:ascii="Tahoma" w:hAnsi="Tahoma" w:cs="Tahoma"/>
        </w:rPr>
        <w:t xml:space="preserve">Product shall be stored and shipped </w:t>
      </w:r>
      <w:r w:rsidR="000C6ACC">
        <w:rPr>
          <w:rFonts w:ascii="Tahoma" w:hAnsi="Tahoma" w:cs="Tahoma"/>
        </w:rPr>
        <w:t xml:space="preserve">in accordance with set storage </w:t>
      </w:r>
      <w:r w:rsidR="0057333E">
        <w:rPr>
          <w:rFonts w:ascii="Tahoma" w:hAnsi="Tahoma" w:cs="Tahoma"/>
        </w:rPr>
        <w:t>and labeling requirements.</w:t>
      </w:r>
    </w:p>
    <w:p w14:paraId="27D13D1B" w14:textId="397E2A55" w:rsidR="008F0D9C" w:rsidRDefault="00753C29" w:rsidP="005E2677">
      <w:pPr>
        <w:keepNext/>
        <w:numPr>
          <w:ilvl w:val="0"/>
          <w:numId w:val="2"/>
        </w:numPr>
        <w:spacing w:after="120"/>
        <w:ind w:left="1440" w:hanging="450"/>
        <w:rPr>
          <w:rFonts w:ascii="Tahoma" w:hAnsi="Tahoma" w:cs="Tahoma"/>
        </w:rPr>
      </w:pPr>
      <w:r>
        <w:rPr>
          <w:rFonts w:ascii="Tahoma" w:hAnsi="Tahoma" w:cs="Tahoma"/>
        </w:rPr>
        <w:t>Transportation will be arranged to ship products to C&amp;D’s indicated facility</w:t>
      </w:r>
      <w:r w:rsidR="006E0955">
        <w:rPr>
          <w:rFonts w:ascii="Tahoma" w:hAnsi="Tahoma" w:cs="Tahoma"/>
        </w:rPr>
        <w:t>.</w:t>
      </w:r>
    </w:p>
    <w:p w14:paraId="23AD1F48" w14:textId="3BEF82DD" w:rsidR="00FC6AD1" w:rsidRDefault="00FC6AD1" w:rsidP="00FC6AD1">
      <w:pPr>
        <w:spacing w:after="120"/>
        <w:rPr>
          <w:rFonts w:ascii="Tahoma" w:hAnsi="Tahoma" w:cs="Tahoma"/>
          <w:b/>
          <w:bCs/>
          <w:sz w:val="22"/>
          <w:szCs w:val="22"/>
        </w:rPr>
      </w:pPr>
      <w:r>
        <w:rPr>
          <w:rFonts w:ascii="Tahoma" w:hAnsi="Tahoma" w:cs="Tahoma"/>
          <w:b/>
          <w:bCs/>
          <w:sz w:val="22"/>
          <w:szCs w:val="22"/>
        </w:rPr>
        <w:t>1</w:t>
      </w:r>
      <w:r w:rsidR="00162A22">
        <w:rPr>
          <w:rFonts w:ascii="Tahoma" w:hAnsi="Tahoma" w:cs="Tahoma"/>
          <w:b/>
          <w:bCs/>
          <w:sz w:val="22"/>
          <w:szCs w:val="22"/>
        </w:rPr>
        <w:t>0</w:t>
      </w:r>
      <w:r>
        <w:rPr>
          <w:rFonts w:ascii="Tahoma" w:hAnsi="Tahoma" w:cs="Tahoma"/>
          <w:b/>
          <w:bCs/>
          <w:sz w:val="22"/>
          <w:szCs w:val="22"/>
        </w:rPr>
        <w:t>.0</w:t>
      </w:r>
      <w:r>
        <w:rPr>
          <w:rFonts w:ascii="Tahoma" w:hAnsi="Tahoma" w:cs="Tahoma"/>
          <w:b/>
          <w:bCs/>
          <w:sz w:val="22"/>
          <w:szCs w:val="22"/>
        </w:rPr>
        <w:tab/>
        <w:t>QUALIFICATION &amp; VALIDATION PROCESS</w:t>
      </w:r>
    </w:p>
    <w:p w14:paraId="4395E499" w14:textId="0835A8D8" w:rsidR="00FC6AD1" w:rsidRPr="00CD2910" w:rsidRDefault="00FC6AD1" w:rsidP="00FC6AD1">
      <w:pPr>
        <w:ind w:left="1080"/>
        <w:rPr>
          <w:rFonts w:ascii="Tahoma" w:hAnsi="Tahoma" w:cs="Tahoma"/>
          <w:b/>
        </w:rPr>
      </w:pPr>
      <w:r w:rsidRPr="00A37118">
        <w:rPr>
          <w:rFonts w:ascii="Tahoma" w:hAnsi="Tahoma" w:cs="Tahoma"/>
          <w:b/>
          <w:bCs/>
        </w:rPr>
        <w:t>Scope:</w:t>
      </w:r>
      <w:r w:rsidRPr="00A37118">
        <w:rPr>
          <w:rFonts w:ascii="Tahoma" w:hAnsi="Tahoma" w:cs="Tahoma"/>
        </w:rPr>
        <w:t xml:space="preserve"> </w:t>
      </w:r>
      <w:r w:rsidRPr="00CD2910">
        <w:rPr>
          <w:rFonts w:ascii="Tahoma" w:hAnsi="Tahoma" w:cs="Tahoma"/>
        </w:rPr>
        <w:t>Where applicable, qualification and validation of molds, raw materials and its related processes prior to C&amp;D production launch is required to ensure the product meets the defined specifications.  It is the supplier’s responsibility to alert C&amp;D well in advance of any upcoming changes as defined in Section 1</w:t>
      </w:r>
      <w:r w:rsidR="000E248C">
        <w:rPr>
          <w:rFonts w:ascii="Tahoma" w:hAnsi="Tahoma" w:cs="Tahoma"/>
        </w:rPr>
        <w:t>3</w:t>
      </w:r>
      <w:r w:rsidRPr="00CD2910">
        <w:rPr>
          <w:rFonts w:ascii="Tahoma" w:hAnsi="Tahoma" w:cs="Tahoma"/>
        </w:rPr>
        <w:t xml:space="preserve"> - Notification of Changes. This qualification activity is a team effort between the supplier and C&amp;D with the following general procedural requirements: </w:t>
      </w:r>
    </w:p>
    <w:p w14:paraId="686F9A72" w14:textId="77777777" w:rsidR="00FC6AD1" w:rsidRPr="00CD2910" w:rsidRDefault="00FC6AD1" w:rsidP="00FC6AD1">
      <w:pPr>
        <w:pStyle w:val="Heading4"/>
        <w:numPr>
          <w:ilvl w:val="0"/>
          <w:numId w:val="4"/>
        </w:numPr>
        <w:spacing w:before="240" w:after="60"/>
        <w:jc w:val="left"/>
        <w:rPr>
          <w:rFonts w:ascii="Tahoma" w:hAnsi="Tahoma" w:cs="Tahoma"/>
          <w:b w:val="0"/>
          <w:sz w:val="20"/>
        </w:rPr>
      </w:pPr>
      <w:r w:rsidRPr="00CD2910">
        <w:rPr>
          <w:rFonts w:ascii="Tahoma" w:hAnsi="Tahoma" w:cs="Tahoma"/>
          <w:b w:val="0"/>
          <w:sz w:val="20"/>
        </w:rPr>
        <w:lastRenderedPageBreak/>
        <w:t xml:space="preserve">The supplier shall ensure that a qualification/validation program is in place to ensure appropriate measures are carried out with the input of C&amp;D.  The following criterion requires this qualification: </w:t>
      </w:r>
    </w:p>
    <w:p w14:paraId="1C84F197" w14:textId="77777777" w:rsidR="00FC6AD1" w:rsidRPr="00CD2910" w:rsidRDefault="00FC6AD1" w:rsidP="00FC6AD1">
      <w:pPr>
        <w:keepNext/>
        <w:numPr>
          <w:ilvl w:val="0"/>
          <w:numId w:val="20"/>
        </w:numPr>
        <w:spacing w:after="120"/>
        <w:ind w:left="2160"/>
        <w:rPr>
          <w:rFonts w:ascii="Tahoma" w:hAnsi="Tahoma" w:cs="Tahoma"/>
        </w:rPr>
      </w:pPr>
      <w:r w:rsidRPr="00CD2910">
        <w:rPr>
          <w:rFonts w:ascii="Tahoma" w:hAnsi="Tahoma" w:cs="Tahoma"/>
        </w:rPr>
        <w:t>New or significantly modified/repaired tooling</w:t>
      </w:r>
    </w:p>
    <w:p w14:paraId="3334F018" w14:textId="77777777" w:rsidR="00FC6AD1" w:rsidRPr="00CD2910" w:rsidRDefault="00FC6AD1" w:rsidP="00FC6AD1">
      <w:pPr>
        <w:keepNext/>
        <w:numPr>
          <w:ilvl w:val="0"/>
          <w:numId w:val="20"/>
        </w:numPr>
        <w:spacing w:after="120"/>
        <w:ind w:left="2160"/>
        <w:rPr>
          <w:rFonts w:ascii="Tahoma" w:hAnsi="Tahoma" w:cs="Tahoma"/>
        </w:rPr>
      </w:pPr>
      <w:r w:rsidRPr="00CD2910">
        <w:rPr>
          <w:rFonts w:ascii="Tahoma" w:hAnsi="Tahoma" w:cs="Tahoma"/>
        </w:rPr>
        <w:t xml:space="preserve">New or substitute raw materials </w:t>
      </w:r>
    </w:p>
    <w:p w14:paraId="10EB9214" w14:textId="77777777" w:rsidR="00FC6AD1" w:rsidRPr="00CD2910" w:rsidRDefault="00FC6AD1" w:rsidP="00FC6AD1">
      <w:pPr>
        <w:keepNext/>
        <w:numPr>
          <w:ilvl w:val="0"/>
          <w:numId w:val="20"/>
        </w:numPr>
        <w:spacing w:after="120"/>
        <w:ind w:left="2160"/>
        <w:rPr>
          <w:rFonts w:ascii="Tahoma" w:hAnsi="Tahoma" w:cs="Tahoma"/>
        </w:rPr>
      </w:pPr>
      <w:r w:rsidRPr="00CD2910">
        <w:rPr>
          <w:rFonts w:ascii="Tahoma" w:hAnsi="Tahoma" w:cs="Tahoma"/>
        </w:rPr>
        <w:t>Change of manufacturing site</w:t>
      </w:r>
    </w:p>
    <w:p w14:paraId="384FB613" w14:textId="77777777" w:rsidR="00FC6AD1" w:rsidRPr="00CD2910" w:rsidRDefault="00FC6AD1" w:rsidP="00FC6AD1">
      <w:pPr>
        <w:keepNext/>
        <w:numPr>
          <w:ilvl w:val="0"/>
          <w:numId w:val="20"/>
        </w:numPr>
        <w:spacing w:after="120"/>
        <w:ind w:left="2160"/>
        <w:rPr>
          <w:rFonts w:ascii="Tahoma" w:hAnsi="Tahoma" w:cs="Tahoma"/>
        </w:rPr>
      </w:pPr>
      <w:r w:rsidRPr="00CD2910">
        <w:rPr>
          <w:rFonts w:ascii="Tahoma" w:hAnsi="Tahoma" w:cs="Tahoma"/>
        </w:rPr>
        <w:t xml:space="preserve">New or significantly modified production equipment </w:t>
      </w:r>
    </w:p>
    <w:p w14:paraId="6508C234" w14:textId="77777777" w:rsidR="00FC6AD1" w:rsidRPr="00CD2910" w:rsidRDefault="00FC6AD1" w:rsidP="00FC6AD1">
      <w:pPr>
        <w:keepNext/>
        <w:numPr>
          <w:ilvl w:val="0"/>
          <w:numId w:val="20"/>
        </w:numPr>
        <w:spacing w:after="120"/>
        <w:ind w:left="2160"/>
        <w:rPr>
          <w:rFonts w:ascii="Tahoma" w:hAnsi="Tahoma" w:cs="Tahoma"/>
        </w:rPr>
      </w:pPr>
      <w:r w:rsidRPr="00CD2910">
        <w:rPr>
          <w:rFonts w:ascii="Tahoma" w:hAnsi="Tahoma" w:cs="Tahoma"/>
        </w:rPr>
        <w:t xml:space="preserve">New or significantly modified test equipment </w:t>
      </w:r>
    </w:p>
    <w:p w14:paraId="1C0F33C9" w14:textId="77777777" w:rsidR="00FC6AD1" w:rsidRDefault="00FC6AD1" w:rsidP="00FC6AD1">
      <w:pPr>
        <w:keepNext/>
        <w:numPr>
          <w:ilvl w:val="0"/>
          <w:numId w:val="4"/>
        </w:numPr>
        <w:tabs>
          <w:tab w:val="left" w:pos="1800"/>
        </w:tabs>
        <w:spacing w:after="120"/>
        <w:rPr>
          <w:rFonts w:ascii="Tahoma" w:hAnsi="Tahoma" w:cs="Tahoma"/>
        </w:rPr>
      </w:pPr>
      <w:r w:rsidRPr="00015ADC">
        <w:rPr>
          <w:rFonts w:ascii="Tahoma" w:hAnsi="Tahoma" w:cs="Tahoma"/>
        </w:rPr>
        <w:t xml:space="preserve">As part of the qualification program, the supplier shall have a documented protocol established, with advanced input and approval from C&amp;D. </w:t>
      </w:r>
    </w:p>
    <w:p w14:paraId="0E427945" w14:textId="77777777" w:rsidR="00FC6AD1" w:rsidRDefault="00FC6AD1" w:rsidP="00FC6AD1">
      <w:pPr>
        <w:keepNext/>
        <w:numPr>
          <w:ilvl w:val="0"/>
          <w:numId w:val="4"/>
        </w:numPr>
        <w:tabs>
          <w:tab w:val="left" w:pos="1800"/>
        </w:tabs>
        <w:spacing w:after="120"/>
        <w:rPr>
          <w:rFonts w:ascii="Tahoma" w:hAnsi="Tahoma" w:cs="Tahoma"/>
        </w:rPr>
      </w:pPr>
      <w:r w:rsidRPr="00015ADC">
        <w:rPr>
          <w:rFonts w:ascii="Tahoma" w:hAnsi="Tahoma" w:cs="Tahoma"/>
        </w:rPr>
        <w:t>The supplier shall provide agreed upon test results, which shall include established process capability reports/studies.</w:t>
      </w:r>
    </w:p>
    <w:p w14:paraId="2732F7FA" w14:textId="77777777" w:rsidR="00FC6AD1" w:rsidRPr="00015ADC" w:rsidRDefault="00FC6AD1" w:rsidP="00FC6AD1">
      <w:pPr>
        <w:keepNext/>
        <w:numPr>
          <w:ilvl w:val="0"/>
          <w:numId w:val="4"/>
        </w:numPr>
        <w:tabs>
          <w:tab w:val="left" w:pos="1800"/>
        </w:tabs>
        <w:spacing w:after="120"/>
        <w:rPr>
          <w:rFonts w:ascii="Tahoma" w:hAnsi="Tahoma" w:cs="Tahoma"/>
        </w:rPr>
      </w:pPr>
      <w:r>
        <w:rPr>
          <w:rFonts w:ascii="Tahoma" w:hAnsi="Tahoma" w:cs="Tahoma"/>
        </w:rPr>
        <w:t>The supplier’s qualification program shall include management approval of all qualification activities.</w:t>
      </w:r>
    </w:p>
    <w:p w14:paraId="73BA28BF" w14:textId="1690A872" w:rsidR="009306B6" w:rsidRPr="00BF0CAB" w:rsidRDefault="00162A22" w:rsidP="00BF0CAB">
      <w:pPr>
        <w:spacing w:after="120"/>
        <w:rPr>
          <w:rFonts w:ascii="Tahoma" w:hAnsi="Tahoma" w:cs="Tahoma"/>
          <w:b/>
          <w:sz w:val="22"/>
          <w:szCs w:val="22"/>
        </w:rPr>
      </w:pPr>
      <w:r>
        <w:rPr>
          <w:rFonts w:ascii="Tahoma" w:hAnsi="Tahoma" w:cs="Tahoma"/>
          <w:b/>
          <w:sz w:val="22"/>
          <w:szCs w:val="22"/>
        </w:rPr>
        <w:t>11</w:t>
      </w:r>
      <w:r w:rsidR="009306B6" w:rsidRPr="00BF0CAB">
        <w:rPr>
          <w:rFonts w:ascii="Tahoma" w:hAnsi="Tahoma" w:cs="Tahoma"/>
          <w:b/>
          <w:sz w:val="22"/>
          <w:szCs w:val="22"/>
        </w:rPr>
        <w:t>.0</w:t>
      </w:r>
      <w:r w:rsidR="009306B6" w:rsidRPr="00BF0CAB">
        <w:rPr>
          <w:rFonts w:ascii="Tahoma" w:hAnsi="Tahoma" w:cs="Tahoma"/>
          <w:b/>
          <w:sz w:val="22"/>
          <w:szCs w:val="22"/>
        </w:rPr>
        <w:tab/>
        <w:t xml:space="preserve">GENERAL PRODUCTION &amp; PROCESS CONTROLS </w:t>
      </w:r>
    </w:p>
    <w:p w14:paraId="47BA0AAB" w14:textId="409796DA" w:rsidR="009306B6" w:rsidRPr="00CD2910" w:rsidRDefault="009306B6" w:rsidP="00AF7022">
      <w:pPr>
        <w:tabs>
          <w:tab w:val="left" w:pos="1080"/>
        </w:tabs>
        <w:spacing w:after="120"/>
        <w:ind w:left="1080"/>
        <w:rPr>
          <w:rFonts w:ascii="Tahoma" w:hAnsi="Tahoma" w:cs="Tahoma"/>
        </w:rPr>
      </w:pPr>
      <w:r w:rsidRPr="00CD2910">
        <w:rPr>
          <w:rFonts w:ascii="Tahoma" w:hAnsi="Tahoma" w:cs="Tahoma"/>
          <w:b/>
          <w:color w:val="17365D"/>
        </w:rPr>
        <w:t>Scope</w:t>
      </w:r>
      <w:r w:rsidR="00DF207A" w:rsidRPr="00CD2910">
        <w:rPr>
          <w:rFonts w:ascii="Tahoma" w:hAnsi="Tahoma" w:cs="Tahoma"/>
          <w:b/>
          <w:color w:val="17365D"/>
        </w:rPr>
        <w:t>:</w:t>
      </w:r>
      <w:r w:rsidR="00DF207A" w:rsidRPr="00CD2910">
        <w:rPr>
          <w:rFonts w:ascii="Tahoma" w:hAnsi="Tahoma" w:cs="Tahoma"/>
        </w:rPr>
        <w:t xml:space="preserve"> Ensuring</w:t>
      </w:r>
      <w:r w:rsidRPr="00CD2910">
        <w:rPr>
          <w:rFonts w:ascii="Tahoma" w:hAnsi="Tahoma" w:cs="Tahoma"/>
        </w:rPr>
        <w:t xml:space="preserve"> all critical aspects of a manufacturing process is in a state of control and effectively monitored is a key preventive measure. All members of the organization, in their respective roles, must clearly understand the activities, items, actions and specifications required to meet this objective.  It’s a proactive effort to </w:t>
      </w:r>
      <w:r w:rsidR="00FD3C61" w:rsidRPr="00CD2910">
        <w:rPr>
          <w:rFonts w:ascii="Tahoma" w:hAnsi="Tahoma" w:cs="Tahoma"/>
        </w:rPr>
        <w:t>ensure</w:t>
      </w:r>
      <w:r w:rsidRPr="00CD2910">
        <w:rPr>
          <w:rFonts w:ascii="Tahoma" w:hAnsi="Tahoma" w:cs="Tahoma"/>
        </w:rPr>
        <w:t xml:space="preserve"> </w:t>
      </w:r>
      <w:r w:rsidR="002C538C" w:rsidRPr="00CD2910">
        <w:rPr>
          <w:rFonts w:ascii="Tahoma" w:hAnsi="Tahoma" w:cs="Tahoma"/>
        </w:rPr>
        <w:t>long-term</w:t>
      </w:r>
      <w:r w:rsidRPr="00CD2910">
        <w:rPr>
          <w:rFonts w:ascii="Tahoma" w:hAnsi="Tahoma" w:cs="Tahoma"/>
        </w:rPr>
        <w:t xml:space="preserve"> performance is sustained. The following procedural requirements shall be followed:</w:t>
      </w:r>
    </w:p>
    <w:p w14:paraId="07E98CD2" w14:textId="1902C274" w:rsidR="00740670" w:rsidRDefault="00740670" w:rsidP="005E2677">
      <w:pPr>
        <w:keepNext/>
        <w:numPr>
          <w:ilvl w:val="0"/>
          <w:numId w:val="6"/>
        </w:numPr>
        <w:spacing w:after="120"/>
        <w:ind w:left="1440"/>
        <w:rPr>
          <w:rFonts w:ascii="Tahoma" w:eastAsia="MS PMincho" w:hAnsi="Tahoma" w:cs="Tahoma"/>
        </w:rPr>
      </w:pPr>
      <w:r>
        <w:rPr>
          <w:rFonts w:ascii="Tahoma" w:eastAsia="MS PMincho" w:hAnsi="Tahoma" w:cs="Tahoma"/>
        </w:rPr>
        <w:t>Raw materials shall be controlled</w:t>
      </w:r>
      <w:r w:rsidR="003900A7">
        <w:rPr>
          <w:rFonts w:ascii="Tahoma" w:eastAsia="MS PMincho" w:hAnsi="Tahoma" w:cs="Tahoma"/>
        </w:rPr>
        <w:t xml:space="preserve">, as appropriate.  Controls may include </w:t>
      </w:r>
      <w:r w:rsidR="004E4C38">
        <w:rPr>
          <w:rFonts w:ascii="Tahoma" w:eastAsia="MS PMincho" w:hAnsi="Tahoma" w:cs="Tahoma"/>
        </w:rPr>
        <w:t>proper identification, storage conditions, stock rotation, testing requirements</w:t>
      </w:r>
      <w:r w:rsidR="00136FF7">
        <w:rPr>
          <w:rFonts w:ascii="Tahoma" w:eastAsia="MS PMincho" w:hAnsi="Tahoma" w:cs="Tahoma"/>
        </w:rPr>
        <w:t xml:space="preserve"> including impurities evaluation, release requirements, traceability, stability, and segregation.</w:t>
      </w:r>
    </w:p>
    <w:p w14:paraId="47380F86" w14:textId="3B4CAF30" w:rsidR="009306B6" w:rsidRDefault="009306B6" w:rsidP="005E2677">
      <w:pPr>
        <w:keepNext/>
        <w:numPr>
          <w:ilvl w:val="0"/>
          <w:numId w:val="6"/>
        </w:numPr>
        <w:spacing w:after="120"/>
        <w:ind w:left="1440"/>
        <w:rPr>
          <w:rFonts w:ascii="Tahoma" w:eastAsia="MS PMincho" w:hAnsi="Tahoma" w:cs="Tahoma"/>
        </w:rPr>
      </w:pPr>
      <w:r w:rsidRPr="00CD2910">
        <w:rPr>
          <w:rFonts w:ascii="Tahoma" w:eastAsia="MS PMincho" w:hAnsi="Tahoma" w:cs="Tahoma"/>
        </w:rPr>
        <w:t xml:space="preserve">Raw materials shall be clearly identified as to their status throughout the entire process and their proper use monitored and controlled to prevent mix-ups, contamination, etc.  </w:t>
      </w:r>
    </w:p>
    <w:p w14:paraId="0EAA792E" w14:textId="18F408F7" w:rsidR="00C44B6E" w:rsidRPr="00CD2910" w:rsidRDefault="007A2DCA" w:rsidP="005E2677">
      <w:pPr>
        <w:keepNext/>
        <w:numPr>
          <w:ilvl w:val="0"/>
          <w:numId w:val="6"/>
        </w:numPr>
        <w:spacing w:after="120"/>
        <w:ind w:left="1440"/>
        <w:rPr>
          <w:rFonts w:ascii="Tahoma" w:eastAsia="MS PMincho" w:hAnsi="Tahoma" w:cs="Tahoma"/>
        </w:rPr>
      </w:pPr>
      <w:r>
        <w:rPr>
          <w:rFonts w:ascii="Tahoma" w:eastAsia="MS PMincho" w:hAnsi="Tahoma" w:cs="Tahoma"/>
        </w:rPr>
        <w:t>Materials not approved for use in accordance with C&amp;D’s product specifications shall not be used.</w:t>
      </w:r>
    </w:p>
    <w:p w14:paraId="4CB85382" w14:textId="77777777" w:rsidR="009306B6" w:rsidRPr="00CD2910" w:rsidRDefault="009306B6" w:rsidP="005E2677">
      <w:pPr>
        <w:keepNext/>
        <w:numPr>
          <w:ilvl w:val="0"/>
          <w:numId w:val="6"/>
        </w:numPr>
        <w:spacing w:after="120"/>
        <w:ind w:left="1440"/>
        <w:rPr>
          <w:rFonts w:ascii="Tahoma" w:eastAsia="MS PMincho" w:hAnsi="Tahoma" w:cs="Tahoma"/>
        </w:rPr>
      </w:pPr>
      <w:r w:rsidRPr="00CD2910">
        <w:rPr>
          <w:rFonts w:ascii="Tahoma" w:eastAsia="MS PMincho" w:hAnsi="Tahoma" w:cs="Tahoma"/>
        </w:rPr>
        <w:t xml:space="preserve">Manufacturing equipment and its surrounding environment shall be well organized and clean.  </w:t>
      </w:r>
    </w:p>
    <w:p w14:paraId="5668752C" w14:textId="77777777" w:rsidR="009306B6" w:rsidRPr="00CD2910" w:rsidRDefault="009306B6" w:rsidP="005E2677">
      <w:pPr>
        <w:keepNext/>
        <w:numPr>
          <w:ilvl w:val="0"/>
          <w:numId w:val="6"/>
        </w:numPr>
        <w:spacing w:after="120"/>
        <w:ind w:left="1440"/>
        <w:rPr>
          <w:rFonts w:ascii="Tahoma" w:eastAsia="MS PMincho" w:hAnsi="Tahoma" w:cs="Tahoma"/>
        </w:rPr>
      </w:pPr>
      <w:r w:rsidRPr="00CD2910">
        <w:rPr>
          <w:rFonts w:ascii="Tahoma" w:eastAsia="MS PMincho" w:hAnsi="Tahoma" w:cs="Tahoma"/>
        </w:rPr>
        <w:t>Where applicable, a line clearance procedure shall be utilized to prevent mix-ups.  Line clearance activity shall be documented and approved by appropriate management.</w:t>
      </w:r>
    </w:p>
    <w:p w14:paraId="0063F5C0" w14:textId="77777777" w:rsidR="009306B6" w:rsidRPr="00CD2910" w:rsidRDefault="009306B6" w:rsidP="005E2677">
      <w:pPr>
        <w:keepNext/>
        <w:numPr>
          <w:ilvl w:val="0"/>
          <w:numId w:val="6"/>
        </w:numPr>
        <w:spacing w:after="120"/>
        <w:ind w:left="1440"/>
        <w:rPr>
          <w:rFonts w:ascii="Tahoma" w:eastAsia="MS PMincho" w:hAnsi="Tahoma" w:cs="Tahoma"/>
        </w:rPr>
      </w:pPr>
      <w:r w:rsidRPr="00CD2910">
        <w:rPr>
          <w:rFonts w:ascii="Tahoma" w:eastAsia="MS PMincho" w:hAnsi="Tahoma" w:cs="Tahoma"/>
        </w:rPr>
        <w:t>All major processing steps shall be clearly identified, procedurally documented, and supported with operator training.</w:t>
      </w:r>
    </w:p>
    <w:p w14:paraId="15D77549" w14:textId="7DA4D5C8" w:rsidR="009306B6" w:rsidRDefault="009306B6" w:rsidP="005E2677">
      <w:pPr>
        <w:pStyle w:val="ListParagraph"/>
        <w:numPr>
          <w:ilvl w:val="0"/>
          <w:numId w:val="6"/>
        </w:numPr>
        <w:spacing w:after="120"/>
        <w:ind w:left="1440"/>
        <w:rPr>
          <w:rFonts w:ascii="Tahoma" w:eastAsia="MS PMincho" w:hAnsi="Tahoma" w:cs="Tahoma"/>
        </w:rPr>
      </w:pPr>
      <w:r w:rsidRPr="00950260">
        <w:rPr>
          <w:rFonts w:ascii="Tahoma" w:eastAsia="MS PMincho" w:hAnsi="Tahoma" w:cs="Tahoma"/>
        </w:rPr>
        <w:t>Qualification and validation activities for critical manufacturing processes, equipment, associated tooling, and test methods shall be identified and recorded.</w:t>
      </w:r>
    </w:p>
    <w:p w14:paraId="6042DC3C" w14:textId="469ADD54" w:rsidR="00B1745D" w:rsidRDefault="00B1745D" w:rsidP="005E2677">
      <w:pPr>
        <w:pStyle w:val="ListParagraph"/>
        <w:numPr>
          <w:ilvl w:val="0"/>
          <w:numId w:val="6"/>
        </w:numPr>
        <w:spacing w:after="120"/>
        <w:ind w:left="1440"/>
        <w:rPr>
          <w:rFonts w:ascii="Tahoma" w:eastAsia="MS PMincho" w:hAnsi="Tahoma" w:cs="Tahoma"/>
        </w:rPr>
      </w:pPr>
      <w:r w:rsidRPr="00CD2910">
        <w:rPr>
          <w:rFonts w:ascii="Tahoma" w:eastAsia="MS PMincho" w:hAnsi="Tahoma" w:cs="Tahoma"/>
        </w:rPr>
        <w:t>All critical equipment processing parameters (</w:t>
      </w:r>
      <w:r w:rsidR="00E23BD6" w:rsidRPr="00CD2910">
        <w:rPr>
          <w:rFonts w:ascii="Tahoma" w:eastAsia="MS PMincho" w:hAnsi="Tahoma" w:cs="Tahoma"/>
        </w:rPr>
        <w:t>i.e.</w:t>
      </w:r>
      <w:r w:rsidRPr="00CD2910">
        <w:rPr>
          <w:rFonts w:ascii="Tahoma" w:eastAsia="MS PMincho" w:hAnsi="Tahoma" w:cs="Tahoma"/>
        </w:rPr>
        <w:t>: temp</w:t>
      </w:r>
      <w:r w:rsidR="00E23BD6">
        <w:rPr>
          <w:rFonts w:ascii="Tahoma" w:eastAsia="MS PMincho" w:hAnsi="Tahoma" w:cs="Tahoma"/>
        </w:rPr>
        <w:t>erature</w:t>
      </w:r>
      <w:r w:rsidRPr="00CD2910">
        <w:rPr>
          <w:rFonts w:ascii="Tahoma" w:eastAsia="MS PMincho" w:hAnsi="Tahoma" w:cs="Tahoma"/>
        </w:rPr>
        <w:t>s, pressure, time, speed, etc</w:t>
      </w:r>
      <w:r w:rsidR="00E23BD6">
        <w:rPr>
          <w:rFonts w:ascii="Tahoma" w:eastAsia="MS PMincho" w:hAnsi="Tahoma" w:cs="Tahoma"/>
        </w:rPr>
        <w:t>.</w:t>
      </w:r>
      <w:r w:rsidRPr="00CD2910">
        <w:rPr>
          <w:rFonts w:ascii="Tahoma" w:eastAsia="MS PMincho" w:hAnsi="Tahoma" w:cs="Tahoma"/>
        </w:rPr>
        <w:t xml:space="preserve">) </w:t>
      </w:r>
      <w:proofErr w:type="gramStart"/>
      <w:r w:rsidRPr="00CD2910">
        <w:rPr>
          <w:rFonts w:ascii="Tahoma" w:eastAsia="MS PMincho" w:hAnsi="Tahoma" w:cs="Tahoma"/>
        </w:rPr>
        <w:t>shall</w:t>
      </w:r>
      <w:proofErr w:type="gramEnd"/>
      <w:r w:rsidRPr="00CD2910">
        <w:rPr>
          <w:rFonts w:ascii="Tahoma" w:eastAsia="MS PMincho" w:hAnsi="Tahoma" w:cs="Tahoma"/>
        </w:rPr>
        <w:t xml:space="preserve"> be clearly established and effectively monitored during use to ensure they remain in constant control.  </w:t>
      </w:r>
    </w:p>
    <w:p w14:paraId="2139762A" w14:textId="15927452" w:rsidR="00E565A9" w:rsidRDefault="00E565A9" w:rsidP="005E2677">
      <w:pPr>
        <w:pStyle w:val="ListParagraph"/>
        <w:numPr>
          <w:ilvl w:val="0"/>
          <w:numId w:val="6"/>
        </w:numPr>
        <w:spacing w:after="120"/>
        <w:ind w:left="1440"/>
        <w:rPr>
          <w:rFonts w:ascii="Tahoma" w:eastAsia="MS PMincho" w:hAnsi="Tahoma" w:cs="Tahoma"/>
        </w:rPr>
      </w:pPr>
      <w:r w:rsidRPr="00CD2910">
        <w:rPr>
          <w:rFonts w:ascii="Tahoma" w:hAnsi="Tahoma" w:cs="Tahoma"/>
        </w:rPr>
        <w:t xml:space="preserve">Critical to Quality (CTQ) inputs/outputs and how they are being controlled and measured during the manufacturing of the product shall be clearly identified. Records shall be maintained reflecting conformance to these measurable characteristics of a product or process.  </w:t>
      </w:r>
    </w:p>
    <w:p w14:paraId="224A4DF2" w14:textId="3AF11B96" w:rsidR="00BE2B5C" w:rsidRDefault="00400AD8" w:rsidP="005E2677">
      <w:pPr>
        <w:pStyle w:val="ListParagraph"/>
        <w:numPr>
          <w:ilvl w:val="0"/>
          <w:numId w:val="6"/>
        </w:numPr>
        <w:spacing w:after="120"/>
        <w:ind w:left="1440"/>
        <w:rPr>
          <w:rFonts w:ascii="Tahoma" w:eastAsia="MS PMincho" w:hAnsi="Tahoma" w:cs="Tahoma"/>
        </w:rPr>
      </w:pPr>
      <w:r>
        <w:rPr>
          <w:rFonts w:ascii="Tahoma" w:eastAsia="MS PMincho" w:hAnsi="Tahoma" w:cs="Tahoma"/>
        </w:rPr>
        <w:lastRenderedPageBreak/>
        <w:t>All process activities, including the personnel involved, document numbers, and equipment</w:t>
      </w:r>
      <w:r w:rsidR="004C6579">
        <w:rPr>
          <w:rFonts w:ascii="Tahoma" w:eastAsia="MS PMincho" w:hAnsi="Tahoma" w:cs="Tahoma"/>
        </w:rPr>
        <w:t xml:space="preserve"> </w:t>
      </w:r>
      <w:r w:rsidR="0098221A">
        <w:rPr>
          <w:rFonts w:ascii="Tahoma" w:eastAsia="MS PMincho" w:hAnsi="Tahoma" w:cs="Tahoma"/>
        </w:rPr>
        <w:t>used,</w:t>
      </w:r>
      <w:r w:rsidR="004C6579">
        <w:rPr>
          <w:rFonts w:ascii="Tahoma" w:eastAsia="MS PMincho" w:hAnsi="Tahoma" w:cs="Tahoma"/>
        </w:rPr>
        <w:t xml:space="preserve"> shall be clearly identified and traceable to the product’s batch, lot or serial number.</w:t>
      </w:r>
    </w:p>
    <w:p w14:paraId="358B572D" w14:textId="78A9995A" w:rsidR="00885199" w:rsidRDefault="00E57BF8" w:rsidP="005E2677">
      <w:pPr>
        <w:pStyle w:val="ListParagraph"/>
        <w:numPr>
          <w:ilvl w:val="0"/>
          <w:numId w:val="6"/>
        </w:numPr>
        <w:spacing w:after="120"/>
        <w:ind w:left="1440"/>
        <w:rPr>
          <w:rFonts w:ascii="Tahoma" w:eastAsia="MS PMincho" w:hAnsi="Tahoma" w:cs="Tahoma"/>
        </w:rPr>
      </w:pPr>
      <w:r>
        <w:rPr>
          <w:rFonts w:ascii="Tahoma" w:eastAsia="MS PMincho" w:hAnsi="Tahoma" w:cs="Tahoma"/>
        </w:rPr>
        <w:t>Maintain a</w:t>
      </w:r>
      <w:r w:rsidR="005844E5">
        <w:rPr>
          <w:rFonts w:ascii="Tahoma" w:eastAsia="MS PMincho" w:hAnsi="Tahoma" w:cs="Tahoma"/>
        </w:rPr>
        <w:t xml:space="preserve">n adequate number of retain samples </w:t>
      </w:r>
      <w:r w:rsidR="00E0380D">
        <w:rPr>
          <w:rFonts w:ascii="Tahoma" w:eastAsia="MS PMincho" w:hAnsi="Tahoma" w:cs="Tahoma"/>
        </w:rPr>
        <w:t>to perform two full rounds of product testing for each lot</w:t>
      </w:r>
      <w:r w:rsidR="002665D8">
        <w:rPr>
          <w:rFonts w:ascii="Tahoma" w:eastAsia="MS PMincho" w:hAnsi="Tahoma" w:cs="Tahoma"/>
        </w:rPr>
        <w:t xml:space="preserve">.  Samples shall be </w:t>
      </w:r>
      <w:r w:rsidR="007600D8">
        <w:rPr>
          <w:rFonts w:ascii="Tahoma" w:eastAsia="MS PMincho" w:hAnsi="Tahoma" w:cs="Tahoma"/>
        </w:rPr>
        <w:t>retained for one (1) year after the expiration date of the product.</w:t>
      </w:r>
      <w:r w:rsidR="00A85F29" w:rsidRPr="00A85F29">
        <w:rPr>
          <w:rFonts w:ascii="Tahoma" w:eastAsia="MS PMincho" w:hAnsi="Tahoma" w:cs="Tahoma"/>
        </w:rPr>
        <w:t xml:space="preserve"> </w:t>
      </w:r>
      <w:r w:rsidR="00A85F29" w:rsidRPr="00BF44F8">
        <w:rPr>
          <w:rFonts w:ascii="Tahoma" w:eastAsia="MS PMincho" w:hAnsi="Tahoma" w:cs="Tahoma"/>
        </w:rPr>
        <w:t>In the absence of an established expiration date, samples shall be retained for two (2) years from the date of manufacture</w:t>
      </w:r>
      <w:r w:rsidR="00A85F29">
        <w:rPr>
          <w:rFonts w:ascii="Tahoma" w:eastAsia="MS PMincho" w:hAnsi="Tahoma" w:cs="Tahoma"/>
        </w:rPr>
        <w:t>.</w:t>
      </w:r>
    </w:p>
    <w:p w14:paraId="5F2AAC8D" w14:textId="0E10D059" w:rsidR="004342B1" w:rsidRDefault="004342B1" w:rsidP="005E2677">
      <w:pPr>
        <w:pStyle w:val="ListParagraph"/>
        <w:numPr>
          <w:ilvl w:val="0"/>
          <w:numId w:val="6"/>
        </w:numPr>
        <w:spacing w:after="120"/>
        <w:ind w:left="1440"/>
        <w:rPr>
          <w:rFonts w:ascii="Tahoma" w:eastAsia="MS PMincho" w:hAnsi="Tahoma" w:cs="Tahoma"/>
        </w:rPr>
      </w:pPr>
      <w:r w:rsidRPr="00CD2910">
        <w:rPr>
          <w:rFonts w:ascii="Tahoma" w:eastAsia="MS PMincho" w:hAnsi="Tahoma" w:cs="Tahoma"/>
        </w:rPr>
        <w:t>A preventive maintenance (PM)</w:t>
      </w:r>
      <w:r w:rsidRPr="00CD2910">
        <w:rPr>
          <w:rFonts w:ascii="Tahoma" w:eastAsia="MS PMincho" w:hAnsi="Tahoma" w:cs="Tahoma"/>
          <w:b/>
        </w:rPr>
        <w:t xml:space="preserve"> </w:t>
      </w:r>
      <w:r w:rsidRPr="00CD2910">
        <w:rPr>
          <w:rFonts w:ascii="Tahoma" w:eastAsia="MS PMincho" w:hAnsi="Tahoma" w:cs="Tahoma"/>
        </w:rPr>
        <w:t>program/schedule shall be in place for all major processing equipment and associated tooling.</w:t>
      </w:r>
    </w:p>
    <w:p w14:paraId="761C2779" w14:textId="61E9173B" w:rsidR="004342B1" w:rsidRPr="00093973" w:rsidRDefault="006608F3" w:rsidP="005E2677">
      <w:pPr>
        <w:pStyle w:val="ListParagraph"/>
        <w:numPr>
          <w:ilvl w:val="0"/>
          <w:numId w:val="6"/>
        </w:numPr>
        <w:spacing w:after="120"/>
        <w:ind w:left="1440"/>
        <w:rPr>
          <w:rFonts w:ascii="Tahoma" w:eastAsia="MS PMincho" w:hAnsi="Tahoma" w:cs="Tahoma"/>
        </w:rPr>
      </w:pPr>
      <w:r w:rsidRPr="00CD2910">
        <w:rPr>
          <w:rFonts w:ascii="Tahoma" w:hAnsi="Tahoma" w:cs="Tahoma"/>
        </w:rPr>
        <w:t xml:space="preserve">A policy </w:t>
      </w:r>
      <w:proofErr w:type="gramStart"/>
      <w:r w:rsidRPr="00CD2910">
        <w:rPr>
          <w:rFonts w:ascii="Tahoma" w:hAnsi="Tahoma" w:cs="Tahoma"/>
        </w:rPr>
        <w:t>shall</w:t>
      </w:r>
      <w:proofErr w:type="gramEnd"/>
      <w:r w:rsidRPr="00CD2910">
        <w:rPr>
          <w:rFonts w:ascii="Tahoma" w:hAnsi="Tahoma" w:cs="Tahoma"/>
        </w:rPr>
        <w:t xml:space="preserve"> be in place designating acceptable locations for the consumption of food, beverage and tobacco products.  None of these items are allowed in any </w:t>
      </w:r>
      <w:proofErr w:type="gramStart"/>
      <w:r w:rsidRPr="00CD2910">
        <w:rPr>
          <w:rFonts w:ascii="Tahoma" w:hAnsi="Tahoma" w:cs="Tahoma"/>
        </w:rPr>
        <w:t>areas</w:t>
      </w:r>
      <w:proofErr w:type="gramEnd"/>
      <w:r w:rsidRPr="00CD2910">
        <w:rPr>
          <w:rFonts w:ascii="Tahoma" w:hAnsi="Tahoma" w:cs="Tahoma"/>
        </w:rPr>
        <w:t xml:space="preserve"> of storage, test, or the manufacturing of C&amp;D </w:t>
      </w:r>
      <w:r w:rsidR="008050A0" w:rsidRPr="00CD2910">
        <w:rPr>
          <w:rFonts w:ascii="Tahoma" w:hAnsi="Tahoma" w:cs="Tahoma"/>
        </w:rPr>
        <w:t>products</w:t>
      </w:r>
      <w:r w:rsidRPr="00CD2910">
        <w:rPr>
          <w:rFonts w:ascii="Tahoma" w:hAnsi="Tahoma" w:cs="Tahoma"/>
        </w:rPr>
        <w:t>.</w:t>
      </w:r>
    </w:p>
    <w:p w14:paraId="2DCD204E" w14:textId="3E29B708" w:rsidR="00093973" w:rsidRPr="007710F5" w:rsidRDefault="001D0C86" w:rsidP="005E2677">
      <w:pPr>
        <w:pStyle w:val="ListParagraph"/>
        <w:numPr>
          <w:ilvl w:val="0"/>
          <w:numId w:val="6"/>
        </w:numPr>
        <w:spacing w:after="120"/>
        <w:ind w:left="1440"/>
        <w:rPr>
          <w:rFonts w:ascii="Tahoma" w:eastAsia="MS PMincho" w:hAnsi="Tahoma" w:cs="Tahoma"/>
        </w:rPr>
      </w:pPr>
      <w:r w:rsidRPr="00CD2910">
        <w:rPr>
          <w:rFonts w:ascii="Tahoma" w:hAnsi="Tahoma" w:cs="Tahoma"/>
        </w:rPr>
        <w:t>Adequate equipment and inspection measures shall be in place for the detection and isolation of any foreign matter or contamination at all stages of production (</w:t>
      </w:r>
      <w:r w:rsidR="00E23BD6" w:rsidRPr="00CD2910">
        <w:rPr>
          <w:rFonts w:ascii="Tahoma" w:hAnsi="Tahoma" w:cs="Tahoma"/>
        </w:rPr>
        <w:t>i.e.</w:t>
      </w:r>
      <w:r w:rsidRPr="00CD2910">
        <w:rPr>
          <w:rFonts w:ascii="Tahoma" w:hAnsi="Tahoma" w:cs="Tahoma"/>
        </w:rPr>
        <w:t>: metal detection, screening, magnetic scanning, sieves, etc.).  Preventive measures shall also be in place to guard against possible contamination, including isolation of production areas under repair/service/upgrade, as well as maintaining record of these events.</w:t>
      </w:r>
    </w:p>
    <w:p w14:paraId="28E3706E" w14:textId="73390775" w:rsidR="007710F5" w:rsidRPr="00B61660" w:rsidRDefault="00483BC1" w:rsidP="008050A0">
      <w:pPr>
        <w:pStyle w:val="ListParagraph"/>
        <w:spacing w:after="120"/>
        <w:ind w:left="1440"/>
        <w:rPr>
          <w:rFonts w:eastAsia="MS PMincho"/>
        </w:rPr>
      </w:pPr>
      <w:r w:rsidRPr="00483BC1">
        <w:rPr>
          <w:rFonts w:ascii="Tahoma" w:hAnsi="Tahoma" w:cs="Tahoma"/>
          <w:b/>
          <w:color w:val="000000"/>
        </w:rPr>
        <w:t>IMPORTANT:</w:t>
      </w:r>
      <w:r w:rsidRPr="00483BC1">
        <w:rPr>
          <w:rFonts w:ascii="Tahoma" w:hAnsi="Tahoma" w:cs="Tahoma"/>
          <w:color w:val="000000"/>
        </w:rPr>
        <w:t xml:space="preserve"> Notify C&amp;D Global Supplier Quality promptly if there is a suspected or confirmed contamination incident involving any materials intended for use in C&amp;D products.</w:t>
      </w:r>
    </w:p>
    <w:p w14:paraId="212170DF" w14:textId="1D23F813" w:rsidR="00B61660" w:rsidRPr="008050A0" w:rsidRDefault="008050A0" w:rsidP="005E2677">
      <w:pPr>
        <w:pStyle w:val="ListParagraph"/>
        <w:numPr>
          <w:ilvl w:val="0"/>
          <w:numId w:val="6"/>
        </w:numPr>
        <w:spacing w:after="120"/>
        <w:ind w:left="1440"/>
        <w:rPr>
          <w:rFonts w:ascii="Tahoma" w:eastAsia="MS PMincho" w:hAnsi="Tahoma" w:cs="Tahoma"/>
          <w:bCs/>
        </w:rPr>
      </w:pPr>
      <w:r w:rsidRPr="008050A0">
        <w:rPr>
          <w:rFonts w:ascii="Tahoma" w:hAnsi="Tahoma" w:cs="Tahoma"/>
          <w:bCs/>
        </w:rPr>
        <w:t>Where applicable, the supplier shall utilize a Hazard Analysis Critical Control Point (HACCP) program.  HACCP is the systemic approach to safety, where all critical control points in the process are identified, controlled and monitored to ensure product safety.</w:t>
      </w:r>
    </w:p>
    <w:p w14:paraId="7321CB53" w14:textId="615F8DBD" w:rsidR="009306B6" w:rsidRPr="00A20BCB" w:rsidRDefault="00CF089F" w:rsidP="00A20BCB">
      <w:pPr>
        <w:spacing w:after="120"/>
        <w:rPr>
          <w:rFonts w:ascii="Tahoma" w:hAnsi="Tahoma" w:cs="Tahoma"/>
          <w:b/>
          <w:sz w:val="22"/>
          <w:szCs w:val="22"/>
        </w:rPr>
      </w:pPr>
      <w:r>
        <w:rPr>
          <w:rFonts w:ascii="Tahoma" w:hAnsi="Tahoma" w:cs="Tahoma"/>
          <w:b/>
          <w:sz w:val="22"/>
          <w:szCs w:val="22"/>
        </w:rPr>
        <w:t>1</w:t>
      </w:r>
      <w:r w:rsidR="00162A22">
        <w:rPr>
          <w:rFonts w:ascii="Tahoma" w:hAnsi="Tahoma" w:cs="Tahoma"/>
          <w:b/>
          <w:sz w:val="22"/>
          <w:szCs w:val="22"/>
        </w:rPr>
        <w:t>2</w:t>
      </w:r>
      <w:r w:rsidR="009306B6" w:rsidRPr="00A20BCB">
        <w:rPr>
          <w:rFonts w:ascii="Tahoma" w:hAnsi="Tahoma" w:cs="Tahoma"/>
          <w:b/>
          <w:sz w:val="22"/>
          <w:szCs w:val="22"/>
        </w:rPr>
        <w:t>.0</w:t>
      </w:r>
      <w:r w:rsidR="009306B6" w:rsidRPr="00A20BCB">
        <w:rPr>
          <w:rFonts w:ascii="Tahoma" w:hAnsi="Tahoma" w:cs="Tahoma"/>
          <w:b/>
          <w:sz w:val="22"/>
          <w:szCs w:val="22"/>
        </w:rPr>
        <w:tab/>
      </w:r>
      <w:r w:rsidR="00906346">
        <w:rPr>
          <w:rFonts w:ascii="Tahoma" w:hAnsi="Tahoma" w:cs="Tahoma"/>
          <w:b/>
          <w:sz w:val="22"/>
          <w:szCs w:val="22"/>
        </w:rPr>
        <w:t xml:space="preserve">PERSONNEL </w:t>
      </w:r>
      <w:r w:rsidR="00BC255D">
        <w:rPr>
          <w:rFonts w:ascii="Tahoma" w:hAnsi="Tahoma" w:cs="Tahoma"/>
          <w:b/>
          <w:sz w:val="22"/>
          <w:szCs w:val="22"/>
        </w:rPr>
        <w:t>&amp;</w:t>
      </w:r>
      <w:r w:rsidR="009306B6" w:rsidRPr="00A20BCB">
        <w:rPr>
          <w:rFonts w:ascii="Tahoma" w:hAnsi="Tahoma" w:cs="Tahoma"/>
          <w:b/>
          <w:sz w:val="22"/>
          <w:szCs w:val="22"/>
        </w:rPr>
        <w:t xml:space="preserve"> TRAINING </w:t>
      </w:r>
    </w:p>
    <w:p w14:paraId="72822C0E" w14:textId="77777777" w:rsidR="009306B6" w:rsidRPr="00CD2910" w:rsidRDefault="009306B6" w:rsidP="009306B6">
      <w:pPr>
        <w:ind w:left="1080"/>
        <w:rPr>
          <w:rFonts w:ascii="Tahoma" w:hAnsi="Tahoma" w:cs="Tahoma"/>
        </w:rPr>
      </w:pPr>
      <w:r w:rsidRPr="00CD2910">
        <w:rPr>
          <w:rFonts w:ascii="Tahoma" w:hAnsi="Tahoma" w:cs="Tahoma"/>
          <w:b/>
          <w:color w:val="17365D"/>
        </w:rPr>
        <w:t>Scope:</w:t>
      </w:r>
      <w:r w:rsidRPr="00CD2910">
        <w:rPr>
          <w:rFonts w:ascii="Tahoma" w:hAnsi="Tahoma" w:cs="Tahoma"/>
        </w:rPr>
        <w:t xml:space="preserve">  An effective training program ensures operators performing important functions in the organization have a clear understanding of how to properly and consistently perform their jobs.  It also allows management to communicate performance expectations, identify skill requirements, and reduce the chance of errors. The following procedural requirements shall be followed:</w:t>
      </w:r>
    </w:p>
    <w:p w14:paraId="06E10D80" w14:textId="1D89BAFD" w:rsidR="009306B6" w:rsidRPr="00CD2910" w:rsidRDefault="009306B6" w:rsidP="005E2677">
      <w:pPr>
        <w:keepNext/>
        <w:numPr>
          <w:ilvl w:val="0"/>
          <w:numId w:val="22"/>
        </w:numPr>
        <w:spacing w:after="120"/>
        <w:ind w:left="1440"/>
        <w:rPr>
          <w:rFonts w:ascii="Tahoma" w:hAnsi="Tahoma" w:cs="Tahoma"/>
        </w:rPr>
      </w:pPr>
      <w:r w:rsidRPr="00CD2910">
        <w:rPr>
          <w:rFonts w:ascii="Tahoma" w:hAnsi="Tahoma" w:cs="Tahoma"/>
        </w:rPr>
        <w:t>Specific job functions shall include adequate operator training, including documented procedural steps (</w:t>
      </w:r>
      <w:r w:rsidR="00E2426C" w:rsidRPr="00CD2910">
        <w:rPr>
          <w:rFonts w:ascii="Tahoma" w:hAnsi="Tahoma" w:cs="Tahoma"/>
        </w:rPr>
        <w:t>i.e.</w:t>
      </w:r>
      <w:r w:rsidRPr="00CD2910">
        <w:rPr>
          <w:rFonts w:ascii="Tahoma" w:hAnsi="Tahoma" w:cs="Tahoma"/>
        </w:rPr>
        <w:t xml:space="preserve">: job work instruction, standard operating procedures, test methods, </w:t>
      </w:r>
      <w:r w:rsidR="00E2426C" w:rsidRPr="00CD2910">
        <w:rPr>
          <w:rFonts w:ascii="Tahoma" w:hAnsi="Tahoma" w:cs="Tahoma"/>
        </w:rPr>
        <w:t>etc.</w:t>
      </w:r>
      <w:r w:rsidRPr="00CD2910">
        <w:rPr>
          <w:rFonts w:ascii="Tahoma" w:hAnsi="Tahoma" w:cs="Tahoma"/>
        </w:rPr>
        <w:t>).  Only those operators deemed acceptably trained shall perform these functions.</w:t>
      </w:r>
    </w:p>
    <w:p w14:paraId="02CF9715" w14:textId="6F9AFBF1" w:rsidR="009306B6" w:rsidRPr="00CD2910" w:rsidRDefault="009306B6" w:rsidP="005E2677">
      <w:pPr>
        <w:keepNext/>
        <w:numPr>
          <w:ilvl w:val="0"/>
          <w:numId w:val="22"/>
        </w:numPr>
        <w:spacing w:after="120"/>
        <w:ind w:left="1440"/>
        <w:rPr>
          <w:rFonts w:ascii="Tahoma" w:hAnsi="Tahoma" w:cs="Tahoma"/>
        </w:rPr>
      </w:pPr>
      <w:r w:rsidRPr="00CD2910">
        <w:rPr>
          <w:rFonts w:ascii="Tahoma" w:hAnsi="Tahoma" w:cs="Tahoma"/>
        </w:rPr>
        <w:t xml:space="preserve">Updated training shall take place with </w:t>
      </w:r>
      <w:r w:rsidR="00EE60E1">
        <w:rPr>
          <w:rFonts w:ascii="Tahoma" w:hAnsi="Tahoma" w:cs="Tahoma"/>
        </w:rPr>
        <w:t xml:space="preserve">procedure </w:t>
      </w:r>
      <w:r w:rsidRPr="00CD2910">
        <w:rPr>
          <w:rFonts w:ascii="Tahoma" w:hAnsi="Tahoma" w:cs="Tahoma"/>
        </w:rPr>
        <w:t>revision</w:t>
      </w:r>
      <w:r w:rsidR="00342E74">
        <w:rPr>
          <w:rFonts w:ascii="Tahoma" w:hAnsi="Tahoma" w:cs="Tahoma"/>
        </w:rPr>
        <w:t xml:space="preserve">s and relevant </w:t>
      </w:r>
      <w:r w:rsidRPr="00CD2910">
        <w:rPr>
          <w:rFonts w:ascii="Tahoma" w:hAnsi="Tahoma" w:cs="Tahoma"/>
        </w:rPr>
        <w:t>CAPA activity.</w:t>
      </w:r>
    </w:p>
    <w:p w14:paraId="70E3C137" w14:textId="77777777" w:rsidR="009306B6" w:rsidRPr="00CD2910" w:rsidRDefault="009306B6" w:rsidP="005E2677">
      <w:pPr>
        <w:keepNext/>
        <w:numPr>
          <w:ilvl w:val="0"/>
          <w:numId w:val="22"/>
        </w:numPr>
        <w:spacing w:after="120"/>
        <w:ind w:left="1440"/>
        <w:rPr>
          <w:rFonts w:ascii="Tahoma" w:hAnsi="Tahoma" w:cs="Tahoma"/>
        </w:rPr>
      </w:pPr>
      <w:r w:rsidRPr="00CD2910">
        <w:rPr>
          <w:rFonts w:ascii="Tahoma" w:hAnsi="Tahoma" w:cs="Tahoma"/>
        </w:rPr>
        <w:t>The overall training program shall be documented (electronic or hard copy is acceptable).</w:t>
      </w:r>
    </w:p>
    <w:p w14:paraId="6C784AD9" w14:textId="77777777" w:rsidR="009306B6" w:rsidRPr="00CD2910" w:rsidRDefault="009306B6" w:rsidP="005E2677">
      <w:pPr>
        <w:keepNext/>
        <w:numPr>
          <w:ilvl w:val="0"/>
          <w:numId w:val="22"/>
        </w:numPr>
        <w:spacing w:after="120"/>
        <w:ind w:left="1440"/>
        <w:rPr>
          <w:rFonts w:ascii="Tahoma" w:hAnsi="Tahoma" w:cs="Tahoma"/>
        </w:rPr>
      </w:pPr>
      <w:r w:rsidRPr="00CD2910">
        <w:rPr>
          <w:rFonts w:ascii="Tahoma" w:hAnsi="Tahoma" w:cs="Tahoma"/>
        </w:rPr>
        <w:t xml:space="preserve">Management shall periodically review the overall effectiveness of the training program as part of the management commitment to the quality plan. </w:t>
      </w:r>
    </w:p>
    <w:p w14:paraId="5DDC5EF1" w14:textId="77777777" w:rsidR="009306B6" w:rsidRPr="00CD2910" w:rsidRDefault="009306B6" w:rsidP="005E2677">
      <w:pPr>
        <w:keepNext/>
        <w:numPr>
          <w:ilvl w:val="0"/>
          <w:numId w:val="22"/>
        </w:numPr>
        <w:spacing w:after="120"/>
        <w:ind w:left="1440"/>
        <w:rPr>
          <w:rFonts w:ascii="Tahoma" w:hAnsi="Tahoma" w:cs="Tahoma"/>
        </w:rPr>
      </w:pPr>
      <w:r w:rsidRPr="00CD2910">
        <w:rPr>
          <w:rFonts w:ascii="Tahoma" w:hAnsi="Tahoma" w:cs="Tahoma"/>
        </w:rPr>
        <w:t>Where applicable, Personal Protective Equipment (PPE</w:t>
      </w:r>
      <w:r w:rsidRPr="00E469BB">
        <w:rPr>
          <w:rFonts w:ascii="Tahoma" w:hAnsi="Tahoma" w:cs="Tahoma"/>
          <w:bCs/>
        </w:rPr>
        <w:t xml:space="preserve">), </w:t>
      </w:r>
      <w:r w:rsidRPr="00CD2910">
        <w:rPr>
          <w:rFonts w:ascii="Tahoma" w:hAnsi="Tahoma" w:cs="Tahoma"/>
        </w:rPr>
        <w:t>dress code, and hygiene requirements shall be identified and adherence continuously monitored.</w:t>
      </w:r>
    </w:p>
    <w:p w14:paraId="46F84B9F" w14:textId="29CD71B7" w:rsidR="009306B6" w:rsidRPr="00131427" w:rsidRDefault="009306B6" w:rsidP="00131427">
      <w:pPr>
        <w:spacing w:after="120"/>
        <w:rPr>
          <w:rFonts w:ascii="Tahoma" w:hAnsi="Tahoma" w:cs="Tahoma"/>
          <w:b/>
          <w:sz w:val="22"/>
          <w:szCs w:val="22"/>
        </w:rPr>
      </w:pPr>
      <w:r w:rsidRPr="00131427">
        <w:rPr>
          <w:rFonts w:ascii="Tahoma" w:hAnsi="Tahoma" w:cs="Tahoma"/>
          <w:b/>
          <w:sz w:val="22"/>
          <w:szCs w:val="22"/>
        </w:rPr>
        <w:t>1</w:t>
      </w:r>
      <w:r w:rsidR="00162A22">
        <w:rPr>
          <w:rFonts w:ascii="Tahoma" w:hAnsi="Tahoma" w:cs="Tahoma"/>
          <w:b/>
          <w:sz w:val="22"/>
          <w:szCs w:val="22"/>
        </w:rPr>
        <w:t>3</w:t>
      </w:r>
      <w:r w:rsidRPr="00131427">
        <w:rPr>
          <w:rFonts w:ascii="Tahoma" w:hAnsi="Tahoma" w:cs="Tahoma"/>
          <w:b/>
          <w:sz w:val="22"/>
          <w:szCs w:val="22"/>
        </w:rPr>
        <w:t>.0</w:t>
      </w:r>
      <w:r w:rsidRPr="00131427">
        <w:rPr>
          <w:rFonts w:ascii="Tahoma" w:hAnsi="Tahoma" w:cs="Tahoma"/>
          <w:b/>
          <w:sz w:val="22"/>
          <w:szCs w:val="22"/>
        </w:rPr>
        <w:tab/>
        <w:t xml:space="preserve">NOTIFICATION OF CHANGES </w:t>
      </w:r>
    </w:p>
    <w:p w14:paraId="3E79DAC5" w14:textId="201C3DB5" w:rsidR="009306B6" w:rsidRPr="00CD2910" w:rsidRDefault="009306B6" w:rsidP="00E64A2D">
      <w:pPr>
        <w:spacing w:after="120"/>
        <w:ind w:left="1080"/>
        <w:rPr>
          <w:rFonts w:ascii="Tahoma" w:hAnsi="Tahoma" w:cs="Tahoma"/>
        </w:rPr>
      </w:pPr>
      <w:r w:rsidRPr="00CD2910">
        <w:rPr>
          <w:rFonts w:ascii="Tahoma" w:hAnsi="Tahoma" w:cs="Tahoma"/>
          <w:b/>
          <w:bCs/>
          <w:color w:val="17365D"/>
        </w:rPr>
        <w:t>Scope</w:t>
      </w:r>
      <w:r w:rsidR="00131427" w:rsidRPr="00CD2910">
        <w:rPr>
          <w:rFonts w:ascii="Tahoma" w:hAnsi="Tahoma" w:cs="Tahoma"/>
          <w:b/>
          <w:bCs/>
          <w:color w:val="17365D"/>
        </w:rPr>
        <w:t>:</w:t>
      </w:r>
      <w:r w:rsidR="00131427" w:rsidRPr="00CD2910">
        <w:rPr>
          <w:rFonts w:ascii="Tahoma" w:hAnsi="Tahoma" w:cs="Tahoma"/>
        </w:rPr>
        <w:t xml:space="preserve"> A</w:t>
      </w:r>
      <w:r w:rsidRPr="00CD2910">
        <w:rPr>
          <w:rFonts w:ascii="Tahoma" w:hAnsi="Tahoma" w:cs="Tahoma"/>
        </w:rPr>
        <w:t xml:space="preserve"> critical aspect of the communication process between C&amp;D and the supplier is notification and approval of important changes that may take place within your organization.  This important preventive measure ensures both organizations are aligned and in agreement when changes occur and all needed qualification activities are performed in advance of implementation.  The following procedural requirements shall be followed:</w:t>
      </w:r>
    </w:p>
    <w:p w14:paraId="63CA8065" w14:textId="77777777" w:rsidR="009306B6" w:rsidRPr="00CD2910" w:rsidRDefault="009306B6" w:rsidP="005E2677">
      <w:pPr>
        <w:keepNext/>
        <w:numPr>
          <w:ilvl w:val="0"/>
          <w:numId w:val="17"/>
        </w:numPr>
        <w:spacing w:after="120"/>
        <w:ind w:left="1440"/>
        <w:rPr>
          <w:rFonts w:ascii="Tahoma" w:hAnsi="Tahoma" w:cs="Tahoma"/>
        </w:rPr>
      </w:pPr>
      <w:r w:rsidRPr="00CD2910">
        <w:rPr>
          <w:rFonts w:ascii="Tahoma" w:hAnsi="Tahoma" w:cs="Tahoma"/>
        </w:rPr>
        <w:lastRenderedPageBreak/>
        <w:t>The supplier shall have a written procedure for the management of planned and unplanned changes as they may occur throughout the entire manufacturing process.</w:t>
      </w:r>
    </w:p>
    <w:p w14:paraId="6AAC91CF" w14:textId="77777777" w:rsidR="009306B6" w:rsidRPr="00CD2910" w:rsidRDefault="009306B6" w:rsidP="005E2677">
      <w:pPr>
        <w:keepNext/>
        <w:numPr>
          <w:ilvl w:val="0"/>
          <w:numId w:val="17"/>
        </w:numPr>
        <w:spacing w:after="120"/>
        <w:ind w:left="1440"/>
        <w:rPr>
          <w:rFonts w:ascii="Tahoma" w:hAnsi="Tahoma" w:cs="Tahoma"/>
        </w:rPr>
      </w:pPr>
      <w:r w:rsidRPr="00CD2910">
        <w:rPr>
          <w:rFonts w:ascii="Tahoma" w:hAnsi="Tahoma" w:cs="Tahoma"/>
        </w:rPr>
        <w:t xml:space="preserve">Where applicable, the supplier shall perform all necessary qualification and validation activities associated with a planned and approved change to ensure the process remains in a state of control and continues to meet established specifications.  </w:t>
      </w:r>
    </w:p>
    <w:p w14:paraId="79629A59" w14:textId="3AB84A51" w:rsidR="009306B6" w:rsidRPr="00CD2910" w:rsidRDefault="009306B6" w:rsidP="005E2677">
      <w:pPr>
        <w:keepNext/>
        <w:numPr>
          <w:ilvl w:val="0"/>
          <w:numId w:val="17"/>
        </w:numPr>
        <w:spacing w:after="120"/>
        <w:ind w:left="1440"/>
        <w:rPr>
          <w:rFonts w:ascii="Tahoma" w:hAnsi="Tahoma" w:cs="Tahoma"/>
        </w:rPr>
      </w:pPr>
      <w:r w:rsidRPr="00CD2910">
        <w:rPr>
          <w:rFonts w:ascii="Tahoma" w:hAnsi="Tahoma" w:cs="Tahoma"/>
        </w:rPr>
        <w:t xml:space="preserve">Major or significant changes to the following areas directly involved in the manufacture of C&amp;D designated </w:t>
      </w:r>
      <w:r w:rsidR="00CA604B" w:rsidRPr="00CD2910">
        <w:rPr>
          <w:rFonts w:ascii="Tahoma" w:hAnsi="Tahoma" w:cs="Tahoma"/>
        </w:rPr>
        <w:t>products</w:t>
      </w:r>
      <w:r w:rsidRPr="00CD2910">
        <w:rPr>
          <w:rFonts w:ascii="Tahoma" w:hAnsi="Tahoma" w:cs="Tahoma"/>
        </w:rPr>
        <w:t xml:space="preserve"> applies to this communication requirement:</w:t>
      </w:r>
    </w:p>
    <w:p w14:paraId="56C8349A" w14:textId="1A584D67" w:rsidR="009306B6" w:rsidRPr="00CD2910" w:rsidRDefault="009306B6" w:rsidP="005E2677">
      <w:pPr>
        <w:pStyle w:val="ListParagraph"/>
        <w:numPr>
          <w:ilvl w:val="0"/>
          <w:numId w:val="11"/>
        </w:numPr>
        <w:rPr>
          <w:rFonts w:ascii="Tahoma" w:hAnsi="Tahoma" w:cs="Tahoma"/>
        </w:rPr>
      </w:pPr>
      <w:r w:rsidRPr="00CD2910">
        <w:rPr>
          <w:rFonts w:ascii="Tahoma" w:hAnsi="Tahoma" w:cs="Tahoma"/>
        </w:rPr>
        <w:t>Implementation of new</w:t>
      </w:r>
      <w:r w:rsidR="003F172C">
        <w:rPr>
          <w:rFonts w:ascii="Tahoma" w:hAnsi="Tahoma" w:cs="Tahoma"/>
        </w:rPr>
        <w:t>,</w:t>
      </w:r>
      <w:r w:rsidRPr="00CD2910">
        <w:rPr>
          <w:rFonts w:ascii="Tahoma" w:hAnsi="Tahoma" w:cs="Tahoma"/>
        </w:rPr>
        <w:t xml:space="preserve"> or modifications to existing manufacturing equipment</w:t>
      </w:r>
    </w:p>
    <w:p w14:paraId="5996E3EA" w14:textId="77777777" w:rsidR="009306B6" w:rsidRDefault="009306B6" w:rsidP="005E2677">
      <w:pPr>
        <w:pStyle w:val="ListParagraph"/>
        <w:numPr>
          <w:ilvl w:val="0"/>
          <w:numId w:val="11"/>
        </w:numPr>
        <w:rPr>
          <w:rFonts w:ascii="Tahoma" w:hAnsi="Tahoma" w:cs="Tahoma"/>
        </w:rPr>
      </w:pPr>
      <w:r w:rsidRPr="00CD2910">
        <w:rPr>
          <w:rFonts w:ascii="Tahoma" w:hAnsi="Tahoma" w:cs="Tahoma"/>
        </w:rPr>
        <w:t xml:space="preserve">Transfer and/or addition of new production lines </w:t>
      </w:r>
    </w:p>
    <w:p w14:paraId="0CB27E66" w14:textId="45045985" w:rsidR="009306B6" w:rsidRPr="00CD2910" w:rsidRDefault="009306B6" w:rsidP="005E2677">
      <w:pPr>
        <w:pStyle w:val="ListParagraph"/>
        <w:numPr>
          <w:ilvl w:val="0"/>
          <w:numId w:val="11"/>
        </w:numPr>
        <w:rPr>
          <w:rFonts w:ascii="Tahoma" w:hAnsi="Tahoma" w:cs="Tahoma"/>
        </w:rPr>
      </w:pPr>
      <w:r w:rsidRPr="00CD2910">
        <w:rPr>
          <w:rFonts w:ascii="Tahoma" w:hAnsi="Tahoma" w:cs="Tahoma"/>
        </w:rPr>
        <w:t>Changes to the general quality plan (</w:t>
      </w:r>
      <w:r w:rsidR="003F172C" w:rsidRPr="00CD2910">
        <w:rPr>
          <w:rFonts w:ascii="Tahoma" w:hAnsi="Tahoma" w:cs="Tahoma"/>
        </w:rPr>
        <w:t>i.e.</w:t>
      </w:r>
      <w:r w:rsidRPr="00CD2910">
        <w:rPr>
          <w:rFonts w:ascii="Tahoma" w:hAnsi="Tahoma" w:cs="Tahoma"/>
        </w:rPr>
        <w:t>: new test methods or equipment)</w:t>
      </w:r>
    </w:p>
    <w:p w14:paraId="36A7C23B" w14:textId="77777777" w:rsidR="009306B6" w:rsidRDefault="009306B6" w:rsidP="005E2677">
      <w:pPr>
        <w:pStyle w:val="ListParagraph"/>
        <w:numPr>
          <w:ilvl w:val="0"/>
          <w:numId w:val="11"/>
        </w:numPr>
        <w:rPr>
          <w:rFonts w:ascii="Tahoma" w:hAnsi="Tahoma" w:cs="Tahoma"/>
        </w:rPr>
      </w:pPr>
      <w:r w:rsidRPr="00CD2910">
        <w:rPr>
          <w:rFonts w:ascii="Tahoma" w:hAnsi="Tahoma" w:cs="Tahoma"/>
        </w:rPr>
        <w:t xml:space="preserve">Permanent changes or temporary substitutions of raw materials </w:t>
      </w:r>
    </w:p>
    <w:p w14:paraId="3A05A465" w14:textId="6EF52E3A" w:rsidR="00225206" w:rsidRPr="00CD2910" w:rsidRDefault="00225206" w:rsidP="005E2677">
      <w:pPr>
        <w:pStyle w:val="ListParagraph"/>
        <w:numPr>
          <w:ilvl w:val="0"/>
          <w:numId w:val="11"/>
        </w:numPr>
        <w:rPr>
          <w:rFonts w:ascii="Tahoma" w:hAnsi="Tahoma" w:cs="Tahoma"/>
        </w:rPr>
      </w:pPr>
      <w:r>
        <w:rPr>
          <w:rFonts w:ascii="Tahoma" w:hAnsi="Tahoma" w:cs="Tahoma"/>
        </w:rPr>
        <w:t>Changes in material grade</w:t>
      </w:r>
    </w:p>
    <w:p w14:paraId="5CD32D98" w14:textId="77777777" w:rsidR="009306B6" w:rsidRPr="00CD2910" w:rsidRDefault="009306B6" w:rsidP="005E2677">
      <w:pPr>
        <w:pStyle w:val="ListParagraph"/>
        <w:numPr>
          <w:ilvl w:val="0"/>
          <w:numId w:val="11"/>
        </w:numPr>
        <w:spacing w:after="120"/>
        <w:rPr>
          <w:rFonts w:ascii="Tahoma" w:hAnsi="Tahoma" w:cs="Tahoma"/>
        </w:rPr>
      </w:pPr>
      <w:r w:rsidRPr="00CD2910">
        <w:rPr>
          <w:rFonts w:ascii="Tahoma" w:hAnsi="Tahoma" w:cs="Tahoma"/>
        </w:rPr>
        <w:t xml:space="preserve">Permanent or temporary changes of plant location.  </w:t>
      </w:r>
    </w:p>
    <w:p w14:paraId="5498870F" w14:textId="1F09EF47" w:rsidR="009306B6" w:rsidRPr="00C144B5" w:rsidRDefault="001A1AAB" w:rsidP="005E2677">
      <w:pPr>
        <w:pStyle w:val="ListParagraph"/>
        <w:widowControl w:val="0"/>
        <w:numPr>
          <w:ilvl w:val="0"/>
          <w:numId w:val="17"/>
        </w:numPr>
        <w:spacing w:after="120"/>
        <w:ind w:left="1440"/>
        <w:rPr>
          <w:rFonts w:ascii="Tahoma" w:hAnsi="Tahoma" w:cs="Tahoma"/>
          <w:b/>
          <w:szCs w:val="24"/>
        </w:rPr>
      </w:pPr>
      <w:r>
        <w:rPr>
          <w:rFonts w:ascii="Tahoma" w:hAnsi="Tahoma" w:cs="Tahoma"/>
        </w:rPr>
        <w:t>Both the</w:t>
      </w:r>
      <w:r w:rsidR="00526D0C">
        <w:rPr>
          <w:rFonts w:ascii="Tahoma" w:hAnsi="Tahoma" w:cs="Tahoma"/>
        </w:rPr>
        <w:t xml:space="preserve"> supplier and C&amp;D will </w:t>
      </w:r>
      <w:r w:rsidR="00487276">
        <w:rPr>
          <w:rFonts w:ascii="Tahoma" w:hAnsi="Tahoma" w:cs="Tahoma"/>
        </w:rPr>
        <w:t xml:space="preserve">promptly </w:t>
      </w:r>
      <w:r w:rsidR="00526D0C">
        <w:rPr>
          <w:rFonts w:ascii="Tahoma" w:hAnsi="Tahoma" w:cs="Tahoma"/>
        </w:rPr>
        <w:t xml:space="preserve">evaluate and assess </w:t>
      </w:r>
      <w:r w:rsidR="00487276">
        <w:rPr>
          <w:rFonts w:ascii="Tahoma" w:hAnsi="Tahoma" w:cs="Tahoma"/>
        </w:rPr>
        <w:t xml:space="preserve">how any changes might </w:t>
      </w:r>
      <w:r w:rsidR="00FA11A9">
        <w:rPr>
          <w:rFonts w:ascii="Tahoma" w:hAnsi="Tahoma" w:cs="Tahoma"/>
        </w:rPr>
        <w:t>affect</w:t>
      </w:r>
      <w:r w:rsidR="00487276">
        <w:rPr>
          <w:rFonts w:ascii="Tahoma" w:hAnsi="Tahoma" w:cs="Tahoma"/>
        </w:rPr>
        <w:t xml:space="preserve"> </w:t>
      </w:r>
      <w:r w:rsidR="00115971">
        <w:rPr>
          <w:rFonts w:ascii="Tahoma" w:hAnsi="Tahoma" w:cs="Tahoma"/>
        </w:rPr>
        <w:t>quality and</w:t>
      </w:r>
      <w:r w:rsidR="00FA11A9">
        <w:rPr>
          <w:rFonts w:ascii="Tahoma" w:hAnsi="Tahoma" w:cs="Tahoma"/>
        </w:rPr>
        <w:t xml:space="preserve"> determine the necessary steps to maintain compliance with quality requirements.</w:t>
      </w:r>
    </w:p>
    <w:p w14:paraId="759D9D48" w14:textId="305A75DE" w:rsidR="00FC6AD1" w:rsidRPr="00162A22" w:rsidRDefault="00C144B5" w:rsidP="00FC6AD1">
      <w:pPr>
        <w:pStyle w:val="ListParagraph"/>
        <w:widowControl w:val="0"/>
        <w:numPr>
          <w:ilvl w:val="0"/>
          <w:numId w:val="17"/>
        </w:numPr>
        <w:spacing w:after="120"/>
        <w:ind w:left="1440"/>
        <w:rPr>
          <w:rFonts w:ascii="Tahoma" w:hAnsi="Tahoma" w:cs="Tahoma"/>
          <w:b/>
          <w:szCs w:val="24"/>
        </w:rPr>
      </w:pPr>
      <w:r>
        <w:rPr>
          <w:rFonts w:ascii="Tahoma" w:hAnsi="Tahoma" w:cs="Tahoma"/>
        </w:rPr>
        <w:t>Th</w:t>
      </w:r>
      <w:r w:rsidRPr="00E469BB">
        <w:rPr>
          <w:rFonts w:ascii="Tahoma" w:hAnsi="Tahoma" w:cs="Tahoma"/>
        </w:rPr>
        <w:t>e active C&amp;D Supplier Notification of Change statement, covering the overall scope of this section, is printed on all C&amp;D specifications and is included in the specification approval process</w:t>
      </w:r>
      <w:r>
        <w:rPr>
          <w:rFonts w:ascii="Tahoma" w:hAnsi="Tahoma" w:cs="Tahoma"/>
        </w:rPr>
        <w:t>.</w:t>
      </w:r>
    </w:p>
    <w:p w14:paraId="7B64D3D5" w14:textId="49903C17" w:rsidR="00FC6AD1" w:rsidRDefault="00FC6AD1" w:rsidP="00FC6AD1">
      <w:pPr>
        <w:spacing w:after="120"/>
        <w:rPr>
          <w:rFonts w:ascii="Tahoma" w:hAnsi="Tahoma" w:cs="Tahoma"/>
          <w:b/>
          <w:bCs/>
          <w:sz w:val="22"/>
          <w:szCs w:val="22"/>
        </w:rPr>
      </w:pPr>
      <w:r>
        <w:rPr>
          <w:rFonts w:ascii="Tahoma" w:hAnsi="Tahoma" w:cs="Tahoma"/>
          <w:b/>
          <w:bCs/>
          <w:sz w:val="22"/>
          <w:szCs w:val="22"/>
        </w:rPr>
        <w:t>1</w:t>
      </w:r>
      <w:r w:rsidR="00162A22">
        <w:rPr>
          <w:rFonts w:ascii="Tahoma" w:hAnsi="Tahoma" w:cs="Tahoma"/>
          <w:b/>
          <w:bCs/>
          <w:sz w:val="22"/>
          <w:szCs w:val="22"/>
        </w:rPr>
        <w:t>4</w:t>
      </w:r>
      <w:r>
        <w:rPr>
          <w:rFonts w:ascii="Tahoma" w:hAnsi="Tahoma" w:cs="Tahoma"/>
          <w:b/>
          <w:bCs/>
          <w:sz w:val="22"/>
          <w:szCs w:val="22"/>
        </w:rPr>
        <w:t>.0</w:t>
      </w:r>
      <w:r>
        <w:rPr>
          <w:rFonts w:ascii="Tahoma" w:hAnsi="Tahoma" w:cs="Tahoma"/>
          <w:b/>
          <w:bCs/>
          <w:sz w:val="22"/>
          <w:szCs w:val="22"/>
        </w:rPr>
        <w:tab/>
      </w:r>
      <w:r w:rsidRPr="00A37118">
        <w:rPr>
          <w:rFonts w:ascii="Tahoma" w:hAnsi="Tahoma" w:cs="Tahoma"/>
          <w:b/>
          <w:bCs/>
          <w:sz w:val="22"/>
          <w:szCs w:val="22"/>
        </w:rPr>
        <w:t>CORRECTIVE &amp; PREVENTIVE ACTION PROGRAM (CAPA)</w:t>
      </w:r>
    </w:p>
    <w:p w14:paraId="661F9B59" w14:textId="77777777" w:rsidR="00FC6AD1" w:rsidRPr="00CD2910" w:rsidRDefault="00FC6AD1" w:rsidP="00FC6AD1">
      <w:pPr>
        <w:spacing w:after="120"/>
        <w:ind w:left="1080"/>
        <w:rPr>
          <w:rFonts w:ascii="Tahoma" w:hAnsi="Tahoma" w:cs="Tahoma"/>
          <w:b/>
        </w:rPr>
      </w:pPr>
      <w:r w:rsidRPr="00A37118">
        <w:rPr>
          <w:rFonts w:ascii="Tahoma" w:hAnsi="Tahoma" w:cs="Tahoma"/>
          <w:b/>
          <w:bCs/>
        </w:rPr>
        <w:t>Scope:</w:t>
      </w:r>
      <w:r w:rsidRPr="00A37118">
        <w:rPr>
          <w:rFonts w:ascii="Tahoma" w:hAnsi="Tahoma" w:cs="Tahoma"/>
        </w:rPr>
        <w:t xml:space="preserve"> </w:t>
      </w:r>
      <w:r w:rsidRPr="00CD2910">
        <w:rPr>
          <w:rFonts w:ascii="Tahoma" w:hAnsi="Tahoma" w:cs="Tahoma"/>
        </w:rPr>
        <w:t>An effective CAPA program that provides broad coverage to all parts of the supplier’s business is essential for identifying, communicating, and correcting nonconformance issues with the overall objective of problem prevention.  Several sections of this manual reference the need for a CAPA program, not only for specific manufacturing functions, but also at the process level.  The following procedural requirements shall be followed:</w:t>
      </w:r>
    </w:p>
    <w:p w14:paraId="659780AB" w14:textId="77777777" w:rsidR="00FC6AD1" w:rsidRPr="00CD2910" w:rsidRDefault="00FC6AD1" w:rsidP="00FC6AD1">
      <w:pPr>
        <w:keepNext/>
        <w:numPr>
          <w:ilvl w:val="0"/>
          <w:numId w:val="8"/>
        </w:numPr>
        <w:tabs>
          <w:tab w:val="left" w:pos="1800"/>
        </w:tabs>
        <w:spacing w:after="120"/>
        <w:ind w:left="1800"/>
        <w:rPr>
          <w:rFonts w:ascii="Tahoma" w:hAnsi="Tahoma" w:cs="Tahoma"/>
        </w:rPr>
      </w:pPr>
      <w:r w:rsidRPr="00CD2910">
        <w:rPr>
          <w:rFonts w:ascii="Tahoma" w:hAnsi="Tahoma" w:cs="Tahoma"/>
        </w:rPr>
        <w:t xml:space="preserve">The supplier, as part of their overall quality program, shall have an established CAPA system in place with input and participation from all areas of the organization. </w:t>
      </w:r>
    </w:p>
    <w:p w14:paraId="00300A13" w14:textId="77777777" w:rsidR="00FC6AD1" w:rsidRPr="00CD2910" w:rsidRDefault="00FC6AD1" w:rsidP="00FC6AD1">
      <w:pPr>
        <w:keepNext/>
        <w:numPr>
          <w:ilvl w:val="0"/>
          <w:numId w:val="8"/>
        </w:numPr>
        <w:tabs>
          <w:tab w:val="left" w:pos="1800"/>
        </w:tabs>
        <w:spacing w:after="120"/>
        <w:ind w:left="1800"/>
        <w:rPr>
          <w:rFonts w:ascii="Tahoma" w:hAnsi="Tahoma" w:cs="Tahoma"/>
        </w:rPr>
      </w:pPr>
      <w:r w:rsidRPr="00CD2910">
        <w:rPr>
          <w:rFonts w:ascii="Tahoma" w:hAnsi="Tahoma" w:cs="Tahoma"/>
        </w:rPr>
        <w:t xml:space="preserve">The program shall ensure all CAPA activities are carried out and closed in a timely manner (meeting established due dates where applicable) and reviewed/approved by appropriate management. </w:t>
      </w:r>
    </w:p>
    <w:p w14:paraId="4DFF283C" w14:textId="120E4CCA" w:rsidR="00FC6AD1" w:rsidRPr="00CD2910" w:rsidRDefault="00FC6AD1" w:rsidP="00FC6AD1">
      <w:pPr>
        <w:keepNext/>
        <w:numPr>
          <w:ilvl w:val="0"/>
          <w:numId w:val="8"/>
        </w:numPr>
        <w:tabs>
          <w:tab w:val="left" w:pos="1800"/>
        </w:tabs>
        <w:spacing w:after="120"/>
        <w:ind w:left="1800"/>
        <w:rPr>
          <w:rFonts w:ascii="Tahoma" w:hAnsi="Tahoma" w:cs="Tahoma"/>
        </w:rPr>
      </w:pPr>
      <w:proofErr w:type="gramStart"/>
      <w:r w:rsidRPr="00CD2910">
        <w:rPr>
          <w:rFonts w:ascii="Tahoma" w:hAnsi="Tahoma" w:cs="Tahoma"/>
        </w:rPr>
        <w:t>Monitoring of</w:t>
      </w:r>
      <w:proofErr w:type="gramEnd"/>
      <w:r w:rsidRPr="00CD2910">
        <w:rPr>
          <w:rFonts w:ascii="Tahoma" w:hAnsi="Tahoma" w:cs="Tahoma"/>
        </w:rPr>
        <w:t xml:space="preserve"> CAPA activity shall be a part of the management review process as outlined in Section </w:t>
      </w:r>
      <w:r w:rsidR="000E248C">
        <w:rPr>
          <w:rFonts w:ascii="Tahoma" w:hAnsi="Tahoma" w:cs="Tahoma"/>
        </w:rPr>
        <w:t>4</w:t>
      </w:r>
      <w:r w:rsidRPr="00CD2910">
        <w:rPr>
          <w:rFonts w:ascii="Tahoma" w:hAnsi="Tahoma" w:cs="Tahoma"/>
        </w:rPr>
        <w:t xml:space="preserve"> - Management Commitment. </w:t>
      </w:r>
    </w:p>
    <w:p w14:paraId="50B75B84" w14:textId="77777777" w:rsidR="00FC6AD1" w:rsidRDefault="00FC6AD1" w:rsidP="00FC6AD1">
      <w:pPr>
        <w:keepNext/>
        <w:numPr>
          <w:ilvl w:val="0"/>
          <w:numId w:val="8"/>
        </w:numPr>
        <w:tabs>
          <w:tab w:val="left" w:pos="1800"/>
        </w:tabs>
        <w:spacing w:after="120"/>
        <w:ind w:left="1800"/>
        <w:rPr>
          <w:rFonts w:ascii="Tahoma" w:hAnsi="Tahoma" w:cs="Tahoma"/>
        </w:rPr>
      </w:pPr>
      <w:r w:rsidRPr="00CD2910">
        <w:rPr>
          <w:rFonts w:ascii="Tahoma" w:hAnsi="Tahoma" w:cs="Tahoma"/>
        </w:rPr>
        <w:t xml:space="preserve">CAPA follow-up to ensure effectiveness shall be carried out with additional measures implemented when applicable. </w:t>
      </w:r>
    </w:p>
    <w:p w14:paraId="1997B521" w14:textId="3D5E2A8D" w:rsidR="009306B6" w:rsidRPr="00115971" w:rsidRDefault="009306B6" w:rsidP="00115971">
      <w:pPr>
        <w:spacing w:after="120"/>
        <w:rPr>
          <w:rFonts w:ascii="Tahoma" w:hAnsi="Tahoma" w:cs="Tahoma"/>
          <w:b/>
          <w:sz w:val="22"/>
          <w:szCs w:val="22"/>
        </w:rPr>
      </w:pPr>
      <w:r w:rsidRPr="00115971">
        <w:rPr>
          <w:rFonts w:ascii="Tahoma" w:hAnsi="Tahoma" w:cs="Tahoma"/>
          <w:b/>
          <w:sz w:val="22"/>
          <w:szCs w:val="22"/>
        </w:rPr>
        <w:t>1</w:t>
      </w:r>
      <w:r w:rsidR="00162A22">
        <w:rPr>
          <w:rFonts w:ascii="Tahoma" w:hAnsi="Tahoma" w:cs="Tahoma"/>
          <w:b/>
          <w:sz w:val="22"/>
          <w:szCs w:val="22"/>
        </w:rPr>
        <w:t>5</w:t>
      </w:r>
      <w:r w:rsidRPr="00115971">
        <w:rPr>
          <w:rFonts w:ascii="Tahoma" w:hAnsi="Tahoma" w:cs="Tahoma"/>
          <w:b/>
          <w:sz w:val="22"/>
          <w:szCs w:val="22"/>
        </w:rPr>
        <w:t>.0</w:t>
      </w:r>
      <w:r w:rsidRPr="00115971">
        <w:rPr>
          <w:rFonts w:ascii="Tahoma" w:hAnsi="Tahoma" w:cs="Tahoma"/>
          <w:b/>
          <w:sz w:val="22"/>
          <w:szCs w:val="22"/>
        </w:rPr>
        <w:tab/>
        <w:t>CONTROL OF NONCONFORMING MATERIAL</w:t>
      </w:r>
    </w:p>
    <w:p w14:paraId="34226520" w14:textId="2A2CE4A5" w:rsidR="009306B6" w:rsidRDefault="009306B6" w:rsidP="00FA5740">
      <w:pPr>
        <w:tabs>
          <w:tab w:val="left" w:pos="1080"/>
        </w:tabs>
        <w:spacing w:after="120"/>
        <w:ind w:left="1080"/>
        <w:rPr>
          <w:rFonts w:ascii="Tahoma" w:hAnsi="Tahoma" w:cs="Tahoma"/>
        </w:rPr>
      </w:pPr>
      <w:r w:rsidRPr="00CD2910">
        <w:rPr>
          <w:rFonts w:ascii="Tahoma" w:hAnsi="Tahoma" w:cs="Tahoma"/>
          <w:b/>
          <w:color w:val="17365D"/>
        </w:rPr>
        <w:t>Scope</w:t>
      </w:r>
      <w:r w:rsidR="00115971" w:rsidRPr="00CD2910">
        <w:rPr>
          <w:rFonts w:ascii="Tahoma" w:hAnsi="Tahoma" w:cs="Tahoma"/>
          <w:b/>
          <w:color w:val="17365D"/>
        </w:rPr>
        <w:t>:</w:t>
      </w:r>
      <w:r w:rsidR="00115971" w:rsidRPr="00CD2910">
        <w:rPr>
          <w:rFonts w:ascii="Tahoma" w:hAnsi="Tahoma" w:cs="Tahoma"/>
        </w:rPr>
        <w:t xml:space="preserve"> An</w:t>
      </w:r>
      <w:r w:rsidRPr="00CD2910">
        <w:rPr>
          <w:rFonts w:ascii="Tahoma" w:hAnsi="Tahoma" w:cs="Tahoma"/>
        </w:rPr>
        <w:t xml:space="preserve"> effective system to control the disposition and communication of nonconforming materials found at any stage of the manufacturing process is a vital part of the supplier’s quality plan, </w:t>
      </w:r>
      <w:proofErr w:type="gramStart"/>
      <w:r w:rsidRPr="00CD2910">
        <w:rPr>
          <w:rFonts w:ascii="Tahoma" w:hAnsi="Tahoma" w:cs="Tahoma"/>
        </w:rPr>
        <w:t>especially with</w:t>
      </w:r>
      <w:proofErr w:type="gramEnd"/>
      <w:r w:rsidRPr="00CD2910">
        <w:rPr>
          <w:rFonts w:ascii="Tahoma" w:hAnsi="Tahoma" w:cs="Tahoma"/>
        </w:rPr>
        <w:t xml:space="preserve"> preventing inadvertent usage and subsequent CAPA activities.  </w:t>
      </w:r>
      <w:r w:rsidRPr="00CD2910">
        <w:rPr>
          <w:rFonts w:ascii="Tahoma" w:eastAsia="MS PMincho" w:hAnsi="Tahoma" w:cs="Tahoma"/>
        </w:rPr>
        <w:t xml:space="preserve">Nonconforming material is defined as anything that does not meet specifications or other defined requirements.  </w:t>
      </w:r>
      <w:r w:rsidRPr="00CD2910">
        <w:rPr>
          <w:rFonts w:ascii="Tahoma" w:hAnsi="Tahoma" w:cs="Tahoma"/>
        </w:rPr>
        <w:t>The following procedural requirements shall be followed:</w:t>
      </w:r>
    </w:p>
    <w:p w14:paraId="345B8115" w14:textId="77777777" w:rsidR="009B47B2" w:rsidRPr="00CD2910" w:rsidRDefault="009B47B2" w:rsidP="009B47B2">
      <w:pPr>
        <w:keepNext/>
        <w:numPr>
          <w:ilvl w:val="0"/>
          <w:numId w:val="9"/>
        </w:numPr>
        <w:spacing w:after="120"/>
        <w:ind w:left="1440"/>
        <w:rPr>
          <w:rFonts w:ascii="Tahoma" w:eastAsia="MS PMincho" w:hAnsi="Tahoma" w:cs="Tahoma"/>
        </w:rPr>
      </w:pPr>
      <w:r w:rsidRPr="00CD2910">
        <w:rPr>
          <w:rFonts w:ascii="Tahoma" w:eastAsia="MS PMincho" w:hAnsi="Tahoma" w:cs="Tahoma"/>
        </w:rPr>
        <w:t xml:space="preserve">The supplier shall have a written procedure for the control of nonconforming material at all stages, including identification and proper handling to ensure its status is clearly understood and usage prevented.  </w:t>
      </w:r>
    </w:p>
    <w:p w14:paraId="0BCADD1F" w14:textId="77777777" w:rsidR="009B47B2" w:rsidRPr="00CD2910" w:rsidRDefault="009B47B2" w:rsidP="00FA5740">
      <w:pPr>
        <w:tabs>
          <w:tab w:val="left" w:pos="1080"/>
        </w:tabs>
        <w:spacing w:after="120"/>
        <w:ind w:left="1080"/>
        <w:rPr>
          <w:rFonts w:ascii="Tahoma" w:hAnsi="Tahoma" w:cs="Tahoma"/>
        </w:rPr>
      </w:pPr>
    </w:p>
    <w:p w14:paraId="187BFCE0" w14:textId="77777777" w:rsidR="00FA5740" w:rsidRPr="004D44BE" w:rsidRDefault="00FA5740" w:rsidP="00FA5740">
      <w:pPr>
        <w:keepNext/>
        <w:numPr>
          <w:ilvl w:val="0"/>
          <w:numId w:val="9"/>
        </w:numPr>
        <w:spacing w:after="120"/>
        <w:ind w:left="1440"/>
        <w:rPr>
          <w:rFonts w:ascii="Tahoma" w:eastAsia="MS PMincho" w:hAnsi="Tahoma" w:cs="Tahoma"/>
        </w:rPr>
      </w:pPr>
      <w:r w:rsidRPr="00CD2910">
        <w:rPr>
          <w:rFonts w:ascii="Tahoma" w:eastAsia="MS PMincho" w:hAnsi="Tahoma" w:cs="Tahoma"/>
        </w:rPr>
        <w:lastRenderedPageBreak/>
        <w:t xml:space="preserve">All nonconforming material occurrences discovered after shipment of product to C&amp;D </w:t>
      </w:r>
      <w:proofErr w:type="gramStart"/>
      <w:r w:rsidRPr="00CD2910">
        <w:rPr>
          <w:rFonts w:ascii="Tahoma" w:eastAsia="MS PMincho" w:hAnsi="Tahoma" w:cs="Tahoma"/>
        </w:rPr>
        <w:t>requires</w:t>
      </w:r>
      <w:proofErr w:type="gramEnd"/>
      <w:r w:rsidRPr="00CD2910">
        <w:rPr>
          <w:rFonts w:ascii="Tahoma" w:eastAsia="MS PMincho" w:hAnsi="Tahoma" w:cs="Tahoma"/>
        </w:rPr>
        <w:t xml:space="preserve"> immediate notification to </w:t>
      </w:r>
      <w:r w:rsidRPr="004D44BE">
        <w:rPr>
          <w:rFonts w:ascii="Tahoma" w:eastAsia="MS PMincho" w:hAnsi="Tahoma" w:cs="Tahoma"/>
        </w:rPr>
        <w:t>C&amp;D Global Supplier Quality.</w:t>
      </w:r>
    </w:p>
    <w:p w14:paraId="5CB417C2" w14:textId="77777777" w:rsidR="009306B6" w:rsidRPr="00CD2910" w:rsidRDefault="009306B6" w:rsidP="005E2677">
      <w:pPr>
        <w:keepNext/>
        <w:numPr>
          <w:ilvl w:val="0"/>
          <w:numId w:val="9"/>
        </w:numPr>
        <w:spacing w:after="120"/>
        <w:ind w:left="1440"/>
        <w:rPr>
          <w:rFonts w:ascii="Tahoma" w:eastAsia="MS PMincho" w:hAnsi="Tahoma" w:cs="Tahoma"/>
        </w:rPr>
      </w:pPr>
      <w:r w:rsidRPr="00CD2910">
        <w:rPr>
          <w:rFonts w:ascii="Tahoma" w:eastAsia="MS PMincho" w:hAnsi="Tahoma" w:cs="Tahoma"/>
        </w:rPr>
        <w:t>Any associated rework activities must be adequately documented and reflect management approval.</w:t>
      </w:r>
    </w:p>
    <w:p w14:paraId="04004CB7" w14:textId="77777777" w:rsidR="009306B6" w:rsidRPr="00CD2910" w:rsidRDefault="009306B6" w:rsidP="005E2677">
      <w:pPr>
        <w:keepNext/>
        <w:numPr>
          <w:ilvl w:val="0"/>
          <w:numId w:val="9"/>
        </w:numPr>
        <w:spacing w:after="120"/>
        <w:ind w:left="1440"/>
        <w:rPr>
          <w:rFonts w:ascii="Tahoma" w:eastAsia="MS PMincho" w:hAnsi="Tahoma" w:cs="Tahoma"/>
        </w:rPr>
      </w:pPr>
      <w:r w:rsidRPr="00CD2910">
        <w:rPr>
          <w:rFonts w:ascii="Tahoma" w:eastAsia="MS PMincho" w:hAnsi="Tahoma" w:cs="Tahoma"/>
        </w:rPr>
        <w:t xml:space="preserve">Disposal of all nonconforming material shall take place following established procedures.  Non-conforming material requiring external disposal measures must utilize approved suppliers/services and include certificates of destruction, witness plans, etc.  </w:t>
      </w:r>
    </w:p>
    <w:p w14:paraId="06A2B3EE" w14:textId="3FD4A10E" w:rsidR="008903C3" w:rsidRPr="00364159" w:rsidRDefault="008903C3" w:rsidP="008903C3">
      <w:pPr>
        <w:spacing w:after="120"/>
        <w:rPr>
          <w:rFonts w:ascii="Tahoma" w:hAnsi="Tahoma" w:cs="Tahoma"/>
          <w:b/>
          <w:sz w:val="22"/>
          <w:szCs w:val="22"/>
        </w:rPr>
      </w:pPr>
      <w:r w:rsidRPr="00364159">
        <w:rPr>
          <w:rFonts w:ascii="Tahoma" w:hAnsi="Tahoma" w:cs="Tahoma"/>
          <w:b/>
          <w:sz w:val="22"/>
          <w:szCs w:val="22"/>
        </w:rPr>
        <w:t>1</w:t>
      </w:r>
      <w:r w:rsidR="00162A22">
        <w:rPr>
          <w:rFonts w:ascii="Tahoma" w:hAnsi="Tahoma" w:cs="Tahoma"/>
          <w:b/>
          <w:sz w:val="22"/>
          <w:szCs w:val="22"/>
        </w:rPr>
        <w:t>6</w:t>
      </w:r>
      <w:r w:rsidRPr="00364159">
        <w:rPr>
          <w:rFonts w:ascii="Tahoma" w:hAnsi="Tahoma" w:cs="Tahoma"/>
          <w:b/>
          <w:sz w:val="22"/>
          <w:szCs w:val="22"/>
        </w:rPr>
        <w:t>.0</w:t>
      </w:r>
      <w:r w:rsidRPr="00364159">
        <w:rPr>
          <w:rFonts w:ascii="Tahoma" w:hAnsi="Tahoma" w:cs="Tahoma"/>
          <w:b/>
          <w:sz w:val="22"/>
          <w:szCs w:val="22"/>
        </w:rPr>
        <w:tab/>
      </w:r>
      <w:r w:rsidR="00C50FD0">
        <w:rPr>
          <w:rFonts w:ascii="Tahoma" w:hAnsi="Tahoma" w:cs="Tahoma"/>
          <w:b/>
          <w:sz w:val="22"/>
          <w:szCs w:val="22"/>
        </w:rPr>
        <w:t xml:space="preserve">SUPPLIER </w:t>
      </w:r>
      <w:r w:rsidR="00C76224">
        <w:rPr>
          <w:rFonts w:ascii="Tahoma" w:hAnsi="Tahoma" w:cs="Tahoma"/>
          <w:b/>
          <w:sz w:val="22"/>
          <w:szCs w:val="22"/>
        </w:rPr>
        <w:t xml:space="preserve">QUALITY </w:t>
      </w:r>
      <w:r w:rsidR="00C50FD0">
        <w:rPr>
          <w:rFonts w:ascii="Tahoma" w:hAnsi="Tahoma" w:cs="Tahoma"/>
          <w:b/>
          <w:sz w:val="22"/>
          <w:szCs w:val="22"/>
        </w:rPr>
        <w:t>AUDIT</w:t>
      </w:r>
      <w:r w:rsidR="00C76224">
        <w:rPr>
          <w:rFonts w:ascii="Tahoma" w:hAnsi="Tahoma" w:cs="Tahoma"/>
          <w:b/>
          <w:sz w:val="22"/>
          <w:szCs w:val="22"/>
        </w:rPr>
        <w:t xml:space="preserve"> SYSTEM</w:t>
      </w:r>
    </w:p>
    <w:p w14:paraId="2B629B60" w14:textId="25A0841C" w:rsidR="009306B6" w:rsidRPr="00CD2910" w:rsidRDefault="008903C3" w:rsidP="00FB6421">
      <w:pPr>
        <w:spacing w:after="120"/>
        <w:ind w:left="1080"/>
        <w:rPr>
          <w:rFonts w:ascii="Tahoma" w:hAnsi="Tahoma" w:cs="Tahoma"/>
        </w:rPr>
      </w:pPr>
      <w:r w:rsidRPr="00CD2910">
        <w:rPr>
          <w:rFonts w:ascii="Tahoma" w:hAnsi="Tahoma" w:cs="Tahoma"/>
          <w:b/>
          <w:color w:val="244061"/>
        </w:rPr>
        <w:t>Scope:</w:t>
      </w:r>
      <w:r w:rsidRPr="00CD2910">
        <w:rPr>
          <w:rFonts w:ascii="Tahoma" w:hAnsi="Tahoma" w:cs="Tahoma"/>
        </w:rPr>
        <w:t xml:space="preserve"> </w:t>
      </w:r>
      <w:r w:rsidR="00A90FF7" w:rsidRPr="00A90FF7">
        <w:rPr>
          <w:rFonts w:ascii="Tahoma" w:hAnsi="Tahoma" w:cs="Tahoma"/>
        </w:rPr>
        <w:t xml:space="preserve">A quality audit should be considered a proactive opportunity for both parties to review the overall structure and performance of the QMS to ensure all requirements are </w:t>
      </w:r>
      <w:proofErr w:type="gramStart"/>
      <w:r w:rsidR="00A90FF7" w:rsidRPr="00A90FF7">
        <w:rPr>
          <w:rFonts w:ascii="Tahoma" w:hAnsi="Tahoma" w:cs="Tahoma"/>
        </w:rPr>
        <w:t>being met</w:t>
      </w:r>
      <w:proofErr w:type="gramEnd"/>
      <w:r w:rsidR="00A90FF7" w:rsidRPr="00A90FF7">
        <w:rPr>
          <w:rFonts w:ascii="Tahoma" w:hAnsi="Tahoma" w:cs="Tahoma"/>
        </w:rPr>
        <w:t xml:space="preserve">, as well as identifying and correcting problem areas.  This section details three general audit categories, all of which represent good examples of preventive action and continuous improvement.  The supplier shall be agreeable to the following: </w:t>
      </w:r>
    </w:p>
    <w:p w14:paraId="00EF8294" w14:textId="1AE2D908" w:rsidR="009306B6" w:rsidRPr="00CD2910" w:rsidRDefault="009306B6" w:rsidP="005E2677">
      <w:pPr>
        <w:keepNext/>
        <w:numPr>
          <w:ilvl w:val="0"/>
          <w:numId w:val="14"/>
        </w:numPr>
        <w:tabs>
          <w:tab w:val="left" w:pos="1440"/>
          <w:tab w:val="left" w:pos="1530"/>
        </w:tabs>
        <w:spacing w:after="120"/>
        <w:ind w:left="1440"/>
        <w:rPr>
          <w:rFonts w:ascii="Tahoma" w:hAnsi="Tahoma" w:cs="Tahoma"/>
        </w:rPr>
      </w:pPr>
      <w:r w:rsidRPr="00CD2910">
        <w:rPr>
          <w:rFonts w:ascii="Tahoma" w:hAnsi="Tahoma" w:cs="Tahoma"/>
          <w:b/>
        </w:rPr>
        <w:t>New Supplier/Site Qualification</w:t>
      </w:r>
      <w:r w:rsidR="00B63EB0" w:rsidRPr="00CD2910">
        <w:rPr>
          <w:rFonts w:ascii="Tahoma" w:hAnsi="Tahoma" w:cs="Tahoma"/>
          <w:b/>
        </w:rPr>
        <w:t>:</w:t>
      </w:r>
      <w:r w:rsidR="00B63EB0" w:rsidRPr="00B63EB0">
        <w:rPr>
          <w:rFonts w:ascii="Tahoma" w:hAnsi="Tahoma" w:cs="Tahoma"/>
          <w:bCs/>
        </w:rPr>
        <w:t xml:space="preserve"> As</w:t>
      </w:r>
      <w:r w:rsidRPr="00CD2910">
        <w:rPr>
          <w:rFonts w:ascii="Tahoma" w:hAnsi="Tahoma" w:cs="Tahoma"/>
        </w:rPr>
        <w:t xml:space="preserve"> part of the C&amp;D supplier approval process, an on-site quality system audit may be requested to ensure the supplier has implemented and is following the elements of an effective quality plan.  </w:t>
      </w:r>
    </w:p>
    <w:p w14:paraId="7F710CED" w14:textId="5E66EF44" w:rsidR="009306B6" w:rsidRPr="00CD2910" w:rsidRDefault="009306B6" w:rsidP="005E2677">
      <w:pPr>
        <w:keepNext/>
        <w:numPr>
          <w:ilvl w:val="0"/>
          <w:numId w:val="14"/>
        </w:numPr>
        <w:tabs>
          <w:tab w:val="left" w:pos="1440"/>
          <w:tab w:val="left" w:pos="1530"/>
        </w:tabs>
        <w:spacing w:after="120"/>
        <w:ind w:left="1440"/>
        <w:rPr>
          <w:rFonts w:ascii="Tahoma" w:hAnsi="Tahoma" w:cs="Tahoma"/>
          <w:b/>
        </w:rPr>
      </w:pPr>
      <w:r w:rsidRPr="00CD2910">
        <w:rPr>
          <w:rFonts w:ascii="Tahoma" w:hAnsi="Tahoma" w:cs="Tahoma"/>
          <w:b/>
        </w:rPr>
        <w:t>Ongoing Scheduled Audit</w:t>
      </w:r>
      <w:r w:rsidR="00B63EB0" w:rsidRPr="00CD2910">
        <w:rPr>
          <w:rFonts w:ascii="Tahoma" w:hAnsi="Tahoma" w:cs="Tahoma"/>
          <w:b/>
        </w:rPr>
        <w:t xml:space="preserve">: </w:t>
      </w:r>
      <w:r w:rsidR="00B63EB0" w:rsidRPr="00B63EB0">
        <w:rPr>
          <w:rFonts w:ascii="Tahoma" w:hAnsi="Tahoma" w:cs="Tahoma"/>
          <w:bCs/>
        </w:rPr>
        <w:t>Utilizing</w:t>
      </w:r>
      <w:r w:rsidRPr="00CD2910">
        <w:rPr>
          <w:rFonts w:ascii="Tahoma" w:hAnsi="Tahoma" w:cs="Tahoma"/>
        </w:rPr>
        <w:t xml:space="preserve"> a supplier </w:t>
      </w:r>
      <w:r w:rsidR="009D0436" w:rsidRPr="00CD2910">
        <w:rPr>
          <w:rFonts w:ascii="Tahoma" w:hAnsi="Tahoma" w:cs="Tahoma"/>
        </w:rPr>
        <w:t>risk-based</w:t>
      </w:r>
      <w:r w:rsidRPr="00CD2910">
        <w:rPr>
          <w:rFonts w:ascii="Tahoma" w:hAnsi="Tahoma" w:cs="Tahoma"/>
        </w:rPr>
        <w:t xml:space="preserve"> system, in conjunction with continuous quality performance monitoring, C&amp;D may request periodic on-site quality system audits to ensure the supplier’s quality system remains effective and to identify areas of continuous improvement and problem prevention.</w:t>
      </w:r>
    </w:p>
    <w:p w14:paraId="2F09E3E6" w14:textId="5B335E3E" w:rsidR="009306B6" w:rsidRDefault="009306B6" w:rsidP="005E2677">
      <w:pPr>
        <w:pStyle w:val="ListParagraph"/>
        <w:numPr>
          <w:ilvl w:val="0"/>
          <w:numId w:val="14"/>
        </w:numPr>
        <w:spacing w:after="120"/>
        <w:ind w:left="1440"/>
        <w:rPr>
          <w:rFonts w:ascii="Tahoma" w:hAnsi="Tahoma" w:cs="Tahoma"/>
        </w:rPr>
      </w:pPr>
      <w:r w:rsidRPr="00CD2910">
        <w:rPr>
          <w:rFonts w:ascii="Tahoma" w:hAnsi="Tahoma" w:cs="Tahoma"/>
          <w:b/>
        </w:rPr>
        <w:t xml:space="preserve">Supplier </w:t>
      </w:r>
      <w:proofErr w:type="gramStart"/>
      <w:r w:rsidRPr="00CD2910">
        <w:rPr>
          <w:rFonts w:ascii="Tahoma" w:hAnsi="Tahoma" w:cs="Tahoma"/>
          <w:b/>
        </w:rPr>
        <w:t xml:space="preserve">Quality </w:t>
      </w:r>
      <w:r w:rsidR="00C353E4">
        <w:rPr>
          <w:rFonts w:ascii="Tahoma" w:hAnsi="Tahoma" w:cs="Tahoma"/>
          <w:b/>
        </w:rPr>
        <w:t>”For</w:t>
      </w:r>
      <w:proofErr w:type="gramEnd"/>
      <w:r w:rsidR="00C353E4">
        <w:rPr>
          <w:rFonts w:ascii="Tahoma" w:hAnsi="Tahoma" w:cs="Tahoma"/>
          <w:b/>
        </w:rPr>
        <w:t xml:space="preserve"> Cause”</w:t>
      </w:r>
      <w:r w:rsidRPr="00CD2910">
        <w:rPr>
          <w:rFonts w:ascii="Tahoma" w:hAnsi="Tahoma" w:cs="Tahoma"/>
          <w:b/>
        </w:rPr>
        <w:t xml:space="preserve"> Audit: </w:t>
      </w:r>
      <w:r w:rsidRPr="00B63EB0">
        <w:rPr>
          <w:rFonts w:ascii="Tahoma" w:hAnsi="Tahoma" w:cs="Tahoma"/>
        </w:rPr>
        <w:t>In</w:t>
      </w:r>
      <w:r w:rsidRPr="00CD2910">
        <w:rPr>
          <w:rFonts w:ascii="Tahoma" w:hAnsi="Tahoma" w:cs="Tahoma"/>
        </w:rPr>
        <w:t xml:space="preserve"> the event of a significant supplier nonconformance issue(s), a site visit may be required as part of the CAPA activity.  This exercise can include auditing specific areas of the quality plan associated with </w:t>
      </w:r>
      <w:proofErr w:type="gramStart"/>
      <w:r w:rsidRPr="00CD2910">
        <w:rPr>
          <w:rFonts w:ascii="Tahoma" w:hAnsi="Tahoma" w:cs="Tahoma"/>
        </w:rPr>
        <w:t>the nonconformance</w:t>
      </w:r>
      <w:proofErr w:type="gramEnd"/>
      <w:r w:rsidRPr="00CD2910">
        <w:rPr>
          <w:rFonts w:ascii="Tahoma" w:hAnsi="Tahoma" w:cs="Tahoma"/>
        </w:rPr>
        <w:t xml:space="preserve"> to ensure process improvements are made as a preventive measure.  </w:t>
      </w:r>
    </w:p>
    <w:p w14:paraId="2978C10D" w14:textId="0CEF4CC7" w:rsidR="009306B6" w:rsidRDefault="009306B6" w:rsidP="008A04AA">
      <w:pPr>
        <w:pStyle w:val="ListParagraph"/>
        <w:tabs>
          <w:tab w:val="left" w:pos="1440"/>
        </w:tabs>
        <w:spacing w:after="120"/>
        <w:ind w:left="1440"/>
        <w:rPr>
          <w:rFonts w:ascii="Tahoma" w:hAnsi="Tahoma" w:cs="Tahoma"/>
        </w:rPr>
      </w:pPr>
      <w:r w:rsidRPr="00CD2910">
        <w:rPr>
          <w:rFonts w:ascii="Tahoma" w:hAnsi="Tahoma" w:cs="Tahoma"/>
          <w:b/>
        </w:rPr>
        <w:t>NOTE</w:t>
      </w:r>
      <w:r w:rsidR="000C6B11" w:rsidRPr="00CD2910">
        <w:rPr>
          <w:rFonts w:ascii="Tahoma" w:hAnsi="Tahoma" w:cs="Tahoma"/>
          <w:b/>
        </w:rPr>
        <w:t>:</w:t>
      </w:r>
      <w:r w:rsidR="000C6B11" w:rsidRPr="00CD2910">
        <w:rPr>
          <w:rFonts w:ascii="Tahoma" w:hAnsi="Tahoma" w:cs="Tahoma"/>
        </w:rPr>
        <w:t xml:space="preserve"> All</w:t>
      </w:r>
      <w:r w:rsidRPr="00CD2910">
        <w:rPr>
          <w:rFonts w:ascii="Tahoma" w:hAnsi="Tahoma" w:cs="Tahoma"/>
        </w:rPr>
        <w:t xml:space="preserve"> C&amp;D supplier audits are scheduled with the supplier in advance.</w:t>
      </w:r>
    </w:p>
    <w:p w14:paraId="192ED4D6" w14:textId="5CB3474A" w:rsidR="008A04AA" w:rsidRDefault="008A04AA" w:rsidP="008A04AA">
      <w:pPr>
        <w:spacing w:after="120"/>
        <w:rPr>
          <w:rFonts w:ascii="Tahoma" w:hAnsi="Tahoma" w:cs="Tahoma"/>
          <w:b/>
          <w:sz w:val="22"/>
          <w:szCs w:val="22"/>
        </w:rPr>
      </w:pPr>
      <w:r w:rsidRPr="00364159">
        <w:rPr>
          <w:rFonts w:ascii="Tahoma" w:hAnsi="Tahoma" w:cs="Tahoma"/>
          <w:b/>
          <w:sz w:val="22"/>
          <w:szCs w:val="22"/>
        </w:rPr>
        <w:t>1</w:t>
      </w:r>
      <w:r w:rsidR="00162A22">
        <w:rPr>
          <w:rFonts w:ascii="Tahoma" w:hAnsi="Tahoma" w:cs="Tahoma"/>
          <w:b/>
          <w:sz w:val="22"/>
          <w:szCs w:val="22"/>
        </w:rPr>
        <w:t>7</w:t>
      </w:r>
      <w:r w:rsidRPr="00364159">
        <w:rPr>
          <w:rFonts w:ascii="Tahoma" w:hAnsi="Tahoma" w:cs="Tahoma"/>
          <w:b/>
          <w:sz w:val="22"/>
          <w:szCs w:val="22"/>
        </w:rPr>
        <w:t>.0</w:t>
      </w:r>
      <w:r w:rsidRPr="00364159">
        <w:rPr>
          <w:rFonts w:ascii="Tahoma" w:hAnsi="Tahoma" w:cs="Tahoma"/>
          <w:b/>
          <w:sz w:val="22"/>
          <w:szCs w:val="22"/>
        </w:rPr>
        <w:tab/>
      </w:r>
      <w:r>
        <w:rPr>
          <w:rFonts w:ascii="Tahoma" w:hAnsi="Tahoma" w:cs="Tahoma"/>
          <w:b/>
          <w:sz w:val="22"/>
          <w:szCs w:val="22"/>
        </w:rPr>
        <w:t>CALIBRATION</w:t>
      </w:r>
    </w:p>
    <w:p w14:paraId="6FB157DA" w14:textId="0CB2A705" w:rsidR="009306B6" w:rsidRPr="00CD2910" w:rsidRDefault="007349A9" w:rsidP="00FE5C76">
      <w:pPr>
        <w:spacing w:after="120"/>
        <w:ind w:left="1080"/>
        <w:rPr>
          <w:rFonts w:ascii="Tahoma" w:hAnsi="Tahoma" w:cs="Tahoma"/>
          <w:b/>
        </w:rPr>
      </w:pPr>
      <w:r w:rsidRPr="00CD2910">
        <w:rPr>
          <w:rFonts w:ascii="Tahoma" w:hAnsi="Tahoma" w:cs="Tahoma"/>
          <w:b/>
          <w:color w:val="244061"/>
        </w:rPr>
        <w:t>Scope:</w:t>
      </w:r>
      <w:r w:rsidRPr="00CD2910">
        <w:rPr>
          <w:rFonts w:ascii="Tahoma" w:hAnsi="Tahoma" w:cs="Tahoma"/>
        </w:rPr>
        <w:t xml:space="preserve"> </w:t>
      </w:r>
      <w:r w:rsidR="009306B6" w:rsidRPr="00CD2910">
        <w:rPr>
          <w:rFonts w:ascii="Tahoma" w:hAnsi="Tahoma" w:cs="Tahoma"/>
        </w:rPr>
        <w:t xml:space="preserve">It is imperative that all test equipment or monitoring devices used throughout the entire process are functioning properly and maintained </w:t>
      </w:r>
      <w:proofErr w:type="gramStart"/>
      <w:r w:rsidR="009306B6" w:rsidRPr="00CD2910">
        <w:rPr>
          <w:rFonts w:ascii="Tahoma" w:hAnsi="Tahoma" w:cs="Tahoma"/>
        </w:rPr>
        <w:t>through the use of</w:t>
      </w:r>
      <w:proofErr w:type="gramEnd"/>
      <w:r w:rsidR="009306B6" w:rsidRPr="00CD2910">
        <w:rPr>
          <w:rFonts w:ascii="Tahoma" w:hAnsi="Tahoma" w:cs="Tahoma"/>
        </w:rPr>
        <w:t xml:space="preserve"> a calibration program.  Data coming from these various instruments is a critical output indicator as to the performance of the process </w:t>
      </w:r>
      <w:r w:rsidR="00171561">
        <w:rPr>
          <w:rFonts w:ascii="Tahoma" w:hAnsi="Tahoma" w:cs="Tahoma"/>
        </w:rPr>
        <w:t>in</w:t>
      </w:r>
      <w:r w:rsidR="009306B6" w:rsidRPr="00CD2910">
        <w:rPr>
          <w:rFonts w:ascii="Tahoma" w:hAnsi="Tahoma" w:cs="Tahoma"/>
        </w:rPr>
        <w:t xml:space="preserve"> meeting established specifications. The following procedural requirements shall be followed:</w:t>
      </w:r>
    </w:p>
    <w:p w14:paraId="01844BF2" w14:textId="77777777" w:rsidR="009306B6" w:rsidRPr="00CD2910" w:rsidRDefault="009306B6" w:rsidP="005E2677">
      <w:pPr>
        <w:pStyle w:val="Heading3"/>
        <w:keepLines/>
        <w:numPr>
          <w:ilvl w:val="0"/>
          <w:numId w:val="10"/>
        </w:numPr>
        <w:tabs>
          <w:tab w:val="left" w:pos="1260"/>
        </w:tabs>
        <w:spacing w:before="120" w:after="60"/>
        <w:ind w:left="1800"/>
        <w:jc w:val="left"/>
        <w:rPr>
          <w:rFonts w:ascii="Tahoma" w:eastAsia="MS PMincho" w:hAnsi="Tahoma" w:cs="Tahoma"/>
          <w:b w:val="0"/>
          <w:sz w:val="20"/>
        </w:rPr>
      </w:pPr>
      <w:r w:rsidRPr="00CD2910">
        <w:rPr>
          <w:rFonts w:ascii="Tahoma" w:eastAsia="MS PMincho" w:hAnsi="Tahoma" w:cs="Tahoma"/>
          <w:b w:val="0"/>
          <w:sz w:val="20"/>
        </w:rPr>
        <w:lastRenderedPageBreak/>
        <w:t>The supplier shall have a written procedure for the control and monitoring of all test equipment used in both development and regular production testing.</w:t>
      </w:r>
    </w:p>
    <w:p w14:paraId="4B623F3B" w14:textId="64C2C8C2" w:rsidR="009306B6" w:rsidRPr="00CD2910" w:rsidRDefault="009306B6" w:rsidP="005E2677">
      <w:pPr>
        <w:pStyle w:val="Heading3"/>
        <w:keepLines/>
        <w:numPr>
          <w:ilvl w:val="0"/>
          <w:numId w:val="10"/>
        </w:numPr>
        <w:tabs>
          <w:tab w:val="left" w:pos="1260"/>
        </w:tabs>
        <w:spacing w:before="120" w:after="60"/>
        <w:ind w:left="1800"/>
        <w:jc w:val="left"/>
        <w:rPr>
          <w:rFonts w:ascii="Tahoma" w:eastAsia="MS PMincho" w:hAnsi="Tahoma" w:cs="Tahoma"/>
          <w:b w:val="0"/>
          <w:sz w:val="20"/>
        </w:rPr>
      </w:pPr>
      <w:r w:rsidRPr="00CD2910">
        <w:rPr>
          <w:rFonts w:ascii="Tahoma" w:eastAsia="MS PMincho" w:hAnsi="Tahoma" w:cs="Tahoma"/>
          <w:b w:val="0"/>
          <w:sz w:val="20"/>
        </w:rPr>
        <w:t>All test equipment shall be clearly labeled as to the calibration status including:</w:t>
      </w:r>
    </w:p>
    <w:p w14:paraId="13209CBE" w14:textId="77777777" w:rsidR="009306B6" w:rsidRPr="00CD2910" w:rsidRDefault="009306B6" w:rsidP="005E2677">
      <w:pPr>
        <w:keepNext/>
        <w:numPr>
          <w:ilvl w:val="0"/>
          <w:numId w:val="25"/>
        </w:numPr>
        <w:tabs>
          <w:tab w:val="left" w:pos="1260"/>
        </w:tabs>
        <w:spacing w:after="120"/>
        <w:ind w:left="2250"/>
        <w:rPr>
          <w:rFonts w:ascii="Tahoma" w:eastAsia="MS PMincho" w:hAnsi="Tahoma" w:cs="Tahoma"/>
        </w:rPr>
      </w:pPr>
      <w:r w:rsidRPr="00CD2910">
        <w:rPr>
          <w:rFonts w:ascii="Tahoma" w:eastAsia="MS PMincho" w:hAnsi="Tahoma" w:cs="Tahoma"/>
        </w:rPr>
        <w:t xml:space="preserve">Device ID# </w:t>
      </w:r>
    </w:p>
    <w:p w14:paraId="6529EFF3" w14:textId="77777777" w:rsidR="009306B6" w:rsidRPr="00CD2910" w:rsidRDefault="009306B6" w:rsidP="005E2677">
      <w:pPr>
        <w:keepNext/>
        <w:numPr>
          <w:ilvl w:val="0"/>
          <w:numId w:val="25"/>
        </w:numPr>
        <w:tabs>
          <w:tab w:val="left" w:pos="1260"/>
        </w:tabs>
        <w:spacing w:after="120"/>
        <w:ind w:left="2250"/>
        <w:rPr>
          <w:rFonts w:ascii="Tahoma" w:eastAsia="MS PMincho" w:hAnsi="Tahoma" w:cs="Tahoma"/>
        </w:rPr>
      </w:pPr>
      <w:r w:rsidRPr="00CD2910">
        <w:rPr>
          <w:rFonts w:ascii="Tahoma" w:eastAsia="MS PMincho" w:hAnsi="Tahoma" w:cs="Tahoma"/>
        </w:rPr>
        <w:t>Calibrated by</w:t>
      </w:r>
    </w:p>
    <w:p w14:paraId="14E72FB2" w14:textId="77777777" w:rsidR="009306B6" w:rsidRPr="00CD2910" w:rsidRDefault="009306B6" w:rsidP="005E2677">
      <w:pPr>
        <w:keepNext/>
        <w:numPr>
          <w:ilvl w:val="0"/>
          <w:numId w:val="25"/>
        </w:numPr>
        <w:tabs>
          <w:tab w:val="left" w:pos="1260"/>
        </w:tabs>
        <w:spacing w:after="120"/>
        <w:ind w:left="2250"/>
        <w:rPr>
          <w:rFonts w:ascii="Tahoma" w:eastAsia="MS PMincho" w:hAnsi="Tahoma" w:cs="Tahoma"/>
        </w:rPr>
      </w:pPr>
      <w:r w:rsidRPr="00CD2910">
        <w:rPr>
          <w:rFonts w:ascii="Tahoma" w:eastAsia="MS PMincho" w:hAnsi="Tahoma" w:cs="Tahoma"/>
        </w:rPr>
        <w:t>Calibration date</w:t>
      </w:r>
    </w:p>
    <w:p w14:paraId="041D8128" w14:textId="77777777" w:rsidR="009306B6" w:rsidRPr="00CD2910" w:rsidRDefault="009306B6" w:rsidP="005E2677">
      <w:pPr>
        <w:keepNext/>
        <w:numPr>
          <w:ilvl w:val="0"/>
          <w:numId w:val="25"/>
        </w:numPr>
        <w:tabs>
          <w:tab w:val="left" w:pos="1260"/>
        </w:tabs>
        <w:spacing w:after="120"/>
        <w:ind w:left="2250"/>
        <w:rPr>
          <w:rFonts w:ascii="Tahoma" w:eastAsia="MS PMincho" w:hAnsi="Tahoma" w:cs="Tahoma"/>
        </w:rPr>
      </w:pPr>
      <w:r w:rsidRPr="00CD2910">
        <w:rPr>
          <w:rFonts w:ascii="Tahoma" w:eastAsia="MS PMincho" w:hAnsi="Tahoma" w:cs="Tahoma"/>
        </w:rPr>
        <w:t>Due date</w:t>
      </w:r>
    </w:p>
    <w:p w14:paraId="7AF08590" w14:textId="674703DB" w:rsidR="009306B6" w:rsidRPr="00CD2910" w:rsidRDefault="009306B6" w:rsidP="005E2677">
      <w:pPr>
        <w:pStyle w:val="Heading3"/>
        <w:keepLines/>
        <w:numPr>
          <w:ilvl w:val="0"/>
          <w:numId w:val="10"/>
        </w:numPr>
        <w:tabs>
          <w:tab w:val="left" w:pos="1260"/>
        </w:tabs>
        <w:spacing w:after="120"/>
        <w:ind w:left="1800"/>
        <w:jc w:val="left"/>
        <w:rPr>
          <w:rFonts w:ascii="Tahoma" w:eastAsia="MS PMincho" w:hAnsi="Tahoma" w:cs="Tahoma"/>
          <w:b w:val="0"/>
          <w:sz w:val="20"/>
        </w:rPr>
      </w:pPr>
      <w:r w:rsidRPr="00CD2910">
        <w:rPr>
          <w:rFonts w:ascii="Tahoma" w:eastAsia="MS PMincho" w:hAnsi="Tahoma" w:cs="Tahoma"/>
          <w:b w:val="0"/>
          <w:sz w:val="20"/>
        </w:rPr>
        <w:t>The calibration program shall include procedures for the reporting and handling of situations where the equipment is in use and found to be malfunctioning, damaged, or past calibration due date.  The traceability requirements found in Section 6 - Identification, Traceability &amp; Recall,</w:t>
      </w:r>
      <w:r w:rsidRPr="00CD2910">
        <w:rPr>
          <w:rFonts w:ascii="Tahoma" w:eastAsia="MS PMincho" w:hAnsi="Tahoma" w:cs="Tahoma"/>
          <w:b w:val="0"/>
          <w:i/>
          <w:sz w:val="20"/>
        </w:rPr>
        <w:t xml:space="preserve"> </w:t>
      </w:r>
      <w:r w:rsidRPr="00CD2910">
        <w:rPr>
          <w:rFonts w:ascii="Tahoma" w:eastAsia="MS PMincho" w:hAnsi="Tahoma" w:cs="Tahoma"/>
          <w:b w:val="0"/>
          <w:sz w:val="20"/>
        </w:rPr>
        <w:t xml:space="preserve">shall adequately cover this situation.  </w:t>
      </w:r>
      <w:proofErr w:type="gramStart"/>
      <w:r w:rsidRPr="00CD2910">
        <w:rPr>
          <w:rFonts w:ascii="Tahoma" w:eastAsia="MS PMincho" w:hAnsi="Tahoma" w:cs="Tahoma"/>
          <w:b w:val="0"/>
          <w:sz w:val="20"/>
        </w:rPr>
        <w:t>In the event that</w:t>
      </w:r>
      <w:proofErr w:type="gramEnd"/>
      <w:r w:rsidRPr="00CD2910">
        <w:rPr>
          <w:rFonts w:ascii="Tahoma" w:eastAsia="MS PMincho" w:hAnsi="Tahoma" w:cs="Tahoma"/>
          <w:b w:val="0"/>
          <w:sz w:val="20"/>
        </w:rPr>
        <w:t xml:space="preserve"> a subsequent evaluation of a critical nonconforming device identifies incorrect test outcomes, the supplier shall immediately notify the </w:t>
      </w:r>
      <w:r w:rsidRPr="000223EB">
        <w:rPr>
          <w:rFonts w:ascii="Tahoma" w:eastAsia="MS PMincho" w:hAnsi="Tahoma" w:cs="Tahoma"/>
          <w:b w:val="0"/>
          <w:sz w:val="20"/>
        </w:rPr>
        <w:t xml:space="preserve">C&amp;D </w:t>
      </w:r>
      <w:r w:rsidR="00DD3E7F" w:rsidRPr="000223EB">
        <w:rPr>
          <w:rFonts w:ascii="Tahoma" w:eastAsia="MS PMincho" w:hAnsi="Tahoma" w:cs="Tahoma"/>
          <w:b w:val="0"/>
          <w:sz w:val="20"/>
        </w:rPr>
        <w:t>Global</w:t>
      </w:r>
      <w:r w:rsidRPr="000223EB">
        <w:rPr>
          <w:rFonts w:ascii="Tahoma" w:eastAsia="MS PMincho" w:hAnsi="Tahoma" w:cs="Tahoma"/>
          <w:b w:val="0"/>
          <w:sz w:val="20"/>
        </w:rPr>
        <w:t xml:space="preserve"> Supplier Quality representative(s) if finished product affected by this</w:t>
      </w:r>
      <w:r w:rsidRPr="00CD2910">
        <w:rPr>
          <w:rFonts w:ascii="Tahoma" w:eastAsia="MS PMincho" w:hAnsi="Tahoma" w:cs="Tahoma"/>
          <w:b w:val="0"/>
          <w:sz w:val="20"/>
        </w:rPr>
        <w:t xml:space="preserve"> occurrence has already shipped.</w:t>
      </w:r>
    </w:p>
    <w:p w14:paraId="7840E1B1" w14:textId="77777777" w:rsidR="009306B6" w:rsidRPr="00CD2910" w:rsidRDefault="009306B6" w:rsidP="005E2677">
      <w:pPr>
        <w:pStyle w:val="Heading3"/>
        <w:keepLines/>
        <w:numPr>
          <w:ilvl w:val="0"/>
          <w:numId w:val="10"/>
        </w:numPr>
        <w:tabs>
          <w:tab w:val="left" w:pos="1260"/>
        </w:tabs>
        <w:spacing w:after="120"/>
        <w:ind w:left="1800"/>
        <w:jc w:val="left"/>
        <w:rPr>
          <w:rFonts w:ascii="Tahoma" w:eastAsia="MS PMincho" w:hAnsi="Tahoma" w:cs="Tahoma"/>
          <w:b w:val="0"/>
          <w:sz w:val="20"/>
        </w:rPr>
      </w:pPr>
      <w:r w:rsidRPr="00CD2910">
        <w:rPr>
          <w:rFonts w:ascii="Tahoma" w:eastAsia="MS PMincho" w:hAnsi="Tahoma" w:cs="Tahoma"/>
          <w:b w:val="0"/>
          <w:sz w:val="20"/>
        </w:rPr>
        <w:t xml:space="preserve">All internal calibration activity shall take place in a controlled environment and utilize only trained operators.  External calibration services shall be approved by the supplier and meet all applicable regulatory standards and certifications. </w:t>
      </w:r>
    </w:p>
    <w:p w14:paraId="5FE7081F" w14:textId="1F9CA361" w:rsidR="005C6CD8" w:rsidRPr="005C6CD8" w:rsidRDefault="005C6CD8" w:rsidP="00C97E29">
      <w:pPr>
        <w:pStyle w:val="ListParagraph"/>
        <w:tabs>
          <w:tab w:val="left" w:pos="720"/>
        </w:tabs>
        <w:spacing w:after="120"/>
        <w:ind w:left="0"/>
        <w:rPr>
          <w:rFonts w:ascii="Tahoma" w:hAnsi="Tahoma" w:cs="Tahoma"/>
          <w:b/>
          <w:bCs/>
          <w:sz w:val="22"/>
          <w:szCs w:val="22"/>
        </w:rPr>
      </w:pPr>
      <w:r w:rsidRPr="005C6CD8">
        <w:rPr>
          <w:rFonts w:ascii="Tahoma" w:hAnsi="Tahoma" w:cs="Tahoma"/>
          <w:b/>
          <w:bCs/>
          <w:sz w:val="22"/>
          <w:szCs w:val="22"/>
        </w:rPr>
        <w:t>1</w:t>
      </w:r>
      <w:r w:rsidR="00162A22">
        <w:rPr>
          <w:rFonts w:ascii="Tahoma" w:hAnsi="Tahoma" w:cs="Tahoma"/>
          <w:b/>
          <w:bCs/>
          <w:sz w:val="22"/>
          <w:szCs w:val="22"/>
        </w:rPr>
        <w:t>8</w:t>
      </w:r>
      <w:r w:rsidRPr="005C6CD8">
        <w:rPr>
          <w:rFonts w:ascii="Tahoma" w:hAnsi="Tahoma" w:cs="Tahoma"/>
          <w:b/>
          <w:bCs/>
          <w:sz w:val="22"/>
          <w:szCs w:val="22"/>
        </w:rPr>
        <w:t>.0</w:t>
      </w:r>
      <w:r w:rsidR="00E86107">
        <w:rPr>
          <w:rFonts w:ascii="Tahoma" w:hAnsi="Tahoma" w:cs="Tahoma"/>
          <w:b/>
          <w:bCs/>
          <w:sz w:val="22"/>
          <w:szCs w:val="22"/>
        </w:rPr>
        <w:tab/>
      </w:r>
      <w:r w:rsidR="00F064FD">
        <w:rPr>
          <w:rFonts w:ascii="Tahoma" w:hAnsi="Tahoma" w:cs="Tahoma"/>
          <w:b/>
          <w:bCs/>
          <w:sz w:val="22"/>
          <w:szCs w:val="22"/>
        </w:rPr>
        <w:t>REGULATORY REQUIREMENTS</w:t>
      </w:r>
    </w:p>
    <w:p w14:paraId="731B771C" w14:textId="394FE3B1" w:rsidR="009306B6" w:rsidRPr="00CD2910" w:rsidRDefault="005C6CD8" w:rsidP="00327A72">
      <w:pPr>
        <w:pStyle w:val="ListParagraph"/>
        <w:tabs>
          <w:tab w:val="left" w:pos="1440"/>
        </w:tabs>
        <w:spacing w:after="120"/>
        <w:ind w:left="1080"/>
        <w:rPr>
          <w:rFonts w:ascii="Tahoma" w:hAnsi="Tahoma" w:cs="Tahoma"/>
          <w:b/>
        </w:rPr>
      </w:pPr>
      <w:r w:rsidRPr="00103C59">
        <w:rPr>
          <w:rFonts w:ascii="Tahoma" w:hAnsi="Tahoma" w:cs="Tahoma"/>
          <w:b/>
          <w:bCs/>
        </w:rPr>
        <w:t>Scope:</w:t>
      </w:r>
      <w:r w:rsidRPr="005C6CD8">
        <w:rPr>
          <w:rFonts w:ascii="Tahoma" w:hAnsi="Tahoma" w:cs="Tahoma"/>
        </w:rPr>
        <w:t xml:space="preserve"> </w:t>
      </w:r>
      <w:r w:rsidR="009306B6" w:rsidRPr="00CD2910">
        <w:rPr>
          <w:rFonts w:ascii="Tahoma" w:hAnsi="Tahoma" w:cs="Tahoma"/>
        </w:rPr>
        <w:t>As with our own regulatory obligations, each supplier must meet the regulatory requirements directly applicable to their manufacturing environments, products manufactured and markets served.  In some cases, based on usage in the C&amp;D product, limited or full adherence to certain regulatory requirements (</w:t>
      </w:r>
      <w:proofErr w:type="spellStart"/>
      <w:r w:rsidR="009306B6" w:rsidRPr="00CD2910">
        <w:rPr>
          <w:rFonts w:ascii="Tahoma" w:hAnsi="Tahoma" w:cs="Tahoma"/>
        </w:rPr>
        <w:t>ie</w:t>
      </w:r>
      <w:proofErr w:type="spellEnd"/>
      <w:r w:rsidR="009306B6" w:rsidRPr="00CD2910">
        <w:rPr>
          <w:rFonts w:ascii="Tahoma" w:hAnsi="Tahoma" w:cs="Tahoma"/>
        </w:rPr>
        <w:t xml:space="preserve">: ISO, GFSI, cGMP, EPA, OSHA, etc.) may be required by C&amp;D.  This will be established on a </w:t>
      </w:r>
      <w:r w:rsidR="00494400" w:rsidRPr="00CD2910">
        <w:rPr>
          <w:rFonts w:ascii="Tahoma" w:hAnsi="Tahoma" w:cs="Tahoma"/>
        </w:rPr>
        <w:t>case-by-case</w:t>
      </w:r>
      <w:r w:rsidR="009306B6" w:rsidRPr="00CD2910">
        <w:rPr>
          <w:rFonts w:ascii="Tahoma" w:hAnsi="Tahoma" w:cs="Tahoma"/>
        </w:rPr>
        <w:t xml:space="preserve"> basis.  The following procedural requirements shall be followed:</w:t>
      </w:r>
    </w:p>
    <w:p w14:paraId="7FB55120" w14:textId="4A2D8F4D" w:rsidR="009306B6" w:rsidRPr="00CD2910" w:rsidRDefault="009306B6" w:rsidP="005E2677">
      <w:pPr>
        <w:pStyle w:val="Heading3"/>
        <w:keepLines/>
        <w:numPr>
          <w:ilvl w:val="0"/>
          <w:numId w:val="15"/>
        </w:numPr>
        <w:spacing w:after="120"/>
        <w:jc w:val="left"/>
        <w:rPr>
          <w:rFonts w:ascii="Tahoma" w:hAnsi="Tahoma" w:cs="Tahoma"/>
          <w:b w:val="0"/>
          <w:sz w:val="20"/>
        </w:rPr>
      </w:pPr>
      <w:r w:rsidRPr="00CD2910">
        <w:rPr>
          <w:rFonts w:ascii="Tahoma" w:hAnsi="Tahoma" w:cs="Tahoma"/>
          <w:b w:val="0"/>
          <w:sz w:val="20"/>
        </w:rPr>
        <w:t xml:space="preserve">Each supplier and its sites shall be registered and maintain compliance </w:t>
      </w:r>
      <w:proofErr w:type="gramStart"/>
      <w:r w:rsidRPr="00CD2910">
        <w:rPr>
          <w:rFonts w:ascii="Tahoma" w:hAnsi="Tahoma" w:cs="Tahoma"/>
          <w:b w:val="0"/>
          <w:sz w:val="20"/>
        </w:rPr>
        <w:t>to</w:t>
      </w:r>
      <w:proofErr w:type="gramEnd"/>
      <w:r w:rsidRPr="00CD2910">
        <w:rPr>
          <w:rFonts w:ascii="Tahoma" w:hAnsi="Tahoma" w:cs="Tahoma"/>
          <w:b w:val="0"/>
          <w:sz w:val="20"/>
        </w:rPr>
        <w:t xml:space="preserve"> the appropriate </w:t>
      </w:r>
      <w:r w:rsidR="00081B72">
        <w:rPr>
          <w:rFonts w:ascii="Tahoma" w:hAnsi="Tahoma" w:cs="Tahoma"/>
          <w:b w:val="0"/>
          <w:sz w:val="20"/>
        </w:rPr>
        <w:t xml:space="preserve">standards and </w:t>
      </w:r>
      <w:r w:rsidR="00D54049">
        <w:rPr>
          <w:rFonts w:ascii="Tahoma" w:hAnsi="Tahoma" w:cs="Tahoma"/>
          <w:b w:val="0"/>
          <w:sz w:val="20"/>
        </w:rPr>
        <w:t xml:space="preserve">/ or </w:t>
      </w:r>
      <w:r w:rsidR="00081B72">
        <w:rPr>
          <w:rFonts w:ascii="Tahoma" w:hAnsi="Tahoma" w:cs="Tahoma"/>
          <w:b w:val="0"/>
          <w:sz w:val="20"/>
        </w:rPr>
        <w:t>regulations</w:t>
      </w:r>
      <w:r w:rsidRPr="00CD2910">
        <w:rPr>
          <w:rFonts w:ascii="Tahoma" w:hAnsi="Tahoma" w:cs="Tahoma"/>
          <w:b w:val="0"/>
          <w:sz w:val="20"/>
        </w:rPr>
        <w:t>.</w:t>
      </w:r>
    </w:p>
    <w:p w14:paraId="69F62CB0" w14:textId="54FDE90A" w:rsidR="009306B6" w:rsidRPr="00CD2910" w:rsidRDefault="009306B6" w:rsidP="005E2677">
      <w:pPr>
        <w:pStyle w:val="Heading3"/>
        <w:keepLines/>
        <w:numPr>
          <w:ilvl w:val="0"/>
          <w:numId w:val="15"/>
        </w:numPr>
        <w:tabs>
          <w:tab w:val="left" w:pos="1440"/>
        </w:tabs>
        <w:spacing w:after="120"/>
        <w:jc w:val="left"/>
        <w:rPr>
          <w:rFonts w:ascii="Tahoma" w:hAnsi="Tahoma" w:cs="Tahoma"/>
          <w:b w:val="0"/>
          <w:sz w:val="20"/>
        </w:rPr>
      </w:pPr>
      <w:r w:rsidRPr="00CD2910">
        <w:rPr>
          <w:rFonts w:ascii="Tahoma" w:hAnsi="Tahoma" w:cs="Tahoma"/>
          <w:b w:val="0"/>
          <w:sz w:val="20"/>
        </w:rPr>
        <w:t>The supplier shall alert C&amp;D within 72 hours in the event of a regulatory inspection that deals directly with C&amp;D products, especially in the event of a quality related matter.</w:t>
      </w:r>
      <w:r w:rsidR="00E50E63">
        <w:rPr>
          <w:rFonts w:ascii="Tahoma" w:hAnsi="Tahoma" w:cs="Tahoma"/>
          <w:b w:val="0"/>
          <w:sz w:val="20"/>
        </w:rPr>
        <w:t xml:space="preserve">  Copies of 483s or </w:t>
      </w:r>
      <w:r w:rsidR="007B0580">
        <w:rPr>
          <w:rFonts w:ascii="Tahoma" w:hAnsi="Tahoma" w:cs="Tahoma"/>
          <w:b w:val="0"/>
          <w:sz w:val="20"/>
        </w:rPr>
        <w:t>other regulatory correspondence may be requested.</w:t>
      </w:r>
    </w:p>
    <w:p w14:paraId="241D43B7" w14:textId="27E2C6C5" w:rsidR="009306B6" w:rsidRDefault="009306B6" w:rsidP="005E2677">
      <w:pPr>
        <w:pStyle w:val="Heading3"/>
        <w:keepLines/>
        <w:numPr>
          <w:ilvl w:val="0"/>
          <w:numId w:val="15"/>
        </w:numPr>
        <w:tabs>
          <w:tab w:val="left" w:pos="1440"/>
        </w:tabs>
        <w:spacing w:after="120"/>
        <w:jc w:val="left"/>
        <w:rPr>
          <w:rFonts w:ascii="Tahoma" w:hAnsi="Tahoma" w:cs="Tahoma"/>
          <w:b w:val="0"/>
          <w:sz w:val="20"/>
        </w:rPr>
      </w:pPr>
      <w:r w:rsidRPr="00CD2910">
        <w:rPr>
          <w:rFonts w:ascii="Tahoma" w:hAnsi="Tahoma" w:cs="Tahoma"/>
          <w:b w:val="0"/>
          <w:sz w:val="20"/>
        </w:rPr>
        <w:t>The supplier shall alert C&amp;D within 10 business days of any updates/changes to ongoing regulatory certifications</w:t>
      </w:r>
      <w:r w:rsidR="00101C72">
        <w:rPr>
          <w:rFonts w:ascii="Tahoma" w:hAnsi="Tahoma" w:cs="Tahoma"/>
          <w:b w:val="0"/>
          <w:sz w:val="20"/>
        </w:rPr>
        <w:t xml:space="preserve"> and / or registrations</w:t>
      </w:r>
      <w:r w:rsidRPr="00CD2910">
        <w:rPr>
          <w:rFonts w:ascii="Tahoma" w:hAnsi="Tahoma" w:cs="Tahoma"/>
          <w:b w:val="0"/>
          <w:sz w:val="20"/>
        </w:rPr>
        <w:t xml:space="preserve">: ISO, </w:t>
      </w:r>
      <w:r w:rsidR="009C5690">
        <w:rPr>
          <w:rFonts w:ascii="Tahoma" w:hAnsi="Tahoma" w:cs="Tahoma"/>
          <w:b w:val="0"/>
          <w:sz w:val="20"/>
        </w:rPr>
        <w:t xml:space="preserve">FDA, </w:t>
      </w:r>
      <w:r w:rsidRPr="00CD2910">
        <w:rPr>
          <w:rFonts w:ascii="Tahoma" w:hAnsi="Tahoma" w:cs="Tahoma"/>
          <w:b w:val="0"/>
          <w:sz w:val="20"/>
        </w:rPr>
        <w:t>GFSI, EPA, etc.</w:t>
      </w:r>
    </w:p>
    <w:p w14:paraId="2CD8B60F" w14:textId="0749EE97" w:rsidR="00915309" w:rsidRDefault="00125926" w:rsidP="005E2677">
      <w:pPr>
        <w:pStyle w:val="ListParagraph"/>
        <w:numPr>
          <w:ilvl w:val="0"/>
          <w:numId w:val="15"/>
        </w:numPr>
        <w:spacing w:after="120"/>
        <w:rPr>
          <w:rFonts w:ascii="Tahoma" w:hAnsi="Tahoma" w:cs="Tahoma"/>
        </w:rPr>
      </w:pPr>
      <w:r w:rsidRPr="00125926">
        <w:rPr>
          <w:rFonts w:ascii="Tahoma" w:hAnsi="Tahoma" w:cs="Tahoma"/>
        </w:rPr>
        <w:t xml:space="preserve">The </w:t>
      </w:r>
      <w:r>
        <w:rPr>
          <w:rFonts w:ascii="Tahoma" w:hAnsi="Tahoma" w:cs="Tahoma"/>
        </w:rPr>
        <w:t>s</w:t>
      </w:r>
      <w:r w:rsidRPr="00125926">
        <w:rPr>
          <w:rFonts w:ascii="Tahoma" w:hAnsi="Tahoma" w:cs="Tahoma"/>
        </w:rPr>
        <w:t xml:space="preserve">upplier shall provide written notification to </w:t>
      </w:r>
      <w:r w:rsidR="000A1E3E">
        <w:rPr>
          <w:rFonts w:ascii="Tahoma" w:hAnsi="Tahoma" w:cs="Tahoma"/>
        </w:rPr>
        <w:t>C&amp;D</w:t>
      </w:r>
      <w:r w:rsidRPr="00125926">
        <w:rPr>
          <w:rFonts w:ascii="Tahoma" w:hAnsi="Tahoma" w:cs="Tahoma"/>
        </w:rPr>
        <w:t xml:space="preserve">, </w:t>
      </w:r>
      <w:proofErr w:type="gramStart"/>
      <w:r w:rsidRPr="00125926">
        <w:rPr>
          <w:rFonts w:ascii="Tahoma" w:hAnsi="Tahoma" w:cs="Tahoma"/>
        </w:rPr>
        <w:t>within 3 business days</w:t>
      </w:r>
      <w:r w:rsidR="00A53F71">
        <w:rPr>
          <w:rFonts w:ascii="Tahoma" w:hAnsi="Tahoma" w:cs="Tahoma"/>
        </w:rPr>
        <w:t>,</w:t>
      </w:r>
      <w:proofErr w:type="gramEnd"/>
      <w:r w:rsidRPr="00125926">
        <w:rPr>
          <w:rFonts w:ascii="Tahoma" w:hAnsi="Tahoma" w:cs="Tahoma"/>
        </w:rPr>
        <w:t xml:space="preserve"> of any </w:t>
      </w:r>
      <w:r w:rsidR="008C4A94">
        <w:rPr>
          <w:rFonts w:ascii="Tahoma" w:hAnsi="Tahoma" w:cs="Tahoma"/>
        </w:rPr>
        <w:t xml:space="preserve">significant </w:t>
      </w:r>
      <w:r w:rsidR="0008278B">
        <w:rPr>
          <w:rFonts w:ascii="Tahoma" w:hAnsi="Tahoma" w:cs="Tahoma"/>
        </w:rPr>
        <w:t xml:space="preserve">certification </w:t>
      </w:r>
      <w:r w:rsidR="00303B8C">
        <w:rPr>
          <w:rFonts w:ascii="Tahoma" w:hAnsi="Tahoma" w:cs="Tahoma"/>
        </w:rPr>
        <w:t xml:space="preserve">risk </w:t>
      </w:r>
      <w:r w:rsidR="0008278B">
        <w:rPr>
          <w:rFonts w:ascii="Tahoma" w:hAnsi="Tahoma" w:cs="Tahoma"/>
        </w:rPr>
        <w:t xml:space="preserve">or regulatory action </w:t>
      </w:r>
      <w:r w:rsidR="001C797F">
        <w:rPr>
          <w:rFonts w:ascii="Tahoma" w:hAnsi="Tahoma" w:cs="Tahoma"/>
        </w:rPr>
        <w:t xml:space="preserve">(e.g. warning letter, </w:t>
      </w:r>
      <w:r w:rsidR="008667BA">
        <w:rPr>
          <w:rFonts w:ascii="Tahoma" w:hAnsi="Tahoma" w:cs="Tahoma"/>
        </w:rPr>
        <w:t>failure to maintain certification)</w:t>
      </w:r>
      <w:r w:rsidRPr="00125926">
        <w:rPr>
          <w:rFonts w:ascii="Tahoma" w:hAnsi="Tahoma" w:cs="Tahoma"/>
        </w:rPr>
        <w:t>.</w:t>
      </w:r>
    </w:p>
    <w:p w14:paraId="44650DCA" w14:textId="57347F1A" w:rsidR="00C75B8C" w:rsidRDefault="00C75B8C" w:rsidP="00C75B8C">
      <w:pPr>
        <w:spacing w:after="120"/>
        <w:rPr>
          <w:rFonts w:ascii="Tahoma" w:hAnsi="Tahoma" w:cs="Tahoma"/>
          <w:b/>
          <w:bCs/>
          <w:sz w:val="22"/>
          <w:szCs w:val="22"/>
        </w:rPr>
      </w:pPr>
      <w:r>
        <w:rPr>
          <w:rFonts w:ascii="Tahoma" w:hAnsi="Tahoma" w:cs="Tahoma"/>
          <w:b/>
          <w:bCs/>
          <w:sz w:val="22"/>
          <w:szCs w:val="22"/>
        </w:rPr>
        <w:t>1</w:t>
      </w:r>
      <w:r w:rsidR="00162A22">
        <w:rPr>
          <w:rFonts w:ascii="Tahoma" w:hAnsi="Tahoma" w:cs="Tahoma"/>
          <w:b/>
          <w:bCs/>
          <w:sz w:val="22"/>
          <w:szCs w:val="22"/>
        </w:rPr>
        <w:t>9</w:t>
      </w:r>
      <w:r>
        <w:rPr>
          <w:rFonts w:ascii="Tahoma" w:hAnsi="Tahoma" w:cs="Tahoma"/>
          <w:b/>
          <w:bCs/>
          <w:sz w:val="22"/>
          <w:szCs w:val="22"/>
        </w:rPr>
        <w:t>.0</w:t>
      </w:r>
      <w:r>
        <w:rPr>
          <w:rFonts w:ascii="Tahoma" w:hAnsi="Tahoma" w:cs="Tahoma"/>
          <w:b/>
          <w:bCs/>
          <w:sz w:val="22"/>
          <w:szCs w:val="22"/>
        </w:rPr>
        <w:tab/>
      </w:r>
      <w:r w:rsidR="00DC70D1">
        <w:rPr>
          <w:rFonts w:ascii="Tahoma" w:hAnsi="Tahoma" w:cs="Tahoma"/>
          <w:b/>
          <w:bCs/>
          <w:sz w:val="22"/>
          <w:szCs w:val="22"/>
        </w:rPr>
        <w:t>DOCUMENT CONTROL</w:t>
      </w:r>
      <w:r w:rsidR="00D23BDF">
        <w:rPr>
          <w:rFonts w:ascii="Tahoma" w:hAnsi="Tahoma" w:cs="Tahoma"/>
          <w:b/>
          <w:bCs/>
          <w:sz w:val="22"/>
          <w:szCs w:val="22"/>
        </w:rPr>
        <w:t xml:space="preserve"> &amp; RECORDS</w:t>
      </w:r>
    </w:p>
    <w:p w14:paraId="78428580" w14:textId="77777777" w:rsidR="001746BD" w:rsidRDefault="001746BD" w:rsidP="00AD1893">
      <w:pPr>
        <w:spacing w:after="120"/>
        <w:ind w:left="1080"/>
      </w:pPr>
      <w:r>
        <w:rPr>
          <w:rFonts w:ascii="Tahoma" w:hAnsi="Tahoma" w:cs="Tahoma"/>
          <w:b/>
          <w:bCs/>
        </w:rPr>
        <w:t>Scope:</w:t>
      </w:r>
      <w:r>
        <w:rPr>
          <w:b/>
          <w:bCs/>
        </w:rPr>
        <w:t xml:space="preserve"> </w:t>
      </w:r>
      <w:r>
        <w:rPr>
          <w:rFonts w:ascii="Tahoma" w:hAnsi="Tahoma" w:cs="Tahoma"/>
        </w:rPr>
        <w:t xml:space="preserve">Establishing and maintaining proper control over both quality records and documents, such as Standard Operating Procedures (SOPs), work instructions, and policies, is a critical component of the supplier’s overall quality system. These documents and records provide evidence of compliance and enable traceability to </w:t>
      </w:r>
      <w:proofErr w:type="gramStart"/>
      <w:r>
        <w:rPr>
          <w:rFonts w:ascii="Tahoma" w:hAnsi="Tahoma" w:cs="Tahoma"/>
        </w:rPr>
        <w:t>defined</w:t>
      </w:r>
      <w:proofErr w:type="gramEnd"/>
      <w:r>
        <w:rPr>
          <w:rFonts w:ascii="Tahoma" w:hAnsi="Tahoma" w:cs="Tahoma"/>
        </w:rPr>
        <w:t xml:space="preserve"> process and product requirements. The supplier must implement a formalized document and record control program that adheres to the following procedural requirements:</w:t>
      </w:r>
    </w:p>
    <w:p w14:paraId="4C3C0D4F" w14:textId="61942E8D" w:rsidR="00BA07F2" w:rsidRDefault="00AD1893" w:rsidP="005E2677">
      <w:pPr>
        <w:pStyle w:val="ListParagraph"/>
        <w:numPr>
          <w:ilvl w:val="0"/>
          <w:numId w:val="12"/>
        </w:numPr>
        <w:spacing w:after="120"/>
      </w:pPr>
      <w:proofErr w:type="gramStart"/>
      <w:r w:rsidRPr="00AD1893">
        <w:rPr>
          <w:rFonts w:ascii="Tahoma" w:hAnsi="Tahoma" w:cs="Tahoma"/>
          <w:color w:val="000000"/>
        </w:rPr>
        <w:t>Documents—</w:t>
      </w:r>
      <w:proofErr w:type="gramEnd"/>
      <w:r w:rsidRPr="00AD1893">
        <w:rPr>
          <w:rFonts w:ascii="Tahoma" w:hAnsi="Tahoma" w:cs="Tahoma"/>
          <w:color w:val="000000"/>
        </w:rPr>
        <w:t xml:space="preserve">including procedures and work </w:t>
      </w:r>
      <w:proofErr w:type="gramStart"/>
      <w:r w:rsidRPr="00AD1893">
        <w:rPr>
          <w:rFonts w:ascii="Tahoma" w:hAnsi="Tahoma" w:cs="Tahoma"/>
          <w:color w:val="000000"/>
        </w:rPr>
        <w:t>instructions—</w:t>
      </w:r>
      <w:proofErr w:type="gramEnd"/>
      <w:r w:rsidRPr="00AD1893">
        <w:rPr>
          <w:rFonts w:ascii="Tahoma" w:hAnsi="Tahoma" w:cs="Tahoma"/>
          <w:color w:val="000000"/>
        </w:rPr>
        <w:t>shall be developed and maintained to facilitate their initiation, review, revision, approval, obsolescence, and archiving.</w:t>
      </w:r>
    </w:p>
    <w:p w14:paraId="426F015A" w14:textId="1D7C7FB5" w:rsidR="009306B6" w:rsidRPr="00CD2910" w:rsidRDefault="009306B6" w:rsidP="005E2677">
      <w:pPr>
        <w:pStyle w:val="Heading4"/>
        <w:numPr>
          <w:ilvl w:val="0"/>
          <w:numId w:val="12"/>
        </w:numPr>
        <w:spacing w:after="120"/>
        <w:jc w:val="left"/>
        <w:rPr>
          <w:rFonts w:ascii="Tahoma" w:hAnsi="Tahoma" w:cs="Tahoma"/>
          <w:b w:val="0"/>
          <w:sz w:val="20"/>
        </w:rPr>
      </w:pPr>
      <w:r w:rsidRPr="00CD2910">
        <w:rPr>
          <w:rFonts w:ascii="Tahoma" w:hAnsi="Tahoma" w:cs="Tahoma"/>
          <w:b w:val="0"/>
          <w:sz w:val="20"/>
        </w:rPr>
        <w:lastRenderedPageBreak/>
        <w:t xml:space="preserve">Records shall be completed using ink only.  The use of pencils or non-permanent </w:t>
      </w:r>
      <w:proofErr w:type="gramStart"/>
      <w:r w:rsidRPr="00CD2910">
        <w:rPr>
          <w:rFonts w:ascii="Tahoma" w:hAnsi="Tahoma" w:cs="Tahoma"/>
          <w:b w:val="0"/>
          <w:sz w:val="20"/>
        </w:rPr>
        <w:t>inks</w:t>
      </w:r>
      <w:proofErr w:type="gramEnd"/>
      <w:r w:rsidRPr="00CD2910">
        <w:rPr>
          <w:rFonts w:ascii="Tahoma" w:hAnsi="Tahoma" w:cs="Tahoma"/>
          <w:b w:val="0"/>
          <w:sz w:val="20"/>
        </w:rPr>
        <w:t xml:space="preserve"> is prohibited.</w:t>
      </w:r>
    </w:p>
    <w:p w14:paraId="3793ADB1" w14:textId="453503E4" w:rsidR="009306B6" w:rsidRPr="009E38BE" w:rsidRDefault="009306B6" w:rsidP="005E2677">
      <w:pPr>
        <w:pStyle w:val="Heading4"/>
        <w:numPr>
          <w:ilvl w:val="0"/>
          <w:numId w:val="12"/>
        </w:numPr>
        <w:tabs>
          <w:tab w:val="left" w:pos="1800"/>
        </w:tabs>
        <w:spacing w:after="120"/>
        <w:jc w:val="left"/>
        <w:rPr>
          <w:rFonts w:ascii="Tahoma" w:hAnsi="Tahoma" w:cs="Tahoma"/>
          <w:b w:val="0"/>
          <w:sz w:val="20"/>
        </w:rPr>
      </w:pPr>
      <w:r w:rsidRPr="00CD2910">
        <w:rPr>
          <w:rFonts w:ascii="Tahoma" w:hAnsi="Tahoma" w:cs="Tahoma"/>
          <w:b w:val="0"/>
          <w:sz w:val="20"/>
        </w:rPr>
        <w:t xml:space="preserve">Mistakes or modifications on records shall be </w:t>
      </w:r>
      <w:r w:rsidR="00F55700" w:rsidRPr="00CD2910">
        <w:rPr>
          <w:rFonts w:ascii="Tahoma" w:hAnsi="Tahoma" w:cs="Tahoma"/>
          <w:b w:val="0"/>
          <w:sz w:val="20"/>
        </w:rPr>
        <w:t>made</w:t>
      </w:r>
      <w:r w:rsidRPr="00CD2910">
        <w:rPr>
          <w:rFonts w:ascii="Tahoma" w:hAnsi="Tahoma" w:cs="Tahoma"/>
          <w:b w:val="0"/>
          <w:sz w:val="20"/>
        </w:rPr>
        <w:t xml:space="preserve"> with a single str</w:t>
      </w:r>
      <w:r w:rsidR="00F55700">
        <w:rPr>
          <w:rFonts w:ascii="Tahoma" w:hAnsi="Tahoma" w:cs="Tahoma"/>
          <w:b w:val="0"/>
          <w:sz w:val="20"/>
        </w:rPr>
        <w:t>i</w:t>
      </w:r>
      <w:r w:rsidRPr="00CD2910">
        <w:rPr>
          <w:rFonts w:ascii="Tahoma" w:hAnsi="Tahoma" w:cs="Tahoma"/>
          <w:b w:val="0"/>
          <w:sz w:val="20"/>
        </w:rPr>
        <w:t xml:space="preserve">ke through, </w:t>
      </w:r>
      <w:proofErr w:type="gramStart"/>
      <w:r w:rsidRPr="009E38BE">
        <w:rPr>
          <w:rFonts w:ascii="Tahoma" w:hAnsi="Tahoma" w:cs="Tahoma"/>
          <w:b w:val="0"/>
          <w:sz w:val="20"/>
        </w:rPr>
        <w:t>initialed</w:t>
      </w:r>
      <w:proofErr w:type="gramEnd"/>
      <w:r w:rsidR="00580F5C" w:rsidRPr="009E38BE">
        <w:rPr>
          <w:rFonts w:ascii="Tahoma" w:hAnsi="Tahoma" w:cs="Tahoma"/>
          <w:b w:val="0"/>
          <w:sz w:val="20"/>
        </w:rPr>
        <w:t>,</w:t>
      </w:r>
      <w:r w:rsidRPr="009E38BE">
        <w:rPr>
          <w:rFonts w:ascii="Tahoma" w:hAnsi="Tahoma" w:cs="Tahoma"/>
          <w:b w:val="0"/>
          <w:sz w:val="20"/>
        </w:rPr>
        <w:t xml:space="preserve"> and dated.  The use of white out is prohibited.</w:t>
      </w:r>
      <w:r w:rsidR="009E38BE" w:rsidRPr="009E38BE">
        <w:rPr>
          <w:rFonts w:ascii="Tahoma" w:hAnsi="Tahoma" w:cs="Tahoma"/>
          <w:b w:val="0"/>
          <w:sz w:val="20"/>
        </w:rPr>
        <w:t xml:space="preserve">  Explanations for modifications shall be provided.</w:t>
      </w:r>
    </w:p>
    <w:p w14:paraId="3B421815" w14:textId="1FD4BA6A" w:rsidR="00580F5C" w:rsidRPr="009E38BE" w:rsidRDefault="009E38BE" w:rsidP="005E2677">
      <w:pPr>
        <w:pStyle w:val="ListParagraph"/>
        <w:numPr>
          <w:ilvl w:val="0"/>
          <w:numId w:val="12"/>
        </w:numPr>
        <w:spacing w:after="120"/>
        <w:rPr>
          <w:rFonts w:ascii="Tahoma" w:hAnsi="Tahoma" w:cs="Tahoma"/>
        </w:rPr>
      </w:pPr>
      <w:r w:rsidRPr="009E38BE">
        <w:rPr>
          <w:rFonts w:ascii="Tahoma" w:hAnsi="Tahoma" w:cs="Tahoma"/>
        </w:rPr>
        <w:t>Records</w:t>
      </w:r>
      <w:r>
        <w:rPr>
          <w:rFonts w:ascii="Tahoma" w:hAnsi="Tahoma" w:cs="Tahoma"/>
        </w:rPr>
        <w:t xml:space="preserve"> </w:t>
      </w:r>
      <w:proofErr w:type="gramStart"/>
      <w:r w:rsidR="00472A10">
        <w:rPr>
          <w:rFonts w:ascii="Tahoma" w:hAnsi="Tahoma" w:cs="Tahoma"/>
        </w:rPr>
        <w:t>shall</w:t>
      </w:r>
      <w:proofErr w:type="gramEnd"/>
      <w:r w:rsidR="00472A10">
        <w:rPr>
          <w:rFonts w:ascii="Tahoma" w:hAnsi="Tahoma" w:cs="Tahoma"/>
        </w:rPr>
        <w:t xml:space="preserve"> be maintained in a way to prevent their degradation (</w:t>
      </w:r>
      <w:proofErr w:type="gramStart"/>
      <w:r w:rsidR="00472A10">
        <w:rPr>
          <w:rFonts w:ascii="Tahoma" w:hAnsi="Tahoma" w:cs="Tahoma"/>
        </w:rPr>
        <w:t>as</w:t>
      </w:r>
      <w:proofErr w:type="gramEnd"/>
      <w:r w:rsidR="00472A10">
        <w:rPr>
          <w:rFonts w:ascii="Tahoma" w:hAnsi="Tahoma" w:cs="Tahoma"/>
        </w:rPr>
        <w:t xml:space="preserve"> example: protection from fire, humidity, and water spillage)</w:t>
      </w:r>
      <w:r w:rsidR="00611F2B">
        <w:rPr>
          <w:rFonts w:ascii="Tahoma" w:hAnsi="Tahoma" w:cs="Tahoma"/>
        </w:rPr>
        <w:t xml:space="preserve"> and in a manner that allows retrieval in a timely manner.</w:t>
      </w:r>
    </w:p>
    <w:p w14:paraId="377B2A88" w14:textId="3CEF9B43" w:rsidR="009306B6" w:rsidRPr="00CD2910" w:rsidRDefault="009306B6" w:rsidP="005E2677">
      <w:pPr>
        <w:pStyle w:val="Heading3"/>
        <w:keepLines/>
        <w:numPr>
          <w:ilvl w:val="0"/>
          <w:numId w:val="12"/>
        </w:numPr>
        <w:tabs>
          <w:tab w:val="left" w:pos="1800"/>
        </w:tabs>
        <w:spacing w:after="120"/>
        <w:jc w:val="left"/>
        <w:rPr>
          <w:rFonts w:ascii="Tahoma" w:hAnsi="Tahoma" w:cs="Tahoma"/>
          <w:b w:val="0"/>
          <w:sz w:val="20"/>
        </w:rPr>
      </w:pPr>
      <w:r w:rsidRPr="009E38BE">
        <w:rPr>
          <w:rFonts w:ascii="Tahoma" w:hAnsi="Tahoma" w:cs="Tahoma"/>
          <w:b w:val="0"/>
          <w:sz w:val="20"/>
        </w:rPr>
        <w:t>Records shall</w:t>
      </w:r>
      <w:r w:rsidRPr="00CD2910">
        <w:rPr>
          <w:rFonts w:ascii="Tahoma" w:hAnsi="Tahoma" w:cs="Tahoma"/>
          <w:b w:val="0"/>
          <w:sz w:val="20"/>
        </w:rPr>
        <w:t xml:space="preserve"> be retained</w:t>
      </w:r>
      <w:r w:rsidR="00E854C0">
        <w:rPr>
          <w:rFonts w:ascii="Tahoma" w:hAnsi="Tahoma" w:cs="Tahoma"/>
          <w:b w:val="0"/>
          <w:sz w:val="20"/>
        </w:rPr>
        <w:t xml:space="preserve"> as p</w:t>
      </w:r>
      <w:r w:rsidR="00580F5C">
        <w:rPr>
          <w:rFonts w:ascii="Tahoma" w:hAnsi="Tahoma" w:cs="Tahoma"/>
          <w:b w:val="0"/>
          <w:sz w:val="20"/>
        </w:rPr>
        <w:t>er applicable regulations.</w:t>
      </w:r>
    </w:p>
    <w:p w14:paraId="0B1B64F9" w14:textId="7F1779C7" w:rsidR="009306B6" w:rsidRPr="00BB702D" w:rsidRDefault="001E2A69" w:rsidP="005E2677">
      <w:pPr>
        <w:pStyle w:val="Heading3"/>
        <w:keepLines/>
        <w:numPr>
          <w:ilvl w:val="0"/>
          <w:numId w:val="12"/>
        </w:numPr>
        <w:tabs>
          <w:tab w:val="left" w:pos="1800"/>
        </w:tabs>
        <w:spacing w:after="120"/>
        <w:jc w:val="left"/>
        <w:rPr>
          <w:rFonts w:ascii="Tahoma" w:hAnsi="Tahoma" w:cs="Tahoma"/>
          <w:b w:val="0"/>
          <w:sz w:val="20"/>
        </w:rPr>
      </w:pPr>
      <w:r>
        <w:rPr>
          <w:rFonts w:ascii="Tahoma" w:hAnsi="Tahoma" w:cs="Tahoma"/>
          <w:b w:val="0"/>
          <w:sz w:val="20"/>
        </w:rPr>
        <w:t>If records are being maintained electronically</w:t>
      </w:r>
      <w:r w:rsidR="00D12D6E">
        <w:rPr>
          <w:rFonts w:ascii="Tahoma" w:hAnsi="Tahoma" w:cs="Tahoma"/>
          <w:b w:val="0"/>
          <w:sz w:val="20"/>
        </w:rPr>
        <w:t xml:space="preserve">, </w:t>
      </w:r>
      <w:r w:rsidR="009306B6" w:rsidRPr="00CD2910">
        <w:rPr>
          <w:rFonts w:ascii="Tahoma" w:hAnsi="Tahoma" w:cs="Tahoma"/>
          <w:b w:val="0"/>
          <w:sz w:val="20"/>
        </w:rPr>
        <w:t>then suitable retrieval equipment and a means to produce a hard copy should be available.</w:t>
      </w:r>
      <w:r w:rsidR="00D12D6E">
        <w:rPr>
          <w:rFonts w:ascii="Tahoma" w:hAnsi="Tahoma" w:cs="Tahoma"/>
          <w:b w:val="0"/>
          <w:sz w:val="20"/>
        </w:rPr>
        <w:t xml:space="preserve">  Back-ups shall be </w:t>
      </w:r>
      <w:proofErr w:type="gramStart"/>
      <w:r w:rsidR="00D12D6E">
        <w:rPr>
          <w:rFonts w:ascii="Tahoma" w:hAnsi="Tahoma" w:cs="Tahoma"/>
          <w:b w:val="0"/>
          <w:sz w:val="20"/>
        </w:rPr>
        <w:t>performed</w:t>
      </w:r>
      <w:proofErr w:type="gramEnd"/>
      <w:r w:rsidR="00D12D6E">
        <w:rPr>
          <w:rFonts w:ascii="Tahoma" w:hAnsi="Tahoma" w:cs="Tahoma"/>
          <w:b w:val="0"/>
          <w:sz w:val="20"/>
        </w:rPr>
        <w:t xml:space="preserve"> to </w:t>
      </w:r>
      <w:r w:rsidR="008065EB">
        <w:rPr>
          <w:rFonts w:ascii="Tahoma" w:hAnsi="Tahoma" w:cs="Tahoma"/>
          <w:b w:val="0"/>
          <w:sz w:val="20"/>
        </w:rPr>
        <w:t>safeguard data.</w:t>
      </w:r>
    </w:p>
    <w:p w14:paraId="34FD5576" w14:textId="77777777" w:rsidR="009306B6" w:rsidRPr="00BB702D" w:rsidRDefault="009306B6" w:rsidP="005E2677">
      <w:pPr>
        <w:pStyle w:val="Heading3"/>
        <w:keepLines/>
        <w:numPr>
          <w:ilvl w:val="0"/>
          <w:numId w:val="12"/>
        </w:numPr>
        <w:tabs>
          <w:tab w:val="left" w:pos="1800"/>
        </w:tabs>
        <w:spacing w:after="120"/>
        <w:jc w:val="left"/>
        <w:rPr>
          <w:rFonts w:ascii="Tahoma" w:hAnsi="Tahoma" w:cs="Tahoma"/>
          <w:b w:val="0"/>
          <w:sz w:val="20"/>
        </w:rPr>
      </w:pPr>
      <w:r w:rsidRPr="00BB702D">
        <w:rPr>
          <w:rFonts w:ascii="Tahoma" w:hAnsi="Tahoma" w:cs="Tahoma"/>
          <w:b w:val="0"/>
          <w:sz w:val="20"/>
        </w:rPr>
        <w:t>Documented evidence of each significant step in the batch production records should be maintained. At a minimum, the following information shall be recorded.</w:t>
      </w:r>
    </w:p>
    <w:p w14:paraId="028EF7A5" w14:textId="77777777" w:rsidR="00BB702D" w:rsidRPr="00BB702D" w:rsidRDefault="00BB702D" w:rsidP="005E2677">
      <w:pPr>
        <w:pStyle w:val="Heading4"/>
        <w:numPr>
          <w:ilvl w:val="0"/>
          <w:numId w:val="1"/>
        </w:numPr>
        <w:tabs>
          <w:tab w:val="left" w:pos="2520"/>
        </w:tabs>
        <w:spacing w:after="120"/>
        <w:ind w:left="3428" w:hanging="1354"/>
        <w:jc w:val="left"/>
        <w:rPr>
          <w:rFonts w:ascii="Tahoma" w:hAnsi="Tahoma" w:cs="Tahoma"/>
          <w:b w:val="0"/>
          <w:sz w:val="20"/>
        </w:rPr>
      </w:pPr>
      <w:r w:rsidRPr="00BB702D">
        <w:rPr>
          <w:rFonts w:ascii="Tahoma" w:hAnsi="Tahoma" w:cs="Tahoma"/>
          <w:b w:val="0"/>
          <w:sz w:val="20"/>
        </w:rPr>
        <w:t>Date and time span</w:t>
      </w:r>
    </w:p>
    <w:p w14:paraId="41BF2C9D" w14:textId="77777777" w:rsidR="00BB702D" w:rsidRPr="00BB702D" w:rsidRDefault="00BB702D" w:rsidP="005E2677">
      <w:pPr>
        <w:pStyle w:val="Heading4"/>
        <w:numPr>
          <w:ilvl w:val="0"/>
          <w:numId w:val="1"/>
        </w:numPr>
        <w:tabs>
          <w:tab w:val="left" w:pos="2070"/>
        </w:tabs>
        <w:spacing w:after="120"/>
        <w:ind w:left="2520" w:hanging="450"/>
        <w:jc w:val="left"/>
        <w:rPr>
          <w:rFonts w:ascii="Tahoma" w:hAnsi="Tahoma" w:cs="Tahoma"/>
          <w:b w:val="0"/>
          <w:sz w:val="20"/>
        </w:rPr>
      </w:pPr>
      <w:r w:rsidRPr="00BB702D">
        <w:rPr>
          <w:rFonts w:ascii="Tahoma" w:hAnsi="Tahoma" w:cs="Tahoma"/>
          <w:b w:val="0"/>
          <w:sz w:val="20"/>
        </w:rPr>
        <w:t>Identification of major equipment used</w:t>
      </w:r>
    </w:p>
    <w:p w14:paraId="5E1F5B4D" w14:textId="77777777" w:rsidR="00BB702D" w:rsidRPr="00BB702D" w:rsidRDefault="00BB702D" w:rsidP="005E2677">
      <w:pPr>
        <w:pStyle w:val="Heading4"/>
        <w:numPr>
          <w:ilvl w:val="0"/>
          <w:numId w:val="1"/>
        </w:numPr>
        <w:tabs>
          <w:tab w:val="left" w:pos="2070"/>
        </w:tabs>
        <w:spacing w:after="120"/>
        <w:ind w:left="2520" w:hanging="450"/>
        <w:jc w:val="left"/>
        <w:rPr>
          <w:rFonts w:ascii="Tahoma" w:hAnsi="Tahoma" w:cs="Tahoma"/>
          <w:b w:val="0"/>
          <w:sz w:val="20"/>
        </w:rPr>
      </w:pPr>
      <w:r w:rsidRPr="00BB702D">
        <w:rPr>
          <w:rFonts w:ascii="Tahoma" w:hAnsi="Tahoma" w:cs="Tahoma"/>
          <w:b w:val="0"/>
          <w:sz w:val="20"/>
        </w:rPr>
        <w:t>Specific identification of each batch of material used</w:t>
      </w:r>
    </w:p>
    <w:p w14:paraId="73FE88C3" w14:textId="77777777" w:rsidR="00BB702D" w:rsidRPr="00BB702D" w:rsidRDefault="00BB702D" w:rsidP="005E2677">
      <w:pPr>
        <w:pStyle w:val="Heading4"/>
        <w:numPr>
          <w:ilvl w:val="0"/>
          <w:numId w:val="1"/>
        </w:numPr>
        <w:tabs>
          <w:tab w:val="left" w:pos="2070"/>
        </w:tabs>
        <w:spacing w:after="120"/>
        <w:ind w:left="2520" w:hanging="450"/>
        <w:jc w:val="left"/>
        <w:rPr>
          <w:rFonts w:ascii="Tahoma" w:hAnsi="Tahoma" w:cs="Tahoma"/>
          <w:b w:val="0"/>
          <w:sz w:val="20"/>
        </w:rPr>
      </w:pPr>
      <w:r w:rsidRPr="00BB702D">
        <w:rPr>
          <w:rFonts w:ascii="Tahoma" w:hAnsi="Tahoma" w:cs="Tahoma"/>
          <w:b w:val="0"/>
          <w:sz w:val="20"/>
        </w:rPr>
        <w:t>Actual results achieved recorded for critical process parameters</w:t>
      </w:r>
    </w:p>
    <w:p w14:paraId="06D1A158" w14:textId="77777777" w:rsidR="00BB702D" w:rsidRPr="00BB702D" w:rsidRDefault="00BB702D" w:rsidP="005E2677">
      <w:pPr>
        <w:pStyle w:val="Heading4"/>
        <w:numPr>
          <w:ilvl w:val="0"/>
          <w:numId w:val="1"/>
        </w:numPr>
        <w:tabs>
          <w:tab w:val="left" w:pos="2520"/>
        </w:tabs>
        <w:spacing w:after="120"/>
        <w:ind w:left="3420" w:hanging="1350"/>
        <w:jc w:val="left"/>
        <w:rPr>
          <w:rFonts w:ascii="Tahoma" w:hAnsi="Tahoma" w:cs="Tahoma"/>
          <w:b w:val="0"/>
          <w:sz w:val="20"/>
        </w:rPr>
      </w:pPr>
      <w:r w:rsidRPr="00BB702D">
        <w:rPr>
          <w:rFonts w:ascii="Tahoma" w:hAnsi="Tahoma" w:cs="Tahoma"/>
          <w:b w:val="0"/>
          <w:sz w:val="20"/>
        </w:rPr>
        <w:t>In process results</w:t>
      </w:r>
    </w:p>
    <w:p w14:paraId="3327743A" w14:textId="77777777" w:rsidR="00BB702D" w:rsidRPr="00BB702D" w:rsidRDefault="00BB702D" w:rsidP="005E2677">
      <w:pPr>
        <w:pStyle w:val="Heading4"/>
        <w:numPr>
          <w:ilvl w:val="0"/>
          <w:numId w:val="1"/>
        </w:numPr>
        <w:tabs>
          <w:tab w:val="left" w:pos="1620"/>
          <w:tab w:val="left" w:pos="2520"/>
        </w:tabs>
        <w:spacing w:after="120"/>
        <w:ind w:left="3068" w:hanging="994"/>
        <w:jc w:val="left"/>
        <w:rPr>
          <w:rFonts w:ascii="Tahoma" w:hAnsi="Tahoma" w:cs="Tahoma"/>
          <w:b w:val="0"/>
          <w:sz w:val="20"/>
        </w:rPr>
      </w:pPr>
      <w:r w:rsidRPr="00BB702D">
        <w:rPr>
          <w:rFonts w:ascii="Tahoma" w:hAnsi="Tahoma" w:cs="Tahoma"/>
          <w:b w:val="0"/>
          <w:sz w:val="20"/>
        </w:rPr>
        <w:t>Signatures of personnel performing each critical step in the operation</w:t>
      </w:r>
    </w:p>
    <w:p w14:paraId="4F070CEA" w14:textId="7D94B0C6" w:rsidR="00215A96" w:rsidRPr="00BB702D" w:rsidRDefault="00E23DBF" w:rsidP="005E2677">
      <w:pPr>
        <w:pStyle w:val="ListParagraph"/>
        <w:numPr>
          <w:ilvl w:val="0"/>
          <w:numId w:val="12"/>
        </w:numPr>
        <w:spacing w:after="120"/>
        <w:rPr>
          <w:rFonts w:ascii="Tahoma" w:hAnsi="Tahoma" w:cs="Tahoma"/>
        </w:rPr>
      </w:pPr>
      <w:r w:rsidRPr="00BB702D">
        <w:rPr>
          <w:rFonts w:ascii="Tahoma" w:hAnsi="Tahoma" w:cs="Tahoma"/>
        </w:rPr>
        <w:t xml:space="preserve">As appropriate, the supplier will provide a complete Certificate of Analysis (CoA) and / or Certificate of </w:t>
      </w:r>
      <w:r w:rsidR="00BB702D" w:rsidRPr="00BB702D">
        <w:rPr>
          <w:rFonts w:ascii="Tahoma" w:hAnsi="Tahoma" w:cs="Tahoma"/>
        </w:rPr>
        <w:t>Compliance.</w:t>
      </w:r>
    </w:p>
    <w:p w14:paraId="5ED2FE4F" w14:textId="1DE46191" w:rsidR="009306B6" w:rsidRPr="00CD2910" w:rsidRDefault="00F92794" w:rsidP="006B46BB">
      <w:pPr>
        <w:spacing w:after="120"/>
        <w:rPr>
          <w:rFonts w:ascii="Tahoma" w:hAnsi="Tahoma" w:cs="Tahoma"/>
          <w:b/>
          <w:szCs w:val="24"/>
        </w:rPr>
      </w:pPr>
      <w:r>
        <w:rPr>
          <w:rFonts w:ascii="Tahoma" w:hAnsi="Tahoma" w:cs="Tahoma"/>
          <w:b/>
          <w:bCs/>
          <w:sz w:val="22"/>
          <w:szCs w:val="22"/>
        </w:rPr>
        <w:t>20</w:t>
      </w:r>
      <w:r w:rsidR="00835B17">
        <w:rPr>
          <w:rFonts w:ascii="Tahoma" w:hAnsi="Tahoma" w:cs="Tahoma"/>
          <w:b/>
          <w:bCs/>
          <w:sz w:val="22"/>
          <w:szCs w:val="22"/>
        </w:rPr>
        <w:t>.0</w:t>
      </w:r>
      <w:r w:rsidR="00835B17">
        <w:rPr>
          <w:rFonts w:ascii="Tahoma" w:hAnsi="Tahoma" w:cs="Tahoma"/>
          <w:b/>
          <w:bCs/>
          <w:sz w:val="22"/>
          <w:szCs w:val="22"/>
        </w:rPr>
        <w:tab/>
        <w:t>QUALI</w:t>
      </w:r>
      <w:r w:rsidR="006B46BB">
        <w:rPr>
          <w:rFonts w:ascii="Tahoma" w:hAnsi="Tahoma" w:cs="Tahoma"/>
          <w:b/>
          <w:bCs/>
          <w:sz w:val="22"/>
          <w:szCs w:val="22"/>
        </w:rPr>
        <w:t>TY MANUAL CHANGE CONTROL</w:t>
      </w:r>
    </w:p>
    <w:p w14:paraId="5F730107" w14:textId="1E956E17" w:rsidR="009306B6" w:rsidRDefault="009306B6" w:rsidP="008A1C06">
      <w:pPr>
        <w:spacing w:after="120"/>
        <w:ind w:left="806"/>
        <w:rPr>
          <w:rFonts w:ascii="Tahoma" w:hAnsi="Tahoma" w:cs="Tahoma"/>
        </w:rPr>
      </w:pPr>
      <w:r w:rsidRPr="006B46BB">
        <w:rPr>
          <w:rFonts w:ascii="Tahoma" w:hAnsi="Tahoma" w:cs="Tahoma"/>
          <w:b/>
        </w:rPr>
        <w:t>Scope</w:t>
      </w:r>
      <w:r w:rsidR="006B46BB" w:rsidRPr="006B46BB">
        <w:rPr>
          <w:rFonts w:ascii="Tahoma" w:hAnsi="Tahoma" w:cs="Tahoma"/>
          <w:b/>
        </w:rPr>
        <w:t>:</w:t>
      </w:r>
      <w:r w:rsidR="006B46BB" w:rsidRPr="00CD2910">
        <w:rPr>
          <w:rFonts w:ascii="Tahoma" w:hAnsi="Tahoma" w:cs="Tahoma"/>
        </w:rPr>
        <w:t xml:space="preserve"> Over</w:t>
      </w:r>
      <w:r w:rsidRPr="00CD2910">
        <w:rPr>
          <w:rFonts w:ascii="Tahoma" w:hAnsi="Tahoma" w:cs="Tahoma"/>
        </w:rPr>
        <w:t xml:space="preserve"> time, this manual will undergo updates.  As part of the supplier’s overall document control system, it is extremely </w:t>
      </w:r>
      <w:r w:rsidR="00E82EE7" w:rsidRPr="00CD2910">
        <w:rPr>
          <w:rFonts w:ascii="Tahoma" w:hAnsi="Tahoma" w:cs="Tahoma"/>
        </w:rPr>
        <w:t>important that</w:t>
      </w:r>
      <w:r w:rsidRPr="00CD2910">
        <w:rPr>
          <w:rFonts w:ascii="Tahoma" w:hAnsi="Tahoma" w:cs="Tahoma"/>
        </w:rPr>
        <w:t xml:space="preserve"> the manual</w:t>
      </w:r>
      <w:r w:rsidR="00E82EE7">
        <w:rPr>
          <w:rFonts w:ascii="Tahoma" w:hAnsi="Tahoma" w:cs="Tahoma"/>
        </w:rPr>
        <w:t xml:space="preserve"> is</w:t>
      </w:r>
      <w:r w:rsidRPr="00CD2910">
        <w:rPr>
          <w:rFonts w:ascii="Tahoma" w:hAnsi="Tahoma" w:cs="Tahoma"/>
        </w:rPr>
        <w:t xml:space="preserve"> kept up to date and revisions clearly communicated throughout the organization.  The following procedure is in place for this process: </w:t>
      </w:r>
    </w:p>
    <w:p w14:paraId="59FB4BB3" w14:textId="57991893" w:rsidR="009306B6" w:rsidRPr="00CD2910" w:rsidRDefault="009306B6" w:rsidP="002A07B5">
      <w:pPr>
        <w:spacing w:after="120"/>
        <w:ind w:left="806"/>
        <w:rPr>
          <w:rFonts w:ascii="Tahoma" w:hAnsi="Tahoma" w:cs="Tahoma"/>
        </w:rPr>
      </w:pPr>
      <w:r w:rsidRPr="00CD2910">
        <w:rPr>
          <w:rFonts w:ascii="Tahoma" w:hAnsi="Tahoma" w:cs="Tahoma"/>
          <w:b/>
        </w:rPr>
        <w:t>Revision Level and Communication</w:t>
      </w:r>
      <w:r w:rsidR="008A1C06" w:rsidRPr="00CD2910">
        <w:rPr>
          <w:rFonts w:ascii="Tahoma" w:hAnsi="Tahoma" w:cs="Tahoma"/>
          <w:b/>
        </w:rPr>
        <w:t>:</w:t>
      </w:r>
      <w:r w:rsidR="008A1C06" w:rsidRPr="00CD2910">
        <w:rPr>
          <w:rFonts w:ascii="Tahoma" w:hAnsi="Tahoma" w:cs="Tahoma"/>
        </w:rPr>
        <w:t xml:space="preserve"> </w:t>
      </w:r>
      <w:r w:rsidR="008A1C06" w:rsidRPr="00E82EE7">
        <w:rPr>
          <w:rFonts w:ascii="Tahoma" w:hAnsi="Tahoma" w:cs="Tahoma"/>
        </w:rPr>
        <w:t>In</w:t>
      </w:r>
      <w:r w:rsidRPr="00E82EE7">
        <w:rPr>
          <w:rFonts w:ascii="Tahoma" w:hAnsi="Tahoma" w:cs="Tahoma"/>
        </w:rPr>
        <w:t xml:space="preserve"> </w:t>
      </w:r>
      <w:r w:rsidRPr="00CD2910">
        <w:rPr>
          <w:rFonts w:ascii="Tahoma" w:hAnsi="Tahoma" w:cs="Tahoma"/>
        </w:rPr>
        <w:t xml:space="preserve">the event of an update, the new revision will be electronically communicated to all suppliers in possession of the manual for review and update approval.  </w:t>
      </w:r>
    </w:p>
    <w:p w14:paraId="00C67FAA" w14:textId="5CF6C1ED" w:rsidR="00E10E50" w:rsidRDefault="00596EB9" w:rsidP="004D7B56">
      <w:pPr>
        <w:tabs>
          <w:tab w:val="left" w:pos="810"/>
          <w:tab w:val="left" w:pos="900"/>
          <w:tab w:val="left" w:pos="990"/>
          <w:tab w:val="left" w:pos="1260"/>
          <w:tab w:val="left" w:pos="1440"/>
        </w:tabs>
        <w:spacing w:after="120"/>
        <w:ind w:left="806"/>
        <w:rPr>
          <w:rFonts w:ascii="Tahoma" w:hAnsi="Tahoma" w:cs="Tahoma"/>
        </w:rPr>
      </w:pPr>
      <w:r>
        <w:rPr>
          <w:rFonts w:ascii="Tahoma" w:hAnsi="Tahoma" w:cs="Tahoma"/>
          <w:b/>
          <w:noProof/>
          <w:szCs w:val="24"/>
        </w:rPr>
        <mc:AlternateContent>
          <mc:Choice Requires="wps">
            <w:drawing>
              <wp:anchor distT="0" distB="0" distL="114300" distR="114300" simplePos="0" relativeHeight="251658240" behindDoc="0" locked="0" layoutInCell="1" allowOverlap="1" wp14:anchorId="2B78C2B6" wp14:editId="3D6A49E8">
                <wp:simplePos x="0" y="0"/>
                <wp:positionH relativeFrom="column">
                  <wp:posOffset>304800</wp:posOffset>
                </wp:positionH>
                <wp:positionV relativeFrom="paragraph">
                  <wp:posOffset>355600</wp:posOffset>
                </wp:positionV>
                <wp:extent cx="5353050" cy="619125"/>
                <wp:effectExtent l="19050" t="19050" r="19050" b="28575"/>
                <wp:wrapNone/>
                <wp:docPr id="242345258" name="Oval 16">
                  <a:extLst xmlns:a="http://schemas.openxmlformats.org/drawingml/2006/main">
                    <a:ext uri="{FF2B5EF4-FFF2-40B4-BE49-F238E27FC236}">
                      <a16:creationId xmlns:a16="http://schemas.microsoft.com/office/drawing/2014/main" id="{0FA1CAD8-46FF-4A08-BE14-43E6298B01E3}"/>
                    </a:ext>
                  </a:extLst>
                </wp:docPr>
                <wp:cNvGraphicFramePr/>
                <a:graphic xmlns:a="http://schemas.openxmlformats.org/drawingml/2006/main">
                  <a:graphicData uri="http://schemas.microsoft.com/office/word/2010/wordprocessingShape">
                    <wps:wsp>
                      <wps:cNvSpPr/>
                      <wps:spPr>
                        <a:xfrm>
                          <a:off x="0" y="0"/>
                          <a:ext cx="5353050" cy="619125"/>
                        </a:xfrm>
                        <a:prstGeom prst="ellipse">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7F281CE" id="Oval 16" o:spid="_x0000_s1026" style="position:absolute;margin-left:24pt;margin-top:28pt;width:421.5pt;height:48.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" filled="f" strokecolor="#e00" strokeweight="2.25pt"/>
            </w:pict>
          </mc:Fallback>
        </mc:AlternateContent>
      </w:r>
      <w:r w:rsidR="009306B6" w:rsidRPr="00CD2910">
        <w:rPr>
          <w:rFonts w:ascii="Tahoma" w:hAnsi="Tahoma" w:cs="Tahoma"/>
          <w:b/>
        </w:rPr>
        <w:t>Understanding the Revision Level</w:t>
      </w:r>
      <w:r w:rsidR="008A1C06" w:rsidRPr="00CD2910">
        <w:rPr>
          <w:rFonts w:ascii="Tahoma" w:hAnsi="Tahoma" w:cs="Tahoma"/>
          <w:b/>
        </w:rPr>
        <w:t>:</w:t>
      </w:r>
      <w:r w:rsidR="008A1C06" w:rsidRPr="00CD2910">
        <w:rPr>
          <w:rFonts w:ascii="Tahoma" w:hAnsi="Tahoma" w:cs="Tahoma"/>
        </w:rPr>
        <w:t xml:space="preserve"> Each</w:t>
      </w:r>
      <w:r w:rsidR="009306B6" w:rsidRPr="00CD2910">
        <w:rPr>
          <w:rFonts w:ascii="Tahoma" w:hAnsi="Tahoma" w:cs="Tahoma"/>
        </w:rPr>
        <w:t xml:space="preserve"> page of the manual contains a </w:t>
      </w:r>
      <w:r w:rsidR="002A07B5">
        <w:rPr>
          <w:rFonts w:ascii="Tahoma" w:hAnsi="Tahoma" w:cs="Tahoma"/>
        </w:rPr>
        <w:t>footer</w:t>
      </w:r>
      <w:r w:rsidR="009306B6" w:rsidRPr="00CD2910">
        <w:rPr>
          <w:rFonts w:ascii="Tahoma" w:hAnsi="Tahoma" w:cs="Tahoma"/>
        </w:rPr>
        <w:t xml:space="preserve"> </w:t>
      </w:r>
      <w:r w:rsidR="0049146E">
        <w:rPr>
          <w:rFonts w:ascii="Tahoma" w:hAnsi="Tahoma" w:cs="Tahoma"/>
        </w:rPr>
        <w:t xml:space="preserve">with the </w:t>
      </w:r>
      <w:r w:rsidR="005C4BBC">
        <w:rPr>
          <w:rFonts w:ascii="Tahoma" w:hAnsi="Tahoma" w:cs="Tahoma"/>
        </w:rPr>
        <w:t>supplier’s</w:t>
      </w:r>
      <w:r w:rsidR="0049146E">
        <w:rPr>
          <w:rFonts w:ascii="Tahoma" w:hAnsi="Tahoma" w:cs="Tahoma"/>
        </w:rPr>
        <w:t xml:space="preserve"> name and </w:t>
      </w:r>
      <w:r w:rsidR="005C4BBC">
        <w:rPr>
          <w:rFonts w:ascii="Tahoma" w:hAnsi="Tahoma" w:cs="Tahoma"/>
        </w:rPr>
        <w:t>Quality Requirements Manual R</w:t>
      </w:r>
      <w:r w:rsidR="0049146E">
        <w:rPr>
          <w:rFonts w:ascii="Tahoma" w:hAnsi="Tahoma" w:cs="Tahoma"/>
        </w:rPr>
        <w:t xml:space="preserve">evision </w:t>
      </w:r>
      <w:r w:rsidR="005C4BBC">
        <w:rPr>
          <w:rFonts w:ascii="Tahoma" w:hAnsi="Tahoma" w:cs="Tahoma"/>
        </w:rPr>
        <w:t>N</w:t>
      </w:r>
      <w:r w:rsidR="0049146E">
        <w:rPr>
          <w:rFonts w:ascii="Tahoma" w:hAnsi="Tahoma" w:cs="Tahoma"/>
        </w:rPr>
        <w:t>umber.</w:t>
      </w:r>
    </w:p>
    <w:p w14:paraId="69DB4593" w14:textId="1B350B14" w:rsidR="009306B6" w:rsidRDefault="008953E5" w:rsidP="002A07B5">
      <w:pPr>
        <w:tabs>
          <w:tab w:val="left" w:pos="4680"/>
          <w:tab w:val="left" w:pos="4770"/>
        </w:tabs>
        <w:spacing w:before="240"/>
        <w:ind w:left="720" w:firstLine="720"/>
        <w:rPr>
          <w:rFonts w:ascii="Tahoma" w:hAnsi="Tahoma" w:cs="Tahoma"/>
          <w:b/>
          <w:szCs w:val="24"/>
        </w:rPr>
      </w:pPr>
      <w:r w:rsidRPr="008953E5">
        <w:rPr>
          <w:rFonts w:ascii="Tahoma" w:hAnsi="Tahoma" w:cs="Tahoma"/>
          <w:b/>
          <w:noProof/>
          <w:szCs w:val="24"/>
        </w:rPr>
        <w:drawing>
          <wp:inline distT="0" distB="0" distL="0" distR="0" wp14:anchorId="2CFE1C09" wp14:editId="15F82DE3">
            <wp:extent cx="4425802" cy="514350"/>
            <wp:effectExtent l="0" t="0" r="0" b="0"/>
            <wp:docPr id="1523318767" name="Picture 1">
              <a:extLst xmlns:a="http://schemas.openxmlformats.org/drawingml/2006/main">
                <a:ext uri="{FF2B5EF4-FFF2-40B4-BE49-F238E27FC236}">
                  <a16:creationId xmlns:a16="http://schemas.microsoft.com/office/drawing/2014/main" id="{0C02AC59-70F2-46BE-BACA-705081EA49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318767" name=""/>
                    <pic:cNvPicPr/>
                  </pic:nvPicPr>
                  <pic:blipFill>
                    <a:blip r:embed="rId11"/>
                    <a:stretch>
                      <a:fillRect/>
                    </a:stretch>
                  </pic:blipFill>
                  <pic:spPr>
                    <a:xfrm>
                      <a:off x="0" y="0"/>
                      <a:ext cx="4432730" cy="515155"/>
                    </a:xfrm>
                    <a:prstGeom prst="rect">
                      <a:avLst/>
                    </a:prstGeom>
                  </pic:spPr>
                </pic:pic>
              </a:graphicData>
            </a:graphic>
          </wp:inline>
        </w:drawing>
      </w:r>
    </w:p>
    <w:p w14:paraId="6BBB050B" w14:textId="0922E2D2" w:rsidR="00596EB9" w:rsidRPr="002944AB" w:rsidRDefault="00596EB9" w:rsidP="00F500B9">
      <w:pPr>
        <w:tabs>
          <w:tab w:val="left" w:pos="810"/>
          <w:tab w:val="left" w:pos="900"/>
          <w:tab w:val="left" w:pos="990"/>
          <w:tab w:val="left" w:pos="1260"/>
          <w:tab w:val="left" w:pos="1440"/>
        </w:tabs>
        <w:spacing w:before="120"/>
        <w:ind w:left="806"/>
        <w:rPr>
          <w:rFonts w:ascii="Tahoma" w:hAnsi="Tahoma" w:cs="Tahoma"/>
        </w:rPr>
      </w:pPr>
      <w:r>
        <w:rPr>
          <w:rFonts w:ascii="Tahoma" w:hAnsi="Tahoma" w:cs="Tahoma"/>
          <w:b/>
          <w:bCs/>
        </w:rPr>
        <w:t xml:space="preserve">Change History: </w:t>
      </w:r>
      <w:r>
        <w:rPr>
          <w:rFonts w:ascii="Tahoma" w:hAnsi="Tahoma" w:cs="Tahoma"/>
        </w:rPr>
        <w:t>Section 2</w:t>
      </w:r>
      <w:r w:rsidR="00F92794">
        <w:rPr>
          <w:rFonts w:ascii="Tahoma" w:hAnsi="Tahoma" w:cs="Tahoma"/>
        </w:rPr>
        <w:t>3</w:t>
      </w:r>
      <w:r>
        <w:rPr>
          <w:rFonts w:ascii="Tahoma" w:hAnsi="Tahoma" w:cs="Tahoma"/>
        </w:rPr>
        <w:t xml:space="preserve"> of this Manual contains the revision history and summary of changes.</w:t>
      </w:r>
    </w:p>
    <w:p w14:paraId="2D208614" w14:textId="12A0FA6D" w:rsidR="00CA183C" w:rsidRDefault="00CA183C">
      <w:pPr>
        <w:spacing w:after="200" w:line="276" w:lineRule="auto"/>
        <w:rPr>
          <w:rFonts w:ascii="Tahoma" w:hAnsi="Tahoma" w:cs="Tahoma"/>
          <w:b/>
          <w:szCs w:val="24"/>
        </w:rPr>
      </w:pPr>
      <w:r>
        <w:rPr>
          <w:rFonts w:ascii="Tahoma" w:hAnsi="Tahoma" w:cs="Tahoma"/>
          <w:b/>
          <w:szCs w:val="24"/>
        </w:rPr>
        <w:br w:type="page"/>
      </w:r>
    </w:p>
    <w:p w14:paraId="40B52531" w14:textId="162B26FA" w:rsidR="009306B6" w:rsidRPr="007A72A1" w:rsidRDefault="00CA183C" w:rsidP="0062534D">
      <w:pPr>
        <w:spacing w:after="120"/>
        <w:ind w:left="630" w:hanging="630"/>
        <w:rPr>
          <w:rFonts w:ascii="Tahoma" w:hAnsi="Tahoma" w:cs="Tahoma"/>
          <w:b/>
          <w:sz w:val="22"/>
          <w:szCs w:val="22"/>
        </w:rPr>
      </w:pPr>
      <w:r>
        <w:rPr>
          <w:rFonts w:ascii="Tahoma" w:hAnsi="Tahoma" w:cs="Tahoma"/>
          <w:b/>
          <w:sz w:val="22"/>
          <w:szCs w:val="22"/>
        </w:rPr>
        <w:lastRenderedPageBreak/>
        <w:t>2</w:t>
      </w:r>
      <w:r w:rsidR="00F92794">
        <w:rPr>
          <w:rFonts w:ascii="Tahoma" w:hAnsi="Tahoma" w:cs="Tahoma"/>
          <w:b/>
          <w:sz w:val="22"/>
          <w:szCs w:val="22"/>
        </w:rPr>
        <w:t>1</w:t>
      </w:r>
      <w:r w:rsidR="009306B6" w:rsidRPr="007A72A1">
        <w:rPr>
          <w:rFonts w:ascii="Tahoma" w:hAnsi="Tahoma" w:cs="Tahoma"/>
          <w:b/>
          <w:sz w:val="22"/>
          <w:szCs w:val="22"/>
        </w:rPr>
        <w:t>.0</w:t>
      </w:r>
      <w:r w:rsidR="009306B6" w:rsidRPr="007A72A1">
        <w:rPr>
          <w:rFonts w:ascii="Tahoma" w:hAnsi="Tahoma" w:cs="Tahoma"/>
          <w:b/>
          <w:sz w:val="22"/>
          <w:szCs w:val="22"/>
        </w:rPr>
        <w:tab/>
        <w:t xml:space="preserve">SUPPLIER QUALITY </w:t>
      </w:r>
      <w:r w:rsidR="00FF4A00">
        <w:rPr>
          <w:rFonts w:ascii="Tahoma" w:hAnsi="Tahoma" w:cs="Tahoma"/>
          <w:b/>
          <w:sz w:val="22"/>
          <w:szCs w:val="22"/>
        </w:rPr>
        <w:t xml:space="preserve">REQUIREMENTS </w:t>
      </w:r>
      <w:r w:rsidR="009306B6" w:rsidRPr="007A72A1">
        <w:rPr>
          <w:rFonts w:ascii="Tahoma" w:hAnsi="Tahoma" w:cs="Tahoma"/>
          <w:b/>
          <w:sz w:val="22"/>
          <w:szCs w:val="22"/>
        </w:rPr>
        <w:t>MANUAL AGREEMENT – SIGNATURE PAGE</w:t>
      </w:r>
    </w:p>
    <w:p w14:paraId="17465400" w14:textId="5DCF604E" w:rsidR="009306B6" w:rsidRPr="00CD2910" w:rsidRDefault="009306B6" w:rsidP="00080556">
      <w:pPr>
        <w:pStyle w:val="Heading3"/>
        <w:tabs>
          <w:tab w:val="left" w:pos="2340"/>
        </w:tabs>
        <w:ind w:left="1080"/>
        <w:jc w:val="left"/>
        <w:rPr>
          <w:rFonts w:ascii="Tahoma" w:hAnsi="Tahoma" w:cs="Tahoma"/>
          <w:b w:val="0"/>
          <w:bCs w:val="0"/>
          <w:sz w:val="20"/>
        </w:rPr>
      </w:pPr>
      <w:r w:rsidRPr="00CD2910">
        <w:rPr>
          <w:rFonts w:ascii="Tahoma" w:hAnsi="Tahoma" w:cs="Tahoma"/>
          <w:color w:val="17365D"/>
          <w:sz w:val="20"/>
        </w:rPr>
        <w:t>Scope</w:t>
      </w:r>
      <w:r w:rsidR="00F735E9" w:rsidRPr="00CD2910">
        <w:rPr>
          <w:rFonts w:ascii="Tahoma" w:hAnsi="Tahoma" w:cs="Tahoma"/>
          <w:color w:val="17365D"/>
          <w:sz w:val="20"/>
        </w:rPr>
        <w:t>:</w:t>
      </w:r>
      <w:r w:rsidR="00F735E9" w:rsidRPr="00CD2910">
        <w:rPr>
          <w:rFonts w:ascii="Tahoma" w:hAnsi="Tahoma" w:cs="Tahoma"/>
          <w:sz w:val="20"/>
        </w:rPr>
        <w:t xml:space="preserve"> </w:t>
      </w:r>
      <w:r w:rsidR="00F735E9" w:rsidRPr="00080556">
        <w:rPr>
          <w:rFonts w:ascii="Tahoma" w:hAnsi="Tahoma" w:cs="Tahoma"/>
          <w:b w:val="0"/>
          <w:bCs w:val="0"/>
          <w:sz w:val="20"/>
        </w:rPr>
        <w:t>To</w:t>
      </w:r>
      <w:r w:rsidRPr="00CD2910">
        <w:rPr>
          <w:rFonts w:ascii="Tahoma" w:hAnsi="Tahoma" w:cs="Tahoma"/>
          <w:b w:val="0"/>
          <w:sz w:val="20"/>
        </w:rPr>
        <w:t xml:space="preserve"> document the supplier’s approval of the requirements detailed in this </w:t>
      </w:r>
      <w:r w:rsidR="00C12943">
        <w:rPr>
          <w:rFonts w:ascii="Tahoma" w:hAnsi="Tahoma" w:cs="Tahoma"/>
          <w:b w:val="0"/>
          <w:sz w:val="20"/>
        </w:rPr>
        <w:t xml:space="preserve">Supplier </w:t>
      </w:r>
      <w:r w:rsidRPr="00CD2910">
        <w:rPr>
          <w:rFonts w:ascii="Tahoma" w:hAnsi="Tahoma" w:cs="Tahoma"/>
          <w:b w:val="0"/>
          <w:sz w:val="20"/>
        </w:rPr>
        <w:t xml:space="preserve">Quality </w:t>
      </w:r>
      <w:r w:rsidR="00C12943">
        <w:rPr>
          <w:rFonts w:ascii="Tahoma" w:hAnsi="Tahoma" w:cs="Tahoma"/>
          <w:b w:val="0"/>
          <w:sz w:val="20"/>
        </w:rPr>
        <w:t xml:space="preserve">Requirements </w:t>
      </w:r>
      <w:r w:rsidRPr="00CD2910">
        <w:rPr>
          <w:rFonts w:ascii="Tahoma" w:hAnsi="Tahoma" w:cs="Tahoma"/>
          <w:b w:val="0"/>
          <w:sz w:val="20"/>
        </w:rPr>
        <w:t xml:space="preserve">Manual.  Neither party shall modify their responsibilities or obligations under this Agreement without the written consent of the other party.  This Agreement will be in effect </w:t>
      </w:r>
      <w:proofErr w:type="gramStart"/>
      <w:r w:rsidRPr="00CD2910">
        <w:rPr>
          <w:rFonts w:ascii="Tahoma" w:hAnsi="Tahoma" w:cs="Tahoma"/>
          <w:b w:val="0"/>
          <w:sz w:val="20"/>
        </w:rPr>
        <w:t>as long as</w:t>
      </w:r>
      <w:proofErr w:type="gramEnd"/>
      <w:r w:rsidRPr="00CD2910">
        <w:rPr>
          <w:rFonts w:ascii="Tahoma" w:hAnsi="Tahoma" w:cs="Tahoma"/>
          <w:b w:val="0"/>
          <w:sz w:val="20"/>
        </w:rPr>
        <w:t xml:space="preserve"> the supplier remains in the approved status and producing product for </w:t>
      </w:r>
      <w:r w:rsidRPr="00CD2910">
        <w:rPr>
          <w:rFonts w:ascii="Tahoma" w:hAnsi="Tahoma" w:cs="Tahoma"/>
          <w:b w:val="0"/>
          <w:bCs w:val="0"/>
          <w:sz w:val="20"/>
        </w:rPr>
        <w:t>C&amp;D.</w:t>
      </w:r>
    </w:p>
    <w:p w14:paraId="00115022" w14:textId="77777777" w:rsidR="009306B6" w:rsidRPr="00CD2910" w:rsidRDefault="009306B6" w:rsidP="009306B6">
      <w:pPr>
        <w:tabs>
          <w:tab w:val="left" w:pos="1440"/>
        </w:tabs>
        <w:rPr>
          <w:rFonts w:ascii="Tahoma" w:hAnsi="Tahoma" w:cs="Tahoma"/>
          <w:sz w:val="4"/>
          <w:szCs w:val="4"/>
        </w:rPr>
      </w:pPr>
      <w:r w:rsidRPr="00CD2910">
        <w:rPr>
          <w:rFonts w:ascii="Tahoma" w:hAnsi="Tahoma" w:cs="Tahoma"/>
          <w:b/>
          <w:color w:val="17365D"/>
        </w:rPr>
        <w:tab/>
      </w:r>
    </w:p>
    <w:p w14:paraId="333BD8D0" w14:textId="4E2792DA" w:rsidR="009306B6" w:rsidRPr="00CD2910" w:rsidRDefault="009306B6" w:rsidP="00343F48">
      <w:pPr>
        <w:spacing w:after="120"/>
        <w:ind w:left="1080"/>
        <w:rPr>
          <w:rFonts w:ascii="Tahoma" w:hAnsi="Tahoma" w:cs="Tahoma"/>
        </w:rPr>
      </w:pPr>
      <w:r w:rsidRPr="00CD2910">
        <w:rPr>
          <w:rFonts w:ascii="Tahoma" w:hAnsi="Tahoma" w:cs="Tahoma"/>
          <w:b/>
        </w:rPr>
        <w:t xml:space="preserve">Manual Review and Approval: </w:t>
      </w:r>
      <w:r w:rsidRPr="00CD2910">
        <w:rPr>
          <w:rFonts w:ascii="Tahoma" w:hAnsi="Tahoma" w:cs="Tahoma"/>
        </w:rPr>
        <w:t xml:space="preserve">This single manual is designed to be used </w:t>
      </w:r>
      <w:proofErr w:type="gramStart"/>
      <w:r w:rsidRPr="00CD2910">
        <w:rPr>
          <w:rFonts w:ascii="Tahoma" w:hAnsi="Tahoma" w:cs="Tahoma"/>
        </w:rPr>
        <w:t>for</w:t>
      </w:r>
      <w:proofErr w:type="gramEnd"/>
      <w:r w:rsidRPr="00CD2910">
        <w:rPr>
          <w:rFonts w:ascii="Tahoma" w:hAnsi="Tahoma" w:cs="Tahoma"/>
        </w:rPr>
        <w:t xml:space="preserve"> a broad range of suppliers.  By design, the requirements called out are considered the most critical facets of an effective quality system.  It is C&amp;D’s expectation that our supplier’s quality system is aligned and </w:t>
      </w:r>
      <w:r w:rsidR="00F27E1D">
        <w:rPr>
          <w:rFonts w:ascii="Tahoma" w:hAnsi="Tahoma" w:cs="Tahoma"/>
        </w:rPr>
        <w:t>in compliance</w:t>
      </w:r>
      <w:r w:rsidRPr="00CD2910">
        <w:rPr>
          <w:rFonts w:ascii="Tahoma" w:hAnsi="Tahoma" w:cs="Tahoma"/>
        </w:rPr>
        <w:t xml:space="preserve"> with these requirements.  As part of the review and approval process, it is common for suppliers to have specific questions or need clarification.  We encourage the supplier to </w:t>
      </w:r>
      <w:r w:rsidRPr="00F324BB">
        <w:rPr>
          <w:rFonts w:ascii="Tahoma" w:hAnsi="Tahoma" w:cs="Tahoma"/>
        </w:rPr>
        <w:t xml:space="preserve">contact C&amp;D </w:t>
      </w:r>
      <w:r w:rsidR="00343F48" w:rsidRPr="00F324BB">
        <w:rPr>
          <w:rFonts w:ascii="Tahoma" w:hAnsi="Tahoma" w:cs="Tahoma"/>
        </w:rPr>
        <w:t xml:space="preserve">Global </w:t>
      </w:r>
      <w:r w:rsidRPr="00F324BB">
        <w:rPr>
          <w:rFonts w:ascii="Tahoma" w:hAnsi="Tahoma" w:cs="Tahoma"/>
        </w:rPr>
        <w:t>Supplier Quality at any</w:t>
      </w:r>
      <w:r w:rsidRPr="00CD2910">
        <w:rPr>
          <w:rFonts w:ascii="Tahoma" w:hAnsi="Tahoma" w:cs="Tahoma"/>
        </w:rPr>
        <w:t xml:space="preserve"> time during this review process for assistance.  </w:t>
      </w:r>
    </w:p>
    <w:p w14:paraId="11B991E3" w14:textId="170C2AD3" w:rsidR="009306B6" w:rsidRDefault="009306B6" w:rsidP="00CC0E00">
      <w:pPr>
        <w:spacing w:after="120"/>
        <w:ind w:left="1080"/>
        <w:rPr>
          <w:rFonts w:ascii="Tahoma" w:hAnsi="Tahoma" w:cs="Tahoma"/>
        </w:rPr>
      </w:pPr>
      <w:r w:rsidRPr="00CD2910">
        <w:rPr>
          <w:rFonts w:ascii="Tahoma" w:hAnsi="Tahoma" w:cs="Tahoma"/>
          <w:b/>
        </w:rPr>
        <w:t>Important</w:t>
      </w:r>
      <w:r w:rsidR="00CC0E00" w:rsidRPr="00CD2910">
        <w:rPr>
          <w:rFonts w:ascii="Tahoma" w:hAnsi="Tahoma" w:cs="Tahoma"/>
          <w:b/>
        </w:rPr>
        <w:t>:</w:t>
      </w:r>
      <w:r w:rsidR="00CC0E00" w:rsidRPr="00CD2910">
        <w:rPr>
          <w:rFonts w:ascii="Tahoma" w:hAnsi="Tahoma" w:cs="Tahoma"/>
        </w:rPr>
        <w:t xml:space="preserve"> This</w:t>
      </w:r>
      <w:r w:rsidRPr="00CD2910">
        <w:rPr>
          <w:rFonts w:ascii="Tahoma" w:hAnsi="Tahoma" w:cs="Tahoma"/>
        </w:rPr>
        <w:t xml:space="preserve"> quality manual </w:t>
      </w:r>
      <w:proofErr w:type="gramStart"/>
      <w:r w:rsidRPr="00CD2910">
        <w:rPr>
          <w:rFonts w:ascii="Tahoma" w:hAnsi="Tahoma" w:cs="Tahoma"/>
        </w:rPr>
        <w:t>shall</w:t>
      </w:r>
      <w:proofErr w:type="gramEnd"/>
      <w:r w:rsidRPr="00CD2910">
        <w:rPr>
          <w:rFonts w:ascii="Tahoma" w:hAnsi="Tahoma" w:cs="Tahoma"/>
        </w:rPr>
        <w:t xml:space="preserve"> be reviewed, approved and signed by the most senior quality assurance management representative of the business unit(s) directly involved with manufacturing </w:t>
      </w:r>
      <w:proofErr w:type="gramStart"/>
      <w:r w:rsidRPr="00CD2910">
        <w:rPr>
          <w:rFonts w:ascii="Tahoma" w:hAnsi="Tahoma" w:cs="Tahoma"/>
        </w:rPr>
        <w:t>product</w:t>
      </w:r>
      <w:proofErr w:type="gramEnd"/>
      <w:r w:rsidRPr="00CD2910">
        <w:rPr>
          <w:rFonts w:ascii="Tahoma" w:hAnsi="Tahoma" w:cs="Tahoma"/>
        </w:rPr>
        <w:t xml:space="preserve"> for C&amp;D.</w:t>
      </w:r>
    </w:p>
    <w:sdt>
      <w:sdtPr>
        <w:rPr>
          <w:rFonts w:ascii="Tahoma" w:hAnsi="Tahoma" w:cs="Tahoma"/>
          <w:b/>
          <w:sz w:val="24"/>
          <w:szCs w:val="24"/>
        </w:rPr>
        <w:alias w:val="Subject"/>
        <w:tag w:val=""/>
        <w:id w:val="-1130630680"/>
        <w:placeholder>
          <w:docPart w:val="09F548A82FE5435BA813DE28BC51AF10"/>
        </w:placeholder>
        <w:dataBinding w:prefixMappings="xmlns:ns0='http://purl.org/dc/elements/1.1/' xmlns:ns1='http://schemas.openxmlformats.org/package/2006/metadata/core-properties' " w:xpath="/ns1:coreProperties[1]/ns0:subject[1]" w:storeItemID="{6C3C8BC8-F283-45AE-878A-BAB7291924A1}"/>
        <w:text/>
      </w:sdtPr>
      <w:sdtEndPr/>
      <w:sdtContent>
        <w:p w14:paraId="24DF8394" w14:textId="7A14CD35" w:rsidR="009431D3" w:rsidRPr="005F39F3" w:rsidRDefault="00C760C4" w:rsidP="005F39F3">
          <w:pPr>
            <w:spacing w:after="120"/>
            <w:ind w:left="900"/>
            <w:rPr>
              <w:rFonts w:ascii="Tahoma" w:hAnsi="Tahoma" w:cs="Tahoma"/>
              <w:sz w:val="24"/>
              <w:szCs w:val="24"/>
            </w:rPr>
          </w:pPr>
          <w:r>
            <w:rPr>
              <w:rFonts w:ascii="Tahoma" w:hAnsi="Tahoma" w:cs="Tahoma"/>
              <w:b/>
              <w:sz w:val="24"/>
              <w:szCs w:val="24"/>
            </w:rPr>
            <w:t>The Flavor Factory</w:t>
          </w:r>
        </w:p>
      </w:sdtContent>
    </w:sdt>
    <w:p w14:paraId="171E6B03" w14:textId="77777777" w:rsidR="009306B6" w:rsidRPr="00CD2910" w:rsidRDefault="009306B6" w:rsidP="009306B6">
      <w:pPr>
        <w:ind w:left="1080"/>
        <w:rPr>
          <w:rFonts w:ascii="Tahoma" w:hAnsi="Tahoma" w:cs="Tahoma"/>
          <w:sz w:val="4"/>
          <w:szCs w:val="4"/>
        </w:rPr>
      </w:pPr>
    </w:p>
    <w:tbl>
      <w:tblPr>
        <w:tblW w:w="0" w:type="auto"/>
        <w:tblInd w:w="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43"/>
        <w:gridCol w:w="2748"/>
        <w:gridCol w:w="3541"/>
      </w:tblGrid>
      <w:tr w:rsidR="009306B6" w:rsidRPr="00CD2910" w14:paraId="0245D358" w14:textId="77777777" w:rsidTr="000E74DD">
        <w:trPr>
          <w:trHeight w:val="432"/>
        </w:trPr>
        <w:tc>
          <w:tcPr>
            <w:tcW w:w="2143" w:type="dxa"/>
            <w:shd w:val="pct15" w:color="auto" w:fill="auto"/>
          </w:tcPr>
          <w:p w14:paraId="564E3C3D" w14:textId="1FD16B57" w:rsidR="009306B6" w:rsidRPr="00CD2910" w:rsidRDefault="001C7FB8" w:rsidP="00F34CF7">
            <w:pPr>
              <w:autoSpaceDE w:val="0"/>
              <w:autoSpaceDN w:val="0"/>
              <w:adjustRightInd w:val="0"/>
              <w:spacing w:before="120"/>
              <w:jc w:val="right"/>
              <w:rPr>
                <w:rFonts w:ascii="Tahoma" w:hAnsi="Tahoma" w:cs="Tahoma"/>
                <w:b/>
              </w:rPr>
            </w:pPr>
            <w:r>
              <w:rPr>
                <w:rFonts w:ascii="Tahoma" w:hAnsi="Tahoma" w:cs="Tahoma"/>
                <w:b/>
              </w:rPr>
              <w:t>Company</w:t>
            </w:r>
            <w:r w:rsidR="009306B6" w:rsidRPr="00CD2910">
              <w:rPr>
                <w:rFonts w:ascii="Tahoma" w:hAnsi="Tahoma" w:cs="Tahoma"/>
                <w:b/>
              </w:rPr>
              <w:t xml:space="preserve">: </w:t>
            </w:r>
          </w:p>
        </w:tc>
        <w:tc>
          <w:tcPr>
            <w:tcW w:w="6289" w:type="dxa"/>
            <w:gridSpan w:val="2"/>
          </w:tcPr>
          <w:p w14:paraId="1269DCBC" w14:textId="77777777" w:rsidR="009306B6" w:rsidRPr="00CD2910" w:rsidRDefault="009306B6" w:rsidP="00F34CF7">
            <w:pPr>
              <w:autoSpaceDE w:val="0"/>
              <w:autoSpaceDN w:val="0"/>
              <w:adjustRightInd w:val="0"/>
              <w:spacing w:before="120"/>
              <w:rPr>
                <w:rFonts w:ascii="Tahoma" w:hAnsi="Tahoma" w:cs="Tahoma"/>
                <w:b/>
              </w:rPr>
            </w:pPr>
          </w:p>
        </w:tc>
      </w:tr>
      <w:tr w:rsidR="001C7FB8" w:rsidRPr="00CD2910" w14:paraId="451CA0FC" w14:textId="77777777" w:rsidTr="000E74DD">
        <w:trPr>
          <w:trHeight w:val="432"/>
        </w:trPr>
        <w:tc>
          <w:tcPr>
            <w:tcW w:w="2143" w:type="dxa"/>
            <w:shd w:val="pct15" w:color="auto" w:fill="auto"/>
          </w:tcPr>
          <w:p w14:paraId="752C94CC" w14:textId="58465883" w:rsidR="001C7FB8" w:rsidRPr="00CD2910" w:rsidRDefault="00916230" w:rsidP="00F34CF7">
            <w:pPr>
              <w:autoSpaceDE w:val="0"/>
              <w:autoSpaceDN w:val="0"/>
              <w:adjustRightInd w:val="0"/>
              <w:spacing w:before="120"/>
              <w:jc w:val="right"/>
              <w:rPr>
                <w:rFonts w:ascii="Tahoma" w:hAnsi="Tahoma" w:cs="Tahoma"/>
                <w:b/>
              </w:rPr>
            </w:pPr>
            <w:r>
              <w:rPr>
                <w:rFonts w:ascii="Tahoma" w:hAnsi="Tahoma" w:cs="Tahoma"/>
                <w:b/>
              </w:rPr>
              <w:t>Name:</w:t>
            </w:r>
          </w:p>
        </w:tc>
        <w:tc>
          <w:tcPr>
            <w:tcW w:w="6289" w:type="dxa"/>
            <w:gridSpan w:val="2"/>
          </w:tcPr>
          <w:p w14:paraId="4A554A9F" w14:textId="77777777" w:rsidR="001C7FB8" w:rsidRPr="00CD2910" w:rsidRDefault="001C7FB8" w:rsidP="00F34CF7">
            <w:pPr>
              <w:autoSpaceDE w:val="0"/>
              <w:autoSpaceDN w:val="0"/>
              <w:adjustRightInd w:val="0"/>
              <w:spacing w:before="120"/>
              <w:rPr>
                <w:rFonts w:ascii="Tahoma" w:hAnsi="Tahoma" w:cs="Tahoma"/>
                <w:b/>
              </w:rPr>
            </w:pPr>
          </w:p>
        </w:tc>
      </w:tr>
      <w:tr w:rsidR="009306B6" w:rsidRPr="00CD2910" w14:paraId="720AA1F2" w14:textId="77777777" w:rsidTr="000E74DD">
        <w:trPr>
          <w:trHeight w:val="432"/>
        </w:trPr>
        <w:tc>
          <w:tcPr>
            <w:tcW w:w="2143" w:type="dxa"/>
            <w:shd w:val="pct15" w:color="auto" w:fill="auto"/>
          </w:tcPr>
          <w:p w14:paraId="4BC98F8A" w14:textId="513DAE6D" w:rsidR="009306B6" w:rsidRPr="00CD2910" w:rsidRDefault="000E74DD" w:rsidP="00F34CF7">
            <w:pPr>
              <w:autoSpaceDE w:val="0"/>
              <w:autoSpaceDN w:val="0"/>
              <w:adjustRightInd w:val="0"/>
              <w:spacing w:before="120"/>
              <w:jc w:val="right"/>
              <w:rPr>
                <w:rFonts w:ascii="Tahoma" w:hAnsi="Tahoma" w:cs="Tahoma"/>
                <w:b/>
              </w:rPr>
            </w:pPr>
            <w:r>
              <w:rPr>
                <w:rFonts w:ascii="Tahoma" w:hAnsi="Tahoma" w:cs="Tahoma"/>
                <w:b/>
              </w:rPr>
              <w:t>Title:</w:t>
            </w:r>
          </w:p>
        </w:tc>
        <w:tc>
          <w:tcPr>
            <w:tcW w:w="6289" w:type="dxa"/>
            <w:gridSpan w:val="2"/>
          </w:tcPr>
          <w:p w14:paraId="0E94804C" w14:textId="77777777" w:rsidR="009306B6" w:rsidRPr="00CD2910" w:rsidRDefault="009306B6" w:rsidP="00F34CF7">
            <w:pPr>
              <w:autoSpaceDE w:val="0"/>
              <w:autoSpaceDN w:val="0"/>
              <w:adjustRightInd w:val="0"/>
              <w:spacing w:before="120"/>
              <w:rPr>
                <w:rFonts w:ascii="Tahoma" w:hAnsi="Tahoma" w:cs="Tahoma"/>
                <w:b/>
              </w:rPr>
            </w:pPr>
          </w:p>
        </w:tc>
      </w:tr>
      <w:tr w:rsidR="00CA183C" w:rsidRPr="00CD2910" w14:paraId="50A3893F" w14:textId="77777777" w:rsidTr="000E74DD">
        <w:trPr>
          <w:trHeight w:val="432"/>
        </w:trPr>
        <w:tc>
          <w:tcPr>
            <w:tcW w:w="2143" w:type="dxa"/>
            <w:shd w:val="pct15" w:color="auto" w:fill="auto"/>
          </w:tcPr>
          <w:p w14:paraId="0969681F" w14:textId="52F25B8E" w:rsidR="00CA183C" w:rsidRDefault="00CA183C" w:rsidP="00F34CF7">
            <w:pPr>
              <w:autoSpaceDE w:val="0"/>
              <w:autoSpaceDN w:val="0"/>
              <w:adjustRightInd w:val="0"/>
              <w:spacing w:before="120"/>
              <w:jc w:val="right"/>
              <w:rPr>
                <w:rFonts w:ascii="Tahoma" w:hAnsi="Tahoma" w:cs="Tahoma"/>
                <w:b/>
              </w:rPr>
            </w:pPr>
            <w:r>
              <w:rPr>
                <w:rFonts w:ascii="Tahoma" w:hAnsi="Tahoma" w:cs="Tahoma"/>
                <w:b/>
              </w:rPr>
              <w:t>E-mail:</w:t>
            </w:r>
          </w:p>
        </w:tc>
        <w:tc>
          <w:tcPr>
            <w:tcW w:w="6289" w:type="dxa"/>
            <w:gridSpan w:val="2"/>
          </w:tcPr>
          <w:p w14:paraId="2BCC1DE4" w14:textId="77777777" w:rsidR="00CA183C" w:rsidRPr="00CD2910" w:rsidRDefault="00CA183C" w:rsidP="00F34CF7">
            <w:pPr>
              <w:autoSpaceDE w:val="0"/>
              <w:autoSpaceDN w:val="0"/>
              <w:adjustRightInd w:val="0"/>
              <w:spacing w:before="120"/>
              <w:rPr>
                <w:rFonts w:ascii="Tahoma" w:hAnsi="Tahoma" w:cs="Tahoma"/>
                <w:b/>
              </w:rPr>
            </w:pPr>
          </w:p>
        </w:tc>
      </w:tr>
      <w:tr w:rsidR="009306B6" w:rsidRPr="00CD2910" w14:paraId="43C9AC4D" w14:textId="77777777" w:rsidTr="00231A42">
        <w:trPr>
          <w:trHeight w:val="1440"/>
        </w:trPr>
        <w:tc>
          <w:tcPr>
            <w:tcW w:w="2143" w:type="dxa"/>
            <w:shd w:val="pct15" w:color="auto" w:fill="auto"/>
          </w:tcPr>
          <w:p w14:paraId="1CF3C5EA" w14:textId="1B8C6D00" w:rsidR="009306B6" w:rsidRPr="00CD2910" w:rsidRDefault="00231A42" w:rsidP="00F34CF7">
            <w:pPr>
              <w:autoSpaceDE w:val="0"/>
              <w:autoSpaceDN w:val="0"/>
              <w:adjustRightInd w:val="0"/>
              <w:spacing w:before="120"/>
              <w:jc w:val="right"/>
              <w:rPr>
                <w:rFonts w:ascii="Tahoma" w:hAnsi="Tahoma" w:cs="Tahoma"/>
                <w:b/>
              </w:rPr>
            </w:pPr>
            <w:r>
              <w:rPr>
                <w:rFonts w:ascii="Tahoma" w:hAnsi="Tahoma" w:cs="Tahoma"/>
                <w:b/>
              </w:rPr>
              <w:t>Signature:</w:t>
            </w:r>
          </w:p>
        </w:tc>
        <w:tc>
          <w:tcPr>
            <w:tcW w:w="6289" w:type="dxa"/>
            <w:gridSpan w:val="2"/>
          </w:tcPr>
          <w:p w14:paraId="4EFC655E" w14:textId="77777777" w:rsidR="009306B6" w:rsidRPr="00CD2910" w:rsidRDefault="009306B6" w:rsidP="00F34CF7">
            <w:pPr>
              <w:autoSpaceDE w:val="0"/>
              <w:autoSpaceDN w:val="0"/>
              <w:adjustRightInd w:val="0"/>
              <w:spacing w:before="120"/>
              <w:rPr>
                <w:rFonts w:ascii="Tahoma" w:hAnsi="Tahoma" w:cs="Tahoma"/>
                <w:b/>
              </w:rPr>
            </w:pPr>
          </w:p>
        </w:tc>
      </w:tr>
      <w:tr w:rsidR="009306B6" w:rsidRPr="00CD2910" w14:paraId="2D6D5729" w14:textId="77777777" w:rsidTr="000E74DD">
        <w:trPr>
          <w:gridAfter w:val="1"/>
          <w:wAfter w:w="3541" w:type="dxa"/>
          <w:trHeight w:val="432"/>
        </w:trPr>
        <w:tc>
          <w:tcPr>
            <w:tcW w:w="2143" w:type="dxa"/>
            <w:shd w:val="pct15" w:color="auto" w:fill="auto"/>
          </w:tcPr>
          <w:p w14:paraId="2AE3E80E" w14:textId="77777777" w:rsidR="009306B6" w:rsidRPr="00CD2910" w:rsidRDefault="009306B6" w:rsidP="00F34CF7">
            <w:pPr>
              <w:autoSpaceDE w:val="0"/>
              <w:autoSpaceDN w:val="0"/>
              <w:adjustRightInd w:val="0"/>
              <w:spacing w:before="120"/>
              <w:jc w:val="right"/>
              <w:rPr>
                <w:rFonts w:ascii="Tahoma" w:hAnsi="Tahoma" w:cs="Tahoma"/>
                <w:b/>
              </w:rPr>
            </w:pPr>
            <w:r w:rsidRPr="00CD2910">
              <w:rPr>
                <w:rFonts w:ascii="Tahoma" w:hAnsi="Tahoma" w:cs="Tahoma"/>
                <w:b/>
              </w:rPr>
              <w:t>Date:</w:t>
            </w:r>
          </w:p>
        </w:tc>
        <w:tc>
          <w:tcPr>
            <w:tcW w:w="2748" w:type="dxa"/>
          </w:tcPr>
          <w:p w14:paraId="044A3203" w14:textId="77777777" w:rsidR="009306B6" w:rsidRPr="00CD2910" w:rsidRDefault="009306B6" w:rsidP="00F34CF7">
            <w:pPr>
              <w:autoSpaceDE w:val="0"/>
              <w:autoSpaceDN w:val="0"/>
              <w:adjustRightInd w:val="0"/>
              <w:spacing w:before="120"/>
              <w:rPr>
                <w:rFonts w:ascii="Tahoma" w:hAnsi="Tahoma" w:cs="Tahoma"/>
                <w:b/>
              </w:rPr>
            </w:pPr>
          </w:p>
        </w:tc>
      </w:tr>
    </w:tbl>
    <w:p w14:paraId="56B590F7" w14:textId="77777777" w:rsidR="009306B6" w:rsidRDefault="009306B6" w:rsidP="009306B6">
      <w:pPr>
        <w:autoSpaceDE w:val="0"/>
        <w:autoSpaceDN w:val="0"/>
        <w:adjustRightInd w:val="0"/>
        <w:rPr>
          <w:rFonts w:ascii="Tahoma" w:hAnsi="Tahoma" w:cs="Tahoma"/>
          <w:b/>
        </w:rPr>
      </w:pPr>
    </w:p>
    <w:p w14:paraId="7641AD39" w14:textId="0CBAEF81" w:rsidR="00CC0E00" w:rsidRPr="005F39F3" w:rsidRDefault="009431D3" w:rsidP="005F39F3">
      <w:pPr>
        <w:autoSpaceDE w:val="0"/>
        <w:autoSpaceDN w:val="0"/>
        <w:adjustRightInd w:val="0"/>
        <w:spacing w:after="120"/>
        <w:ind w:left="907"/>
        <w:rPr>
          <w:rFonts w:ascii="Tahoma" w:hAnsi="Tahoma" w:cs="Tahoma"/>
          <w:b/>
          <w:sz w:val="24"/>
          <w:szCs w:val="24"/>
        </w:rPr>
      </w:pPr>
      <w:r w:rsidRPr="005F39F3">
        <w:rPr>
          <w:rFonts w:ascii="Tahoma" w:hAnsi="Tahoma" w:cs="Tahoma"/>
          <w:b/>
          <w:sz w:val="24"/>
          <w:szCs w:val="24"/>
        </w:rPr>
        <w:t>Church &amp; Dwight Co., Inc.</w:t>
      </w:r>
    </w:p>
    <w:tbl>
      <w:tblPr>
        <w:tblW w:w="0" w:type="auto"/>
        <w:tblInd w:w="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43"/>
        <w:gridCol w:w="2748"/>
        <w:gridCol w:w="3541"/>
      </w:tblGrid>
      <w:tr w:rsidR="00CC0E00" w:rsidRPr="00CD2910" w14:paraId="6EAE407A" w14:textId="77777777" w:rsidTr="00231A42">
        <w:trPr>
          <w:trHeight w:val="432"/>
        </w:trPr>
        <w:tc>
          <w:tcPr>
            <w:tcW w:w="2143" w:type="dxa"/>
            <w:shd w:val="pct15" w:color="auto" w:fill="auto"/>
          </w:tcPr>
          <w:p w14:paraId="60B74A48" w14:textId="77777777" w:rsidR="00CC0E00" w:rsidRPr="00CD2910" w:rsidRDefault="00CC0E00" w:rsidP="00F34CF7">
            <w:pPr>
              <w:autoSpaceDE w:val="0"/>
              <w:autoSpaceDN w:val="0"/>
              <w:adjustRightInd w:val="0"/>
              <w:spacing w:before="120"/>
              <w:jc w:val="right"/>
              <w:rPr>
                <w:rFonts w:ascii="Tahoma" w:hAnsi="Tahoma" w:cs="Tahoma"/>
                <w:b/>
              </w:rPr>
            </w:pPr>
            <w:r>
              <w:rPr>
                <w:rFonts w:ascii="Tahoma" w:hAnsi="Tahoma" w:cs="Tahoma"/>
                <w:b/>
              </w:rPr>
              <w:t>Name:</w:t>
            </w:r>
          </w:p>
        </w:tc>
        <w:tc>
          <w:tcPr>
            <w:tcW w:w="6289" w:type="dxa"/>
            <w:gridSpan w:val="2"/>
          </w:tcPr>
          <w:p w14:paraId="72A99461" w14:textId="77777777" w:rsidR="00CC0E00" w:rsidRPr="00CD2910" w:rsidRDefault="00CC0E00" w:rsidP="00F34CF7">
            <w:pPr>
              <w:autoSpaceDE w:val="0"/>
              <w:autoSpaceDN w:val="0"/>
              <w:adjustRightInd w:val="0"/>
              <w:spacing w:before="120"/>
              <w:rPr>
                <w:rFonts w:ascii="Tahoma" w:hAnsi="Tahoma" w:cs="Tahoma"/>
                <w:b/>
              </w:rPr>
            </w:pPr>
          </w:p>
        </w:tc>
      </w:tr>
      <w:tr w:rsidR="00CC0E00" w:rsidRPr="00CD2910" w14:paraId="6E358761" w14:textId="77777777" w:rsidTr="00231A42">
        <w:trPr>
          <w:trHeight w:val="432"/>
        </w:trPr>
        <w:tc>
          <w:tcPr>
            <w:tcW w:w="2143" w:type="dxa"/>
            <w:shd w:val="pct15" w:color="auto" w:fill="auto"/>
          </w:tcPr>
          <w:p w14:paraId="2DEC703F" w14:textId="2C158EF1" w:rsidR="00CC0E00" w:rsidRPr="00CD2910" w:rsidRDefault="00231A42" w:rsidP="00F34CF7">
            <w:pPr>
              <w:autoSpaceDE w:val="0"/>
              <w:autoSpaceDN w:val="0"/>
              <w:adjustRightInd w:val="0"/>
              <w:spacing w:before="120"/>
              <w:jc w:val="right"/>
              <w:rPr>
                <w:rFonts w:ascii="Tahoma" w:hAnsi="Tahoma" w:cs="Tahoma"/>
                <w:b/>
              </w:rPr>
            </w:pPr>
            <w:r>
              <w:rPr>
                <w:rFonts w:ascii="Tahoma" w:hAnsi="Tahoma" w:cs="Tahoma"/>
                <w:b/>
              </w:rPr>
              <w:t>Title</w:t>
            </w:r>
            <w:r w:rsidR="00CC0E00">
              <w:rPr>
                <w:rFonts w:ascii="Tahoma" w:hAnsi="Tahoma" w:cs="Tahoma"/>
                <w:b/>
              </w:rPr>
              <w:t>:</w:t>
            </w:r>
          </w:p>
        </w:tc>
        <w:tc>
          <w:tcPr>
            <w:tcW w:w="6289" w:type="dxa"/>
            <w:gridSpan w:val="2"/>
          </w:tcPr>
          <w:p w14:paraId="629AF854" w14:textId="77777777" w:rsidR="00CC0E00" w:rsidRPr="00CD2910" w:rsidRDefault="00CC0E00" w:rsidP="00F34CF7">
            <w:pPr>
              <w:autoSpaceDE w:val="0"/>
              <w:autoSpaceDN w:val="0"/>
              <w:adjustRightInd w:val="0"/>
              <w:spacing w:before="120"/>
              <w:rPr>
                <w:rFonts w:ascii="Tahoma" w:hAnsi="Tahoma" w:cs="Tahoma"/>
                <w:b/>
              </w:rPr>
            </w:pPr>
          </w:p>
        </w:tc>
      </w:tr>
      <w:tr w:rsidR="00CC0E00" w:rsidRPr="00CD2910" w14:paraId="4BE3CA9D" w14:textId="77777777" w:rsidTr="00231A42">
        <w:trPr>
          <w:trHeight w:val="1440"/>
        </w:trPr>
        <w:tc>
          <w:tcPr>
            <w:tcW w:w="2143" w:type="dxa"/>
            <w:shd w:val="pct15" w:color="auto" w:fill="auto"/>
          </w:tcPr>
          <w:p w14:paraId="16977E6A" w14:textId="3C409C49" w:rsidR="00CC0E00" w:rsidRPr="00CD2910" w:rsidRDefault="00231A42" w:rsidP="00F34CF7">
            <w:pPr>
              <w:autoSpaceDE w:val="0"/>
              <w:autoSpaceDN w:val="0"/>
              <w:adjustRightInd w:val="0"/>
              <w:spacing w:before="120"/>
              <w:jc w:val="right"/>
              <w:rPr>
                <w:rFonts w:ascii="Tahoma" w:hAnsi="Tahoma" w:cs="Tahoma"/>
                <w:b/>
              </w:rPr>
            </w:pPr>
            <w:r>
              <w:rPr>
                <w:rFonts w:ascii="Tahoma" w:hAnsi="Tahoma" w:cs="Tahoma"/>
                <w:b/>
              </w:rPr>
              <w:t>Signature</w:t>
            </w:r>
            <w:r w:rsidR="00CC0E00" w:rsidRPr="00CD2910">
              <w:rPr>
                <w:rFonts w:ascii="Tahoma" w:hAnsi="Tahoma" w:cs="Tahoma"/>
                <w:b/>
              </w:rPr>
              <w:t>:</w:t>
            </w:r>
          </w:p>
        </w:tc>
        <w:tc>
          <w:tcPr>
            <w:tcW w:w="6289" w:type="dxa"/>
            <w:gridSpan w:val="2"/>
          </w:tcPr>
          <w:p w14:paraId="4CD96AD2" w14:textId="77777777" w:rsidR="00CC0E00" w:rsidRPr="00CD2910" w:rsidRDefault="00CC0E00" w:rsidP="00F34CF7">
            <w:pPr>
              <w:autoSpaceDE w:val="0"/>
              <w:autoSpaceDN w:val="0"/>
              <w:adjustRightInd w:val="0"/>
              <w:spacing w:before="120"/>
              <w:rPr>
                <w:rFonts w:ascii="Tahoma" w:hAnsi="Tahoma" w:cs="Tahoma"/>
                <w:b/>
              </w:rPr>
            </w:pPr>
          </w:p>
        </w:tc>
      </w:tr>
      <w:tr w:rsidR="00CC0E00" w:rsidRPr="00CD2910" w14:paraId="0FB15EA5" w14:textId="77777777" w:rsidTr="00231A42">
        <w:trPr>
          <w:gridAfter w:val="1"/>
          <w:wAfter w:w="3541" w:type="dxa"/>
          <w:trHeight w:val="432"/>
        </w:trPr>
        <w:tc>
          <w:tcPr>
            <w:tcW w:w="2143" w:type="dxa"/>
            <w:shd w:val="pct15" w:color="auto" w:fill="auto"/>
          </w:tcPr>
          <w:p w14:paraId="7CE0B815" w14:textId="77777777" w:rsidR="00CC0E00" w:rsidRPr="00CD2910" w:rsidRDefault="00CC0E00" w:rsidP="00F34CF7">
            <w:pPr>
              <w:autoSpaceDE w:val="0"/>
              <w:autoSpaceDN w:val="0"/>
              <w:adjustRightInd w:val="0"/>
              <w:spacing w:before="120"/>
              <w:jc w:val="right"/>
              <w:rPr>
                <w:rFonts w:ascii="Tahoma" w:hAnsi="Tahoma" w:cs="Tahoma"/>
                <w:b/>
              </w:rPr>
            </w:pPr>
            <w:r w:rsidRPr="00CD2910">
              <w:rPr>
                <w:rFonts w:ascii="Tahoma" w:hAnsi="Tahoma" w:cs="Tahoma"/>
                <w:b/>
              </w:rPr>
              <w:t>Date:</w:t>
            </w:r>
          </w:p>
        </w:tc>
        <w:tc>
          <w:tcPr>
            <w:tcW w:w="2748" w:type="dxa"/>
          </w:tcPr>
          <w:p w14:paraId="5402EFAB" w14:textId="77777777" w:rsidR="00CC0E00" w:rsidRPr="00CD2910" w:rsidRDefault="00CC0E00" w:rsidP="00F34CF7">
            <w:pPr>
              <w:autoSpaceDE w:val="0"/>
              <w:autoSpaceDN w:val="0"/>
              <w:adjustRightInd w:val="0"/>
              <w:spacing w:before="120"/>
              <w:rPr>
                <w:rFonts w:ascii="Tahoma" w:hAnsi="Tahoma" w:cs="Tahoma"/>
                <w:b/>
              </w:rPr>
            </w:pPr>
          </w:p>
        </w:tc>
      </w:tr>
    </w:tbl>
    <w:p w14:paraId="0D2D7A61" w14:textId="03038216" w:rsidR="00CA183C" w:rsidRDefault="00CA183C" w:rsidP="009306B6">
      <w:pPr>
        <w:autoSpaceDE w:val="0"/>
        <w:autoSpaceDN w:val="0"/>
        <w:adjustRightInd w:val="0"/>
        <w:rPr>
          <w:rFonts w:ascii="Tahoma" w:hAnsi="Tahoma" w:cs="Tahoma"/>
          <w:b/>
        </w:rPr>
      </w:pPr>
    </w:p>
    <w:p w14:paraId="38A22B28" w14:textId="77777777" w:rsidR="00CA183C" w:rsidRDefault="00CA183C">
      <w:pPr>
        <w:spacing w:after="200" w:line="276" w:lineRule="auto"/>
        <w:rPr>
          <w:rFonts w:ascii="Tahoma" w:hAnsi="Tahoma" w:cs="Tahoma"/>
          <w:b/>
        </w:rPr>
      </w:pPr>
      <w:r>
        <w:rPr>
          <w:rFonts w:ascii="Tahoma" w:hAnsi="Tahoma" w:cs="Tahoma"/>
          <w:b/>
        </w:rPr>
        <w:br w:type="page"/>
      </w:r>
    </w:p>
    <w:p w14:paraId="2DC7EAFE" w14:textId="0F30E29B" w:rsidR="00CA183C" w:rsidRPr="007A72A1" w:rsidRDefault="00CA183C" w:rsidP="00CA183C">
      <w:pPr>
        <w:spacing w:after="120"/>
        <w:rPr>
          <w:rFonts w:ascii="Tahoma" w:hAnsi="Tahoma" w:cs="Tahoma"/>
          <w:b/>
          <w:sz w:val="22"/>
          <w:szCs w:val="22"/>
        </w:rPr>
      </w:pPr>
      <w:r>
        <w:rPr>
          <w:rFonts w:ascii="Tahoma" w:hAnsi="Tahoma" w:cs="Tahoma"/>
          <w:b/>
          <w:sz w:val="22"/>
          <w:szCs w:val="22"/>
        </w:rPr>
        <w:lastRenderedPageBreak/>
        <w:t>2</w:t>
      </w:r>
      <w:r w:rsidR="00F92794">
        <w:rPr>
          <w:rFonts w:ascii="Tahoma" w:hAnsi="Tahoma" w:cs="Tahoma"/>
          <w:b/>
          <w:sz w:val="22"/>
          <w:szCs w:val="22"/>
        </w:rPr>
        <w:t>2</w:t>
      </w:r>
      <w:r w:rsidRPr="007A72A1">
        <w:rPr>
          <w:rFonts w:ascii="Tahoma" w:hAnsi="Tahoma" w:cs="Tahoma"/>
          <w:b/>
          <w:sz w:val="22"/>
          <w:szCs w:val="22"/>
        </w:rPr>
        <w:t>.0</w:t>
      </w:r>
      <w:r w:rsidRPr="007A72A1">
        <w:rPr>
          <w:rFonts w:ascii="Tahoma" w:hAnsi="Tahoma" w:cs="Tahoma"/>
          <w:b/>
          <w:sz w:val="22"/>
          <w:szCs w:val="22"/>
        </w:rPr>
        <w:tab/>
      </w:r>
      <w:r>
        <w:rPr>
          <w:rFonts w:ascii="Tahoma" w:hAnsi="Tahoma" w:cs="Tahoma"/>
          <w:b/>
          <w:sz w:val="22"/>
          <w:szCs w:val="22"/>
        </w:rPr>
        <w:t>CONTACT LIST</w:t>
      </w:r>
    </w:p>
    <w:p w14:paraId="28FB6FAA" w14:textId="66973A35" w:rsidR="004823F8" w:rsidRDefault="004823F8" w:rsidP="00560EC5">
      <w:pPr>
        <w:autoSpaceDE w:val="0"/>
        <w:autoSpaceDN w:val="0"/>
        <w:adjustRightInd w:val="0"/>
        <w:ind w:left="810"/>
        <w:rPr>
          <w:rFonts w:ascii="Tahoma" w:hAnsi="Tahoma" w:cs="Tahoma"/>
          <w:b/>
          <w:bCs/>
          <w:color w:val="17365D"/>
        </w:rPr>
      </w:pPr>
      <w:r>
        <w:rPr>
          <w:rFonts w:ascii="Tahoma" w:hAnsi="Tahoma" w:cs="Tahoma"/>
          <w:b/>
          <w:bCs/>
          <w:color w:val="17365D"/>
        </w:rPr>
        <w:t>Global Supplier Quality – General Mailbox</w:t>
      </w:r>
    </w:p>
    <w:p w14:paraId="03BB6BF3" w14:textId="1262B708" w:rsidR="004823F8" w:rsidRPr="00871B76" w:rsidRDefault="00871B76" w:rsidP="00560EC5">
      <w:pPr>
        <w:autoSpaceDE w:val="0"/>
        <w:autoSpaceDN w:val="0"/>
        <w:adjustRightInd w:val="0"/>
        <w:ind w:left="810"/>
        <w:rPr>
          <w:rFonts w:ascii="Tahoma" w:hAnsi="Tahoma" w:cs="Tahoma"/>
          <w:color w:val="17365D"/>
        </w:rPr>
      </w:pPr>
      <w:hyperlink r:id="rId12" w:history="1">
        <w:r w:rsidRPr="00871B76">
          <w:rPr>
            <w:rStyle w:val="Hyperlink"/>
            <w:rFonts w:ascii="Tahoma" w:hAnsi="Tahoma" w:cs="Tahoma"/>
          </w:rPr>
          <w:t>chd.compliance@churchdwight.com</w:t>
        </w:r>
      </w:hyperlink>
    </w:p>
    <w:p w14:paraId="41418BCC" w14:textId="77777777" w:rsidR="004823F8" w:rsidRDefault="004823F8" w:rsidP="00560EC5">
      <w:pPr>
        <w:autoSpaceDE w:val="0"/>
        <w:autoSpaceDN w:val="0"/>
        <w:adjustRightInd w:val="0"/>
        <w:ind w:left="810"/>
        <w:rPr>
          <w:rFonts w:ascii="Tahoma" w:hAnsi="Tahoma" w:cs="Tahoma"/>
          <w:b/>
          <w:bCs/>
          <w:color w:val="17365D"/>
        </w:rPr>
      </w:pPr>
    </w:p>
    <w:p w14:paraId="61F446A4" w14:textId="62ADD141" w:rsidR="001C0882" w:rsidRPr="00203E4A" w:rsidRDefault="00BB3CF8" w:rsidP="00560EC5">
      <w:pPr>
        <w:autoSpaceDE w:val="0"/>
        <w:autoSpaceDN w:val="0"/>
        <w:adjustRightInd w:val="0"/>
        <w:ind w:left="810"/>
        <w:rPr>
          <w:rFonts w:ascii="Tahoma" w:hAnsi="Tahoma" w:cs="Tahoma"/>
          <w:b/>
          <w:bCs/>
          <w:color w:val="17365D"/>
        </w:rPr>
      </w:pPr>
      <w:r w:rsidRPr="00203E4A">
        <w:rPr>
          <w:rFonts w:ascii="Tahoma" w:hAnsi="Tahoma" w:cs="Tahoma"/>
          <w:b/>
          <w:bCs/>
          <w:color w:val="17365D"/>
        </w:rPr>
        <w:t xml:space="preserve">Global Supplier Quality </w:t>
      </w:r>
      <w:r w:rsidR="004823F8">
        <w:rPr>
          <w:rFonts w:ascii="Tahoma" w:hAnsi="Tahoma" w:cs="Tahoma"/>
          <w:b/>
          <w:bCs/>
          <w:color w:val="17365D"/>
        </w:rPr>
        <w:t xml:space="preserve">&amp; </w:t>
      </w:r>
      <w:r w:rsidRPr="00203E4A">
        <w:rPr>
          <w:rFonts w:ascii="Tahoma" w:hAnsi="Tahoma" w:cs="Tahoma"/>
          <w:b/>
          <w:bCs/>
          <w:color w:val="17365D"/>
        </w:rPr>
        <w:t>Compliance Lead</w:t>
      </w:r>
    </w:p>
    <w:p w14:paraId="0D9A7C71" w14:textId="77777777" w:rsidR="001C0882" w:rsidRDefault="001C0882" w:rsidP="00560EC5">
      <w:pPr>
        <w:autoSpaceDE w:val="0"/>
        <w:autoSpaceDN w:val="0"/>
        <w:adjustRightInd w:val="0"/>
        <w:ind w:left="810"/>
        <w:rPr>
          <w:rFonts w:ascii="Tahoma" w:hAnsi="Tahoma" w:cs="Tahoma"/>
          <w:color w:val="17365D"/>
        </w:rPr>
      </w:pPr>
      <w:r>
        <w:rPr>
          <w:rFonts w:ascii="Tahoma" w:hAnsi="Tahoma" w:cs="Tahoma"/>
          <w:color w:val="17365D"/>
        </w:rPr>
        <w:t>Jennifer Griggs</w:t>
      </w:r>
    </w:p>
    <w:p w14:paraId="1E10A1BC" w14:textId="0A149397" w:rsidR="001C0882" w:rsidRDefault="00203E4A" w:rsidP="00560EC5">
      <w:pPr>
        <w:autoSpaceDE w:val="0"/>
        <w:autoSpaceDN w:val="0"/>
        <w:adjustRightInd w:val="0"/>
        <w:ind w:left="810"/>
        <w:rPr>
          <w:rFonts w:ascii="Tahoma" w:hAnsi="Tahoma" w:cs="Tahoma"/>
          <w:color w:val="17365D"/>
        </w:rPr>
      </w:pPr>
      <w:hyperlink r:id="rId13" w:history="1">
        <w:r w:rsidRPr="00801C01">
          <w:rPr>
            <w:rStyle w:val="Hyperlink"/>
            <w:rFonts w:ascii="Tahoma" w:hAnsi="Tahoma" w:cs="Tahoma"/>
          </w:rPr>
          <w:t>jennifer.griggs@churchdwight.com</w:t>
        </w:r>
      </w:hyperlink>
    </w:p>
    <w:p w14:paraId="3105FB39" w14:textId="77777777" w:rsidR="00203E4A" w:rsidRDefault="00203E4A" w:rsidP="00560EC5">
      <w:pPr>
        <w:autoSpaceDE w:val="0"/>
        <w:autoSpaceDN w:val="0"/>
        <w:adjustRightInd w:val="0"/>
        <w:ind w:left="810"/>
        <w:rPr>
          <w:rFonts w:ascii="Tahoma" w:hAnsi="Tahoma" w:cs="Tahoma"/>
          <w:color w:val="17365D"/>
        </w:rPr>
      </w:pPr>
    </w:p>
    <w:p w14:paraId="433A3E61" w14:textId="71BAD7FF" w:rsidR="002C56B2" w:rsidRPr="007A72A1" w:rsidRDefault="002C56B2" w:rsidP="00E862E2">
      <w:pPr>
        <w:spacing w:before="120" w:after="120"/>
        <w:rPr>
          <w:rFonts w:ascii="Tahoma" w:hAnsi="Tahoma" w:cs="Tahoma"/>
          <w:b/>
          <w:sz w:val="22"/>
          <w:szCs w:val="22"/>
        </w:rPr>
      </w:pPr>
      <w:r>
        <w:rPr>
          <w:rFonts w:ascii="Tahoma" w:hAnsi="Tahoma" w:cs="Tahoma"/>
          <w:b/>
          <w:sz w:val="22"/>
          <w:szCs w:val="22"/>
        </w:rPr>
        <w:t>2</w:t>
      </w:r>
      <w:r w:rsidR="00F92794">
        <w:rPr>
          <w:rFonts w:ascii="Tahoma" w:hAnsi="Tahoma" w:cs="Tahoma"/>
          <w:b/>
          <w:sz w:val="22"/>
          <w:szCs w:val="22"/>
        </w:rPr>
        <w:t>3</w:t>
      </w:r>
      <w:r w:rsidRPr="007A72A1">
        <w:rPr>
          <w:rFonts w:ascii="Tahoma" w:hAnsi="Tahoma" w:cs="Tahoma"/>
          <w:b/>
          <w:sz w:val="22"/>
          <w:szCs w:val="22"/>
        </w:rPr>
        <w:t>.0</w:t>
      </w:r>
      <w:r w:rsidRPr="007A72A1">
        <w:rPr>
          <w:rFonts w:ascii="Tahoma" w:hAnsi="Tahoma" w:cs="Tahoma"/>
          <w:b/>
          <w:sz w:val="22"/>
          <w:szCs w:val="22"/>
        </w:rPr>
        <w:tab/>
      </w:r>
      <w:r w:rsidR="00F500B9">
        <w:rPr>
          <w:rFonts w:ascii="Tahoma" w:hAnsi="Tahoma" w:cs="Tahoma"/>
          <w:b/>
          <w:sz w:val="22"/>
          <w:szCs w:val="22"/>
        </w:rPr>
        <w:t>REVISION HISTORY</w:t>
      </w:r>
    </w:p>
    <w:tbl>
      <w:tblPr>
        <w:tblStyle w:val="TableGrid"/>
        <w:tblW w:w="9652" w:type="dxa"/>
        <w:jc w:val="center"/>
        <w:tblLook w:val="04A0" w:firstRow="1" w:lastRow="0" w:firstColumn="1" w:lastColumn="0" w:noHBand="0" w:noVBand="1"/>
      </w:tblPr>
      <w:tblGrid>
        <w:gridCol w:w="1597"/>
        <w:gridCol w:w="2250"/>
        <w:gridCol w:w="5805"/>
      </w:tblGrid>
      <w:tr w:rsidR="003B4CD8" w:rsidRPr="000B1188" w14:paraId="17509F61" w14:textId="77777777" w:rsidTr="00CF764F">
        <w:trPr>
          <w:jc w:val="center"/>
        </w:trPr>
        <w:tc>
          <w:tcPr>
            <w:tcW w:w="1597" w:type="dxa"/>
            <w:shd w:val="clear" w:color="auto" w:fill="D9D9D9" w:themeFill="background1" w:themeFillShade="D9"/>
            <w:vAlign w:val="center"/>
          </w:tcPr>
          <w:p w14:paraId="5F3BFC00" w14:textId="77777777" w:rsidR="003B4CD8" w:rsidRPr="000B1188" w:rsidRDefault="003B4CD8" w:rsidP="00CF764F">
            <w:pPr>
              <w:pStyle w:val="ListParagraph"/>
              <w:spacing w:before="60" w:after="60"/>
              <w:ind w:left="0"/>
              <w:jc w:val="center"/>
              <w:rPr>
                <w:rFonts w:ascii="Tahoma" w:hAnsi="Tahoma" w:cs="Tahoma"/>
                <w:bCs/>
              </w:rPr>
            </w:pPr>
            <w:r w:rsidRPr="000B1188">
              <w:rPr>
                <w:rFonts w:ascii="Tahoma" w:hAnsi="Tahoma" w:cs="Tahoma"/>
                <w:b/>
              </w:rPr>
              <w:t>Revision No.</w:t>
            </w:r>
          </w:p>
        </w:tc>
        <w:tc>
          <w:tcPr>
            <w:tcW w:w="2250" w:type="dxa"/>
            <w:shd w:val="clear" w:color="auto" w:fill="D9D9D9" w:themeFill="background1" w:themeFillShade="D9"/>
            <w:vAlign w:val="center"/>
          </w:tcPr>
          <w:p w14:paraId="1B3F7521" w14:textId="12363242" w:rsidR="003B4CD8" w:rsidRPr="000B1188" w:rsidRDefault="003B4CD8" w:rsidP="00CF764F">
            <w:pPr>
              <w:pStyle w:val="ListParagraph"/>
              <w:spacing w:before="60" w:after="60"/>
              <w:ind w:left="0"/>
              <w:jc w:val="center"/>
              <w:rPr>
                <w:rFonts w:ascii="Tahoma" w:hAnsi="Tahoma" w:cs="Tahoma"/>
                <w:bCs/>
              </w:rPr>
            </w:pPr>
            <w:r w:rsidRPr="000B1188">
              <w:rPr>
                <w:rFonts w:ascii="Tahoma" w:hAnsi="Tahoma" w:cs="Tahoma"/>
                <w:b/>
              </w:rPr>
              <w:t xml:space="preserve">Date </w:t>
            </w:r>
            <w:r w:rsidR="00565413">
              <w:rPr>
                <w:rFonts w:ascii="Tahoma" w:hAnsi="Tahoma" w:cs="Tahoma"/>
                <w:b/>
              </w:rPr>
              <w:t>Issued</w:t>
            </w:r>
          </w:p>
        </w:tc>
        <w:tc>
          <w:tcPr>
            <w:tcW w:w="5805" w:type="dxa"/>
            <w:shd w:val="clear" w:color="auto" w:fill="D9D9D9" w:themeFill="background1" w:themeFillShade="D9"/>
            <w:vAlign w:val="center"/>
          </w:tcPr>
          <w:p w14:paraId="6C7D2064" w14:textId="77777777" w:rsidR="003B4CD8" w:rsidRPr="000B1188" w:rsidRDefault="003B4CD8" w:rsidP="00CF764F">
            <w:pPr>
              <w:pStyle w:val="ListParagraph"/>
              <w:spacing w:before="60" w:after="60"/>
              <w:ind w:left="0"/>
              <w:jc w:val="center"/>
              <w:rPr>
                <w:rFonts w:ascii="Tahoma" w:hAnsi="Tahoma" w:cs="Tahoma"/>
                <w:bCs/>
              </w:rPr>
            </w:pPr>
            <w:r w:rsidRPr="000B1188">
              <w:rPr>
                <w:rFonts w:ascii="Tahoma" w:hAnsi="Tahoma" w:cs="Tahoma"/>
                <w:b/>
              </w:rPr>
              <w:t>Reason for Change</w:t>
            </w:r>
          </w:p>
        </w:tc>
      </w:tr>
      <w:tr w:rsidR="003B4CD8" w:rsidRPr="000B1188" w14:paraId="2C4B1A08" w14:textId="77777777" w:rsidTr="00866472">
        <w:trPr>
          <w:jc w:val="center"/>
        </w:trPr>
        <w:tc>
          <w:tcPr>
            <w:tcW w:w="1597" w:type="dxa"/>
          </w:tcPr>
          <w:p w14:paraId="0AFF1A3E" w14:textId="77777777" w:rsidR="003B4CD8" w:rsidRPr="000B1188" w:rsidRDefault="003B4CD8" w:rsidP="00CF764F">
            <w:pPr>
              <w:pStyle w:val="ListParagraph"/>
              <w:ind w:left="0"/>
              <w:jc w:val="center"/>
              <w:rPr>
                <w:rFonts w:ascii="Tahoma" w:hAnsi="Tahoma" w:cs="Tahoma"/>
                <w:bCs/>
              </w:rPr>
            </w:pPr>
            <w:r w:rsidRPr="000B1188">
              <w:rPr>
                <w:rFonts w:ascii="Tahoma" w:hAnsi="Tahoma" w:cs="Tahoma"/>
                <w:bCs/>
              </w:rPr>
              <w:t>01</w:t>
            </w:r>
          </w:p>
        </w:tc>
        <w:tc>
          <w:tcPr>
            <w:tcW w:w="2250" w:type="dxa"/>
          </w:tcPr>
          <w:p w14:paraId="779E735E" w14:textId="0355FDB4" w:rsidR="003B4CD8" w:rsidRPr="000B1188" w:rsidRDefault="00C760C4" w:rsidP="00CF764F">
            <w:pPr>
              <w:pStyle w:val="ListParagraph"/>
              <w:ind w:left="0"/>
              <w:jc w:val="center"/>
              <w:rPr>
                <w:rFonts w:ascii="Tahoma" w:hAnsi="Tahoma" w:cs="Tahoma"/>
                <w:bCs/>
              </w:rPr>
            </w:pPr>
            <w:r>
              <w:rPr>
                <w:rFonts w:ascii="Tahoma" w:hAnsi="Tahoma" w:cs="Tahoma"/>
                <w:bCs/>
              </w:rPr>
              <w:t>June 2026</w:t>
            </w:r>
          </w:p>
        </w:tc>
        <w:tc>
          <w:tcPr>
            <w:tcW w:w="5805" w:type="dxa"/>
          </w:tcPr>
          <w:p w14:paraId="14BCDBDB" w14:textId="7AD32EA9" w:rsidR="003B4CD8" w:rsidRPr="000B1188" w:rsidRDefault="005B74F1" w:rsidP="00CF764F">
            <w:pPr>
              <w:pStyle w:val="ListParagraph"/>
              <w:ind w:left="0"/>
              <w:rPr>
                <w:rFonts w:ascii="Tahoma" w:hAnsi="Tahoma" w:cs="Tahoma"/>
                <w:bCs/>
              </w:rPr>
            </w:pPr>
            <w:r>
              <w:rPr>
                <w:rFonts w:ascii="Tahoma" w:hAnsi="Tahoma" w:cs="Tahoma"/>
                <w:bCs/>
              </w:rPr>
              <w:t xml:space="preserve">Issuance of </w:t>
            </w:r>
            <w:r w:rsidR="00565413">
              <w:rPr>
                <w:rFonts w:ascii="Tahoma" w:hAnsi="Tahoma" w:cs="Tahoma"/>
                <w:bCs/>
              </w:rPr>
              <w:t xml:space="preserve">New </w:t>
            </w:r>
            <w:r>
              <w:rPr>
                <w:rFonts w:ascii="Tahoma" w:hAnsi="Tahoma" w:cs="Tahoma"/>
                <w:bCs/>
              </w:rPr>
              <w:t>Supplier Quality Requirements Manual</w:t>
            </w:r>
          </w:p>
        </w:tc>
      </w:tr>
    </w:tbl>
    <w:p w14:paraId="22B8CF38" w14:textId="4E586B23" w:rsidR="00342F54" w:rsidRPr="000B0E03" w:rsidRDefault="00342F54" w:rsidP="000B0E03">
      <w:pPr>
        <w:spacing w:before="360"/>
        <w:rPr>
          <w:rFonts w:ascii="Tahoma" w:hAnsi="Tahoma" w:cs="Tahoma"/>
          <w:b/>
          <w:bCs/>
          <w:sz w:val="22"/>
        </w:rPr>
      </w:pPr>
    </w:p>
    <w:sectPr w:rsidR="00342F54" w:rsidRPr="000B0E03" w:rsidSect="005B74F1">
      <w:headerReference w:type="default" r:id="rId14"/>
      <w:footerReference w:type="default" r:id="rId15"/>
      <w:footerReference w:type="first" r:id="rId16"/>
      <w:pgSz w:w="12240" w:h="15840" w:code="1"/>
      <w:pgMar w:top="1530" w:right="1440" w:bottom="1350" w:left="1440" w:header="720" w:footer="540" w:gutter="0"/>
      <w:pgNumType w:start="1"/>
      <w:cols w:space="72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F02D52" w14:textId="77777777" w:rsidR="00271ABA" w:rsidRDefault="00271ABA">
      <w:r>
        <w:separator/>
      </w:r>
    </w:p>
  </w:endnote>
  <w:endnote w:type="continuationSeparator" w:id="0">
    <w:p w14:paraId="7DDD2BCB" w14:textId="77777777" w:rsidR="00271ABA" w:rsidRDefault="00271ABA">
      <w:r>
        <w:continuationSeparator/>
      </w:r>
    </w:p>
  </w:endnote>
  <w:endnote w:type="continuationNotice" w:id="1">
    <w:p w14:paraId="1AB7EF9D" w14:textId="77777777" w:rsidR="00271ABA" w:rsidRDefault="00271AB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altName w:val="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PMincho">
    <w:charset w:val="80"/>
    <w:family w:val="roman"/>
    <w:pitch w:val="variable"/>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C6D71" w14:textId="5A7EA1D0" w:rsidR="006310CF" w:rsidRPr="001334E9" w:rsidRDefault="006310CF" w:rsidP="002D128C">
    <w:pPr>
      <w:pStyle w:val="Header"/>
      <w:rPr>
        <w:rFonts w:ascii="Tahoma" w:hAnsi="Tahoma" w:cs="Tahoma"/>
        <w:b/>
        <w:bCs/>
      </w:rPr>
    </w:pPr>
    <w:r w:rsidRPr="001334E9">
      <w:rPr>
        <w:rFonts w:ascii="Tahoma" w:hAnsi="Tahoma" w:cs="Tahoma"/>
      </w:rPr>
      <w:t>Church &amp; Dwight</w:t>
    </w:r>
    <w:r>
      <w:rPr>
        <w:rFonts w:ascii="Tahoma" w:hAnsi="Tahoma" w:cs="Tahoma"/>
      </w:rPr>
      <w:t xml:space="preserve"> Co., Inc. – </w:t>
    </w:r>
    <w:sdt>
      <w:sdtPr>
        <w:rPr>
          <w:rFonts w:ascii="Tahoma" w:hAnsi="Tahoma" w:cs="Tahoma"/>
        </w:rPr>
        <w:alias w:val="Subject"/>
        <w:tag w:val=""/>
        <w:id w:val="-1874452889"/>
        <w:placeholder>
          <w:docPart w:val="8C1EAA26580049A489E983E5F0E882A8"/>
        </w:placeholder>
        <w:dataBinding w:prefixMappings="xmlns:ns0='http://purl.org/dc/elements/1.1/' xmlns:ns1='http://schemas.openxmlformats.org/package/2006/metadata/core-properties' " w:xpath="/ns1:coreProperties[1]/ns0:subject[1]" w:storeItemID="{6C3C8BC8-F283-45AE-878A-BAB7291924A1}"/>
        <w:text/>
      </w:sdtPr>
      <w:sdtEndPr/>
      <w:sdtContent>
        <w:r w:rsidR="00C760C4">
          <w:rPr>
            <w:rFonts w:ascii="Tahoma" w:hAnsi="Tahoma" w:cs="Tahoma"/>
          </w:rPr>
          <w:t>The Flavor Factory</w:t>
        </w:r>
      </w:sdtContent>
    </w:sdt>
  </w:p>
  <w:p w14:paraId="2ABF8063" w14:textId="77777777" w:rsidR="006310CF" w:rsidRDefault="006310CF" w:rsidP="002D128C">
    <w:pPr>
      <w:pStyle w:val="Footer"/>
      <w:jc w:val="right"/>
    </w:pPr>
    <w:r>
      <w:rPr>
        <w:rFonts w:ascii="Tahoma" w:hAnsi="Tahoma" w:cs="Tahoma"/>
      </w:rPr>
      <w:t xml:space="preserve">Global Supplier </w:t>
    </w:r>
    <w:r w:rsidRPr="00D154D0">
      <w:rPr>
        <w:rFonts w:ascii="Tahoma" w:hAnsi="Tahoma" w:cs="Tahoma"/>
      </w:rPr>
      <w:t xml:space="preserve">Quality </w:t>
    </w:r>
    <w:r>
      <w:rPr>
        <w:rFonts w:ascii="Tahoma" w:hAnsi="Tahoma" w:cs="Tahoma"/>
      </w:rPr>
      <w:t>Requirements Manual – Revision 01</w:t>
    </w:r>
    <w:r>
      <w:rPr>
        <w:rFonts w:ascii="Tahoma" w:hAnsi="Tahoma" w:cs="Tahoma"/>
      </w:rPr>
      <w:tab/>
    </w:r>
    <w:r w:rsidRPr="00E175C4">
      <w:rPr>
        <w:rFonts w:ascii="Tahoma" w:hAnsi="Tahoma" w:cs="Tahoma"/>
      </w:rPr>
      <w:t xml:space="preserve">Page </w:t>
    </w:r>
    <w:r w:rsidRPr="00E175C4">
      <w:rPr>
        <w:rFonts w:ascii="Tahoma" w:hAnsi="Tahoma" w:cs="Tahoma"/>
        <w:b/>
        <w:bCs/>
      </w:rPr>
      <w:fldChar w:fldCharType="begin"/>
    </w:r>
    <w:r w:rsidRPr="00E175C4">
      <w:rPr>
        <w:rFonts w:ascii="Tahoma" w:hAnsi="Tahoma" w:cs="Tahoma"/>
        <w:b/>
        <w:bCs/>
      </w:rPr>
      <w:instrText xml:space="preserve"> PAGE  \* Arabic  \* MERGEFORMAT </w:instrText>
    </w:r>
    <w:r w:rsidRPr="00E175C4">
      <w:rPr>
        <w:rFonts w:ascii="Tahoma" w:hAnsi="Tahoma" w:cs="Tahoma"/>
        <w:b/>
        <w:bCs/>
      </w:rPr>
      <w:fldChar w:fldCharType="separate"/>
    </w:r>
    <w:r w:rsidRPr="00E175C4">
      <w:rPr>
        <w:rFonts w:ascii="Tahoma" w:hAnsi="Tahoma" w:cs="Tahoma"/>
        <w:b/>
        <w:bCs/>
        <w:noProof/>
      </w:rPr>
      <w:t>1</w:t>
    </w:r>
    <w:r w:rsidRPr="00E175C4">
      <w:rPr>
        <w:rFonts w:ascii="Tahoma" w:hAnsi="Tahoma" w:cs="Tahoma"/>
        <w:b/>
        <w:bCs/>
      </w:rPr>
      <w:fldChar w:fldCharType="end"/>
    </w:r>
    <w:r w:rsidRPr="00E175C4">
      <w:rPr>
        <w:rFonts w:ascii="Tahoma" w:hAnsi="Tahoma" w:cs="Tahoma"/>
      </w:rPr>
      <w:t xml:space="preserve"> of </w:t>
    </w:r>
    <w:r w:rsidRPr="00E175C4">
      <w:rPr>
        <w:rFonts w:ascii="Tahoma" w:hAnsi="Tahoma" w:cs="Tahoma"/>
        <w:b/>
        <w:bCs/>
      </w:rPr>
      <w:fldChar w:fldCharType="begin"/>
    </w:r>
    <w:r w:rsidRPr="00E175C4">
      <w:rPr>
        <w:rFonts w:ascii="Tahoma" w:hAnsi="Tahoma" w:cs="Tahoma"/>
        <w:b/>
        <w:bCs/>
      </w:rPr>
      <w:instrText xml:space="preserve"> NUMPAGES  \* Arabic  \* MERGEFORMAT </w:instrText>
    </w:r>
    <w:r w:rsidRPr="00E175C4">
      <w:rPr>
        <w:rFonts w:ascii="Tahoma" w:hAnsi="Tahoma" w:cs="Tahoma"/>
        <w:b/>
        <w:bCs/>
      </w:rPr>
      <w:fldChar w:fldCharType="separate"/>
    </w:r>
    <w:r w:rsidRPr="00E175C4">
      <w:rPr>
        <w:rFonts w:ascii="Tahoma" w:hAnsi="Tahoma" w:cs="Tahoma"/>
        <w:b/>
        <w:bCs/>
        <w:noProof/>
      </w:rPr>
      <w:t>2</w:t>
    </w:r>
    <w:r w:rsidRPr="00E175C4">
      <w:rPr>
        <w:rFonts w:ascii="Tahoma" w:hAnsi="Tahoma" w:cs="Tahoma"/>
        <w:b/>
        <w:bC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1D623" w14:textId="77777777" w:rsidR="006310CF" w:rsidRPr="00D154D0" w:rsidRDefault="006310CF" w:rsidP="002A4B0E">
    <w:pPr>
      <w:pStyle w:val="Footer"/>
      <w:rPr>
        <w:rFonts w:ascii="Tahoma" w:hAnsi="Tahoma" w:cs="Tahoma"/>
      </w:rPr>
    </w:pPr>
    <w:r w:rsidRPr="00D154D0">
      <w:rPr>
        <w:rFonts w:ascii="Tahoma" w:hAnsi="Tahoma" w:cs="Tahoma"/>
      </w:rPr>
      <w:t>Church &amp; Dwight C</w:t>
    </w:r>
    <w:r>
      <w:rPr>
        <w:rFonts w:ascii="Tahoma" w:hAnsi="Tahoma" w:cs="Tahoma"/>
      </w:rPr>
      <w:t xml:space="preserve">o., Inc. – </w:t>
    </w:r>
    <w:r w:rsidRPr="002A5A33">
      <w:rPr>
        <w:rFonts w:ascii="Tahoma" w:hAnsi="Tahoma" w:cs="Tahoma"/>
        <w:highlight w:val="yellow"/>
      </w:rPr>
      <w:t>SUPPLIER</w:t>
    </w:r>
  </w:p>
  <w:p w14:paraId="2A309B5D" w14:textId="77777777" w:rsidR="006310CF" w:rsidRPr="00D154D0" w:rsidRDefault="006310CF" w:rsidP="002A4B0E">
    <w:pPr>
      <w:pStyle w:val="Header"/>
      <w:rPr>
        <w:rFonts w:ascii="Tahoma" w:hAnsi="Tahoma" w:cs="Tahoma"/>
        <w:b/>
        <w:bCs/>
      </w:rPr>
    </w:pPr>
    <w:r w:rsidRPr="00D154D0">
      <w:rPr>
        <w:rFonts w:ascii="Tahoma" w:hAnsi="Tahoma" w:cs="Tahoma"/>
      </w:rPr>
      <w:t>Quality Agreement</w:t>
    </w:r>
    <w:r>
      <w:rPr>
        <w:rFonts w:ascii="Tahoma" w:hAnsi="Tahoma" w:cs="Tahoma"/>
      </w:rPr>
      <w:t xml:space="preserve"> – Revision 01;</w:t>
    </w:r>
    <w:r w:rsidRPr="00D154D0">
      <w:rPr>
        <w:rFonts w:ascii="Tahoma" w:hAnsi="Tahoma" w:cs="Tahoma"/>
      </w:rPr>
      <w:t xml:space="preserve"> Appendix</w:t>
    </w:r>
    <w:r>
      <w:rPr>
        <w:rFonts w:ascii="Tahoma" w:hAnsi="Tahoma" w:cs="Tahoma"/>
      </w:rPr>
      <w:t xml:space="preserve"> II</w:t>
    </w:r>
    <w:r w:rsidRPr="00D154D0">
      <w:rPr>
        <w:rFonts w:ascii="Tahoma" w:hAnsi="Tahoma" w:cs="Tahoma"/>
      </w:rPr>
      <w:t xml:space="preserve"> </w:t>
    </w:r>
    <w:r>
      <w:rPr>
        <w:rFonts w:ascii="Tahoma" w:hAnsi="Tahoma" w:cs="Tahoma"/>
      </w:rPr>
      <w:t>- Revision 01</w:t>
    </w:r>
    <w:r w:rsidRPr="00D154D0">
      <w:rPr>
        <w:rFonts w:ascii="Tahoma" w:hAnsi="Tahoma" w:cs="Tahoma"/>
      </w:rPr>
      <w:t xml:space="preserve"> </w:t>
    </w:r>
    <w:r>
      <w:rPr>
        <w:rFonts w:ascii="Tahoma" w:hAnsi="Tahoma" w:cs="Tahoma"/>
      </w:rPr>
      <w:t xml:space="preserve">                                              </w:t>
    </w:r>
    <w:r w:rsidRPr="00D154D0">
      <w:rPr>
        <w:rFonts w:ascii="Tahoma" w:hAnsi="Tahoma" w:cs="Tahoma"/>
      </w:rPr>
      <w:t xml:space="preserve"> Page </w:t>
    </w:r>
    <w:r>
      <w:rPr>
        <w:rFonts w:ascii="Tahoma" w:hAnsi="Tahoma" w:cs="Tahoma"/>
      </w:rPr>
      <w:t>1</w:t>
    </w:r>
    <w:r w:rsidRPr="00D154D0">
      <w:rPr>
        <w:rFonts w:ascii="Tahoma" w:hAnsi="Tahoma" w:cs="Tahoma"/>
      </w:rPr>
      <w:t xml:space="preserve"> of </w:t>
    </w:r>
    <w:r>
      <w:rPr>
        <w:rFonts w:ascii="Tahoma" w:hAnsi="Tahoma" w:cs="Tahoma"/>
      </w:rPr>
      <w:t>1</w:t>
    </w:r>
  </w:p>
  <w:p w14:paraId="25C4FD6E" w14:textId="77777777" w:rsidR="006310CF" w:rsidRPr="00202004" w:rsidRDefault="006310CF" w:rsidP="00202004">
    <w:pPr>
      <w:pStyle w:val="Header"/>
      <w:rPr>
        <w:rFonts w:ascii="Tahoma" w:hAnsi="Tahoma" w:cs="Tahoma"/>
        <w:b/>
        <w:bCs/>
      </w:rPr>
    </w:pPr>
    <w:r>
      <w:rPr>
        <w:rFonts w:ascii="Tahoma" w:hAnsi="Tahoma" w:cs="Tahoma"/>
      </w:rPr>
      <w:tab/>
    </w:r>
  </w:p>
  <w:p w14:paraId="113B1E3F" w14:textId="77777777" w:rsidR="006310CF" w:rsidRPr="001334E9" w:rsidRDefault="006310CF" w:rsidP="00F0562A">
    <w:pPr>
      <w:pStyle w:val="Header"/>
      <w:tabs>
        <w:tab w:val="clear" w:pos="8640"/>
        <w:tab w:val="right" w:pos="9270"/>
      </w:tabs>
      <w:rPr>
        <w:rFonts w:ascii="Tahoma" w:hAnsi="Tahoma" w:cs="Tahoma"/>
      </w:rPr>
    </w:pPr>
  </w:p>
  <w:p w14:paraId="24041857" w14:textId="77777777" w:rsidR="006310CF" w:rsidRDefault="006310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CCA85B" w14:textId="77777777" w:rsidR="00271ABA" w:rsidRDefault="00271ABA">
      <w:r>
        <w:separator/>
      </w:r>
    </w:p>
  </w:footnote>
  <w:footnote w:type="continuationSeparator" w:id="0">
    <w:p w14:paraId="574889C9" w14:textId="77777777" w:rsidR="00271ABA" w:rsidRDefault="00271ABA">
      <w:r>
        <w:continuationSeparator/>
      </w:r>
    </w:p>
  </w:footnote>
  <w:footnote w:type="continuationNotice" w:id="1">
    <w:p w14:paraId="2A0B0C0E" w14:textId="77777777" w:rsidR="00271ABA" w:rsidRDefault="00271AB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B6D2A" w14:textId="77777777" w:rsidR="006310CF" w:rsidRDefault="006310CF">
    <w:pPr>
      <w:pStyle w:val="Header"/>
    </w:pPr>
    <w:r w:rsidRPr="009C5E1D">
      <w:rPr>
        <w:rFonts w:ascii="Tahoma" w:hAnsi="Tahoma" w:cs="Tahoma"/>
        <w:noProof/>
        <w:sz w:val="12"/>
        <w:lang w:val="fr-CA" w:eastAsia="fr-CA"/>
      </w:rPr>
      <w:drawing>
        <wp:anchor distT="0" distB="0" distL="114300" distR="114300" simplePos="0" relativeHeight="251658240" behindDoc="0" locked="0" layoutInCell="1" allowOverlap="1" wp14:anchorId="7B567D80" wp14:editId="40198532">
          <wp:simplePos x="0" y="0"/>
          <wp:positionH relativeFrom="column">
            <wp:posOffset>-228600</wp:posOffset>
          </wp:positionH>
          <wp:positionV relativeFrom="page">
            <wp:posOffset>161925</wp:posOffset>
          </wp:positionV>
          <wp:extent cx="685800" cy="654050"/>
          <wp:effectExtent l="0" t="0" r="0" b="0"/>
          <wp:wrapNone/>
          <wp:docPr id="1" name="Picture 1">
            <a:extLst xmlns:a="http://schemas.openxmlformats.org/drawingml/2006/main">
              <a:ext uri="{FF2B5EF4-FFF2-40B4-BE49-F238E27FC236}">
                <a16:creationId xmlns:a16="http://schemas.microsoft.com/office/drawing/2014/main" id="{890005A8-88CD-452E-9F48-C921B6179AF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210362" name="Picture 2"/>
                  <pic:cNvPicPr>
                    <a:picLocks noChangeAspect="1" noChangeArrowheads="1"/>
                  </pic:cNvPicPr>
                </pic:nvPicPr>
                <pic:blipFill>
                  <a:blip r:embed="rId1" cstate="print"/>
                  <a:stretch>
                    <a:fillRect/>
                  </a:stretch>
                </pic:blipFill>
                <pic:spPr bwMode="auto">
                  <a:xfrm>
                    <a:off x="0" y="0"/>
                    <a:ext cx="685800" cy="654050"/>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061C8"/>
    <w:multiLevelType w:val="hybridMultilevel"/>
    <w:tmpl w:val="639E1FAE"/>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6FA64F7"/>
    <w:multiLevelType w:val="hybridMultilevel"/>
    <w:tmpl w:val="E0D85ED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C33E7D"/>
    <w:multiLevelType w:val="multilevel"/>
    <w:tmpl w:val="20CEF6A2"/>
    <w:lvl w:ilvl="0">
      <w:start w:val="1"/>
      <w:numFmt w:val="decimal"/>
      <w:lvlText w:val="%1.0"/>
      <w:lvlJc w:val="left"/>
      <w:pPr>
        <w:ind w:left="720" w:hanging="720"/>
      </w:pPr>
      <w:rPr>
        <w:rFonts w:hint="default"/>
      </w:rPr>
    </w:lvl>
    <w:lvl w:ilvl="1">
      <w:start w:val="1"/>
      <w:numFmt w:val="decimal"/>
      <w:lvlText w:val="%1.%2"/>
      <w:lvlJc w:val="left"/>
      <w:pPr>
        <w:ind w:left="1428" w:hanging="7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4272" w:hanging="144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6048" w:hanging="1800"/>
      </w:pPr>
      <w:rPr>
        <w:rFonts w:hint="default"/>
      </w:rPr>
    </w:lvl>
    <w:lvl w:ilvl="7">
      <w:start w:val="1"/>
      <w:numFmt w:val="decimal"/>
      <w:lvlText w:val="%1.%2.%3.%4.%5.%6.%7.%8"/>
      <w:lvlJc w:val="left"/>
      <w:pPr>
        <w:ind w:left="7116" w:hanging="2160"/>
      </w:pPr>
      <w:rPr>
        <w:rFonts w:hint="default"/>
      </w:rPr>
    </w:lvl>
    <w:lvl w:ilvl="8">
      <w:start w:val="1"/>
      <w:numFmt w:val="decimal"/>
      <w:lvlText w:val="%1.%2.%3.%4.%5.%6.%7.%8.%9"/>
      <w:lvlJc w:val="left"/>
      <w:pPr>
        <w:ind w:left="8184" w:hanging="2520"/>
      </w:pPr>
      <w:rPr>
        <w:rFonts w:hint="default"/>
      </w:rPr>
    </w:lvl>
  </w:abstractNum>
  <w:abstractNum w:abstractNumId="3" w15:restartNumberingAfterBreak="0">
    <w:nsid w:val="14DD0929"/>
    <w:multiLevelType w:val="hybridMultilevel"/>
    <w:tmpl w:val="7E6A3BA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8B09F1"/>
    <w:multiLevelType w:val="hybridMultilevel"/>
    <w:tmpl w:val="F53EEEEC"/>
    <w:lvl w:ilvl="0" w:tplc="04090019">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7BB1204"/>
    <w:multiLevelType w:val="hybridMultilevel"/>
    <w:tmpl w:val="C9426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233B76"/>
    <w:multiLevelType w:val="hybridMultilevel"/>
    <w:tmpl w:val="B6F43BAC"/>
    <w:lvl w:ilvl="0" w:tplc="5F4C3F1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A875D9F"/>
    <w:multiLevelType w:val="hybridMultilevel"/>
    <w:tmpl w:val="F190A402"/>
    <w:lvl w:ilvl="0" w:tplc="9158524E">
      <w:start w:val="1"/>
      <w:numFmt w:val="lowerLetter"/>
      <w:lvlText w:val="%1."/>
      <w:lvlJc w:val="left"/>
      <w:pPr>
        <w:ind w:left="720" w:hanging="360"/>
      </w:pPr>
      <w:rPr>
        <w:rFonts w:hint="default"/>
        <w:b w:val="0"/>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0FB7646"/>
    <w:multiLevelType w:val="multilevel"/>
    <w:tmpl w:val="C9FC5CCE"/>
    <w:lvl w:ilvl="0">
      <w:start w:val="1"/>
      <w:numFmt w:val="lowerLetter"/>
      <w:lvlText w:val="%1."/>
      <w:lvlJc w:val="left"/>
      <w:pPr>
        <w:tabs>
          <w:tab w:val="num" w:pos="720"/>
        </w:tabs>
        <w:ind w:left="720" w:hanging="360"/>
      </w:pPr>
      <w:rPr>
        <w:rFonts w:ascii="Tahoma" w:eastAsia="Times New Roman" w:hAnsi="Tahoma" w:cs="Tahom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191E83"/>
    <w:multiLevelType w:val="hybridMultilevel"/>
    <w:tmpl w:val="8C5C304A"/>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24575FDE"/>
    <w:multiLevelType w:val="hybridMultilevel"/>
    <w:tmpl w:val="044C1E74"/>
    <w:lvl w:ilvl="0" w:tplc="BADE7B4C">
      <w:start w:val="1"/>
      <w:numFmt w:val="lowerLetter"/>
      <w:lvlText w:val="%1."/>
      <w:lvlJc w:val="left"/>
      <w:pPr>
        <w:ind w:left="1800" w:hanging="360"/>
      </w:pPr>
      <w:rPr>
        <w:rFonts w:hint="default"/>
        <w:color w:val="auto"/>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29EB6183"/>
    <w:multiLevelType w:val="hybridMultilevel"/>
    <w:tmpl w:val="8190D7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EE34EC"/>
    <w:multiLevelType w:val="hybridMultilevel"/>
    <w:tmpl w:val="8938CD68"/>
    <w:lvl w:ilvl="0" w:tplc="C96E29E8">
      <w:start w:val="1"/>
      <w:numFmt w:val="lowerLetter"/>
      <w:lvlText w:val="%1."/>
      <w:lvlJc w:val="left"/>
      <w:pPr>
        <w:ind w:left="1440" w:hanging="360"/>
      </w:pPr>
      <w:rPr>
        <w:rFonts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359B4293"/>
    <w:multiLevelType w:val="hybridMultilevel"/>
    <w:tmpl w:val="325EA602"/>
    <w:lvl w:ilvl="0" w:tplc="1BB2D04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3DAF2790"/>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5" w15:restartNumberingAfterBreak="0">
    <w:nsid w:val="455341D4"/>
    <w:multiLevelType w:val="hybridMultilevel"/>
    <w:tmpl w:val="A1D01A0A"/>
    <w:lvl w:ilvl="0" w:tplc="04090019">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6" w15:restartNumberingAfterBreak="0">
    <w:nsid w:val="465F6853"/>
    <w:multiLevelType w:val="hybridMultilevel"/>
    <w:tmpl w:val="C15A3F02"/>
    <w:lvl w:ilvl="0" w:tplc="4C10796C">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7" w15:restartNumberingAfterBreak="0">
    <w:nsid w:val="480D6F79"/>
    <w:multiLevelType w:val="hybridMultilevel"/>
    <w:tmpl w:val="454CC190"/>
    <w:lvl w:ilvl="0" w:tplc="6EDA405A">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49FA3D88"/>
    <w:multiLevelType w:val="hybridMultilevel"/>
    <w:tmpl w:val="9CCE2F04"/>
    <w:lvl w:ilvl="0" w:tplc="04090001">
      <w:start w:val="1"/>
      <w:numFmt w:val="bullet"/>
      <w:lvlText w:val=""/>
      <w:lvlJc w:val="left"/>
      <w:pPr>
        <w:ind w:left="3060" w:hanging="360"/>
      </w:pPr>
      <w:rPr>
        <w:rFonts w:ascii="Symbol" w:hAnsi="Symbol" w:hint="default"/>
      </w:rPr>
    </w:lvl>
    <w:lvl w:ilvl="1" w:tplc="04090003" w:tentative="1">
      <w:start w:val="1"/>
      <w:numFmt w:val="bullet"/>
      <w:lvlText w:val="o"/>
      <w:lvlJc w:val="left"/>
      <w:pPr>
        <w:ind w:left="3780" w:hanging="360"/>
      </w:pPr>
      <w:rPr>
        <w:rFonts w:ascii="Courier New" w:hAnsi="Courier New" w:cs="Courier New" w:hint="default"/>
      </w:rPr>
    </w:lvl>
    <w:lvl w:ilvl="2" w:tplc="04090005" w:tentative="1">
      <w:start w:val="1"/>
      <w:numFmt w:val="bullet"/>
      <w:lvlText w:val=""/>
      <w:lvlJc w:val="left"/>
      <w:pPr>
        <w:ind w:left="4500" w:hanging="360"/>
      </w:pPr>
      <w:rPr>
        <w:rFonts w:ascii="Wingdings" w:hAnsi="Wingdings" w:hint="default"/>
      </w:rPr>
    </w:lvl>
    <w:lvl w:ilvl="3" w:tplc="04090001" w:tentative="1">
      <w:start w:val="1"/>
      <w:numFmt w:val="bullet"/>
      <w:lvlText w:val=""/>
      <w:lvlJc w:val="left"/>
      <w:pPr>
        <w:ind w:left="5220" w:hanging="360"/>
      </w:pPr>
      <w:rPr>
        <w:rFonts w:ascii="Symbol" w:hAnsi="Symbol" w:hint="default"/>
      </w:rPr>
    </w:lvl>
    <w:lvl w:ilvl="4" w:tplc="04090003" w:tentative="1">
      <w:start w:val="1"/>
      <w:numFmt w:val="bullet"/>
      <w:lvlText w:val="o"/>
      <w:lvlJc w:val="left"/>
      <w:pPr>
        <w:ind w:left="5940" w:hanging="360"/>
      </w:pPr>
      <w:rPr>
        <w:rFonts w:ascii="Courier New" w:hAnsi="Courier New" w:cs="Courier New" w:hint="default"/>
      </w:rPr>
    </w:lvl>
    <w:lvl w:ilvl="5" w:tplc="04090005" w:tentative="1">
      <w:start w:val="1"/>
      <w:numFmt w:val="bullet"/>
      <w:lvlText w:val=""/>
      <w:lvlJc w:val="left"/>
      <w:pPr>
        <w:ind w:left="6660" w:hanging="360"/>
      </w:pPr>
      <w:rPr>
        <w:rFonts w:ascii="Wingdings" w:hAnsi="Wingdings" w:hint="default"/>
      </w:rPr>
    </w:lvl>
    <w:lvl w:ilvl="6" w:tplc="04090001" w:tentative="1">
      <w:start w:val="1"/>
      <w:numFmt w:val="bullet"/>
      <w:lvlText w:val=""/>
      <w:lvlJc w:val="left"/>
      <w:pPr>
        <w:ind w:left="7380" w:hanging="360"/>
      </w:pPr>
      <w:rPr>
        <w:rFonts w:ascii="Symbol" w:hAnsi="Symbol" w:hint="default"/>
      </w:rPr>
    </w:lvl>
    <w:lvl w:ilvl="7" w:tplc="04090003" w:tentative="1">
      <w:start w:val="1"/>
      <w:numFmt w:val="bullet"/>
      <w:lvlText w:val="o"/>
      <w:lvlJc w:val="left"/>
      <w:pPr>
        <w:ind w:left="8100" w:hanging="360"/>
      </w:pPr>
      <w:rPr>
        <w:rFonts w:ascii="Courier New" w:hAnsi="Courier New" w:cs="Courier New" w:hint="default"/>
      </w:rPr>
    </w:lvl>
    <w:lvl w:ilvl="8" w:tplc="04090005" w:tentative="1">
      <w:start w:val="1"/>
      <w:numFmt w:val="bullet"/>
      <w:lvlText w:val=""/>
      <w:lvlJc w:val="left"/>
      <w:pPr>
        <w:ind w:left="8820" w:hanging="360"/>
      </w:pPr>
      <w:rPr>
        <w:rFonts w:ascii="Wingdings" w:hAnsi="Wingdings" w:hint="default"/>
      </w:rPr>
    </w:lvl>
  </w:abstractNum>
  <w:abstractNum w:abstractNumId="19" w15:restartNumberingAfterBreak="0">
    <w:nsid w:val="546E4ABC"/>
    <w:multiLevelType w:val="hybridMultilevel"/>
    <w:tmpl w:val="9796E13C"/>
    <w:lvl w:ilvl="0" w:tplc="400693AE">
      <w:start w:val="1"/>
      <w:numFmt w:val="bullet"/>
      <w:lvlText w:val=""/>
      <w:lvlJc w:val="left"/>
      <w:pPr>
        <w:ind w:left="720" w:hanging="360"/>
      </w:pPr>
      <w:rPr>
        <w:rFonts w:ascii="Symbol" w:hAnsi="Symbol" w:hint="default"/>
        <w:b w:val="0"/>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F5D4595"/>
    <w:multiLevelType w:val="hybridMultilevel"/>
    <w:tmpl w:val="AA54F674"/>
    <w:lvl w:ilvl="0" w:tplc="4BB25A48">
      <w:start w:val="1"/>
      <w:numFmt w:val="lowerLetter"/>
      <w:lvlText w:val="%1."/>
      <w:lvlJc w:val="left"/>
      <w:pPr>
        <w:ind w:left="1800" w:hanging="360"/>
      </w:pPr>
      <w:rPr>
        <w:rFonts w:ascii="Arial" w:hAnsi="Arial" w:cs="Arial" w:hint="default"/>
        <w:b w:val="0"/>
        <w:sz w:val="2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67AB6221"/>
    <w:multiLevelType w:val="hybridMultilevel"/>
    <w:tmpl w:val="5FD26E10"/>
    <w:lvl w:ilvl="0" w:tplc="4AC4BF1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6C8E476F"/>
    <w:multiLevelType w:val="hybridMultilevel"/>
    <w:tmpl w:val="F08498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E0F1003"/>
    <w:multiLevelType w:val="hybridMultilevel"/>
    <w:tmpl w:val="3776015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38C0A11"/>
    <w:multiLevelType w:val="hybridMultilevel"/>
    <w:tmpl w:val="D0BC694A"/>
    <w:lvl w:ilvl="0" w:tplc="BD723ED2">
      <w:start w:val="1"/>
      <w:numFmt w:val="lowerLetter"/>
      <w:lvlText w:val="%1."/>
      <w:lvlJc w:val="left"/>
      <w:pPr>
        <w:ind w:left="720" w:hanging="360"/>
      </w:pPr>
      <w:rPr>
        <w:rFonts w:ascii="Arial" w:hAnsi="Arial" w:cs="Arial" w:hint="default"/>
        <w:b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D307A21"/>
    <w:multiLevelType w:val="multilevel"/>
    <w:tmpl w:val="3F60C874"/>
    <w:lvl w:ilvl="0">
      <w:start w:val="1"/>
      <w:numFmt w:val="decimal"/>
      <w:lvlText w:val="%1.0"/>
      <w:lvlJc w:val="left"/>
      <w:pPr>
        <w:ind w:left="720" w:hanging="720"/>
      </w:pPr>
      <w:rPr>
        <w:rFonts w:hint="default"/>
        <w:b/>
        <w:bCs/>
      </w:rPr>
    </w:lvl>
    <w:lvl w:ilvl="1">
      <w:start w:val="1"/>
      <w:numFmt w:val="decimal"/>
      <w:lvlText w:val="%1.%2"/>
      <w:lvlJc w:val="left"/>
      <w:pPr>
        <w:ind w:left="1428" w:hanging="7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4272" w:hanging="144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6048" w:hanging="1800"/>
      </w:pPr>
      <w:rPr>
        <w:rFonts w:hint="default"/>
      </w:rPr>
    </w:lvl>
    <w:lvl w:ilvl="7">
      <w:start w:val="1"/>
      <w:numFmt w:val="decimal"/>
      <w:lvlText w:val="%1.%2.%3.%4.%5.%6.%7.%8"/>
      <w:lvlJc w:val="left"/>
      <w:pPr>
        <w:ind w:left="7116" w:hanging="2160"/>
      </w:pPr>
      <w:rPr>
        <w:rFonts w:hint="default"/>
      </w:rPr>
    </w:lvl>
    <w:lvl w:ilvl="8">
      <w:start w:val="1"/>
      <w:numFmt w:val="decimal"/>
      <w:lvlText w:val="%1.%2.%3.%4.%5.%6.%7.%8.%9"/>
      <w:lvlJc w:val="left"/>
      <w:pPr>
        <w:ind w:left="8184" w:hanging="2520"/>
      </w:pPr>
      <w:rPr>
        <w:rFonts w:hint="default"/>
      </w:rPr>
    </w:lvl>
  </w:abstractNum>
  <w:num w:numId="1" w16cid:durableId="1164274354">
    <w:abstractNumId w:val="18"/>
  </w:num>
  <w:num w:numId="2" w16cid:durableId="1286081802">
    <w:abstractNumId w:val="15"/>
  </w:num>
  <w:num w:numId="3" w16cid:durableId="14155795">
    <w:abstractNumId w:val="13"/>
  </w:num>
  <w:num w:numId="4" w16cid:durableId="17700585">
    <w:abstractNumId w:val="10"/>
  </w:num>
  <w:num w:numId="5" w16cid:durableId="178744303">
    <w:abstractNumId w:val="6"/>
  </w:num>
  <w:num w:numId="6" w16cid:durableId="1826627286">
    <w:abstractNumId w:val="23"/>
  </w:num>
  <w:num w:numId="7" w16cid:durableId="1856500">
    <w:abstractNumId w:val="1"/>
  </w:num>
  <w:num w:numId="8" w16cid:durableId="1880243567">
    <w:abstractNumId w:val="12"/>
  </w:num>
  <w:num w:numId="9" w16cid:durableId="1919096053">
    <w:abstractNumId w:val="22"/>
  </w:num>
  <w:num w:numId="10" w16cid:durableId="1943293640">
    <w:abstractNumId w:val="16"/>
  </w:num>
  <w:num w:numId="11" w16cid:durableId="2120368180">
    <w:abstractNumId w:val="9"/>
  </w:num>
  <w:num w:numId="12" w16cid:durableId="213155259">
    <w:abstractNumId w:val="17"/>
  </w:num>
  <w:num w:numId="13" w16cid:durableId="217597336">
    <w:abstractNumId w:val="4"/>
  </w:num>
  <w:num w:numId="14" w16cid:durableId="258030581">
    <w:abstractNumId w:val="20"/>
  </w:num>
  <w:num w:numId="15" w16cid:durableId="326715156">
    <w:abstractNumId w:val="21"/>
  </w:num>
  <w:num w:numId="16" w16cid:durableId="542060716">
    <w:abstractNumId w:val="2"/>
  </w:num>
  <w:num w:numId="17" w16cid:durableId="58530321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607129985">
    <w:abstractNumId w:val="24"/>
  </w:num>
  <w:num w:numId="19" w16cid:durableId="664357710">
    <w:abstractNumId w:val="14"/>
  </w:num>
  <w:num w:numId="20" w16cid:durableId="739252893">
    <w:abstractNumId w:val="19"/>
  </w:num>
  <w:num w:numId="21" w16cid:durableId="844057804">
    <w:abstractNumId w:val="11"/>
  </w:num>
  <w:num w:numId="22" w16cid:durableId="859776682">
    <w:abstractNumId w:val="3"/>
  </w:num>
  <w:num w:numId="23" w16cid:durableId="897281839">
    <w:abstractNumId w:val="25"/>
  </w:num>
  <w:num w:numId="24" w16cid:durableId="918634117">
    <w:abstractNumId w:val="0"/>
  </w:num>
  <w:num w:numId="25" w16cid:durableId="94640661">
    <w:abstractNumId w:val="5"/>
  </w:num>
  <w:num w:numId="26" w16cid:durableId="973871657">
    <w:abstractNumId w:val="8"/>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formatting="1" w:enforcement="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3EF"/>
    <w:rsid w:val="00000D14"/>
    <w:rsid w:val="00003446"/>
    <w:rsid w:val="0000403B"/>
    <w:rsid w:val="000040CF"/>
    <w:rsid w:val="000045A6"/>
    <w:rsid w:val="000066B0"/>
    <w:rsid w:val="0001272E"/>
    <w:rsid w:val="00014A77"/>
    <w:rsid w:val="00014D26"/>
    <w:rsid w:val="000158C9"/>
    <w:rsid w:val="00015ADC"/>
    <w:rsid w:val="000161F1"/>
    <w:rsid w:val="0001628B"/>
    <w:rsid w:val="00017222"/>
    <w:rsid w:val="000209A4"/>
    <w:rsid w:val="00021E53"/>
    <w:rsid w:val="000223EB"/>
    <w:rsid w:val="00023731"/>
    <w:rsid w:val="00023DED"/>
    <w:rsid w:val="000242FC"/>
    <w:rsid w:val="00024BFF"/>
    <w:rsid w:val="00025986"/>
    <w:rsid w:val="00025CF4"/>
    <w:rsid w:val="00027E3F"/>
    <w:rsid w:val="000300C0"/>
    <w:rsid w:val="0003306D"/>
    <w:rsid w:val="0003337E"/>
    <w:rsid w:val="00033388"/>
    <w:rsid w:val="000341FD"/>
    <w:rsid w:val="00034F2C"/>
    <w:rsid w:val="0003648F"/>
    <w:rsid w:val="00040C6B"/>
    <w:rsid w:val="000412EA"/>
    <w:rsid w:val="00041A72"/>
    <w:rsid w:val="000423AD"/>
    <w:rsid w:val="00043285"/>
    <w:rsid w:val="00043FD8"/>
    <w:rsid w:val="00044D08"/>
    <w:rsid w:val="0004554A"/>
    <w:rsid w:val="000458CC"/>
    <w:rsid w:val="000458E0"/>
    <w:rsid w:val="00045FC2"/>
    <w:rsid w:val="00046AAB"/>
    <w:rsid w:val="00050175"/>
    <w:rsid w:val="00050C6D"/>
    <w:rsid w:val="00052045"/>
    <w:rsid w:val="000527F2"/>
    <w:rsid w:val="00053C2B"/>
    <w:rsid w:val="00053CEA"/>
    <w:rsid w:val="000544F5"/>
    <w:rsid w:val="00054731"/>
    <w:rsid w:val="000556A5"/>
    <w:rsid w:val="00055F40"/>
    <w:rsid w:val="0005725D"/>
    <w:rsid w:val="000576EA"/>
    <w:rsid w:val="00057710"/>
    <w:rsid w:val="00057D1E"/>
    <w:rsid w:val="00060A4E"/>
    <w:rsid w:val="00060AFB"/>
    <w:rsid w:val="00060B3F"/>
    <w:rsid w:val="00061121"/>
    <w:rsid w:val="00061239"/>
    <w:rsid w:val="00061762"/>
    <w:rsid w:val="0006276C"/>
    <w:rsid w:val="000657BA"/>
    <w:rsid w:val="00065FF5"/>
    <w:rsid w:val="00067D4C"/>
    <w:rsid w:val="00070560"/>
    <w:rsid w:val="000712F6"/>
    <w:rsid w:val="00071321"/>
    <w:rsid w:val="00071528"/>
    <w:rsid w:val="0007310F"/>
    <w:rsid w:val="00073910"/>
    <w:rsid w:val="00075E46"/>
    <w:rsid w:val="00077C43"/>
    <w:rsid w:val="00080556"/>
    <w:rsid w:val="00081B72"/>
    <w:rsid w:val="0008202D"/>
    <w:rsid w:val="0008278B"/>
    <w:rsid w:val="00082958"/>
    <w:rsid w:val="00084DAA"/>
    <w:rsid w:val="00085DE9"/>
    <w:rsid w:val="00086E5C"/>
    <w:rsid w:val="00087D9D"/>
    <w:rsid w:val="00087FE0"/>
    <w:rsid w:val="00090748"/>
    <w:rsid w:val="00090825"/>
    <w:rsid w:val="000908A1"/>
    <w:rsid w:val="000909B1"/>
    <w:rsid w:val="000912C6"/>
    <w:rsid w:val="000915FB"/>
    <w:rsid w:val="00093973"/>
    <w:rsid w:val="00094C32"/>
    <w:rsid w:val="00096EA3"/>
    <w:rsid w:val="0009791A"/>
    <w:rsid w:val="000A0419"/>
    <w:rsid w:val="000A0E03"/>
    <w:rsid w:val="000A1E3E"/>
    <w:rsid w:val="000A2D18"/>
    <w:rsid w:val="000A415F"/>
    <w:rsid w:val="000A529B"/>
    <w:rsid w:val="000A61FB"/>
    <w:rsid w:val="000A7FEC"/>
    <w:rsid w:val="000B0070"/>
    <w:rsid w:val="000B0BDB"/>
    <w:rsid w:val="000B0E03"/>
    <w:rsid w:val="000B12A7"/>
    <w:rsid w:val="000B266A"/>
    <w:rsid w:val="000B38B8"/>
    <w:rsid w:val="000B3EEC"/>
    <w:rsid w:val="000B3F79"/>
    <w:rsid w:val="000B533D"/>
    <w:rsid w:val="000B5782"/>
    <w:rsid w:val="000B6F00"/>
    <w:rsid w:val="000B716F"/>
    <w:rsid w:val="000C255C"/>
    <w:rsid w:val="000C265F"/>
    <w:rsid w:val="000C2EA6"/>
    <w:rsid w:val="000C31BC"/>
    <w:rsid w:val="000C500C"/>
    <w:rsid w:val="000C5D0A"/>
    <w:rsid w:val="000C6ACC"/>
    <w:rsid w:val="000C6B11"/>
    <w:rsid w:val="000D0054"/>
    <w:rsid w:val="000D06D9"/>
    <w:rsid w:val="000D0B18"/>
    <w:rsid w:val="000D0E2B"/>
    <w:rsid w:val="000D16C6"/>
    <w:rsid w:val="000D19DE"/>
    <w:rsid w:val="000D1E27"/>
    <w:rsid w:val="000D20CE"/>
    <w:rsid w:val="000D276C"/>
    <w:rsid w:val="000D46BB"/>
    <w:rsid w:val="000D5438"/>
    <w:rsid w:val="000D6C7E"/>
    <w:rsid w:val="000D7173"/>
    <w:rsid w:val="000D719D"/>
    <w:rsid w:val="000D7772"/>
    <w:rsid w:val="000E0AFA"/>
    <w:rsid w:val="000E0E32"/>
    <w:rsid w:val="000E248C"/>
    <w:rsid w:val="000E3244"/>
    <w:rsid w:val="000E354D"/>
    <w:rsid w:val="000E36BD"/>
    <w:rsid w:val="000E3DE9"/>
    <w:rsid w:val="000E59EE"/>
    <w:rsid w:val="000E5C6E"/>
    <w:rsid w:val="000E6BC7"/>
    <w:rsid w:val="000E74DD"/>
    <w:rsid w:val="000F2564"/>
    <w:rsid w:val="000F27DC"/>
    <w:rsid w:val="000F2B09"/>
    <w:rsid w:val="000F2C39"/>
    <w:rsid w:val="000F331C"/>
    <w:rsid w:val="000F3A61"/>
    <w:rsid w:val="000F4976"/>
    <w:rsid w:val="000F55EB"/>
    <w:rsid w:val="000F6824"/>
    <w:rsid w:val="00100068"/>
    <w:rsid w:val="00100AC6"/>
    <w:rsid w:val="00101C72"/>
    <w:rsid w:val="00102B85"/>
    <w:rsid w:val="00102E54"/>
    <w:rsid w:val="00102FAD"/>
    <w:rsid w:val="001033CD"/>
    <w:rsid w:val="00103459"/>
    <w:rsid w:val="00103C59"/>
    <w:rsid w:val="00105E8C"/>
    <w:rsid w:val="00106782"/>
    <w:rsid w:val="0010771B"/>
    <w:rsid w:val="00107FFB"/>
    <w:rsid w:val="00113F37"/>
    <w:rsid w:val="001143C8"/>
    <w:rsid w:val="00114400"/>
    <w:rsid w:val="00114F3B"/>
    <w:rsid w:val="00115758"/>
    <w:rsid w:val="00115971"/>
    <w:rsid w:val="00115AA6"/>
    <w:rsid w:val="00115CD0"/>
    <w:rsid w:val="00121438"/>
    <w:rsid w:val="0012341C"/>
    <w:rsid w:val="001247BF"/>
    <w:rsid w:val="0012561C"/>
    <w:rsid w:val="00125926"/>
    <w:rsid w:val="00126EE4"/>
    <w:rsid w:val="00127529"/>
    <w:rsid w:val="00130CAF"/>
    <w:rsid w:val="00131427"/>
    <w:rsid w:val="00131DA1"/>
    <w:rsid w:val="001327F9"/>
    <w:rsid w:val="00132B3D"/>
    <w:rsid w:val="00134EB1"/>
    <w:rsid w:val="0013529D"/>
    <w:rsid w:val="0013582A"/>
    <w:rsid w:val="00135C53"/>
    <w:rsid w:val="00136FF7"/>
    <w:rsid w:val="0013760B"/>
    <w:rsid w:val="001413D6"/>
    <w:rsid w:val="00141483"/>
    <w:rsid w:val="00142253"/>
    <w:rsid w:val="0014276D"/>
    <w:rsid w:val="001439B7"/>
    <w:rsid w:val="00145354"/>
    <w:rsid w:val="0014544D"/>
    <w:rsid w:val="00147498"/>
    <w:rsid w:val="001512DF"/>
    <w:rsid w:val="001518E6"/>
    <w:rsid w:val="00152268"/>
    <w:rsid w:val="00152C03"/>
    <w:rsid w:val="001542D1"/>
    <w:rsid w:val="00154801"/>
    <w:rsid w:val="001559F3"/>
    <w:rsid w:val="00156DB0"/>
    <w:rsid w:val="00161215"/>
    <w:rsid w:val="001612A5"/>
    <w:rsid w:val="00161720"/>
    <w:rsid w:val="00162A22"/>
    <w:rsid w:val="00164464"/>
    <w:rsid w:val="00164EA3"/>
    <w:rsid w:val="001651C7"/>
    <w:rsid w:val="00166FA1"/>
    <w:rsid w:val="00167292"/>
    <w:rsid w:val="0016734E"/>
    <w:rsid w:val="00167B16"/>
    <w:rsid w:val="00167E76"/>
    <w:rsid w:val="0017023B"/>
    <w:rsid w:val="00170BED"/>
    <w:rsid w:val="00170E2D"/>
    <w:rsid w:val="00171561"/>
    <w:rsid w:val="00171B44"/>
    <w:rsid w:val="00171D63"/>
    <w:rsid w:val="00172241"/>
    <w:rsid w:val="00173AE0"/>
    <w:rsid w:val="00173DA4"/>
    <w:rsid w:val="001746BD"/>
    <w:rsid w:val="00174AC2"/>
    <w:rsid w:val="00174CDD"/>
    <w:rsid w:val="00174D52"/>
    <w:rsid w:val="0017770F"/>
    <w:rsid w:val="00180875"/>
    <w:rsid w:val="001823E5"/>
    <w:rsid w:val="00182F44"/>
    <w:rsid w:val="0018382B"/>
    <w:rsid w:val="001846E2"/>
    <w:rsid w:val="00184E32"/>
    <w:rsid w:val="00185DC3"/>
    <w:rsid w:val="001864A0"/>
    <w:rsid w:val="00186A00"/>
    <w:rsid w:val="001877AB"/>
    <w:rsid w:val="001910BE"/>
    <w:rsid w:val="00194B2F"/>
    <w:rsid w:val="00195228"/>
    <w:rsid w:val="00195307"/>
    <w:rsid w:val="0019614D"/>
    <w:rsid w:val="00196CE7"/>
    <w:rsid w:val="00196E12"/>
    <w:rsid w:val="00196FC7"/>
    <w:rsid w:val="001977B8"/>
    <w:rsid w:val="001A0EB4"/>
    <w:rsid w:val="001A1AAB"/>
    <w:rsid w:val="001A222B"/>
    <w:rsid w:val="001A2938"/>
    <w:rsid w:val="001A2C11"/>
    <w:rsid w:val="001A30C3"/>
    <w:rsid w:val="001A4B27"/>
    <w:rsid w:val="001A595E"/>
    <w:rsid w:val="001A6257"/>
    <w:rsid w:val="001A6EA1"/>
    <w:rsid w:val="001A7C03"/>
    <w:rsid w:val="001B0045"/>
    <w:rsid w:val="001B0169"/>
    <w:rsid w:val="001B1D59"/>
    <w:rsid w:val="001B3736"/>
    <w:rsid w:val="001B3C75"/>
    <w:rsid w:val="001B5604"/>
    <w:rsid w:val="001B5830"/>
    <w:rsid w:val="001B608A"/>
    <w:rsid w:val="001B6216"/>
    <w:rsid w:val="001B740E"/>
    <w:rsid w:val="001C0882"/>
    <w:rsid w:val="001C0F00"/>
    <w:rsid w:val="001C124A"/>
    <w:rsid w:val="001C1883"/>
    <w:rsid w:val="001C3836"/>
    <w:rsid w:val="001C4BF1"/>
    <w:rsid w:val="001C6743"/>
    <w:rsid w:val="001C676E"/>
    <w:rsid w:val="001C68F0"/>
    <w:rsid w:val="001C797F"/>
    <w:rsid w:val="001C7FB8"/>
    <w:rsid w:val="001D08EC"/>
    <w:rsid w:val="001D0C86"/>
    <w:rsid w:val="001D3F69"/>
    <w:rsid w:val="001D60CD"/>
    <w:rsid w:val="001D70B1"/>
    <w:rsid w:val="001D75E9"/>
    <w:rsid w:val="001E04F8"/>
    <w:rsid w:val="001E09F7"/>
    <w:rsid w:val="001E147E"/>
    <w:rsid w:val="001E1655"/>
    <w:rsid w:val="001E2687"/>
    <w:rsid w:val="001E2A69"/>
    <w:rsid w:val="001E3682"/>
    <w:rsid w:val="001E45D6"/>
    <w:rsid w:val="001E489B"/>
    <w:rsid w:val="001E4BBB"/>
    <w:rsid w:val="001E518D"/>
    <w:rsid w:val="001E539B"/>
    <w:rsid w:val="001E57E2"/>
    <w:rsid w:val="001E583C"/>
    <w:rsid w:val="001E5EE8"/>
    <w:rsid w:val="001E605A"/>
    <w:rsid w:val="001E6C07"/>
    <w:rsid w:val="001E7E8C"/>
    <w:rsid w:val="001F043D"/>
    <w:rsid w:val="001F127C"/>
    <w:rsid w:val="001F275F"/>
    <w:rsid w:val="001F2FE7"/>
    <w:rsid w:val="001F4AFF"/>
    <w:rsid w:val="001F68BD"/>
    <w:rsid w:val="001F6CC2"/>
    <w:rsid w:val="001F7563"/>
    <w:rsid w:val="0020052A"/>
    <w:rsid w:val="00201575"/>
    <w:rsid w:val="00202004"/>
    <w:rsid w:val="00202650"/>
    <w:rsid w:val="00203E4A"/>
    <w:rsid w:val="00204C2E"/>
    <w:rsid w:val="00210AD6"/>
    <w:rsid w:val="002136C1"/>
    <w:rsid w:val="002142BD"/>
    <w:rsid w:val="0021523A"/>
    <w:rsid w:val="002159ED"/>
    <w:rsid w:val="00215A96"/>
    <w:rsid w:val="00215DAF"/>
    <w:rsid w:val="00216C61"/>
    <w:rsid w:val="002173A9"/>
    <w:rsid w:val="00220621"/>
    <w:rsid w:val="00220696"/>
    <w:rsid w:val="0022295D"/>
    <w:rsid w:val="002229A1"/>
    <w:rsid w:val="00224CDA"/>
    <w:rsid w:val="00224D40"/>
    <w:rsid w:val="00224D78"/>
    <w:rsid w:val="00225075"/>
    <w:rsid w:val="00225206"/>
    <w:rsid w:val="002255AB"/>
    <w:rsid w:val="00225C69"/>
    <w:rsid w:val="00225D53"/>
    <w:rsid w:val="0022689E"/>
    <w:rsid w:val="0022703B"/>
    <w:rsid w:val="00227240"/>
    <w:rsid w:val="00227CC7"/>
    <w:rsid w:val="0023080A"/>
    <w:rsid w:val="00230846"/>
    <w:rsid w:val="00231983"/>
    <w:rsid w:val="00231A42"/>
    <w:rsid w:val="00231AB6"/>
    <w:rsid w:val="002320FD"/>
    <w:rsid w:val="002325F1"/>
    <w:rsid w:val="00232AEB"/>
    <w:rsid w:val="00232C05"/>
    <w:rsid w:val="002331B1"/>
    <w:rsid w:val="002342F5"/>
    <w:rsid w:val="0023470C"/>
    <w:rsid w:val="00235C77"/>
    <w:rsid w:val="00236F42"/>
    <w:rsid w:val="0023767A"/>
    <w:rsid w:val="00240F99"/>
    <w:rsid w:val="00241455"/>
    <w:rsid w:val="002429CA"/>
    <w:rsid w:val="00244969"/>
    <w:rsid w:val="002457FC"/>
    <w:rsid w:val="0024623E"/>
    <w:rsid w:val="00246278"/>
    <w:rsid w:val="00246A5E"/>
    <w:rsid w:val="00252213"/>
    <w:rsid w:val="002528BE"/>
    <w:rsid w:val="002552F0"/>
    <w:rsid w:val="0025533D"/>
    <w:rsid w:val="00255BAE"/>
    <w:rsid w:val="00256052"/>
    <w:rsid w:val="0025695E"/>
    <w:rsid w:val="00257D97"/>
    <w:rsid w:val="00260A73"/>
    <w:rsid w:val="00261878"/>
    <w:rsid w:val="00261A30"/>
    <w:rsid w:val="00262D59"/>
    <w:rsid w:val="0026402C"/>
    <w:rsid w:val="002640FF"/>
    <w:rsid w:val="002646C7"/>
    <w:rsid w:val="00264EF1"/>
    <w:rsid w:val="00265378"/>
    <w:rsid w:val="002665D8"/>
    <w:rsid w:val="00266986"/>
    <w:rsid w:val="00270064"/>
    <w:rsid w:val="00271848"/>
    <w:rsid w:val="00271ABA"/>
    <w:rsid w:val="0027219E"/>
    <w:rsid w:val="002725C6"/>
    <w:rsid w:val="00272B01"/>
    <w:rsid w:val="00272D55"/>
    <w:rsid w:val="00275B86"/>
    <w:rsid w:val="002836FB"/>
    <w:rsid w:val="00283824"/>
    <w:rsid w:val="00286075"/>
    <w:rsid w:val="00291009"/>
    <w:rsid w:val="0029209E"/>
    <w:rsid w:val="00293048"/>
    <w:rsid w:val="00294467"/>
    <w:rsid w:val="002944AB"/>
    <w:rsid w:val="002945CE"/>
    <w:rsid w:val="00294BBC"/>
    <w:rsid w:val="002966CB"/>
    <w:rsid w:val="00297AE6"/>
    <w:rsid w:val="002A0149"/>
    <w:rsid w:val="002A01AB"/>
    <w:rsid w:val="002A07B5"/>
    <w:rsid w:val="002A0FB8"/>
    <w:rsid w:val="002A1117"/>
    <w:rsid w:val="002A16D3"/>
    <w:rsid w:val="002A279A"/>
    <w:rsid w:val="002A2973"/>
    <w:rsid w:val="002A3513"/>
    <w:rsid w:val="002A3890"/>
    <w:rsid w:val="002A4B0E"/>
    <w:rsid w:val="002A58AB"/>
    <w:rsid w:val="002A5A33"/>
    <w:rsid w:val="002A794C"/>
    <w:rsid w:val="002A7A08"/>
    <w:rsid w:val="002B08B5"/>
    <w:rsid w:val="002B0CD4"/>
    <w:rsid w:val="002B0F74"/>
    <w:rsid w:val="002B1142"/>
    <w:rsid w:val="002B340D"/>
    <w:rsid w:val="002B34CC"/>
    <w:rsid w:val="002B48F8"/>
    <w:rsid w:val="002B521F"/>
    <w:rsid w:val="002B563A"/>
    <w:rsid w:val="002B6A7A"/>
    <w:rsid w:val="002B6B46"/>
    <w:rsid w:val="002B7824"/>
    <w:rsid w:val="002B78B4"/>
    <w:rsid w:val="002B7ABE"/>
    <w:rsid w:val="002B7F47"/>
    <w:rsid w:val="002C008F"/>
    <w:rsid w:val="002C23C1"/>
    <w:rsid w:val="002C2974"/>
    <w:rsid w:val="002C5119"/>
    <w:rsid w:val="002C538C"/>
    <w:rsid w:val="002C5574"/>
    <w:rsid w:val="002C56B2"/>
    <w:rsid w:val="002C58C9"/>
    <w:rsid w:val="002C5B80"/>
    <w:rsid w:val="002C5D77"/>
    <w:rsid w:val="002D0D3E"/>
    <w:rsid w:val="002D128C"/>
    <w:rsid w:val="002D23EC"/>
    <w:rsid w:val="002D28E9"/>
    <w:rsid w:val="002D36A2"/>
    <w:rsid w:val="002D44B7"/>
    <w:rsid w:val="002D4709"/>
    <w:rsid w:val="002D6683"/>
    <w:rsid w:val="002D6B56"/>
    <w:rsid w:val="002E0511"/>
    <w:rsid w:val="002E361E"/>
    <w:rsid w:val="002E57BB"/>
    <w:rsid w:val="002E5B76"/>
    <w:rsid w:val="002E60F7"/>
    <w:rsid w:val="002E653E"/>
    <w:rsid w:val="002E6768"/>
    <w:rsid w:val="002E7139"/>
    <w:rsid w:val="002E78F5"/>
    <w:rsid w:val="002F0853"/>
    <w:rsid w:val="002F0B0B"/>
    <w:rsid w:val="002F26C6"/>
    <w:rsid w:val="002F29BA"/>
    <w:rsid w:val="002F2C2D"/>
    <w:rsid w:val="002F476B"/>
    <w:rsid w:val="002F6426"/>
    <w:rsid w:val="002F799B"/>
    <w:rsid w:val="003004F6"/>
    <w:rsid w:val="00300D48"/>
    <w:rsid w:val="003029FB"/>
    <w:rsid w:val="003035E0"/>
    <w:rsid w:val="003038C3"/>
    <w:rsid w:val="00303B8C"/>
    <w:rsid w:val="00304397"/>
    <w:rsid w:val="00305968"/>
    <w:rsid w:val="00305B22"/>
    <w:rsid w:val="00306617"/>
    <w:rsid w:val="00307A18"/>
    <w:rsid w:val="00307E10"/>
    <w:rsid w:val="00311605"/>
    <w:rsid w:val="00311F2F"/>
    <w:rsid w:val="00311FFA"/>
    <w:rsid w:val="00312B0A"/>
    <w:rsid w:val="00312CE8"/>
    <w:rsid w:val="00313C17"/>
    <w:rsid w:val="00314002"/>
    <w:rsid w:val="00314810"/>
    <w:rsid w:val="0031505D"/>
    <w:rsid w:val="00320175"/>
    <w:rsid w:val="00321B53"/>
    <w:rsid w:val="00322001"/>
    <w:rsid w:val="00323B94"/>
    <w:rsid w:val="00323EAF"/>
    <w:rsid w:val="00324C86"/>
    <w:rsid w:val="0032540F"/>
    <w:rsid w:val="00327A72"/>
    <w:rsid w:val="00327E06"/>
    <w:rsid w:val="00327F66"/>
    <w:rsid w:val="003305C7"/>
    <w:rsid w:val="0033209D"/>
    <w:rsid w:val="003328A1"/>
    <w:rsid w:val="00332AC0"/>
    <w:rsid w:val="00332CB0"/>
    <w:rsid w:val="00333E7C"/>
    <w:rsid w:val="0033580E"/>
    <w:rsid w:val="003365E2"/>
    <w:rsid w:val="00336882"/>
    <w:rsid w:val="00337EDF"/>
    <w:rsid w:val="00340A8D"/>
    <w:rsid w:val="003415F3"/>
    <w:rsid w:val="00342101"/>
    <w:rsid w:val="00342E74"/>
    <w:rsid w:val="00342F54"/>
    <w:rsid w:val="00343F48"/>
    <w:rsid w:val="003451E7"/>
    <w:rsid w:val="00345D9D"/>
    <w:rsid w:val="00346380"/>
    <w:rsid w:val="003468AE"/>
    <w:rsid w:val="003470E8"/>
    <w:rsid w:val="00347D00"/>
    <w:rsid w:val="00347DE2"/>
    <w:rsid w:val="00350726"/>
    <w:rsid w:val="00352AD7"/>
    <w:rsid w:val="00353FF8"/>
    <w:rsid w:val="00355707"/>
    <w:rsid w:val="00355AF2"/>
    <w:rsid w:val="00360781"/>
    <w:rsid w:val="00360D11"/>
    <w:rsid w:val="003614AE"/>
    <w:rsid w:val="00361AC6"/>
    <w:rsid w:val="003628A0"/>
    <w:rsid w:val="00363DE0"/>
    <w:rsid w:val="00364159"/>
    <w:rsid w:val="00365456"/>
    <w:rsid w:val="003658AE"/>
    <w:rsid w:val="00366955"/>
    <w:rsid w:val="003678D3"/>
    <w:rsid w:val="00370F9A"/>
    <w:rsid w:val="0037123D"/>
    <w:rsid w:val="0037270D"/>
    <w:rsid w:val="00372E70"/>
    <w:rsid w:val="003749DD"/>
    <w:rsid w:val="0037697C"/>
    <w:rsid w:val="003778AB"/>
    <w:rsid w:val="00380C7D"/>
    <w:rsid w:val="00380DC2"/>
    <w:rsid w:val="00380E11"/>
    <w:rsid w:val="00381E7E"/>
    <w:rsid w:val="0038222D"/>
    <w:rsid w:val="0038348F"/>
    <w:rsid w:val="0038383C"/>
    <w:rsid w:val="00383DAB"/>
    <w:rsid w:val="0038523C"/>
    <w:rsid w:val="00385720"/>
    <w:rsid w:val="00385F32"/>
    <w:rsid w:val="003862F1"/>
    <w:rsid w:val="00386434"/>
    <w:rsid w:val="00387346"/>
    <w:rsid w:val="00387606"/>
    <w:rsid w:val="003900A7"/>
    <w:rsid w:val="003905DB"/>
    <w:rsid w:val="00390FA8"/>
    <w:rsid w:val="003910E8"/>
    <w:rsid w:val="00392836"/>
    <w:rsid w:val="0039347D"/>
    <w:rsid w:val="00393AB3"/>
    <w:rsid w:val="00395BF7"/>
    <w:rsid w:val="00396D6C"/>
    <w:rsid w:val="003A0715"/>
    <w:rsid w:val="003A2B2B"/>
    <w:rsid w:val="003A3651"/>
    <w:rsid w:val="003A37DB"/>
    <w:rsid w:val="003A4F3C"/>
    <w:rsid w:val="003A5572"/>
    <w:rsid w:val="003A6185"/>
    <w:rsid w:val="003B0255"/>
    <w:rsid w:val="003B0A26"/>
    <w:rsid w:val="003B147A"/>
    <w:rsid w:val="003B14C1"/>
    <w:rsid w:val="003B1C78"/>
    <w:rsid w:val="003B2F28"/>
    <w:rsid w:val="003B34A8"/>
    <w:rsid w:val="003B3B3B"/>
    <w:rsid w:val="003B4CD8"/>
    <w:rsid w:val="003B4D94"/>
    <w:rsid w:val="003B506A"/>
    <w:rsid w:val="003B54B6"/>
    <w:rsid w:val="003B564B"/>
    <w:rsid w:val="003B5DB9"/>
    <w:rsid w:val="003B685C"/>
    <w:rsid w:val="003B7B37"/>
    <w:rsid w:val="003C0232"/>
    <w:rsid w:val="003C0973"/>
    <w:rsid w:val="003C0D36"/>
    <w:rsid w:val="003C0DA3"/>
    <w:rsid w:val="003C151A"/>
    <w:rsid w:val="003C1CDD"/>
    <w:rsid w:val="003C21AF"/>
    <w:rsid w:val="003C2A8B"/>
    <w:rsid w:val="003C3343"/>
    <w:rsid w:val="003C43EE"/>
    <w:rsid w:val="003C4813"/>
    <w:rsid w:val="003C5B73"/>
    <w:rsid w:val="003C7105"/>
    <w:rsid w:val="003D0874"/>
    <w:rsid w:val="003D11FA"/>
    <w:rsid w:val="003D2529"/>
    <w:rsid w:val="003D278C"/>
    <w:rsid w:val="003D2DD2"/>
    <w:rsid w:val="003D61E0"/>
    <w:rsid w:val="003D73C7"/>
    <w:rsid w:val="003E01DA"/>
    <w:rsid w:val="003E07B3"/>
    <w:rsid w:val="003E10EB"/>
    <w:rsid w:val="003E1311"/>
    <w:rsid w:val="003E1E2E"/>
    <w:rsid w:val="003E3C52"/>
    <w:rsid w:val="003E45FF"/>
    <w:rsid w:val="003E6AE6"/>
    <w:rsid w:val="003F0945"/>
    <w:rsid w:val="003F0EA9"/>
    <w:rsid w:val="003F172C"/>
    <w:rsid w:val="003F1EF6"/>
    <w:rsid w:val="003F23D4"/>
    <w:rsid w:val="003F267D"/>
    <w:rsid w:val="003F468D"/>
    <w:rsid w:val="003F67FE"/>
    <w:rsid w:val="003F750C"/>
    <w:rsid w:val="003F7E38"/>
    <w:rsid w:val="00400AD8"/>
    <w:rsid w:val="00400AFC"/>
    <w:rsid w:val="00400CAB"/>
    <w:rsid w:val="004028EA"/>
    <w:rsid w:val="00403238"/>
    <w:rsid w:val="004043A1"/>
    <w:rsid w:val="004056BF"/>
    <w:rsid w:val="00405AC0"/>
    <w:rsid w:val="00407D7A"/>
    <w:rsid w:val="0041028C"/>
    <w:rsid w:val="004102C9"/>
    <w:rsid w:val="0041052F"/>
    <w:rsid w:val="00413CBD"/>
    <w:rsid w:val="00414E93"/>
    <w:rsid w:val="00420EDC"/>
    <w:rsid w:val="00421F99"/>
    <w:rsid w:val="004234D2"/>
    <w:rsid w:val="00423656"/>
    <w:rsid w:val="00425933"/>
    <w:rsid w:val="00425FAB"/>
    <w:rsid w:val="00426016"/>
    <w:rsid w:val="00426168"/>
    <w:rsid w:val="00426CB2"/>
    <w:rsid w:val="004303F5"/>
    <w:rsid w:val="0043094E"/>
    <w:rsid w:val="00430E02"/>
    <w:rsid w:val="00433199"/>
    <w:rsid w:val="00433C86"/>
    <w:rsid w:val="00433E3E"/>
    <w:rsid w:val="004342B1"/>
    <w:rsid w:val="004343B8"/>
    <w:rsid w:val="00437208"/>
    <w:rsid w:val="0043775E"/>
    <w:rsid w:val="00437F42"/>
    <w:rsid w:val="00441244"/>
    <w:rsid w:val="00442D8E"/>
    <w:rsid w:val="0044326E"/>
    <w:rsid w:val="004435DD"/>
    <w:rsid w:val="00443BCE"/>
    <w:rsid w:val="004452E2"/>
    <w:rsid w:val="00446644"/>
    <w:rsid w:val="004470AD"/>
    <w:rsid w:val="004476E3"/>
    <w:rsid w:val="00447C6B"/>
    <w:rsid w:val="00452A08"/>
    <w:rsid w:val="004532C3"/>
    <w:rsid w:val="004540EF"/>
    <w:rsid w:val="004542B8"/>
    <w:rsid w:val="004548BB"/>
    <w:rsid w:val="004567C0"/>
    <w:rsid w:val="0045766A"/>
    <w:rsid w:val="004613AF"/>
    <w:rsid w:val="00462CFA"/>
    <w:rsid w:val="00465A7C"/>
    <w:rsid w:val="00466521"/>
    <w:rsid w:val="00466ECC"/>
    <w:rsid w:val="0046778C"/>
    <w:rsid w:val="00471626"/>
    <w:rsid w:val="00472A10"/>
    <w:rsid w:val="00474AA8"/>
    <w:rsid w:val="004754B9"/>
    <w:rsid w:val="00477C04"/>
    <w:rsid w:val="0048005F"/>
    <w:rsid w:val="004803EB"/>
    <w:rsid w:val="00480C21"/>
    <w:rsid w:val="00482379"/>
    <w:rsid w:val="004823F8"/>
    <w:rsid w:val="00483239"/>
    <w:rsid w:val="00483BC1"/>
    <w:rsid w:val="00486393"/>
    <w:rsid w:val="00487276"/>
    <w:rsid w:val="004873C1"/>
    <w:rsid w:val="00487CC5"/>
    <w:rsid w:val="004901DA"/>
    <w:rsid w:val="004908D0"/>
    <w:rsid w:val="00490C3E"/>
    <w:rsid w:val="0049146E"/>
    <w:rsid w:val="00491AD3"/>
    <w:rsid w:val="004920C4"/>
    <w:rsid w:val="004921C6"/>
    <w:rsid w:val="004939B7"/>
    <w:rsid w:val="00493B28"/>
    <w:rsid w:val="00494170"/>
    <w:rsid w:val="00494400"/>
    <w:rsid w:val="00495976"/>
    <w:rsid w:val="00495BBE"/>
    <w:rsid w:val="00496783"/>
    <w:rsid w:val="0049693E"/>
    <w:rsid w:val="004A05E1"/>
    <w:rsid w:val="004A13CF"/>
    <w:rsid w:val="004A19AA"/>
    <w:rsid w:val="004A33B5"/>
    <w:rsid w:val="004A3960"/>
    <w:rsid w:val="004A4773"/>
    <w:rsid w:val="004B0383"/>
    <w:rsid w:val="004B0D6C"/>
    <w:rsid w:val="004B1ACB"/>
    <w:rsid w:val="004B4409"/>
    <w:rsid w:val="004B55C0"/>
    <w:rsid w:val="004B56B0"/>
    <w:rsid w:val="004B5DCC"/>
    <w:rsid w:val="004B75FB"/>
    <w:rsid w:val="004B7ED1"/>
    <w:rsid w:val="004C0646"/>
    <w:rsid w:val="004C2264"/>
    <w:rsid w:val="004C22B5"/>
    <w:rsid w:val="004C25DA"/>
    <w:rsid w:val="004C3897"/>
    <w:rsid w:val="004C5AEC"/>
    <w:rsid w:val="004C6579"/>
    <w:rsid w:val="004C6A54"/>
    <w:rsid w:val="004C739E"/>
    <w:rsid w:val="004C7A0A"/>
    <w:rsid w:val="004D14E2"/>
    <w:rsid w:val="004D2162"/>
    <w:rsid w:val="004D2E18"/>
    <w:rsid w:val="004D3907"/>
    <w:rsid w:val="004D44BE"/>
    <w:rsid w:val="004D53DC"/>
    <w:rsid w:val="004D6CC4"/>
    <w:rsid w:val="004D7B56"/>
    <w:rsid w:val="004E092F"/>
    <w:rsid w:val="004E0B8A"/>
    <w:rsid w:val="004E1552"/>
    <w:rsid w:val="004E17E4"/>
    <w:rsid w:val="004E3B48"/>
    <w:rsid w:val="004E44F8"/>
    <w:rsid w:val="004E470E"/>
    <w:rsid w:val="004E4C38"/>
    <w:rsid w:val="004E58DA"/>
    <w:rsid w:val="004E64D9"/>
    <w:rsid w:val="004E6742"/>
    <w:rsid w:val="004E7CC8"/>
    <w:rsid w:val="004F10E9"/>
    <w:rsid w:val="004F25E2"/>
    <w:rsid w:val="004F2F2B"/>
    <w:rsid w:val="004F4937"/>
    <w:rsid w:val="004F64A1"/>
    <w:rsid w:val="004F65AC"/>
    <w:rsid w:val="004F663B"/>
    <w:rsid w:val="004F73CB"/>
    <w:rsid w:val="0050060C"/>
    <w:rsid w:val="00502F7A"/>
    <w:rsid w:val="005036BF"/>
    <w:rsid w:val="00505ACD"/>
    <w:rsid w:val="005074A5"/>
    <w:rsid w:val="00507B06"/>
    <w:rsid w:val="0051071F"/>
    <w:rsid w:val="00511976"/>
    <w:rsid w:val="0051204C"/>
    <w:rsid w:val="005124A3"/>
    <w:rsid w:val="00513031"/>
    <w:rsid w:val="00513133"/>
    <w:rsid w:val="00513605"/>
    <w:rsid w:val="00513CEC"/>
    <w:rsid w:val="00513ED2"/>
    <w:rsid w:val="005141CF"/>
    <w:rsid w:val="00515338"/>
    <w:rsid w:val="00516124"/>
    <w:rsid w:val="00516391"/>
    <w:rsid w:val="005179F9"/>
    <w:rsid w:val="0052105B"/>
    <w:rsid w:val="00521F6C"/>
    <w:rsid w:val="00522F1B"/>
    <w:rsid w:val="0052393B"/>
    <w:rsid w:val="00523F1B"/>
    <w:rsid w:val="00526C95"/>
    <w:rsid w:val="00526D0C"/>
    <w:rsid w:val="005275C2"/>
    <w:rsid w:val="005321CF"/>
    <w:rsid w:val="0053320D"/>
    <w:rsid w:val="00533793"/>
    <w:rsid w:val="0053536C"/>
    <w:rsid w:val="00535F48"/>
    <w:rsid w:val="00536134"/>
    <w:rsid w:val="00536396"/>
    <w:rsid w:val="005375A6"/>
    <w:rsid w:val="00537C2D"/>
    <w:rsid w:val="00541383"/>
    <w:rsid w:val="005420CA"/>
    <w:rsid w:val="00542613"/>
    <w:rsid w:val="0054284A"/>
    <w:rsid w:val="00542E95"/>
    <w:rsid w:val="00542F11"/>
    <w:rsid w:val="005436D9"/>
    <w:rsid w:val="0054468D"/>
    <w:rsid w:val="005448A6"/>
    <w:rsid w:val="00545D7F"/>
    <w:rsid w:val="00551DC3"/>
    <w:rsid w:val="00551E4B"/>
    <w:rsid w:val="005522F9"/>
    <w:rsid w:val="00553064"/>
    <w:rsid w:val="00553A46"/>
    <w:rsid w:val="00553C72"/>
    <w:rsid w:val="00554469"/>
    <w:rsid w:val="00554943"/>
    <w:rsid w:val="00554992"/>
    <w:rsid w:val="00555250"/>
    <w:rsid w:val="00555F09"/>
    <w:rsid w:val="00557DBB"/>
    <w:rsid w:val="00560A02"/>
    <w:rsid w:val="00560EC5"/>
    <w:rsid w:val="005619DC"/>
    <w:rsid w:val="00561A6C"/>
    <w:rsid w:val="00562D1D"/>
    <w:rsid w:val="00563DD8"/>
    <w:rsid w:val="00565413"/>
    <w:rsid w:val="00565B43"/>
    <w:rsid w:val="00567D2D"/>
    <w:rsid w:val="005701C5"/>
    <w:rsid w:val="005728C3"/>
    <w:rsid w:val="0057333E"/>
    <w:rsid w:val="00574137"/>
    <w:rsid w:val="00576C90"/>
    <w:rsid w:val="005778FE"/>
    <w:rsid w:val="00577F7F"/>
    <w:rsid w:val="00580F5C"/>
    <w:rsid w:val="00581859"/>
    <w:rsid w:val="0058195E"/>
    <w:rsid w:val="0058323D"/>
    <w:rsid w:val="005844E5"/>
    <w:rsid w:val="0058599D"/>
    <w:rsid w:val="00587D90"/>
    <w:rsid w:val="00587E30"/>
    <w:rsid w:val="00593DAB"/>
    <w:rsid w:val="00593F03"/>
    <w:rsid w:val="00594E97"/>
    <w:rsid w:val="00595775"/>
    <w:rsid w:val="00595E9B"/>
    <w:rsid w:val="00596594"/>
    <w:rsid w:val="00596EB9"/>
    <w:rsid w:val="005971E7"/>
    <w:rsid w:val="005A05C2"/>
    <w:rsid w:val="005A384D"/>
    <w:rsid w:val="005A3CBB"/>
    <w:rsid w:val="005A3D3B"/>
    <w:rsid w:val="005A4436"/>
    <w:rsid w:val="005A54FA"/>
    <w:rsid w:val="005A565A"/>
    <w:rsid w:val="005A63DB"/>
    <w:rsid w:val="005A77FA"/>
    <w:rsid w:val="005B0B65"/>
    <w:rsid w:val="005B0EDF"/>
    <w:rsid w:val="005B1235"/>
    <w:rsid w:val="005B140A"/>
    <w:rsid w:val="005B2015"/>
    <w:rsid w:val="005B251C"/>
    <w:rsid w:val="005B2B47"/>
    <w:rsid w:val="005B2D2F"/>
    <w:rsid w:val="005B3610"/>
    <w:rsid w:val="005B3E05"/>
    <w:rsid w:val="005B4B68"/>
    <w:rsid w:val="005B4D1F"/>
    <w:rsid w:val="005B536D"/>
    <w:rsid w:val="005B658F"/>
    <w:rsid w:val="005B6A9F"/>
    <w:rsid w:val="005B74F1"/>
    <w:rsid w:val="005C003B"/>
    <w:rsid w:val="005C0859"/>
    <w:rsid w:val="005C240B"/>
    <w:rsid w:val="005C3487"/>
    <w:rsid w:val="005C4BBC"/>
    <w:rsid w:val="005C57BF"/>
    <w:rsid w:val="005C6CD8"/>
    <w:rsid w:val="005C6D29"/>
    <w:rsid w:val="005C7D7C"/>
    <w:rsid w:val="005D1447"/>
    <w:rsid w:val="005D3AE7"/>
    <w:rsid w:val="005D3E65"/>
    <w:rsid w:val="005D5A89"/>
    <w:rsid w:val="005D7CA9"/>
    <w:rsid w:val="005E03F8"/>
    <w:rsid w:val="005E0766"/>
    <w:rsid w:val="005E24AE"/>
    <w:rsid w:val="005E2582"/>
    <w:rsid w:val="005E2677"/>
    <w:rsid w:val="005E33DA"/>
    <w:rsid w:val="005E50FD"/>
    <w:rsid w:val="005E6BAE"/>
    <w:rsid w:val="005E797E"/>
    <w:rsid w:val="005E79CD"/>
    <w:rsid w:val="005F09F0"/>
    <w:rsid w:val="005F0DCF"/>
    <w:rsid w:val="005F1009"/>
    <w:rsid w:val="005F2146"/>
    <w:rsid w:val="005F39F3"/>
    <w:rsid w:val="005F4396"/>
    <w:rsid w:val="005F7679"/>
    <w:rsid w:val="005F7789"/>
    <w:rsid w:val="00600862"/>
    <w:rsid w:val="00600F75"/>
    <w:rsid w:val="006018DA"/>
    <w:rsid w:val="00601C96"/>
    <w:rsid w:val="006029A0"/>
    <w:rsid w:val="006053D2"/>
    <w:rsid w:val="00605921"/>
    <w:rsid w:val="006071B4"/>
    <w:rsid w:val="006073EF"/>
    <w:rsid w:val="00607C46"/>
    <w:rsid w:val="006116DA"/>
    <w:rsid w:val="00611F2B"/>
    <w:rsid w:val="00613F5E"/>
    <w:rsid w:val="006145DC"/>
    <w:rsid w:val="00614652"/>
    <w:rsid w:val="006148E5"/>
    <w:rsid w:val="00614F26"/>
    <w:rsid w:val="00615F05"/>
    <w:rsid w:val="00616424"/>
    <w:rsid w:val="00617F43"/>
    <w:rsid w:val="006217DB"/>
    <w:rsid w:val="00621A4B"/>
    <w:rsid w:val="006225E1"/>
    <w:rsid w:val="0062364F"/>
    <w:rsid w:val="0062534D"/>
    <w:rsid w:val="006263DF"/>
    <w:rsid w:val="0063013D"/>
    <w:rsid w:val="006310CF"/>
    <w:rsid w:val="00632884"/>
    <w:rsid w:val="00632F40"/>
    <w:rsid w:val="0063488C"/>
    <w:rsid w:val="00634F56"/>
    <w:rsid w:val="006355D5"/>
    <w:rsid w:val="00636168"/>
    <w:rsid w:val="00636843"/>
    <w:rsid w:val="006372F4"/>
    <w:rsid w:val="00640184"/>
    <w:rsid w:val="00640769"/>
    <w:rsid w:val="006410DE"/>
    <w:rsid w:val="00641C37"/>
    <w:rsid w:val="006424F2"/>
    <w:rsid w:val="00642935"/>
    <w:rsid w:val="00642DD8"/>
    <w:rsid w:val="00643A3F"/>
    <w:rsid w:val="00643F97"/>
    <w:rsid w:val="0064418E"/>
    <w:rsid w:val="0064466C"/>
    <w:rsid w:val="006447F6"/>
    <w:rsid w:val="00644838"/>
    <w:rsid w:val="00644C9A"/>
    <w:rsid w:val="006457E4"/>
    <w:rsid w:val="00646230"/>
    <w:rsid w:val="00646D6C"/>
    <w:rsid w:val="00647E59"/>
    <w:rsid w:val="00650215"/>
    <w:rsid w:val="00650499"/>
    <w:rsid w:val="00652711"/>
    <w:rsid w:val="00654112"/>
    <w:rsid w:val="00654D40"/>
    <w:rsid w:val="00655955"/>
    <w:rsid w:val="00656D2A"/>
    <w:rsid w:val="0065701A"/>
    <w:rsid w:val="00660053"/>
    <w:rsid w:val="00660476"/>
    <w:rsid w:val="006608F3"/>
    <w:rsid w:val="00661C45"/>
    <w:rsid w:val="0066478B"/>
    <w:rsid w:val="00664E2B"/>
    <w:rsid w:val="006657A1"/>
    <w:rsid w:val="00666927"/>
    <w:rsid w:val="00671FF7"/>
    <w:rsid w:val="00672023"/>
    <w:rsid w:val="0067281C"/>
    <w:rsid w:val="0067508F"/>
    <w:rsid w:val="006775B2"/>
    <w:rsid w:val="006825D6"/>
    <w:rsid w:val="00683185"/>
    <w:rsid w:val="0068333F"/>
    <w:rsid w:val="00683663"/>
    <w:rsid w:val="00683DF3"/>
    <w:rsid w:val="00684143"/>
    <w:rsid w:val="00684381"/>
    <w:rsid w:val="00684A9C"/>
    <w:rsid w:val="00686F90"/>
    <w:rsid w:val="00687047"/>
    <w:rsid w:val="00690146"/>
    <w:rsid w:val="00691472"/>
    <w:rsid w:val="0069202C"/>
    <w:rsid w:val="006927EF"/>
    <w:rsid w:val="006977AC"/>
    <w:rsid w:val="00697E55"/>
    <w:rsid w:val="006A0344"/>
    <w:rsid w:val="006A07EF"/>
    <w:rsid w:val="006A14FA"/>
    <w:rsid w:val="006A165E"/>
    <w:rsid w:val="006A1882"/>
    <w:rsid w:val="006A4C2B"/>
    <w:rsid w:val="006A6590"/>
    <w:rsid w:val="006A6F36"/>
    <w:rsid w:val="006A7069"/>
    <w:rsid w:val="006A7324"/>
    <w:rsid w:val="006B27E3"/>
    <w:rsid w:val="006B3E1D"/>
    <w:rsid w:val="006B4116"/>
    <w:rsid w:val="006B46BB"/>
    <w:rsid w:val="006B568C"/>
    <w:rsid w:val="006B5844"/>
    <w:rsid w:val="006B6572"/>
    <w:rsid w:val="006C024F"/>
    <w:rsid w:val="006C10AF"/>
    <w:rsid w:val="006C30E8"/>
    <w:rsid w:val="006C413A"/>
    <w:rsid w:val="006C5542"/>
    <w:rsid w:val="006C61FA"/>
    <w:rsid w:val="006C7044"/>
    <w:rsid w:val="006D1369"/>
    <w:rsid w:val="006D17A4"/>
    <w:rsid w:val="006D1E91"/>
    <w:rsid w:val="006D23A4"/>
    <w:rsid w:val="006D506D"/>
    <w:rsid w:val="006D5C5A"/>
    <w:rsid w:val="006D7534"/>
    <w:rsid w:val="006D756C"/>
    <w:rsid w:val="006D7674"/>
    <w:rsid w:val="006E052A"/>
    <w:rsid w:val="006E0955"/>
    <w:rsid w:val="006E1CA2"/>
    <w:rsid w:val="006E1F56"/>
    <w:rsid w:val="006E29CA"/>
    <w:rsid w:val="006E2F86"/>
    <w:rsid w:val="006E3551"/>
    <w:rsid w:val="006E383F"/>
    <w:rsid w:val="006E489B"/>
    <w:rsid w:val="006E59D3"/>
    <w:rsid w:val="006E5DC7"/>
    <w:rsid w:val="006E5DEE"/>
    <w:rsid w:val="006E625C"/>
    <w:rsid w:val="006E773C"/>
    <w:rsid w:val="006E7D27"/>
    <w:rsid w:val="006F014B"/>
    <w:rsid w:val="006F191B"/>
    <w:rsid w:val="006F3BA8"/>
    <w:rsid w:val="006F624D"/>
    <w:rsid w:val="006F7433"/>
    <w:rsid w:val="006F751A"/>
    <w:rsid w:val="006F7FBE"/>
    <w:rsid w:val="007011CC"/>
    <w:rsid w:val="00701A2D"/>
    <w:rsid w:val="00702BF2"/>
    <w:rsid w:val="00703A58"/>
    <w:rsid w:val="0070592C"/>
    <w:rsid w:val="0070750F"/>
    <w:rsid w:val="00707F22"/>
    <w:rsid w:val="00710C90"/>
    <w:rsid w:val="00711A04"/>
    <w:rsid w:val="0071279D"/>
    <w:rsid w:val="00712BC3"/>
    <w:rsid w:val="00713B40"/>
    <w:rsid w:val="00715409"/>
    <w:rsid w:val="0071695F"/>
    <w:rsid w:val="00716ACC"/>
    <w:rsid w:val="007202EB"/>
    <w:rsid w:val="0072057F"/>
    <w:rsid w:val="00724592"/>
    <w:rsid w:val="00724A01"/>
    <w:rsid w:val="00724F5C"/>
    <w:rsid w:val="00725CAC"/>
    <w:rsid w:val="0072642A"/>
    <w:rsid w:val="0072784C"/>
    <w:rsid w:val="0073092D"/>
    <w:rsid w:val="0073196C"/>
    <w:rsid w:val="00732FB5"/>
    <w:rsid w:val="0073410B"/>
    <w:rsid w:val="00734568"/>
    <w:rsid w:val="007349A9"/>
    <w:rsid w:val="00735194"/>
    <w:rsid w:val="007360B8"/>
    <w:rsid w:val="00740670"/>
    <w:rsid w:val="007407FF"/>
    <w:rsid w:val="0074089D"/>
    <w:rsid w:val="00743278"/>
    <w:rsid w:val="00743E59"/>
    <w:rsid w:val="007469ED"/>
    <w:rsid w:val="0074737E"/>
    <w:rsid w:val="00751073"/>
    <w:rsid w:val="007514BD"/>
    <w:rsid w:val="0075207D"/>
    <w:rsid w:val="00752D89"/>
    <w:rsid w:val="00753C29"/>
    <w:rsid w:val="00756DA6"/>
    <w:rsid w:val="00757133"/>
    <w:rsid w:val="007578E0"/>
    <w:rsid w:val="007600D8"/>
    <w:rsid w:val="0076284B"/>
    <w:rsid w:val="007629CB"/>
    <w:rsid w:val="007630D4"/>
    <w:rsid w:val="007636EA"/>
    <w:rsid w:val="0076374F"/>
    <w:rsid w:val="00765A58"/>
    <w:rsid w:val="0076603E"/>
    <w:rsid w:val="00766F83"/>
    <w:rsid w:val="00767FE7"/>
    <w:rsid w:val="007710F5"/>
    <w:rsid w:val="00773A6E"/>
    <w:rsid w:val="007771EE"/>
    <w:rsid w:val="0077743F"/>
    <w:rsid w:val="0078087A"/>
    <w:rsid w:val="00783AC4"/>
    <w:rsid w:val="00784D32"/>
    <w:rsid w:val="0078653A"/>
    <w:rsid w:val="00787422"/>
    <w:rsid w:val="00787F12"/>
    <w:rsid w:val="00790BF7"/>
    <w:rsid w:val="00790D9D"/>
    <w:rsid w:val="00792532"/>
    <w:rsid w:val="00793C30"/>
    <w:rsid w:val="00793D75"/>
    <w:rsid w:val="00795AA2"/>
    <w:rsid w:val="00795F30"/>
    <w:rsid w:val="007963AD"/>
    <w:rsid w:val="007A1A79"/>
    <w:rsid w:val="007A29B7"/>
    <w:rsid w:val="007A2DCA"/>
    <w:rsid w:val="007A2E29"/>
    <w:rsid w:val="007A2E42"/>
    <w:rsid w:val="007A72A1"/>
    <w:rsid w:val="007B0361"/>
    <w:rsid w:val="007B053A"/>
    <w:rsid w:val="007B0580"/>
    <w:rsid w:val="007B08BB"/>
    <w:rsid w:val="007B08C0"/>
    <w:rsid w:val="007B2066"/>
    <w:rsid w:val="007B2196"/>
    <w:rsid w:val="007B321E"/>
    <w:rsid w:val="007B3288"/>
    <w:rsid w:val="007B3FE5"/>
    <w:rsid w:val="007B5833"/>
    <w:rsid w:val="007B61AF"/>
    <w:rsid w:val="007B6BBF"/>
    <w:rsid w:val="007C007E"/>
    <w:rsid w:val="007C0589"/>
    <w:rsid w:val="007C07FF"/>
    <w:rsid w:val="007C0F41"/>
    <w:rsid w:val="007C32C1"/>
    <w:rsid w:val="007C55DF"/>
    <w:rsid w:val="007C6368"/>
    <w:rsid w:val="007C7188"/>
    <w:rsid w:val="007C7384"/>
    <w:rsid w:val="007D2BA3"/>
    <w:rsid w:val="007D33EF"/>
    <w:rsid w:val="007D3665"/>
    <w:rsid w:val="007D3DC3"/>
    <w:rsid w:val="007D4515"/>
    <w:rsid w:val="007D5204"/>
    <w:rsid w:val="007D6BE2"/>
    <w:rsid w:val="007E08BA"/>
    <w:rsid w:val="007E0BBF"/>
    <w:rsid w:val="007E3127"/>
    <w:rsid w:val="007E3BFB"/>
    <w:rsid w:val="007E3D80"/>
    <w:rsid w:val="007E59A2"/>
    <w:rsid w:val="007E6015"/>
    <w:rsid w:val="007F1F54"/>
    <w:rsid w:val="007F2661"/>
    <w:rsid w:val="007F2871"/>
    <w:rsid w:val="007F31B2"/>
    <w:rsid w:val="007F49E0"/>
    <w:rsid w:val="007F4CFB"/>
    <w:rsid w:val="007F5BDA"/>
    <w:rsid w:val="007F6987"/>
    <w:rsid w:val="007F7B64"/>
    <w:rsid w:val="008024B1"/>
    <w:rsid w:val="008031E6"/>
    <w:rsid w:val="008050A0"/>
    <w:rsid w:val="008060AC"/>
    <w:rsid w:val="008065EB"/>
    <w:rsid w:val="008078F5"/>
    <w:rsid w:val="008101D7"/>
    <w:rsid w:val="00810C9E"/>
    <w:rsid w:val="00811318"/>
    <w:rsid w:val="00811455"/>
    <w:rsid w:val="008121A2"/>
    <w:rsid w:val="00812777"/>
    <w:rsid w:val="008147F9"/>
    <w:rsid w:val="008158FF"/>
    <w:rsid w:val="00815DE7"/>
    <w:rsid w:val="00816FD8"/>
    <w:rsid w:val="0082096E"/>
    <w:rsid w:val="00823EFA"/>
    <w:rsid w:val="008247DD"/>
    <w:rsid w:val="00824D4D"/>
    <w:rsid w:val="00825D91"/>
    <w:rsid w:val="008275F3"/>
    <w:rsid w:val="00827CB0"/>
    <w:rsid w:val="00830089"/>
    <w:rsid w:val="00830644"/>
    <w:rsid w:val="00831EB6"/>
    <w:rsid w:val="00832F25"/>
    <w:rsid w:val="008336F3"/>
    <w:rsid w:val="0083470D"/>
    <w:rsid w:val="00835B17"/>
    <w:rsid w:val="00835FED"/>
    <w:rsid w:val="0083677B"/>
    <w:rsid w:val="008368E9"/>
    <w:rsid w:val="00842989"/>
    <w:rsid w:val="00842BD2"/>
    <w:rsid w:val="008431E0"/>
    <w:rsid w:val="00843DC5"/>
    <w:rsid w:val="00845CC4"/>
    <w:rsid w:val="00847148"/>
    <w:rsid w:val="00850BE7"/>
    <w:rsid w:val="0085173E"/>
    <w:rsid w:val="008519F3"/>
    <w:rsid w:val="0085238F"/>
    <w:rsid w:val="00853915"/>
    <w:rsid w:val="00854592"/>
    <w:rsid w:val="008546E5"/>
    <w:rsid w:val="00855681"/>
    <w:rsid w:val="008559FB"/>
    <w:rsid w:val="00857854"/>
    <w:rsid w:val="008607CB"/>
    <w:rsid w:val="00860BB1"/>
    <w:rsid w:val="00860FBC"/>
    <w:rsid w:val="00861EA3"/>
    <w:rsid w:val="00866472"/>
    <w:rsid w:val="00866555"/>
    <w:rsid w:val="008667BA"/>
    <w:rsid w:val="00867055"/>
    <w:rsid w:val="008671AD"/>
    <w:rsid w:val="00867FCE"/>
    <w:rsid w:val="008703AC"/>
    <w:rsid w:val="008709CC"/>
    <w:rsid w:val="0087141A"/>
    <w:rsid w:val="0087142C"/>
    <w:rsid w:val="00871B2B"/>
    <w:rsid w:val="00871B76"/>
    <w:rsid w:val="00872470"/>
    <w:rsid w:val="00873130"/>
    <w:rsid w:val="0087573C"/>
    <w:rsid w:val="008757A1"/>
    <w:rsid w:val="00876246"/>
    <w:rsid w:val="0087690D"/>
    <w:rsid w:val="00881B3F"/>
    <w:rsid w:val="008835E0"/>
    <w:rsid w:val="008839FA"/>
    <w:rsid w:val="00884AFE"/>
    <w:rsid w:val="00885199"/>
    <w:rsid w:val="0088546B"/>
    <w:rsid w:val="00885C1B"/>
    <w:rsid w:val="00887285"/>
    <w:rsid w:val="00887C59"/>
    <w:rsid w:val="008903C3"/>
    <w:rsid w:val="00891C2B"/>
    <w:rsid w:val="00893AB9"/>
    <w:rsid w:val="00894A9A"/>
    <w:rsid w:val="008953E5"/>
    <w:rsid w:val="00896DFD"/>
    <w:rsid w:val="008978CF"/>
    <w:rsid w:val="008979E2"/>
    <w:rsid w:val="008A0356"/>
    <w:rsid w:val="008A04AA"/>
    <w:rsid w:val="008A1C06"/>
    <w:rsid w:val="008A3484"/>
    <w:rsid w:val="008A430F"/>
    <w:rsid w:val="008A44FE"/>
    <w:rsid w:val="008A5100"/>
    <w:rsid w:val="008A561E"/>
    <w:rsid w:val="008A6405"/>
    <w:rsid w:val="008A6B23"/>
    <w:rsid w:val="008B16D2"/>
    <w:rsid w:val="008B1721"/>
    <w:rsid w:val="008B2601"/>
    <w:rsid w:val="008B46AA"/>
    <w:rsid w:val="008B4FDA"/>
    <w:rsid w:val="008B5E7D"/>
    <w:rsid w:val="008C0064"/>
    <w:rsid w:val="008C2085"/>
    <w:rsid w:val="008C213B"/>
    <w:rsid w:val="008C2AA7"/>
    <w:rsid w:val="008C2D05"/>
    <w:rsid w:val="008C35A5"/>
    <w:rsid w:val="008C4A94"/>
    <w:rsid w:val="008C7881"/>
    <w:rsid w:val="008C7E87"/>
    <w:rsid w:val="008D18A6"/>
    <w:rsid w:val="008D334A"/>
    <w:rsid w:val="008D3FF9"/>
    <w:rsid w:val="008D4323"/>
    <w:rsid w:val="008D64BE"/>
    <w:rsid w:val="008D7A45"/>
    <w:rsid w:val="008E173A"/>
    <w:rsid w:val="008E2097"/>
    <w:rsid w:val="008E33BF"/>
    <w:rsid w:val="008F02E5"/>
    <w:rsid w:val="008F03AB"/>
    <w:rsid w:val="008F0D9C"/>
    <w:rsid w:val="008F19E3"/>
    <w:rsid w:val="008F1C79"/>
    <w:rsid w:val="008F33E5"/>
    <w:rsid w:val="008F4691"/>
    <w:rsid w:val="009003FA"/>
    <w:rsid w:val="00901EA8"/>
    <w:rsid w:val="00903185"/>
    <w:rsid w:val="00904690"/>
    <w:rsid w:val="009053B2"/>
    <w:rsid w:val="00906346"/>
    <w:rsid w:val="00907424"/>
    <w:rsid w:val="009077C1"/>
    <w:rsid w:val="00911926"/>
    <w:rsid w:val="00911BDB"/>
    <w:rsid w:val="00911F14"/>
    <w:rsid w:val="0091256E"/>
    <w:rsid w:val="00912812"/>
    <w:rsid w:val="00913F38"/>
    <w:rsid w:val="00914092"/>
    <w:rsid w:val="00915309"/>
    <w:rsid w:val="0091581C"/>
    <w:rsid w:val="00915FC4"/>
    <w:rsid w:val="00916230"/>
    <w:rsid w:val="009164C8"/>
    <w:rsid w:val="00920B48"/>
    <w:rsid w:val="00921F87"/>
    <w:rsid w:val="0092229B"/>
    <w:rsid w:val="00923B7F"/>
    <w:rsid w:val="00926081"/>
    <w:rsid w:val="009306B6"/>
    <w:rsid w:val="009321AB"/>
    <w:rsid w:val="0093274F"/>
    <w:rsid w:val="009327B7"/>
    <w:rsid w:val="00932979"/>
    <w:rsid w:val="00932A8D"/>
    <w:rsid w:val="00932C83"/>
    <w:rsid w:val="00935E27"/>
    <w:rsid w:val="0093717E"/>
    <w:rsid w:val="0093730C"/>
    <w:rsid w:val="00940249"/>
    <w:rsid w:val="0094034D"/>
    <w:rsid w:val="00940B32"/>
    <w:rsid w:val="0094130F"/>
    <w:rsid w:val="00942EE3"/>
    <w:rsid w:val="009431D3"/>
    <w:rsid w:val="00944A4C"/>
    <w:rsid w:val="00944F7A"/>
    <w:rsid w:val="0094659C"/>
    <w:rsid w:val="00946964"/>
    <w:rsid w:val="00950260"/>
    <w:rsid w:val="00951327"/>
    <w:rsid w:val="009517FF"/>
    <w:rsid w:val="00951C9F"/>
    <w:rsid w:val="00951E0D"/>
    <w:rsid w:val="009539DE"/>
    <w:rsid w:val="0095521A"/>
    <w:rsid w:val="009552C8"/>
    <w:rsid w:val="0095537A"/>
    <w:rsid w:val="009555AD"/>
    <w:rsid w:val="00955E0D"/>
    <w:rsid w:val="00960552"/>
    <w:rsid w:val="00961BD5"/>
    <w:rsid w:val="00962943"/>
    <w:rsid w:val="00964694"/>
    <w:rsid w:val="009652CE"/>
    <w:rsid w:val="0096661B"/>
    <w:rsid w:val="00967524"/>
    <w:rsid w:val="00967970"/>
    <w:rsid w:val="0097112C"/>
    <w:rsid w:val="0097146C"/>
    <w:rsid w:val="009716D4"/>
    <w:rsid w:val="009724EF"/>
    <w:rsid w:val="00972ADC"/>
    <w:rsid w:val="00972F87"/>
    <w:rsid w:val="0097319A"/>
    <w:rsid w:val="009739E6"/>
    <w:rsid w:val="0097578A"/>
    <w:rsid w:val="00975874"/>
    <w:rsid w:val="009768B7"/>
    <w:rsid w:val="0098221A"/>
    <w:rsid w:val="00982C1C"/>
    <w:rsid w:val="00983D00"/>
    <w:rsid w:val="00985A5E"/>
    <w:rsid w:val="0098639D"/>
    <w:rsid w:val="00986491"/>
    <w:rsid w:val="00986B91"/>
    <w:rsid w:val="00986C80"/>
    <w:rsid w:val="00986D72"/>
    <w:rsid w:val="009876BF"/>
    <w:rsid w:val="00991C6A"/>
    <w:rsid w:val="00992A8B"/>
    <w:rsid w:val="00992CF7"/>
    <w:rsid w:val="009930CC"/>
    <w:rsid w:val="009935B7"/>
    <w:rsid w:val="00995343"/>
    <w:rsid w:val="00995BC1"/>
    <w:rsid w:val="0099778F"/>
    <w:rsid w:val="009A144A"/>
    <w:rsid w:val="009A298A"/>
    <w:rsid w:val="009A3663"/>
    <w:rsid w:val="009A3983"/>
    <w:rsid w:val="009A4AF3"/>
    <w:rsid w:val="009A4CF7"/>
    <w:rsid w:val="009A6FB4"/>
    <w:rsid w:val="009B076B"/>
    <w:rsid w:val="009B0835"/>
    <w:rsid w:val="009B2E44"/>
    <w:rsid w:val="009B330B"/>
    <w:rsid w:val="009B38E5"/>
    <w:rsid w:val="009B3AE7"/>
    <w:rsid w:val="009B47B2"/>
    <w:rsid w:val="009B523A"/>
    <w:rsid w:val="009B6152"/>
    <w:rsid w:val="009B7157"/>
    <w:rsid w:val="009C0565"/>
    <w:rsid w:val="009C0C22"/>
    <w:rsid w:val="009C198C"/>
    <w:rsid w:val="009C1B0F"/>
    <w:rsid w:val="009C2472"/>
    <w:rsid w:val="009C2904"/>
    <w:rsid w:val="009C2A07"/>
    <w:rsid w:val="009C4B7D"/>
    <w:rsid w:val="009C5613"/>
    <w:rsid w:val="009C5690"/>
    <w:rsid w:val="009C6A26"/>
    <w:rsid w:val="009C7C31"/>
    <w:rsid w:val="009D01E3"/>
    <w:rsid w:val="009D0436"/>
    <w:rsid w:val="009D04D2"/>
    <w:rsid w:val="009D061F"/>
    <w:rsid w:val="009D1C97"/>
    <w:rsid w:val="009D288D"/>
    <w:rsid w:val="009D2AF5"/>
    <w:rsid w:val="009D2CFD"/>
    <w:rsid w:val="009D5C90"/>
    <w:rsid w:val="009D60BE"/>
    <w:rsid w:val="009D65B6"/>
    <w:rsid w:val="009D7798"/>
    <w:rsid w:val="009D7C7C"/>
    <w:rsid w:val="009E0D05"/>
    <w:rsid w:val="009E1244"/>
    <w:rsid w:val="009E1848"/>
    <w:rsid w:val="009E2631"/>
    <w:rsid w:val="009E3187"/>
    <w:rsid w:val="009E34B3"/>
    <w:rsid w:val="009E36D3"/>
    <w:rsid w:val="009E38BE"/>
    <w:rsid w:val="009E40CB"/>
    <w:rsid w:val="009E4598"/>
    <w:rsid w:val="009E5A05"/>
    <w:rsid w:val="009E6195"/>
    <w:rsid w:val="009E67F3"/>
    <w:rsid w:val="009E7BA9"/>
    <w:rsid w:val="009F5461"/>
    <w:rsid w:val="009F54C9"/>
    <w:rsid w:val="009F6A8D"/>
    <w:rsid w:val="009F794D"/>
    <w:rsid w:val="00A017EA"/>
    <w:rsid w:val="00A0241E"/>
    <w:rsid w:val="00A02DC0"/>
    <w:rsid w:val="00A031DA"/>
    <w:rsid w:val="00A0352C"/>
    <w:rsid w:val="00A0408D"/>
    <w:rsid w:val="00A041C1"/>
    <w:rsid w:val="00A04AB8"/>
    <w:rsid w:val="00A07226"/>
    <w:rsid w:val="00A100C3"/>
    <w:rsid w:val="00A10A9D"/>
    <w:rsid w:val="00A10AFC"/>
    <w:rsid w:val="00A1153D"/>
    <w:rsid w:val="00A1394F"/>
    <w:rsid w:val="00A14BF3"/>
    <w:rsid w:val="00A16545"/>
    <w:rsid w:val="00A20B6F"/>
    <w:rsid w:val="00A20BCB"/>
    <w:rsid w:val="00A20DA5"/>
    <w:rsid w:val="00A20FD0"/>
    <w:rsid w:val="00A218A7"/>
    <w:rsid w:val="00A22D3C"/>
    <w:rsid w:val="00A2349C"/>
    <w:rsid w:val="00A23B68"/>
    <w:rsid w:val="00A245FB"/>
    <w:rsid w:val="00A2484F"/>
    <w:rsid w:val="00A2506D"/>
    <w:rsid w:val="00A25F9E"/>
    <w:rsid w:val="00A2623A"/>
    <w:rsid w:val="00A26C00"/>
    <w:rsid w:val="00A26FCA"/>
    <w:rsid w:val="00A27223"/>
    <w:rsid w:val="00A2786B"/>
    <w:rsid w:val="00A27A02"/>
    <w:rsid w:val="00A27FF4"/>
    <w:rsid w:val="00A3059B"/>
    <w:rsid w:val="00A30FBC"/>
    <w:rsid w:val="00A31C54"/>
    <w:rsid w:val="00A31C6F"/>
    <w:rsid w:val="00A32046"/>
    <w:rsid w:val="00A3367C"/>
    <w:rsid w:val="00A33887"/>
    <w:rsid w:val="00A34849"/>
    <w:rsid w:val="00A35685"/>
    <w:rsid w:val="00A37118"/>
    <w:rsid w:val="00A413A1"/>
    <w:rsid w:val="00A41563"/>
    <w:rsid w:val="00A41870"/>
    <w:rsid w:val="00A4211D"/>
    <w:rsid w:val="00A427E5"/>
    <w:rsid w:val="00A42DD7"/>
    <w:rsid w:val="00A441F6"/>
    <w:rsid w:val="00A452AD"/>
    <w:rsid w:val="00A47C65"/>
    <w:rsid w:val="00A515AA"/>
    <w:rsid w:val="00A51E4B"/>
    <w:rsid w:val="00A529BF"/>
    <w:rsid w:val="00A53F71"/>
    <w:rsid w:val="00A53FA8"/>
    <w:rsid w:val="00A54395"/>
    <w:rsid w:val="00A5529E"/>
    <w:rsid w:val="00A55767"/>
    <w:rsid w:val="00A6120D"/>
    <w:rsid w:val="00A61F5D"/>
    <w:rsid w:val="00A62C5B"/>
    <w:rsid w:val="00A6481C"/>
    <w:rsid w:val="00A6491F"/>
    <w:rsid w:val="00A64D08"/>
    <w:rsid w:val="00A6500B"/>
    <w:rsid w:val="00A67461"/>
    <w:rsid w:val="00A71756"/>
    <w:rsid w:val="00A72457"/>
    <w:rsid w:val="00A73C35"/>
    <w:rsid w:val="00A73EF9"/>
    <w:rsid w:val="00A7453D"/>
    <w:rsid w:val="00A759FA"/>
    <w:rsid w:val="00A76CC5"/>
    <w:rsid w:val="00A7721F"/>
    <w:rsid w:val="00A77869"/>
    <w:rsid w:val="00A8060D"/>
    <w:rsid w:val="00A823E3"/>
    <w:rsid w:val="00A84EA1"/>
    <w:rsid w:val="00A85113"/>
    <w:rsid w:val="00A85CB9"/>
    <w:rsid w:val="00A85F29"/>
    <w:rsid w:val="00A87FA3"/>
    <w:rsid w:val="00A905DB"/>
    <w:rsid w:val="00A90FF7"/>
    <w:rsid w:val="00A9312F"/>
    <w:rsid w:val="00A93703"/>
    <w:rsid w:val="00A94401"/>
    <w:rsid w:val="00A94C98"/>
    <w:rsid w:val="00A96125"/>
    <w:rsid w:val="00A96E6D"/>
    <w:rsid w:val="00AA06FC"/>
    <w:rsid w:val="00AA09B4"/>
    <w:rsid w:val="00AA5AC1"/>
    <w:rsid w:val="00AA5ED2"/>
    <w:rsid w:val="00AB0BAC"/>
    <w:rsid w:val="00AB2F5F"/>
    <w:rsid w:val="00AB39B4"/>
    <w:rsid w:val="00AB4262"/>
    <w:rsid w:val="00AB4824"/>
    <w:rsid w:val="00AB48DF"/>
    <w:rsid w:val="00AB49E3"/>
    <w:rsid w:val="00AB6DDC"/>
    <w:rsid w:val="00AB72F1"/>
    <w:rsid w:val="00AC0D2B"/>
    <w:rsid w:val="00AC1351"/>
    <w:rsid w:val="00AC19DA"/>
    <w:rsid w:val="00AC206F"/>
    <w:rsid w:val="00AC231F"/>
    <w:rsid w:val="00AC5D18"/>
    <w:rsid w:val="00AC69F2"/>
    <w:rsid w:val="00AC6DF2"/>
    <w:rsid w:val="00AC6E72"/>
    <w:rsid w:val="00AD00CC"/>
    <w:rsid w:val="00AD115E"/>
    <w:rsid w:val="00AD1678"/>
    <w:rsid w:val="00AD1893"/>
    <w:rsid w:val="00AD1A3D"/>
    <w:rsid w:val="00AD2A5F"/>
    <w:rsid w:val="00AD3ABE"/>
    <w:rsid w:val="00AD3AF1"/>
    <w:rsid w:val="00AD4572"/>
    <w:rsid w:val="00AD554D"/>
    <w:rsid w:val="00AD57D7"/>
    <w:rsid w:val="00AD6876"/>
    <w:rsid w:val="00AD691B"/>
    <w:rsid w:val="00AD6B0F"/>
    <w:rsid w:val="00AE03DA"/>
    <w:rsid w:val="00AE06C1"/>
    <w:rsid w:val="00AE181C"/>
    <w:rsid w:val="00AE26E3"/>
    <w:rsid w:val="00AE29F3"/>
    <w:rsid w:val="00AE30AA"/>
    <w:rsid w:val="00AE3914"/>
    <w:rsid w:val="00AE424D"/>
    <w:rsid w:val="00AE4FB5"/>
    <w:rsid w:val="00AE5C71"/>
    <w:rsid w:val="00AE6CE7"/>
    <w:rsid w:val="00AF0319"/>
    <w:rsid w:val="00AF331D"/>
    <w:rsid w:val="00AF3363"/>
    <w:rsid w:val="00AF36CA"/>
    <w:rsid w:val="00AF3F24"/>
    <w:rsid w:val="00AF53C1"/>
    <w:rsid w:val="00AF7022"/>
    <w:rsid w:val="00AF70EB"/>
    <w:rsid w:val="00AF7857"/>
    <w:rsid w:val="00AF7877"/>
    <w:rsid w:val="00B015AD"/>
    <w:rsid w:val="00B01FE5"/>
    <w:rsid w:val="00B02303"/>
    <w:rsid w:val="00B03319"/>
    <w:rsid w:val="00B038DC"/>
    <w:rsid w:val="00B05D09"/>
    <w:rsid w:val="00B06B23"/>
    <w:rsid w:val="00B0738E"/>
    <w:rsid w:val="00B07EBF"/>
    <w:rsid w:val="00B10CCB"/>
    <w:rsid w:val="00B1236F"/>
    <w:rsid w:val="00B12E28"/>
    <w:rsid w:val="00B133E9"/>
    <w:rsid w:val="00B1355D"/>
    <w:rsid w:val="00B145ED"/>
    <w:rsid w:val="00B14B62"/>
    <w:rsid w:val="00B1522B"/>
    <w:rsid w:val="00B164FE"/>
    <w:rsid w:val="00B1663D"/>
    <w:rsid w:val="00B1745D"/>
    <w:rsid w:val="00B20079"/>
    <w:rsid w:val="00B2024B"/>
    <w:rsid w:val="00B20C77"/>
    <w:rsid w:val="00B214ED"/>
    <w:rsid w:val="00B21BA0"/>
    <w:rsid w:val="00B23A4B"/>
    <w:rsid w:val="00B2431C"/>
    <w:rsid w:val="00B25B9A"/>
    <w:rsid w:val="00B264C2"/>
    <w:rsid w:val="00B27DF4"/>
    <w:rsid w:val="00B31246"/>
    <w:rsid w:val="00B32873"/>
    <w:rsid w:val="00B36ECB"/>
    <w:rsid w:val="00B40096"/>
    <w:rsid w:val="00B40FE6"/>
    <w:rsid w:val="00B422F8"/>
    <w:rsid w:val="00B44118"/>
    <w:rsid w:val="00B4541C"/>
    <w:rsid w:val="00B46839"/>
    <w:rsid w:val="00B47602"/>
    <w:rsid w:val="00B50229"/>
    <w:rsid w:val="00B521C7"/>
    <w:rsid w:val="00B521D3"/>
    <w:rsid w:val="00B53178"/>
    <w:rsid w:val="00B53268"/>
    <w:rsid w:val="00B53909"/>
    <w:rsid w:val="00B54D91"/>
    <w:rsid w:val="00B5772D"/>
    <w:rsid w:val="00B57B99"/>
    <w:rsid w:val="00B57F77"/>
    <w:rsid w:val="00B61660"/>
    <w:rsid w:val="00B62607"/>
    <w:rsid w:val="00B62B2A"/>
    <w:rsid w:val="00B62CB2"/>
    <w:rsid w:val="00B63062"/>
    <w:rsid w:val="00B63801"/>
    <w:rsid w:val="00B63B97"/>
    <w:rsid w:val="00B63EB0"/>
    <w:rsid w:val="00B64265"/>
    <w:rsid w:val="00B65092"/>
    <w:rsid w:val="00B67033"/>
    <w:rsid w:val="00B70B4F"/>
    <w:rsid w:val="00B711BC"/>
    <w:rsid w:val="00B71491"/>
    <w:rsid w:val="00B72907"/>
    <w:rsid w:val="00B72977"/>
    <w:rsid w:val="00B7395B"/>
    <w:rsid w:val="00B753F3"/>
    <w:rsid w:val="00B75EAF"/>
    <w:rsid w:val="00B80E03"/>
    <w:rsid w:val="00B81AA6"/>
    <w:rsid w:val="00B82960"/>
    <w:rsid w:val="00B8313E"/>
    <w:rsid w:val="00B835C3"/>
    <w:rsid w:val="00B8529E"/>
    <w:rsid w:val="00B85394"/>
    <w:rsid w:val="00B86A1C"/>
    <w:rsid w:val="00B86ABB"/>
    <w:rsid w:val="00B86AF6"/>
    <w:rsid w:val="00B8712E"/>
    <w:rsid w:val="00B9177F"/>
    <w:rsid w:val="00B91D38"/>
    <w:rsid w:val="00B9203B"/>
    <w:rsid w:val="00B9255B"/>
    <w:rsid w:val="00B92906"/>
    <w:rsid w:val="00B92EA6"/>
    <w:rsid w:val="00B938F7"/>
    <w:rsid w:val="00B93940"/>
    <w:rsid w:val="00B93B00"/>
    <w:rsid w:val="00B93F88"/>
    <w:rsid w:val="00B9457E"/>
    <w:rsid w:val="00B94BA9"/>
    <w:rsid w:val="00B95594"/>
    <w:rsid w:val="00B95915"/>
    <w:rsid w:val="00B95C60"/>
    <w:rsid w:val="00B967DB"/>
    <w:rsid w:val="00BA0464"/>
    <w:rsid w:val="00BA07F2"/>
    <w:rsid w:val="00BA12F5"/>
    <w:rsid w:val="00BA29E5"/>
    <w:rsid w:val="00BA61A1"/>
    <w:rsid w:val="00BA6F1B"/>
    <w:rsid w:val="00BA7108"/>
    <w:rsid w:val="00BA7369"/>
    <w:rsid w:val="00BA7625"/>
    <w:rsid w:val="00BB030A"/>
    <w:rsid w:val="00BB0B7E"/>
    <w:rsid w:val="00BB3CF8"/>
    <w:rsid w:val="00BB41A3"/>
    <w:rsid w:val="00BB4411"/>
    <w:rsid w:val="00BB5883"/>
    <w:rsid w:val="00BB702D"/>
    <w:rsid w:val="00BB7A45"/>
    <w:rsid w:val="00BB7CA4"/>
    <w:rsid w:val="00BC1BC1"/>
    <w:rsid w:val="00BC255D"/>
    <w:rsid w:val="00BC4CEB"/>
    <w:rsid w:val="00BC57A1"/>
    <w:rsid w:val="00BC77AF"/>
    <w:rsid w:val="00BD0932"/>
    <w:rsid w:val="00BD124B"/>
    <w:rsid w:val="00BD137E"/>
    <w:rsid w:val="00BD3FA8"/>
    <w:rsid w:val="00BD5AC1"/>
    <w:rsid w:val="00BD695B"/>
    <w:rsid w:val="00BD7542"/>
    <w:rsid w:val="00BD7989"/>
    <w:rsid w:val="00BE0483"/>
    <w:rsid w:val="00BE06F8"/>
    <w:rsid w:val="00BE0C7C"/>
    <w:rsid w:val="00BE1791"/>
    <w:rsid w:val="00BE2243"/>
    <w:rsid w:val="00BE24EA"/>
    <w:rsid w:val="00BE2B5C"/>
    <w:rsid w:val="00BE335C"/>
    <w:rsid w:val="00BE5632"/>
    <w:rsid w:val="00BE5EEE"/>
    <w:rsid w:val="00BE6286"/>
    <w:rsid w:val="00BE699E"/>
    <w:rsid w:val="00BE6FA9"/>
    <w:rsid w:val="00BE774A"/>
    <w:rsid w:val="00BF0CAB"/>
    <w:rsid w:val="00BF1B73"/>
    <w:rsid w:val="00BF1DA2"/>
    <w:rsid w:val="00BF2045"/>
    <w:rsid w:val="00BF20E1"/>
    <w:rsid w:val="00BF393A"/>
    <w:rsid w:val="00BF3BAE"/>
    <w:rsid w:val="00BF52D2"/>
    <w:rsid w:val="00BF57E6"/>
    <w:rsid w:val="00BF6D0A"/>
    <w:rsid w:val="00C005C6"/>
    <w:rsid w:val="00C00CB1"/>
    <w:rsid w:val="00C01EC4"/>
    <w:rsid w:val="00C05409"/>
    <w:rsid w:val="00C06320"/>
    <w:rsid w:val="00C104B3"/>
    <w:rsid w:val="00C10C86"/>
    <w:rsid w:val="00C10E76"/>
    <w:rsid w:val="00C10EF1"/>
    <w:rsid w:val="00C1183B"/>
    <w:rsid w:val="00C1190A"/>
    <w:rsid w:val="00C11CC0"/>
    <w:rsid w:val="00C11EC0"/>
    <w:rsid w:val="00C12943"/>
    <w:rsid w:val="00C13C9B"/>
    <w:rsid w:val="00C13EED"/>
    <w:rsid w:val="00C14038"/>
    <w:rsid w:val="00C144B5"/>
    <w:rsid w:val="00C14A89"/>
    <w:rsid w:val="00C14AE0"/>
    <w:rsid w:val="00C163A1"/>
    <w:rsid w:val="00C20386"/>
    <w:rsid w:val="00C25587"/>
    <w:rsid w:val="00C27FCB"/>
    <w:rsid w:val="00C30669"/>
    <w:rsid w:val="00C31CFC"/>
    <w:rsid w:val="00C32A3A"/>
    <w:rsid w:val="00C353E4"/>
    <w:rsid w:val="00C359AC"/>
    <w:rsid w:val="00C35CDB"/>
    <w:rsid w:val="00C36634"/>
    <w:rsid w:val="00C368F7"/>
    <w:rsid w:val="00C37048"/>
    <w:rsid w:val="00C40316"/>
    <w:rsid w:val="00C40AF5"/>
    <w:rsid w:val="00C44679"/>
    <w:rsid w:val="00C44B6E"/>
    <w:rsid w:val="00C46EFC"/>
    <w:rsid w:val="00C4773F"/>
    <w:rsid w:val="00C50EA6"/>
    <w:rsid w:val="00C50FD0"/>
    <w:rsid w:val="00C51395"/>
    <w:rsid w:val="00C5182A"/>
    <w:rsid w:val="00C51FBC"/>
    <w:rsid w:val="00C523EF"/>
    <w:rsid w:val="00C536CC"/>
    <w:rsid w:val="00C543DB"/>
    <w:rsid w:val="00C54F36"/>
    <w:rsid w:val="00C553CB"/>
    <w:rsid w:val="00C578B0"/>
    <w:rsid w:val="00C57E40"/>
    <w:rsid w:val="00C62197"/>
    <w:rsid w:val="00C6335C"/>
    <w:rsid w:val="00C647EB"/>
    <w:rsid w:val="00C6570A"/>
    <w:rsid w:val="00C65CE1"/>
    <w:rsid w:val="00C66BA6"/>
    <w:rsid w:val="00C6746B"/>
    <w:rsid w:val="00C7285B"/>
    <w:rsid w:val="00C73269"/>
    <w:rsid w:val="00C7374A"/>
    <w:rsid w:val="00C74019"/>
    <w:rsid w:val="00C74177"/>
    <w:rsid w:val="00C754C9"/>
    <w:rsid w:val="00C759D9"/>
    <w:rsid w:val="00C75B8C"/>
    <w:rsid w:val="00C760C4"/>
    <w:rsid w:val="00C76224"/>
    <w:rsid w:val="00C7688D"/>
    <w:rsid w:val="00C76A00"/>
    <w:rsid w:val="00C77980"/>
    <w:rsid w:val="00C8057F"/>
    <w:rsid w:val="00C810AE"/>
    <w:rsid w:val="00C85082"/>
    <w:rsid w:val="00C8533E"/>
    <w:rsid w:val="00C87210"/>
    <w:rsid w:val="00C87CF7"/>
    <w:rsid w:val="00C901CE"/>
    <w:rsid w:val="00C90D59"/>
    <w:rsid w:val="00C90D70"/>
    <w:rsid w:val="00C923B0"/>
    <w:rsid w:val="00C9660B"/>
    <w:rsid w:val="00C9701A"/>
    <w:rsid w:val="00C97E29"/>
    <w:rsid w:val="00CA1499"/>
    <w:rsid w:val="00CA183C"/>
    <w:rsid w:val="00CA257C"/>
    <w:rsid w:val="00CA36DA"/>
    <w:rsid w:val="00CA47F0"/>
    <w:rsid w:val="00CA5924"/>
    <w:rsid w:val="00CA5D1A"/>
    <w:rsid w:val="00CA604B"/>
    <w:rsid w:val="00CA6C50"/>
    <w:rsid w:val="00CA7B5A"/>
    <w:rsid w:val="00CB102A"/>
    <w:rsid w:val="00CB2463"/>
    <w:rsid w:val="00CB2E01"/>
    <w:rsid w:val="00CB557D"/>
    <w:rsid w:val="00CB63C3"/>
    <w:rsid w:val="00CB67E8"/>
    <w:rsid w:val="00CB68E1"/>
    <w:rsid w:val="00CB7039"/>
    <w:rsid w:val="00CB7507"/>
    <w:rsid w:val="00CC0E00"/>
    <w:rsid w:val="00CC1D50"/>
    <w:rsid w:val="00CC2597"/>
    <w:rsid w:val="00CC37C8"/>
    <w:rsid w:val="00CC4523"/>
    <w:rsid w:val="00CC4C27"/>
    <w:rsid w:val="00CC58F2"/>
    <w:rsid w:val="00CC63EF"/>
    <w:rsid w:val="00CC6590"/>
    <w:rsid w:val="00CD1C96"/>
    <w:rsid w:val="00CD1E24"/>
    <w:rsid w:val="00CD1EDD"/>
    <w:rsid w:val="00CD2910"/>
    <w:rsid w:val="00CD397A"/>
    <w:rsid w:val="00CD4A31"/>
    <w:rsid w:val="00CD51CE"/>
    <w:rsid w:val="00CD550B"/>
    <w:rsid w:val="00CD714F"/>
    <w:rsid w:val="00CD7F00"/>
    <w:rsid w:val="00CE082E"/>
    <w:rsid w:val="00CE0A9A"/>
    <w:rsid w:val="00CE119D"/>
    <w:rsid w:val="00CE1980"/>
    <w:rsid w:val="00CE1D9E"/>
    <w:rsid w:val="00CE6391"/>
    <w:rsid w:val="00CE708E"/>
    <w:rsid w:val="00CE77F2"/>
    <w:rsid w:val="00CF0108"/>
    <w:rsid w:val="00CF089F"/>
    <w:rsid w:val="00CF2191"/>
    <w:rsid w:val="00CF5C8B"/>
    <w:rsid w:val="00CF617B"/>
    <w:rsid w:val="00CF68A9"/>
    <w:rsid w:val="00CF6C0B"/>
    <w:rsid w:val="00CF764F"/>
    <w:rsid w:val="00CF7CCA"/>
    <w:rsid w:val="00CF7E69"/>
    <w:rsid w:val="00D01579"/>
    <w:rsid w:val="00D01E79"/>
    <w:rsid w:val="00D02588"/>
    <w:rsid w:val="00D02B40"/>
    <w:rsid w:val="00D03AE7"/>
    <w:rsid w:val="00D03CEF"/>
    <w:rsid w:val="00D06907"/>
    <w:rsid w:val="00D10670"/>
    <w:rsid w:val="00D10726"/>
    <w:rsid w:val="00D109EC"/>
    <w:rsid w:val="00D1101A"/>
    <w:rsid w:val="00D11F6C"/>
    <w:rsid w:val="00D12C4E"/>
    <w:rsid w:val="00D12D6E"/>
    <w:rsid w:val="00D13F97"/>
    <w:rsid w:val="00D14479"/>
    <w:rsid w:val="00D154D0"/>
    <w:rsid w:val="00D15B0A"/>
    <w:rsid w:val="00D169C3"/>
    <w:rsid w:val="00D173A3"/>
    <w:rsid w:val="00D1761B"/>
    <w:rsid w:val="00D2312F"/>
    <w:rsid w:val="00D23BDF"/>
    <w:rsid w:val="00D25F8F"/>
    <w:rsid w:val="00D27094"/>
    <w:rsid w:val="00D27B3F"/>
    <w:rsid w:val="00D31002"/>
    <w:rsid w:val="00D31A9A"/>
    <w:rsid w:val="00D3226D"/>
    <w:rsid w:val="00D33408"/>
    <w:rsid w:val="00D33E6E"/>
    <w:rsid w:val="00D340F4"/>
    <w:rsid w:val="00D35093"/>
    <w:rsid w:val="00D35842"/>
    <w:rsid w:val="00D405C0"/>
    <w:rsid w:val="00D40CA5"/>
    <w:rsid w:val="00D42BE8"/>
    <w:rsid w:val="00D43021"/>
    <w:rsid w:val="00D43EA2"/>
    <w:rsid w:val="00D45675"/>
    <w:rsid w:val="00D458B2"/>
    <w:rsid w:val="00D46446"/>
    <w:rsid w:val="00D468CD"/>
    <w:rsid w:val="00D46DE1"/>
    <w:rsid w:val="00D524E3"/>
    <w:rsid w:val="00D525E3"/>
    <w:rsid w:val="00D52C32"/>
    <w:rsid w:val="00D54049"/>
    <w:rsid w:val="00D54164"/>
    <w:rsid w:val="00D614A1"/>
    <w:rsid w:val="00D619A6"/>
    <w:rsid w:val="00D62FC7"/>
    <w:rsid w:val="00D67D02"/>
    <w:rsid w:val="00D70EE2"/>
    <w:rsid w:val="00D7138B"/>
    <w:rsid w:val="00D7359F"/>
    <w:rsid w:val="00D7391C"/>
    <w:rsid w:val="00D7498E"/>
    <w:rsid w:val="00D74D84"/>
    <w:rsid w:val="00D75456"/>
    <w:rsid w:val="00D77C54"/>
    <w:rsid w:val="00D77F8F"/>
    <w:rsid w:val="00D806F5"/>
    <w:rsid w:val="00D80BDA"/>
    <w:rsid w:val="00D80D25"/>
    <w:rsid w:val="00D81C21"/>
    <w:rsid w:val="00D81DAE"/>
    <w:rsid w:val="00D84AF5"/>
    <w:rsid w:val="00D8659D"/>
    <w:rsid w:val="00D87314"/>
    <w:rsid w:val="00D9024E"/>
    <w:rsid w:val="00D9036E"/>
    <w:rsid w:val="00D9101A"/>
    <w:rsid w:val="00D91884"/>
    <w:rsid w:val="00D92059"/>
    <w:rsid w:val="00D952AB"/>
    <w:rsid w:val="00D95A89"/>
    <w:rsid w:val="00D962B7"/>
    <w:rsid w:val="00D96327"/>
    <w:rsid w:val="00D9723B"/>
    <w:rsid w:val="00DA03BB"/>
    <w:rsid w:val="00DA0D28"/>
    <w:rsid w:val="00DA1AA0"/>
    <w:rsid w:val="00DA1FF3"/>
    <w:rsid w:val="00DA2056"/>
    <w:rsid w:val="00DA5F09"/>
    <w:rsid w:val="00DA687D"/>
    <w:rsid w:val="00DA7742"/>
    <w:rsid w:val="00DA77FB"/>
    <w:rsid w:val="00DB06BD"/>
    <w:rsid w:val="00DB124F"/>
    <w:rsid w:val="00DB1BDA"/>
    <w:rsid w:val="00DB2D1A"/>
    <w:rsid w:val="00DB3EC9"/>
    <w:rsid w:val="00DB4014"/>
    <w:rsid w:val="00DB44B4"/>
    <w:rsid w:val="00DB4C48"/>
    <w:rsid w:val="00DB621C"/>
    <w:rsid w:val="00DC125A"/>
    <w:rsid w:val="00DC3862"/>
    <w:rsid w:val="00DC4D72"/>
    <w:rsid w:val="00DC630A"/>
    <w:rsid w:val="00DC6882"/>
    <w:rsid w:val="00DC69F8"/>
    <w:rsid w:val="00DC70D1"/>
    <w:rsid w:val="00DC7E36"/>
    <w:rsid w:val="00DD0758"/>
    <w:rsid w:val="00DD1B1C"/>
    <w:rsid w:val="00DD25F1"/>
    <w:rsid w:val="00DD26F0"/>
    <w:rsid w:val="00DD33C6"/>
    <w:rsid w:val="00DD3ADE"/>
    <w:rsid w:val="00DD3E7F"/>
    <w:rsid w:val="00DD563B"/>
    <w:rsid w:val="00DD5903"/>
    <w:rsid w:val="00DD6B99"/>
    <w:rsid w:val="00DD6F61"/>
    <w:rsid w:val="00DD72A2"/>
    <w:rsid w:val="00DD7A0D"/>
    <w:rsid w:val="00DD7C96"/>
    <w:rsid w:val="00DD7D27"/>
    <w:rsid w:val="00DE10FD"/>
    <w:rsid w:val="00DE1164"/>
    <w:rsid w:val="00DE2394"/>
    <w:rsid w:val="00DE2793"/>
    <w:rsid w:val="00DE2F44"/>
    <w:rsid w:val="00DE3162"/>
    <w:rsid w:val="00DE497C"/>
    <w:rsid w:val="00DE563C"/>
    <w:rsid w:val="00DE5753"/>
    <w:rsid w:val="00DE6A7B"/>
    <w:rsid w:val="00DE7378"/>
    <w:rsid w:val="00DF13BD"/>
    <w:rsid w:val="00DF1877"/>
    <w:rsid w:val="00DF18AA"/>
    <w:rsid w:val="00DF207A"/>
    <w:rsid w:val="00DF24B1"/>
    <w:rsid w:val="00DF5BC4"/>
    <w:rsid w:val="00DF724A"/>
    <w:rsid w:val="00E0224C"/>
    <w:rsid w:val="00E0380D"/>
    <w:rsid w:val="00E04FCC"/>
    <w:rsid w:val="00E050C6"/>
    <w:rsid w:val="00E06CAE"/>
    <w:rsid w:val="00E07B6B"/>
    <w:rsid w:val="00E07F74"/>
    <w:rsid w:val="00E109B4"/>
    <w:rsid w:val="00E10E50"/>
    <w:rsid w:val="00E11F43"/>
    <w:rsid w:val="00E12D7D"/>
    <w:rsid w:val="00E14594"/>
    <w:rsid w:val="00E1476B"/>
    <w:rsid w:val="00E16113"/>
    <w:rsid w:val="00E16EE2"/>
    <w:rsid w:val="00E175C4"/>
    <w:rsid w:val="00E17749"/>
    <w:rsid w:val="00E21A58"/>
    <w:rsid w:val="00E23BD6"/>
    <w:rsid w:val="00E23DBF"/>
    <w:rsid w:val="00E2426C"/>
    <w:rsid w:val="00E25862"/>
    <w:rsid w:val="00E258A5"/>
    <w:rsid w:val="00E25AC4"/>
    <w:rsid w:val="00E2607B"/>
    <w:rsid w:val="00E26468"/>
    <w:rsid w:val="00E26E54"/>
    <w:rsid w:val="00E30037"/>
    <w:rsid w:val="00E30920"/>
    <w:rsid w:val="00E31418"/>
    <w:rsid w:val="00E31F5D"/>
    <w:rsid w:val="00E334D8"/>
    <w:rsid w:val="00E33B26"/>
    <w:rsid w:val="00E3452D"/>
    <w:rsid w:val="00E355D2"/>
    <w:rsid w:val="00E35ED6"/>
    <w:rsid w:val="00E36011"/>
    <w:rsid w:val="00E3658C"/>
    <w:rsid w:val="00E36600"/>
    <w:rsid w:val="00E36934"/>
    <w:rsid w:val="00E36935"/>
    <w:rsid w:val="00E4020F"/>
    <w:rsid w:val="00E464D9"/>
    <w:rsid w:val="00E46582"/>
    <w:rsid w:val="00E469BB"/>
    <w:rsid w:val="00E469BE"/>
    <w:rsid w:val="00E47B65"/>
    <w:rsid w:val="00E50002"/>
    <w:rsid w:val="00E50949"/>
    <w:rsid w:val="00E50E63"/>
    <w:rsid w:val="00E55F00"/>
    <w:rsid w:val="00E565A9"/>
    <w:rsid w:val="00E56674"/>
    <w:rsid w:val="00E57BF8"/>
    <w:rsid w:val="00E607B6"/>
    <w:rsid w:val="00E61A55"/>
    <w:rsid w:val="00E62ABD"/>
    <w:rsid w:val="00E62F3B"/>
    <w:rsid w:val="00E6357A"/>
    <w:rsid w:val="00E64A2D"/>
    <w:rsid w:val="00E67811"/>
    <w:rsid w:val="00E725AF"/>
    <w:rsid w:val="00E72F0A"/>
    <w:rsid w:val="00E72FEE"/>
    <w:rsid w:val="00E73FAC"/>
    <w:rsid w:val="00E772C9"/>
    <w:rsid w:val="00E7742A"/>
    <w:rsid w:val="00E80067"/>
    <w:rsid w:val="00E80906"/>
    <w:rsid w:val="00E81C2D"/>
    <w:rsid w:val="00E82EE7"/>
    <w:rsid w:val="00E8537E"/>
    <w:rsid w:val="00E854C0"/>
    <w:rsid w:val="00E8596E"/>
    <w:rsid w:val="00E86107"/>
    <w:rsid w:val="00E862E2"/>
    <w:rsid w:val="00E868AE"/>
    <w:rsid w:val="00E87E02"/>
    <w:rsid w:val="00E90476"/>
    <w:rsid w:val="00E91C63"/>
    <w:rsid w:val="00E9223B"/>
    <w:rsid w:val="00E929AF"/>
    <w:rsid w:val="00E92CA5"/>
    <w:rsid w:val="00E93647"/>
    <w:rsid w:val="00E93CF6"/>
    <w:rsid w:val="00E94044"/>
    <w:rsid w:val="00E97181"/>
    <w:rsid w:val="00EA070B"/>
    <w:rsid w:val="00EA1FA7"/>
    <w:rsid w:val="00EA263B"/>
    <w:rsid w:val="00EA430C"/>
    <w:rsid w:val="00EA455E"/>
    <w:rsid w:val="00EA4AE7"/>
    <w:rsid w:val="00EA4E39"/>
    <w:rsid w:val="00EA518A"/>
    <w:rsid w:val="00EA578C"/>
    <w:rsid w:val="00EA7280"/>
    <w:rsid w:val="00EA72DC"/>
    <w:rsid w:val="00EA7922"/>
    <w:rsid w:val="00EA7CD6"/>
    <w:rsid w:val="00EB03D3"/>
    <w:rsid w:val="00EB04FB"/>
    <w:rsid w:val="00EB05C9"/>
    <w:rsid w:val="00EB07B2"/>
    <w:rsid w:val="00EB24B4"/>
    <w:rsid w:val="00EB34F8"/>
    <w:rsid w:val="00EB4A7B"/>
    <w:rsid w:val="00EB4B74"/>
    <w:rsid w:val="00EB6339"/>
    <w:rsid w:val="00EB6C34"/>
    <w:rsid w:val="00EC0147"/>
    <w:rsid w:val="00EC08BB"/>
    <w:rsid w:val="00EC12EF"/>
    <w:rsid w:val="00EC1800"/>
    <w:rsid w:val="00EC5BC5"/>
    <w:rsid w:val="00EC624B"/>
    <w:rsid w:val="00EC6723"/>
    <w:rsid w:val="00EC6858"/>
    <w:rsid w:val="00EC6C50"/>
    <w:rsid w:val="00ED028C"/>
    <w:rsid w:val="00ED0B27"/>
    <w:rsid w:val="00ED2187"/>
    <w:rsid w:val="00ED2960"/>
    <w:rsid w:val="00ED41E5"/>
    <w:rsid w:val="00ED4950"/>
    <w:rsid w:val="00ED55FD"/>
    <w:rsid w:val="00ED6658"/>
    <w:rsid w:val="00ED7ED4"/>
    <w:rsid w:val="00EE47A4"/>
    <w:rsid w:val="00EE5C8E"/>
    <w:rsid w:val="00EE5CCF"/>
    <w:rsid w:val="00EE60E1"/>
    <w:rsid w:val="00EE734C"/>
    <w:rsid w:val="00EF0716"/>
    <w:rsid w:val="00EF2549"/>
    <w:rsid w:val="00EF48D3"/>
    <w:rsid w:val="00F00A68"/>
    <w:rsid w:val="00F00E4B"/>
    <w:rsid w:val="00F015C6"/>
    <w:rsid w:val="00F030BE"/>
    <w:rsid w:val="00F0348D"/>
    <w:rsid w:val="00F0448C"/>
    <w:rsid w:val="00F0496E"/>
    <w:rsid w:val="00F0562A"/>
    <w:rsid w:val="00F05743"/>
    <w:rsid w:val="00F064FD"/>
    <w:rsid w:val="00F06B4D"/>
    <w:rsid w:val="00F0704D"/>
    <w:rsid w:val="00F075F2"/>
    <w:rsid w:val="00F11653"/>
    <w:rsid w:val="00F12B38"/>
    <w:rsid w:val="00F12F77"/>
    <w:rsid w:val="00F13C2B"/>
    <w:rsid w:val="00F13C8B"/>
    <w:rsid w:val="00F13E5B"/>
    <w:rsid w:val="00F14328"/>
    <w:rsid w:val="00F14B83"/>
    <w:rsid w:val="00F1589A"/>
    <w:rsid w:val="00F15F18"/>
    <w:rsid w:val="00F17489"/>
    <w:rsid w:val="00F17A56"/>
    <w:rsid w:val="00F2010B"/>
    <w:rsid w:val="00F2046D"/>
    <w:rsid w:val="00F204F4"/>
    <w:rsid w:val="00F21705"/>
    <w:rsid w:val="00F221B1"/>
    <w:rsid w:val="00F22232"/>
    <w:rsid w:val="00F22A06"/>
    <w:rsid w:val="00F235C6"/>
    <w:rsid w:val="00F239AD"/>
    <w:rsid w:val="00F23A80"/>
    <w:rsid w:val="00F24D2C"/>
    <w:rsid w:val="00F25137"/>
    <w:rsid w:val="00F2579B"/>
    <w:rsid w:val="00F25B4F"/>
    <w:rsid w:val="00F25EDE"/>
    <w:rsid w:val="00F264F3"/>
    <w:rsid w:val="00F26B1E"/>
    <w:rsid w:val="00F26D2A"/>
    <w:rsid w:val="00F27C8D"/>
    <w:rsid w:val="00F27CB6"/>
    <w:rsid w:val="00F27E1D"/>
    <w:rsid w:val="00F27F0C"/>
    <w:rsid w:val="00F30AED"/>
    <w:rsid w:val="00F30EB8"/>
    <w:rsid w:val="00F31591"/>
    <w:rsid w:val="00F3224E"/>
    <w:rsid w:val="00F324BB"/>
    <w:rsid w:val="00F3396D"/>
    <w:rsid w:val="00F33E97"/>
    <w:rsid w:val="00F34CF7"/>
    <w:rsid w:val="00F36DB3"/>
    <w:rsid w:val="00F42299"/>
    <w:rsid w:val="00F42EBF"/>
    <w:rsid w:val="00F4487A"/>
    <w:rsid w:val="00F44EB3"/>
    <w:rsid w:val="00F44FEE"/>
    <w:rsid w:val="00F453D4"/>
    <w:rsid w:val="00F4589A"/>
    <w:rsid w:val="00F45B6F"/>
    <w:rsid w:val="00F45FC3"/>
    <w:rsid w:val="00F46602"/>
    <w:rsid w:val="00F46F7C"/>
    <w:rsid w:val="00F474F6"/>
    <w:rsid w:val="00F4776C"/>
    <w:rsid w:val="00F500B9"/>
    <w:rsid w:val="00F50574"/>
    <w:rsid w:val="00F52FF6"/>
    <w:rsid w:val="00F5320E"/>
    <w:rsid w:val="00F53B9D"/>
    <w:rsid w:val="00F53E1A"/>
    <w:rsid w:val="00F53F1B"/>
    <w:rsid w:val="00F544A8"/>
    <w:rsid w:val="00F54525"/>
    <w:rsid w:val="00F5476D"/>
    <w:rsid w:val="00F55700"/>
    <w:rsid w:val="00F5611B"/>
    <w:rsid w:val="00F56B79"/>
    <w:rsid w:val="00F577CB"/>
    <w:rsid w:val="00F611EE"/>
    <w:rsid w:val="00F61316"/>
    <w:rsid w:val="00F622B4"/>
    <w:rsid w:val="00F626E4"/>
    <w:rsid w:val="00F634E1"/>
    <w:rsid w:val="00F64B04"/>
    <w:rsid w:val="00F65587"/>
    <w:rsid w:val="00F66A80"/>
    <w:rsid w:val="00F67270"/>
    <w:rsid w:val="00F706FD"/>
    <w:rsid w:val="00F714F0"/>
    <w:rsid w:val="00F71B7F"/>
    <w:rsid w:val="00F71FA3"/>
    <w:rsid w:val="00F72580"/>
    <w:rsid w:val="00F7266A"/>
    <w:rsid w:val="00F735E9"/>
    <w:rsid w:val="00F73E78"/>
    <w:rsid w:val="00F74075"/>
    <w:rsid w:val="00F74E96"/>
    <w:rsid w:val="00F75899"/>
    <w:rsid w:val="00F75E14"/>
    <w:rsid w:val="00F76066"/>
    <w:rsid w:val="00F7689F"/>
    <w:rsid w:val="00F779E1"/>
    <w:rsid w:val="00F8040C"/>
    <w:rsid w:val="00F80A11"/>
    <w:rsid w:val="00F81072"/>
    <w:rsid w:val="00F817D2"/>
    <w:rsid w:val="00F833FF"/>
    <w:rsid w:val="00F858C7"/>
    <w:rsid w:val="00F86CDA"/>
    <w:rsid w:val="00F86DE2"/>
    <w:rsid w:val="00F908DB"/>
    <w:rsid w:val="00F90C18"/>
    <w:rsid w:val="00F90CA2"/>
    <w:rsid w:val="00F92794"/>
    <w:rsid w:val="00F92EDA"/>
    <w:rsid w:val="00F937C0"/>
    <w:rsid w:val="00F938B6"/>
    <w:rsid w:val="00F94659"/>
    <w:rsid w:val="00F95161"/>
    <w:rsid w:val="00F955B9"/>
    <w:rsid w:val="00F95779"/>
    <w:rsid w:val="00F960D9"/>
    <w:rsid w:val="00F97535"/>
    <w:rsid w:val="00F978AC"/>
    <w:rsid w:val="00FA03EF"/>
    <w:rsid w:val="00FA0B00"/>
    <w:rsid w:val="00FA11A9"/>
    <w:rsid w:val="00FA15C0"/>
    <w:rsid w:val="00FA15C4"/>
    <w:rsid w:val="00FA180F"/>
    <w:rsid w:val="00FA2C9B"/>
    <w:rsid w:val="00FA39ED"/>
    <w:rsid w:val="00FA49F0"/>
    <w:rsid w:val="00FA5255"/>
    <w:rsid w:val="00FA52E4"/>
    <w:rsid w:val="00FA5740"/>
    <w:rsid w:val="00FA617D"/>
    <w:rsid w:val="00FB1989"/>
    <w:rsid w:val="00FB1B26"/>
    <w:rsid w:val="00FB2311"/>
    <w:rsid w:val="00FB2464"/>
    <w:rsid w:val="00FB38A9"/>
    <w:rsid w:val="00FB4ACF"/>
    <w:rsid w:val="00FB52DF"/>
    <w:rsid w:val="00FB5C86"/>
    <w:rsid w:val="00FB6042"/>
    <w:rsid w:val="00FB6421"/>
    <w:rsid w:val="00FB7098"/>
    <w:rsid w:val="00FB722D"/>
    <w:rsid w:val="00FB73D2"/>
    <w:rsid w:val="00FC0533"/>
    <w:rsid w:val="00FC1842"/>
    <w:rsid w:val="00FC1AB1"/>
    <w:rsid w:val="00FC22B5"/>
    <w:rsid w:val="00FC25A0"/>
    <w:rsid w:val="00FC2ACE"/>
    <w:rsid w:val="00FC3DBC"/>
    <w:rsid w:val="00FC4208"/>
    <w:rsid w:val="00FC64F1"/>
    <w:rsid w:val="00FC6961"/>
    <w:rsid w:val="00FC6AD1"/>
    <w:rsid w:val="00FC6D45"/>
    <w:rsid w:val="00FC7751"/>
    <w:rsid w:val="00FD027F"/>
    <w:rsid w:val="00FD1A9B"/>
    <w:rsid w:val="00FD1B7F"/>
    <w:rsid w:val="00FD3090"/>
    <w:rsid w:val="00FD3C61"/>
    <w:rsid w:val="00FD50E6"/>
    <w:rsid w:val="00FD7933"/>
    <w:rsid w:val="00FE02D9"/>
    <w:rsid w:val="00FE0642"/>
    <w:rsid w:val="00FE07A8"/>
    <w:rsid w:val="00FE20CE"/>
    <w:rsid w:val="00FE3680"/>
    <w:rsid w:val="00FE39BF"/>
    <w:rsid w:val="00FE45A5"/>
    <w:rsid w:val="00FE509E"/>
    <w:rsid w:val="00FE5C76"/>
    <w:rsid w:val="00FE6A14"/>
    <w:rsid w:val="00FE7481"/>
    <w:rsid w:val="00FF08AE"/>
    <w:rsid w:val="00FF15A1"/>
    <w:rsid w:val="00FF1AE4"/>
    <w:rsid w:val="00FF1E56"/>
    <w:rsid w:val="00FF200C"/>
    <w:rsid w:val="00FF25EF"/>
    <w:rsid w:val="00FF2ED5"/>
    <w:rsid w:val="00FF445E"/>
    <w:rsid w:val="00FF4A00"/>
    <w:rsid w:val="00FF6073"/>
    <w:rsid w:val="00FF7A43"/>
    <w:rsid w:val="00FF7BC3"/>
  </w:rsids>
  <m:mathPr>
    <m:mathFont m:val="Cambria Math"/>
    <m:brkBin m:val="before"/>
    <m:brkBinSub m:val="--"/>
    <m:smallFrac m:val="0"/>
    <m:dispDef/>
    <m:lMargin m:val="0"/>
    <m:rMargin m:val="0"/>
    <m:defJc m:val="centerGroup"/>
    <m:wrapIndent m:val="1440"/>
    <m:intLim m:val="subSup"/>
    <m:naryLim m:val="undOvr"/>
  </m:mathPr>
  <w:themeFontLang w:val="fr-CA"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F83E43"/>
  <w15:docId w15:val="{89AD9ABB-B7D2-496E-8341-AE6F729C1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sid w:val="00CA183C"/>
    <w:pPr>
      <w:spacing w:after="0" w:line="240" w:lineRule="auto"/>
    </w:pPr>
    <w:rPr>
      <w:rFonts w:ascii="Times New Roman" w:eastAsia="Times New Roman" w:hAnsi="Times New Roman" w:cs="Times New Roman"/>
      <w:sz w:val="20"/>
      <w:szCs w:val="20"/>
      <w:lang w:val="en-US"/>
    </w:rPr>
  </w:style>
  <w:style w:type="paragraph" w:styleId="Heading1">
    <w:name w:val="heading 1"/>
    <w:basedOn w:val="Normal"/>
    <w:next w:val="Normal"/>
    <w:link w:val="Heading1Char"/>
    <w:qFormat/>
    <w:rsid w:val="00071830"/>
    <w:pPr>
      <w:keepNext/>
      <w:jc w:val="center"/>
      <w:outlineLvl w:val="0"/>
    </w:pPr>
    <w:rPr>
      <w:rFonts w:ascii="Arial" w:hAnsi="Arial" w:cs="Arial"/>
      <w:b/>
      <w:bCs/>
      <w:sz w:val="32"/>
    </w:rPr>
  </w:style>
  <w:style w:type="paragraph" w:styleId="Heading2">
    <w:name w:val="heading 2"/>
    <w:basedOn w:val="Normal"/>
    <w:next w:val="Normal"/>
    <w:link w:val="Heading2Char"/>
    <w:qFormat/>
    <w:rsid w:val="00071830"/>
    <w:pPr>
      <w:keepNext/>
      <w:jc w:val="center"/>
      <w:outlineLvl w:val="1"/>
    </w:pPr>
    <w:rPr>
      <w:sz w:val="24"/>
    </w:rPr>
  </w:style>
  <w:style w:type="paragraph" w:styleId="Heading3">
    <w:name w:val="heading 3"/>
    <w:basedOn w:val="Normal"/>
    <w:next w:val="Normal"/>
    <w:link w:val="Heading3Char"/>
    <w:uiPriority w:val="9"/>
    <w:qFormat/>
    <w:rsid w:val="00071830"/>
    <w:pPr>
      <w:keepNext/>
      <w:jc w:val="center"/>
      <w:outlineLvl w:val="2"/>
    </w:pPr>
    <w:rPr>
      <w:rFonts w:ascii="Arial" w:hAnsi="Arial" w:cs="Arial"/>
      <w:b/>
      <w:bCs/>
      <w:sz w:val="28"/>
    </w:rPr>
  </w:style>
  <w:style w:type="paragraph" w:styleId="Heading4">
    <w:name w:val="heading 4"/>
    <w:basedOn w:val="Normal"/>
    <w:next w:val="Normal"/>
    <w:link w:val="Heading4Char"/>
    <w:qFormat/>
    <w:rsid w:val="00071830"/>
    <w:pPr>
      <w:keepNext/>
      <w:jc w:val="center"/>
      <w:outlineLvl w:val="3"/>
    </w:pPr>
    <w:rPr>
      <w:b/>
      <w:bCs/>
      <w:sz w:val="24"/>
    </w:rPr>
  </w:style>
  <w:style w:type="paragraph" w:styleId="Heading5">
    <w:name w:val="heading 5"/>
    <w:basedOn w:val="Normal"/>
    <w:next w:val="Normal"/>
    <w:link w:val="Heading5Char"/>
    <w:uiPriority w:val="9"/>
    <w:semiHidden/>
    <w:unhideWhenUsed/>
    <w:qFormat/>
    <w:rsid w:val="009306B6"/>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qFormat/>
    <w:rsid w:val="00071830"/>
    <w:pPr>
      <w:spacing w:before="240" w:after="60"/>
      <w:outlineLvl w:val="5"/>
    </w:pPr>
    <w:rPr>
      <w:b/>
      <w:bCs/>
      <w:sz w:val="22"/>
      <w:szCs w:val="22"/>
    </w:rPr>
  </w:style>
  <w:style w:type="paragraph" w:styleId="Heading7">
    <w:name w:val="heading 7"/>
    <w:basedOn w:val="Normal"/>
    <w:next w:val="Normal"/>
    <w:link w:val="Heading7Char"/>
    <w:qFormat/>
    <w:rsid w:val="00071830"/>
    <w:pPr>
      <w:spacing w:before="240" w:after="60"/>
      <w:outlineLvl w:val="6"/>
    </w:pPr>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71830"/>
    <w:rPr>
      <w:rFonts w:ascii="Arial" w:eastAsia="Times New Roman" w:hAnsi="Arial" w:cs="Arial"/>
      <w:b/>
      <w:bCs/>
      <w:sz w:val="32"/>
      <w:szCs w:val="20"/>
      <w:lang w:val="en-US"/>
    </w:rPr>
  </w:style>
  <w:style w:type="character" w:customStyle="1" w:styleId="Heading2Char">
    <w:name w:val="Heading 2 Char"/>
    <w:basedOn w:val="DefaultParagraphFont"/>
    <w:link w:val="Heading2"/>
    <w:rsid w:val="00071830"/>
    <w:rPr>
      <w:rFonts w:ascii="Times New Roman" w:eastAsia="Times New Roman" w:hAnsi="Times New Roman" w:cs="Times New Roman"/>
      <w:sz w:val="24"/>
      <w:szCs w:val="20"/>
      <w:lang w:val="en-US"/>
    </w:rPr>
  </w:style>
  <w:style w:type="character" w:customStyle="1" w:styleId="Heading3Char">
    <w:name w:val="Heading 3 Char"/>
    <w:basedOn w:val="DefaultParagraphFont"/>
    <w:link w:val="Heading3"/>
    <w:uiPriority w:val="9"/>
    <w:rsid w:val="00071830"/>
    <w:rPr>
      <w:rFonts w:ascii="Arial" w:eastAsia="Times New Roman" w:hAnsi="Arial" w:cs="Arial"/>
      <w:b/>
      <w:bCs/>
      <w:sz w:val="28"/>
      <w:szCs w:val="20"/>
      <w:lang w:val="en-US"/>
    </w:rPr>
  </w:style>
  <w:style w:type="character" w:customStyle="1" w:styleId="Heading4Char">
    <w:name w:val="Heading 4 Char"/>
    <w:basedOn w:val="DefaultParagraphFont"/>
    <w:link w:val="Heading4"/>
    <w:rsid w:val="00071830"/>
    <w:rPr>
      <w:rFonts w:ascii="Times New Roman" w:eastAsia="Times New Roman" w:hAnsi="Times New Roman" w:cs="Times New Roman"/>
      <w:b/>
      <w:bCs/>
      <w:sz w:val="24"/>
      <w:szCs w:val="20"/>
      <w:lang w:val="en-US"/>
    </w:rPr>
  </w:style>
  <w:style w:type="character" w:customStyle="1" w:styleId="Heading6Char">
    <w:name w:val="Heading 6 Char"/>
    <w:basedOn w:val="DefaultParagraphFont"/>
    <w:link w:val="Heading6"/>
    <w:rsid w:val="00071830"/>
    <w:rPr>
      <w:rFonts w:ascii="Times New Roman" w:eastAsia="Times New Roman" w:hAnsi="Times New Roman" w:cs="Times New Roman"/>
      <w:b/>
      <w:bCs/>
      <w:lang w:val="en-US"/>
    </w:rPr>
  </w:style>
  <w:style w:type="character" w:customStyle="1" w:styleId="Heading7Char">
    <w:name w:val="Heading 7 Char"/>
    <w:basedOn w:val="DefaultParagraphFont"/>
    <w:link w:val="Heading7"/>
    <w:rsid w:val="00071830"/>
    <w:rPr>
      <w:rFonts w:ascii="Times New Roman" w:eastAsia="Times New Roman" w:hAnsi="Times New Roman" w:cs="Times New Roman"/>
      <w:sz w:val="24"/>
      <w:szCs w:val="24"/>
      <w:lang w:val="en-US"/>
    </w:rPr>
  </w:style>
  <w:style w:type="paragraph" w:styleId="Header">
    <w:name w:val="header"/>
    <w:basedOn w:val="Normal"/>
    <w:link w:val="HeaderChar"/>
    <w:semiHidden/>
    <w:rsid w:val="00071830"/>
    <w:pPr>
      <w:tabs>
        <w:tab w:val="center" w:pos="4320"/>
        <w:tab w:val="right" w:pos="8640"/>
      </w:tabs>
    </w:pPr>
  </w:style>
  <w:style w:type="character" w:customStyle="1" w:styleId="HeaderChar">
    <w:name w:val="Header Char"/>
    <w:basedOn w:val="DefaultParagraphFont"/>
    <w:link w:val="Header"/>
    <w:semiHidden/>
    <w:rsid w:val="00071830"/>
    <w:rPr>
      <w:rFonts w:ascii="Times New Roman" w:eastAsia="Times New Roman" w:hAnsi="Times New Roman" w:cs="Times New Roman"/>
      <w:sz w:val="20"/>
      <w:szCs w:val="20"/>
      <w:lang w:val="en-US"/>
    </w:rPr>
  </w:style>
  <w:style w:type="character" w:styleId="PageNumber">
    <w:name w:val="page number"/>
    <w:basedOn w:val="DefaultParagraphFont"/>
    <w:semiHidden/>
    <w:rsid w:val="00071830"/>
  </w:style>
  <w:style w:type="paragraph" w:styleId="BodyText">
    <w:name w:val="Body Text"/>
    <w:basedOn w:val="Normal"/>
    <w:link w:val="BodyTextChar"/>
    <w:semiHidden/>
    <w:rsid w:val="00071830"/>
    <w:pPr>
      <w:spacing w:after="120"/>
      <w:jc w:val="both"/>
    </w:pPr>
    <w:rPr>
      <w:rFonts w:ascii="Arial" w:hAnsi="Arial"/>
      <w:sz w:val="22"/>
      <w:szCs w:val="24"/>
    </w:rPr>
  </w:style>
  <w:style w:type="character" w:customStyle="1" w:styleId="BodyTextChar">
    <w:name w:val="Body Text Char"/>
    <w:basedOn w:val="DefaultParagraphFont"/>
    <w:link w:val="BodyText"/>
    <w:semiHidden/>
    <w:rsid w:val="00071830"/>
    <w:rPr>
      <w:rFonts w:ascii="Arial" w:eastAsia="Times New Roman" w:hAnsi="Arial" w:cs="Times New Roman"/>
      <w:szCs w:val="24"/>
      <w:lang w:val="en-US"/>
    </w:rPr>
  </w:style>
  <w:style w:type="paragraph" w:styleId="BodyText2">
    <w:name w:val="Body Text 2"/>
    <w:basedOn w:val="Normal"/>
    <w:link w:val="BodyText2Char"/>
    <w:semiHidden/>
    <w:rsid w:val="00071830"/>
    <w:rPr>
      <w:rFonts w:ascii="Arial" w:hAnsi="Arial" w:cs="Arial"/>
      <w:sz w:val="22"/>
    </w:rPr>
  </w:style>
  <w:style w:type="character" w:customStyle="1" w:styleId="BodyText2Char">
    <w:name w:val="Body Text 2 Char"/>
    <w:basedOn w:val="DefaultParagraphFont"/>
    <w:link w:val="BodyText2"/>
    <w:semiHidden/>
    <w:rsid w:val="00071830"/>
    <w:rPr>
      <w:rFonts w:ascii="Arial" w:eastAsia="Times New Roman" w:hAnsi="Arial" w:cs="Arial"/>
      <w:szCs w:val="20"/>
      <w:lang w:val="en-US"/>
    </w:rPr>
  </w:style>
  <w:style w:type="character" w:styleId="Hyperlink">
    <w:name w:val="Hyperlink"/>
    <w:semiHidden/>
    <w:rsid w:val="00071830"/>
    <w:rPr>
      <w:color w:val="0000FF"/>
      <w:u w:val="single"/>
    </w:rPr>
  </w:style>
  <w:style w:type="paragraph" w:styleId="ListParagraph">
    <w:name w:val="List Paragraph"/>
    <w:basedOn w:val="Normal"/>
    <w:uiPriority w:val="34"/>
    <w:qFormat/>
    <w:rsid w:val="00071830"/>
    <w:pPr>
      <w:ind w:left="720"/>
    </w:pPr>
  </w:style>
  <w:style w:type="paragraph" w:styleId="Footer">
    <w:name w:val="footer"/>
    <w:basedOn w:val="Normal"/>
    <w:link w:val="FooterChar"/>
    <w:uiPriority w:val="99"/>
    <w:unhideWhenUsed/>
    <w:rsid w:val="00F3420E"/>
    <w:pPr>
      <w:tabs>
        <w:tab w:val="center" w:pos="4680"/>
        <w:tab w:val="right" w:pos="9360"/>
      </w:tabs>
    </w:pPr>
  </w:style>
  <w:style w:type="character" w:customStyle="1" w:styleId="FooterChar">
    <w:name w:val="Footer Char"/>
    <w:basedOn w:val="DefaultParagraphFont"/>
    <w:link w:val="Footer"/>
    <w:uiPriority w:val="99"/>
    <w:rsid w:val="00F3420E"/>
    <w:rPr>
      <w:rFonts w:ascii="Times New Roman" w:eastAsia="Times New Roman" w:hAnsi="Times New Roman" w:cs="Times New Roman"/>
      <w:sz w:val="20"/>
      <w:szCs w:val="20"/>
      <w:lang w:val="en-US"/>
    </w:rPr>
  </w:style>
  <w:style w:type="paragraph" w:styleId="BalloonText">
    <w:name w:val="Balloon Text"/>
    <w:basedOn w:val="Normal"/>
    <w:link w:val="BalloonTextChar"/>
    <w:uiPriority w:val="99"/>
    <w:semiHidden/>
    <w:unhideWhenUsed/>
    <w:rsid w:val="00A666CF"/>
    <w:rPr>
      <w:rFonts w:ascii="Tahoma" w:hAnsi="Tahoma" w:cs="Tahoma"/>
      <w:sz w:val="16"/>
      <w:szCs w:val="16"/>
    </w:rPr>
  </w:style>
  <w:style w:type="character" w:customStyle="1" w:styleId="BalloonTextChar">
    <w:name w:val="Balloon Text Char"/>
    <w:basedOn w:val="DefaultParagraphFont"/>
    <w:link w:val="BalloonText"/>
    <w:uiPriority w:val="99"/>
    <w:semiHidden/>
    <w:rsid w:val="00A666CF"/>
    <w:rPr>
      <w:rFonts w:ascii="Tahoma" w:eastAsia="Times New Roman" w:hAnsi="Tahoma" w:cs="Tahoma"/>
      <w:sz w:val="16"/>
      <w:szCs w:val="16"/>
      <w:lang w:val="en-US"/>
    </w:rPr>
  </w:style>
  <w:style w:type="character" w:styleId="CommentReference">
    <w:name w:val="annotation reference"/>
    <w:basedOn w:val="DefaultParagraphFont"/>
    <w:semiHidden/>
    <w:unhideWhenUsed/>
    <w:rsid w:val="00536FD8"/>
    <w:rPr>
      <w:sz w:val="16"/>
      <w:szCs w:val="16"/>
    </w:rPr>
  </w:style>
  <w:style w:type="paragraph" w:styleId="CommentText">
    <w:name w:val="annotation text"/>
    <w:basedOn w:val="Normal"/>
    <w:link w:val="CommentTextChar"/>
    <w:unhideWhenUsed/>
    <w:rsid w:val="00536FD8"/>
  </w:style>
  <w:style w:type="character" w:customStyle="1" w:styleId="CommentTextChar">
    <w:name w:val="Comment Text Char"/>
    <w:basedOn w:val="DefaultParagraphFont"/>
    <w:link w:val="CommentText"/>
    <w:uiPriority w:val="99"/>
    <w:semiHidden/>
    <w:rsid w:val="00536FD8"/>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88563F"/>
    <w:rPr>
      <w:b/>
      <w:bCs/>
    </w:rPr>
  </w:style>
  <w:style w:type="character" w:customStyle="1" w:styleId="CommentSubjectChar">
    <w:name w:val="Comment Subject Char"/>
    <w:basedOn w:val="CommentTextChar"/>
    <w:link w:val="CommentSubject"/>
    <w:uiPriority w:val="99"/>
    <w:semiHidden/>
    <w:rsid w:val="0088563F"/>
    <w:rPr>
      <w:rFonts w:ascii="Times New Roman" w:eastAsia="Times New Roman" w:hAnsi="Times New Roman" w:cs="Times New Roman"/>
      <w:b/>
      <w:bCs/>
      <w:sz w:val="20"/>
      <w:szCs w:val="20"/>
      <w:lang w:val="en-US"/>
    </w:rPr>
  </w:style>
  <w:style w:type="paragraph" w:styleId="Revision">
    <w:name w:val="Revision"/>
    <w:hidden/>
    <w:uiPriority w:val="99"/>
    <w:semiHidden/>
    <w:rsid w:val="00F615C0"/>
    <w:pPr>
      <w:spacing w:after="0" w:line="240" w:lineRule="auto"/>
    </w:pPr>
    <w:rPr>
      <w:rFonts w:ascii="Times New Roman" w:eastAsia="Times New Roman" w:hAnsi="Times New Roman" w:cs="Times New Roman"/>
      <w:sz w:val="20"/>
      <w:szCs w:val="20"/>
      <w:lang w:val="en-US"/>
    </w:rPr>
  </w:style>
  <w:style w:type="table" w:styleId="TableGrid">
    <w:name w:val="Table Grid"/>
    <w:basedOn w:val="TableNormal"/>
    <w:rsid w:val="00C956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3">
    <w:name w:val="Body Text 3"/>
    <w:basedOn w:val="Normal"/>
    <w:link w:val="BodyText3Char"/>
    <w:uiPriority w:val="99"/>
    <w:unhideWhenUsed/>
    <w:rsid w:val="001334E9"/>
    <w:pPr>
      <w:spacing w:after="120"/>
    </w:pPr>
    <w:rPr>
      <w:sz w:val="16"/>
      <w:szCs w:val="16"/>
    </w:rPr>
  </w:style>
  <w:style w:type="character" w:customStyle="1" w:styleId="BodyText3Char">
    <w:name w:val="Body Text 3 Char"/>
    <w:basedOn w:val="DefaultParagraphFont"/>
    <w:link w:val="BodyText3"/>
    <w:uiPriority w:val="99"/>
    <w:rsid w:val="001334E9"/>
    <w:rPr>
      <w:rFonts w:ascii="Times New Roman" w:eastAsia="Times New Roman" w:hAnsi="Times New Roman" w:cs="Times New Roman"/>
      <w:sz w:val="16"/>
      <w:szCs w:val="16"/>
      <w:lang w:val="en-US"/>
    </w:rPr>
  </w:style>
  <w:style w:type="table" w:customStyle="1" w:styleId="Grilledutableau1">
    <w:name w:val="Grille du tableau1"/>
    <w:basedOn w:val="TableNormal"/>
    <w:next w:val="TableGrid"/>
    <w:uiPriority w:val="59"/>
    <w:rsid w:val="00C704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E1F56"/>
    <w:pPr>
      <w:autoSpaceDE w:val="0"/>
      <w:autoSpaceDN w:val="0"/>
      <w:adjustRightInd w:val="0"/>
      <w:spacing w:after="0" w:line="240" w:lineRule="auto"/>
    </w:pPr>
    <w:rPr>
      <w:rFonts w:ascii="Tahoma" w:hAnsi="Tahoma" w:cs="Tahoma"/>
      <w:color w:val="000000"/>
      <w:sz w:val="24"/>
      <w:szCs w:val="24"/>
      <w:lang w:val="en-US"/>
    </w:rPr>
  </w:style>
  <w:style w:type="character" w:styleId="UnresolvedMention">
    <w:name w:val="Unresolved Mention"/>
    <w:basedOn w:val="DefaultParagraphFont"/>
    <w:uiPriority w:val="99"/>
    <w:rsid w:val="000B0BDB"/>
    <w:rPr>
      <w:color w:val="605E5C"/>
      <w:shd w:val="clear" w:color="auto" w:fill="E1DFDD"/>
    </w:rPr>
  </w:style>
  <w:style w:type="paragraph" w:customStyle="1" w:styleId="CDSOPTitle">
    <w:name w:val="CD SOP Title"/>
    <w:qFormat/>
    <w:rsid w:val="00B14B62"/>
    <w:pPr>
      <w:spacing w:after="0" w:line="240" w:lineRule="auto"/>
      <w:jc w:val="center"/>
    </w:pPr>
    <w:rPr>
      <w:rFonts w:ascii="Arial" w:hAnsi="Arial" w:cs="Times New Roman"/>
      <w:b/>
      <w:sz w:val="32"/>
      <w:szCs w:val="20"/>
      <w:lang w:val="en-US"/>
    </w:rPr>
  </w:style>
  <w:style w:type="paragraph" w:styleId="NormalWeb">
    <w:name w:val="Normal (Web)"/>
    <w:basedOn w:val="Normal"/>
    <w:uiPriority w:val="99"/>
    <w:semiHidden/>
    <w:unhideWhenUsed/>
    <w:rsid w:val="00F5320E"/>
    <w:rPr>
      <w:sz w:val="24"/>
      <w:szCs w:val="24"/>
    </w:rPr>
  </w:style>
  <w:style w:type="character" w:customStyle="1" w:styleId="Heading5Char">
    <w:name w:val="Heading 5 Char"/>
    <w:basedOn w:val="DefaultParagraphFont"/>
    <w:link w:val="Heading5"/>
    <w:uiPriority w:val="9"/>
    <w:semiHidden/>
    <w:rsid w:val="009306B6"/>
    <w:rPr>
      <w:rFonts w:asciiTheme="majorHAnsi" w:eastAsiaTheme="majorEastAsia" w:hAnsiTheme="majorHAnsi" w:cstheme="majorBidi"/>
      <w:color w:val="365F91" w:themeColor="accent1" w:themeShade="BF"/>
      <w:sz w:val="20"/>
      <w:szCs w:val="20"/>
      <w:lang w:val="en-US"/>
    </w:rPr>
  </w:style>
  <w:style w:type="paragraph" w:styleId="Caption">
    <w:name w:val="caption"/>
    <w:basedOn w:val="Normal"/>
    <w:next w:val="Normal"/>
    <w:qFormat/>
    <w:rsid w:val="009306B6"/>
    <w:pPr>
      <w:keepNext/>
      <w:spacing w:after="120"/>
    </w:pPr>
    <w:rPr>
      <w:b/>
      <w:bCs/>
    </w:rPr>
  </w:style>
  <w:style w:type="numbering" w:styleId="111111">
    <w:name w:val="Outline List 2"/>
    <w:basedOn w:val="NoList"/>
    <w:rsid w:val="009306B6"/>
    <w:pPr>
      <w:numPr>
        <w:numId w:val="19"/>
      </w:numPr>
    </w:pPr>
  </w:style>
  <w:style w:type="character" w:styleId="PlaceholderText">
    <w:name w:val="Placeholder Text"/>
    <w:basedOn w:val="DefaultParagraphFont"/>
    <w:uiPriority w:val="99"/>
    <w:semiHidden/>
    <w:rsid w:val="006310C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76776">
      <w:bodyDiv w:val="1"/>
      <w:marLeft w:val="0"/>
      <w:marRight w:val="0"/>
      <w:marTop w:val="0"/>
      <w:marBottom w:val="0"/>
      <w:divBdr>
        <w:top w:val="none" w:sz="0" w:space="0" w:color="auto"/>
        <w:left w:val="none" w:sz="0" w:space="0" w:color="auto"/>
        <w:bottom w:val="none" w:sz="0" w:space="0" w:color="auto"/>
        <w:right w:val="none" w:sz="0" w:space="0" w:color="auto"/>
      </w:divBdr>
    </w:div>
    <w:div w:id="47652762">
      <w:bodyDiv w:val="1"/>
      <w:marLeft w:val="0"/>
      <w:marRight w:val="0"/>
      <w:marTop w:val="0"/>
      <w:marBottom w:val="0"/>
      <w:divBdr>
        <w:top w:val="none" w:sz="0" w:space="0" w:color="auto"/>
        <w:left w:val="none" w:sz="0" w:space="0" w:color="auto"/>
        <w:bottom w:val="none" w:sz="0" w:space="0" w:color="auto"/>
        <w:right w:val="none" w:sz="0" w:space="0" w:color="auto"/>
      </w:divBdr>
    </w:div>
    <w:div w:id="181214373">
      <w:bodyDiv w:val="1"/>
      <w:marLeft w:val="0"/>
      <w:marRight w:val="0"/>
      <w:marTop w:val="0"/>
      <w:marBottom w:val="0"/>
      <w:divBdr>
        <w:top w:val="none" w:sz="0" w:space="0" w:color="auto"/>
        <w:left w:val="none" w:sz="0" w:space="0" w:color="auto"/>
        <w:bottom w:val="none" w:sz="0" w:space="0" w:color="auto"/>
        <w:right w:val="none" w:sz="0" w:space="0" w:color="auto"/>
      </w:divBdr>
    </w:div>
    <w:div w:id="233200046">
      <w:bodyDiv w:val="1"/>
      <w:marLeft w:val="0"/>
      <w:marRight w:val="0"/>
      <w:marTop w:val="0"/>
      <w:marBottom w:val="0"/>
      <w:divBdr>
        <w:top w:val="none" w:sz="0" w:space="0" w:color="auto"/>
        <w:left w:val="none" w:sz="0" w:space="0" w:color="auto"/>
        <w:bottom w:val="none" w:sz="0" w:space="0" w:color="auto"/>
        <w:right w:val="none" w:sz="0" w:space="0" w:color="auto"/>
      </w:divBdr>
    </w:div>
    <w:div w:id="263155724">
      <w:bodyDiv w:val="1"/>
      <w:marLeft w:val="0"/>
      <w:marRight w:val="0"/>
      <w:marTop w:val="0"/>
      <w:marBottom w:val="0"/>
      <w:divBdr>
        <w:top w:val="none" w:sz="0" w:space="0" w:color="auto"/>
        <w:left w:val="none" w:sz="0" w:space="0" w:color="auto"/>
        <w:bottom w:val="none" w:sz="0" w:space="0" w:color="auto"/>
        <w:right w:val="none" w:sz="0" w:space="0" w:color="auto"/>
      </w:divBdr>
    </w:div>
    <w:div w:id="265820044">
      <w:bodyDiv w:val="1"/>
      <w:marLeft w:val="0"/>
      <w:marRight w:val="0"/>
      <w:marTop w:val="0"/>
      <w:marBottom w:val="0"/>
      <w:divBdr>
        <w:top w:val="none" w:sz="0" w:space="0" w:color="auto"/>
        <w:left w:val="none" w:sz="0" w:space="0" w:color="auto"/>
        <w:bottom w:val="none" w:sz="0" w:space="0" w:color="auto"/>
        <w:right w:val="none" w:sz="0" w:space="0" w:color="auto"/>
      </w:divBdr>
    </w:div>
    <w:div w:id="288172916">
      <w:bodyDiv w:val="1"/>
      <w:marLeft w:val="0"/>
      <w:marRight w:val="0"/>
      <w:marTop w:val="0"/>
      <w:marBottom w:val="0"/>
      <w:divBdr>
        <w:top w:val="none" w:sz="0" w:space="0" w:color="auto"/>
        <w:left w:val="none" w:sz="0" w:space="0" w:color="auto"/>
        <w:bottom w:val="none" w:sz="0" w:space="0" w:color="auto"/>
        <w:right w:val="none" w:sz="0" w:space="0" w:color="auto"/>
      </w:divBdr>
      <w:divsChild>
        <w:div w:id="360740652">
          <w:marLeft w:val="0"/>
          <w:marRight w:val="0"/>
          <w:marTop w:val="0"/>
          <w:marBottom w:val="0"/>
          <w:divBdr>
            <w:top w:val="none" w:sz="0" w:space="0" w:color="auto"/>
            <w:left w:val="none" w:sz="0" w:space="0" w:color="auto"/>
            <w:bottom w:val="none" w:sz="0" w:space="0" w:color="auto"/>
            <w:right w:val="none" w:sz="0" w:space="0" w:color="auto"/>
          </w:divBdr>
        </w:div>
      </w:divsChild>
    </w:div>
    <w:div w:id="424422271">
      <w:bodyDiv w:val="1"/>
      <w:marLeft w:val="0"/>
      <w:marRight w:val="0"/>
      <w:marTop w:val="0"/>
      <w:marBottom w:val="0"/>
      <w:divBdr>
        <w:top w:val="none" w:sz="0" w:space="0" w:color="auto"/>
        <w:left w:val="none" w:sz="0" w:space="0" w:color="auto"/>
        <w:bottom w:val="none" w:sz="0" w:space="0" w:color="auto"/>
        <w:right w:val="none" w:sz="0" w:space="0" w:color="auto"/>
      </w:divBdr>
    </w:div>
    <w:div w:id="439687942">
      <w:bodyDiv w:val="1"/>
      <w:marLeft w:val="0"/>
      <w:marRight w:val="0"/>
      <w:marTop w:val="0"/>
      <w:marBottom w:val="0"/>
      <w:divBdr>
        <w:top w:val="none" w:sz="0" w:space="0" w:color="auto"/>
        <w:left w:val="none" w:sz="0" w:space="0" w:color="auto"/>
        <w:bottom w:val="none" w:sz="0" w:space="0" w:color="auto"/>
        <w:right w:val="none" w:sz="0" w:space="0" w:color="auto"/>
      </w:divBdr>
    </w:div>
    <w:div w:id="460344226">
      <w:bodyDiv w:val="1"/>
      <w:marLeft w:val="0"/>
      <w:marRight w:val="0"/>
      <w:marTop w:val="0"/>
      <w:marBottom w:val="0"/>
      <w:divBdr>
        <w:top w:val="none" w:sz="0" w:space="0" w:color="auto"/>
        <w:left w:val="none" w:sz="0" w:space="0" w:color="auto"/>
        <w:bottom w:val="none" w:sz="0" w:space="0" w:color="auto"/>
        <w:right w:val="none" w:sz="0" w:space="0" w:color="auto"/>
      </w:divBdr>
    </w:div>
    <w:div w:id="473908934">
      <w:bodyDiv w:val="1"/>
      <w:marLeft w:val="0"/>
      <w:marRight w:val="0"/>
      <w:marTop w:val="0"/>
      <w:marBottom w:val="0"/>
      <w:divBdr>
        <w:top w:val="none" w:sz="0" w:space="0" w:color="auto"/>
        <w:left w:val="none" w:sz="0" w:space="0" w:color="auto"/>
        <w:bottom w:val="none" w:sz="0" w:space="0" w:color="auto"/>
        <w:right w:val="none" w:sz="0" w:space="0" w:color="auto"/>
      </w:divBdr>
    </w:div>
    <w:div w:id="489756754">
      <w:bodyDiv w:val="1"/>
      <w:marLeft w:val="0"/>
      <w:marRight w:val="0"/>
      <w:marTop w:val="0"/>
      <w:marBottom w:val="0"/>
      <w:divBdr>
        <w:top w:val="none" w:sz="0" w:space="0" w:color="auto"/>
        <w:left w:val="none" w:sz="0" w:space="0" w:color="auto"/>
        <w:bottom w:val="none" w:sz="0" w:space="0" w:color="auto"/>
        <w:right w:val="none" w:sz="0" w:space="0" w:color="auto"/>
      </w:divBdr>
    </w:div>
    <w:div w:id="575818756">
      <w:bodyDiv w:val="1"/>
      <w:marLeft w:val="0"/>
      <w:marRight w:val="0"/>
      <w:marTop w:val="0"/>
      <w:marBottom w:val="0"/>
      <w:divBdr>
        <w:top w:val="none" w:sz="0" w:space="0" w:color="auto"/>
        <w:left w:val="none" w:sz="0" w:space="0" w:color="auto"/>
        <w:bottom w:val="none" w:sz="0" w:space="0" w:color="auto"/>
        <w:right w:val="none" w:sz="0" w:space="0" w:color="auto"/>
      </w:divBdr>
    </w:div>
    <w:div w:id="826701692">
      <w:bodyDiv w:val="1"/>
      <w:marLeft w:val="0"/>
      <w:marRight w:val="0"/>
      <w:marTop w:val="0"/>
      <w:marBottom w:val="0"/>
      <w:divBdr>
        <w:top w:val="none" w:sz="0" w:space="0" w:color="auto"/>
        <w:left w:val="none" w:sz="0" w:space="0" w:color="auto"/>
        <w:bottom w:val="none" w:sz="0" w:space="0" w:color="auto"/>
        <w:right w:val="none" w:sz="0" w:space="0" w:color="auto"/>
      </w:divBdr>
    </w:div>
    <w:div w:id="926696205">
      <w:bodyDiv w:val="1"/>
      <w:marLeft w:val="0"/>
      <w:marRight w:val="0"/>
      <w:marTop w:val="0"/>
      <w:marBottom w:val="0"/>
      <w:divBdr>
        <w:top w:val="none" w:sz="0" w:space="0" w:color="auto"/>
        <w:left w:val="none" w:sz="0" w:space="0" w:color="auto"/>
        <w:bottom w:val="none" w:sz="0" w:space="0" w:color="auto"/>
        <w:right w:val="none" w:sz="0" w:space="0" w:color="auto"/>
      </w:divBdr>
    </w:div>
    <w:div w:id="946276160">
      <w:bodyDiv w:val="1"/>
      <w:marLeft w:val="0"/>
      <w:marRight w:val="0"/>
      <w:marTop w:val="0"/>
      <w:marBottom w:val="0"/>
      <w:divBdr>
        <w:top w:val="none" w:sz="0" w:space="0" w:color="auto"/>
        <w:left w:val="none" w:sz="0" w:space="0" w:color="auto"/>
        <w:bottom w:val="none" w:sz="0" w:space="0" w:color="auto"/>
        <w:right w:val="none" w:sz="0" w:space="0" w:color="auto"/>
      </w:divBdr>
    </w:div>
    <w:div w:id="956326928">
      <w:bodyDiv w:val="1"/>
      <w:marLeft w:val="0"/>
      <w:marRight w:val="0"/>
      <w:marTop w:val="0"/>
      <w:marBottom w:val="0"/>
      <w:divBdr>
        <w:top w:val="none" w:sz="0" w:space="0" w:color="auto"/>
        <w:left w:val="none" w:sz="0" w:space="0" w:color="auto"/>
        <w:bottom w:val="none" w:sz="0" w:space="0" w:color="auto"/>
        <w:right w:val="none" w:sz="0" w:space="0" w:color="auto"/>
      </w:divBdr>
    </w:div>
    <w:div w:id="1137913134">
      <w:bodyDiv w:val="1"/>
      <w:marLeft w:val="0"/>
      <w:marRight w:val="0"/>
      <w:marTop w:val="0"/>
      <w:marBottom w:val="0"/>
      <w:divBdr>
        <w:top w:val="none" w:sz="0" w:space="0" w:color="auto"/>
        <w:left w:val="none" w:sz="0" w:space="0" w:color="auto"/>
        <w:bottom w:val="none" w:sz="0" w:space="0" w:color="auto"/>
        <w:right w:val="none" w:sz="0" w:space="0" w:color="auto"/>
      </w:divBdr>
    </w:div>
    <w:div w:id="1193956630">
      <w:bodyDiv w:val="1"/>
      <w:marLeft w:val="0"/>
      <w:marRight w:val="0"/>
      <w:marTop w:val="0"/>
      <w:marBottom w:val="0"/>
      <w:divBdr>
        <w:top w:val="none" w:sz="0" w:space="0" w:color="auto"/>
        <w:left w:val="none" w:sz="0" w:space="0" w:color="auto"/>
        <w:bottom w:val="none" w:sz="0" w:space="0" w:color="auto"/>
        <w:right w:val="none" w:sz="0" w:space="0" w:color="auto"/>
      </w:divBdr>
    </w:div>
    <w:div w:id="1209151227">
      <w:bodyDiv w:val="1"/>
      <w:marLeft w:val="0"/>
      <w:marRight w:val="0"/>
      <w:marTop w:val="0"/>
      <w:marBottom w:val="0"/>
      <w:divBdr>
        <w:top w:val="none" w:sz="0" w:space="0" w:color="auto"/>
        <w:left w:val="none" w:sz="0" w:space="0" w:color="auto"/>
        <w:bottom w:val="none" w:sz="0" w:space="0" w:color="auto"/>
        <w:right w:val="none" w:sz="0" w:space="0" w:color="auto"/>
      </w:divBdr>
    </w:div>
    <w:div w:id="1238440788">
      <w:bodyDiv w:val="1"/>
      <w:marLeft w:val="0"/>
      <w:marRight w:val="0"/>
      <w:marTop w:val="0"/>
      <w:marBottom w:val="0"/>
      <w:divBdr>
        <w:top w:val="none" w:sz="0" w:space="0" w:color="auto"/>
        <w:left w:val="none" w:sz="0" w:space="0" w:color="auto"/>
        <w:bottom w:val="none" w:sz="0" w:space="0" w:color="auto"/>
        <w:right w:val="none" w:sz="0" w:space="0" w:color="auto"/>
      </w:divBdr>
    </w:div>
    <w:div w:id="1244611435">
      <w:bodyDiv w:val="1"/>
      <w:marLeft w:val="0"/>
      <w:marRight w:val="0"/>
      <w:marTop w:val="0"/>
      <w:marBottom w:val="0"/>
      <w:divBdr>
        <w:top w:val="none" w:sz="0" w:space="0" w:color="auto"/>
        <w:left w:val="none" w:sz="0" w:space="0" w:color="auto"/>
        <w:bottom w:val="none" w:sz="0" w:space="0" w:color="auto"/>
        <w:right w:val="none" w:sz="0" w:space="0" w:color="auto"/>
      </w:divBdr>
    </w:div>
    <w:div w:id="1341859944">
      <w:bodyDiv w:val="1"/>
      <w:marLeft w:val="0"/>
      <w:marRight w:val="0"/>
      <w:marTop w:val="0"/>
      <w:marBottom w:val="0"/>
      <w:divBdr>
        <w:top w:val="none" w:sz="0" w:space="0" w:color="auto"/>
        <w:left w:val="none" w:sz="0" w:space="0" w:color="auto"/>
        <w:bottom w:val="none" w:sz="0" w:space="0" w:color="auto"/>
        <w:right w:val="none" w:sz="0" w:space="0" w:color="auto"/>
      </w:divBdr>
      <w:divsChild>
        <w:div w:id="1760828727">
          <w:marLeft w:val="0"/>
          <w:marRight w:val="0"/>
          <w:marTop w:val="0"/>
          <w:marBottom w:val="0"/>
          <w:divBdr>
            <w:top w:val="none" w:sz="0" w:space="0" w:color="auto"/>
            <w:left w:val="none" w:sz="0" w:space="0" w:color="auto"/>
            <w:bottom w:val="none" w:sz="0" w:space="0" w:color="auto"/>
            <w:right w:val="none" w:sz="0" w:space="0" w:color="auto"/>
          </w:divBdr>
        </w:div>
      </w:divsChild>
    </w:div>
    <w:div w:id="1379276194">
      <w:bodyDiv w:val="1"/>
      <w:marLeft w:val="0"/>
      <w:marRight w:val="0"/>
      <w:marTop w:val="0"/>
      <w:marBottom w:val="0"/>
      <w:divBdr>
        <w:top w:val="none" w:sz="0" w:space="0" w:color="auto"/>
        <w:left w:val="none" w:sz="0" w:space="0" w:color="auto"/>
        <w:bottom w:val="none" w:sz="0" w:space="0" w:color="auto"/>
        <w:right w:val="none" w:sz="0" w:space="0" w:color="auto"/>
      </w:divBdr>
    </w:div>
    <w:div w:id="1432236559">
      <w:bodyDiv w:val="1"/>
      <w:marLeft w:val="0"/>
      <w:marRight w:val="0"/>
      <w:marTop w:val="0"/>
      <w:marBottom w:val="0"/>
      <w:divBdr>
        <w:top w:val="none" w:sz="0" w:space="0" w:color="auto"/>
        <w:left w:val="none" w:sz="0" w:space="0" w:color="auto"/>
        <w:bottom w:val="none" w:sz="0" w:space="0" w:color="auto"/>
        <w:right w:val="none" w:sz="0" w:space="0" w:color="auto"/>
      </w:divBdr>
    </w:div>
    <w:div w:id="1502311961">
      <w:bodyDiv w:val="1"/>
      <w:marLeft w:val="0"/>
      <w:marRight w:val="0"/>
      <w:marTop w:val="0"/>
      <w:marBottom w:val="0"/>
      <w:divBdr>
        <w:top w:val="none" w:sz="0" w:space="0" w:color="auto"/>
        <w:left w:val="none" w:sz="0" w:space="0" w:color="auto"/>
        <w:bottom w:val="none" w:sz="0" w:space="0" w:color="auto"/>
        <w:right w:val="none" w:sz="0" w:space="0" w:color="auto"/>
      </w:divBdr>
    </w:div>
    <w:div w:id="1602758646">
      <w:bodyDiv w:val="1"/>
      <w:marLeft w:val="0"/>
      <w:marRight w:val="0"/>
      <w:marTop w:val="0"/>
      <w:marBottom w:val="0"/>
      <w:divBdr>
        <w:top w:val="none" w:sz="0" w:space="0" w:color="auto"/>
        <w:left w:val="none" w:sz="0" w:space="0" w:color="auto"/>
        <w:bottom w:val="none" w:sz="0" w:space="0" w:color="auto"/>
        <w:right w:val="none" w:sz="0" w:space="0" w:color="auto"/>
      </w:divBdr>
    </w:div>
    <w:div w:id="1638603252">
      <w:bodyDiv w:val="1"/>
      <w:marLeft w:val="0"/>
      <w:marRight w:val="0"/>
      <w:marTop w:val="0"/>
      <w:marBottom w:val="0"/>
      <w:divBdr>
        <w:top w:val="none" w:sz="0" w:space="0" w:color="auto"/>
        <w:left w:val="none" w:sz="0" w:space="0" w:color="auto"/>
        <w:bottom w:val="none" w:sz="0" w:space="0" w:color="auto"/>
        <w:right w:val="none" w:sz="0" w:space="0" w:color="auto"/>
      </w:divBdr>
      <w:divsChild>
        <w:div w:id="1376851894">
          <w:marLeft w:val="150"/>
          <w:marRight w:val="0"/>
          <w:marTop w:val="0"/>
          <w:marBottom w:val="0"/>
          <w:divBdr>
            <w:top w:val="none" w:sz="0" w:space="0" w:color="auto"/>
            <w:left w:val="none" w:sz="0" w:space="0" w:color="auto"/>
            <w:bottom w:val="none" w:sz="0" w:space="0" w:color="auto"/>
            <w:right w:val="none" w:sz="0" w:space="0" w:color="auto"/>
          </w:divBdr>
        </w:div>
      </w:divsChild>
    </w:div>
    <w:div w:id="1662192247">
      <w:bodyDiv w:val="1"/>
      <w:marLeft w:val="0"/>
      <w:marRight w:val="0"/>
      <w:marTop w:val="0"/>
      <w:marBottom w:val="0"/>
      <w:divBdr>
        <w:top w:val="none" w:sz="0" w:space="0" w:color="auto"/>
        <w:left w:val="none" w:sz="0" w:space="0" w:color="auto"/>
        <w:bottom w:val="none" w:sz="0" w:space="0" w:color="auto"/>
        <w:right w:val="none" w:sz="0" w:space="0" w:color="auto"/>
      </w:divBdr>
    </w:div>
    <w:div w:id="1679652426">
      <w:bodyDiv w:val="1"/>
      <w:marLeft w:val="0"/>
      <w:marRight w:val="0"/>
      <w:marTop w:val="0"/>
      <w:marBottom w:val="0"/>
      <w:divBdr>
        <w:top w:val="none" w:sz="0" w:space="0" w:color="auto"/>
        <w:left w:val="none" w:sz="0" w:space="0" w:color="auto"/>
        <w:bottom w:val="none" w:sz="0" w:space="0" w:color="auto"/>
        <w:right w:val="none" w:sz="0" w:space="0" w:color="auto"/>
      </w:divBdr>
    </w:div>
    <w:div w:id="1725177528">
      <w:bodyDiv w:val="1"/>
      <w:marLeft w:val="0"/>
      <w:marRight w:val="0"/>
      <w:marTop w:val="0"/>
      <w:marBottom w:val="0"/>
      <w:divBdr>
        <w:top w:val="none" w:sz="0" w:space="0" w:color="auto"/>
        <w:left w:val="none" w:sz="0" w:space="0" w:color="auto"/>
        <w:bottom w:val="none" w:sz="0" w:space="0" w:color="auto"/>
        <w:right w:val="none" w:sz="0" w:space="0" w:color="auto"/>
      </w:divBdr>
    </w:div>
    <w:div w:id="1752700403">
      <w:bodyDiv w:val="1"/>
      <w:marLeft w:val="0"/>
      <w:marRight w:val="0"/>
      <w:marTop w:val="0"/>
      <w:marBottom w:val="0"/>
      <w:divBdr>
        <w:top w:val="none" w:sz="0" w:space="0" w:color="auto"/>
        <w:left w:val="none" w:sz="0" w:space="0" w:color="auto"/>
        <w:bottom w:val="none" w:sz="0" w:space="0" w:color="auto"/>
        <w:right w:val="none" w:sz="0" w:space="0" w:color="auto"/>
      </w:divBdr>
    </w:div>
    <w:div w:id="1796681514">
      <w:bodyDiv w:val="1"/>
      <w:marLeft w:val="0"/>
      <w:marRight w:val="0"/>
      <w:marTop w:val="0"/>
      <w:marBottom w:val="0"/>
      <w:divBdr>
        <w:top w:val="none" w:sz="0" w:space="0" w:color="auto"/>
        <w:left w:val="none" w:sz="0" w:space="0" w:color="auto"/>
        <w:bottom w:val="none" w:sz="0" w:space="0" w:color="auto"/>
        <w:right w:val="none" w:sz="0" w:space="0" w:color="auto"/>
      </w:divBdr>
    </w:div>
    <w:div w:id="1825470329">
      <w:bodyDiv w:val="1"/>
      <w:marLeft w:val="0"/>
      <w:marRight w:val="0"/>
      <w:marTop w:val="0"/>
      <w:marBottom w:val="0"/>
      <w:divBdr>
        <w:top w:val="none" w:sz="0" w:space="0" w:color="auto"/>
        <w:left w:val="none" w:sz="0" w:space="0" w:color="auto"/>
        <w:bottom w:val="none" w:sz="0" w:space="0" w:color="auto"/>
        <w:right w:val="none" w:sz="0" w:space="0" w:color="auto"/>
      </w:divBdr>
    </w:div>
    <w:div w:id="2008092816">
      <w:bodyDiv w:val="1"/>
      <w:marLeft w:val="0"/>
      <w:marRight w:val="0"/>
      <w:marTop w:val="0"/>
      <w:marBottom w:val="0"/>
      <w:divBdr>
        <w:top w:val="none" w:sz="0" w:space="0" w:color="auto"/>
        <w:left w:val="none" w:sz="0" w:space="0" w:color="auto"/>
        <w:bottom w:val="none" w:sz="0" w:space="0" w:color="auto"/>
        <w:right w:val="none" w:sz="0" w:space="0" w:color="auto"/>
      </w:divBdr>
    </w:div>
    <w:div w:id="2039156289">
      <w:bodyDiv w:val="1"/>
      <w:marLeft w:val="0"/>
      <w:marRight w:val="0"/>
      <w:marTop w:val="0"/>
      <w:marBottom w:val="0"/>
      <w:divBdr>
        <w:top w:val="none" w:sz="0" w:space="0" w:color="auto"/>
        <w:left w:val="none" w:sz="0" w:space="0" w:color="auto"/>
        <w:bottom w:val="none" w:sz="0" w:space="0" w:color="auto"/>
        <w:right w:val="none" w:sz="0" w:space="0" w:color="auto"/>
      </w:divBdr>
    </w:div>
    <w:div w:id="2042587428">
      <w:bodyDiv w:val="1"/>
      <w:marLeft w:val="0"/>
      <w:marRight w:val="0"/>
      <w:marTop w:val="0"/>
      <w:marBottom w:val="0"/>
      <w:divBdr>
        <w:top w:val="none" w:sz="0" w:space="0" w:color="auto"/>
        <w:left w:val="none" w:sz="0" w:space="0" w:color="auto"/>
        <w:bottom w:val="none" w:sz="0" w:space="0" w:color="auto"/>
        <w:right w:val="none" w:sz="0" w:space="0" w:color="auto"/>
      </w:divBdr>
    </w:div>
    <w:div w:id="2127769901">
      <w:bodyDiv w:val="1"/>
      <w:marLeft w:val="0"/>
      <w:marRight w:val="0"/>
      <w:marTop w:val="0"/>
      <w:marBottom w:val="0"/>
      <w:divBdr>
        <w:top w:val="none" w:sz="0" w:space="0" w:color="auto"/>
        <w:left w:val="none" w:sz="0" w:space="0" w:color="auto"/>
        <w:bottom w:val="none" w:sz="0" w:space="0" w:color="auto"/>
        <w:right w:val="none" w:sz="0" w:space="0" w:color="auto"/>
      </w:divBdr>
    </w:div>
    <w:div w:id="2141612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jennifer.griggs@churchdwight.com" TargetMode="Externa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chd.compliance@churchdwight.com"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C1EAA26580049A489E983E5F0E882A8"/>
        <w:category>
          <w:name w:val="General"/>
          <w:gallery w:val="placeholder"/>
        </w:category>
        <w:types>
          <w:type w:val="bbPlcHdr"/>
        </w:types>
        <w:behaviors>
          <w:behavior w:val="content"/>
        </w:behaviors>
        <w:guid w:val="{8E395A91-6088-48B5-9738-4A027C0BF9D1}"/>
      </w:docPartPr>
      <w:docPartBody>
        <w:p w:rsidR="00241B76" w:rsidRDefault="003E509A">
          <w:r w:rsidRPr="00364707">
            <w:rPr>
              <w:rStyle w:val="PlaceholderText"/>
              <w:lang w:val="fr-CA"/>
            </w:rPr>
            <w:t>[Subject]</w:t>
          </w:r>
        </w:p>
      </w:docPartBody>
    </w:docPart>
    <w:docPart>
      <w:docPartPr>
        <w:name w:val="09F548A82FE5435BA813DE28BC51AF10"/>
        <w:category>
          <w:name w:val="General"/>
          <w:gallery w:val="placeholder"/>
        </w:category>
        <w:types>
          <w:type w:val="bbPlcHdr"/>
        </w:types>
        <w:behaviors>
          <w:behavior w:val="content"/>
        </w:behaviors>
        <w:guid w:val="{04A674F4-AFD3-4197-A47A-34C7E913AB17}"/>
      </w:docPartPr>
      <w:docPartBody>
        <w:p w:rsidR="00241B76" w:rsidRDefault="003E509A">
          <w:r w:rsidRPr="00364707">
            <w:rPr>
              <w:rStyle w:val="PlaceholderText"/>
              <w:lang w:val="fr-CA"/>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altName w:val="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PMincho">
    <w:charset w:val="80"/>
    <w:family w:val="roman"/>
    <w:pitch w:val="variable"/>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09A"/>
    <w:rsid w:val="00241B76"/>
    <w:rsid w:val="003E509A"/>
    <w:rsid w:val="00415E30"/>
    <w:rsid w:val="00485312"/>
    <w:rsid w:val="004A13CF"/>
    <w:rsid w:val="00605921"/>
    <w:rsid w:val="00705524"/>
    <w:rsid w:val="008A5F35"/>
    <w:rsid w:val="009A4CF7"/>
    <w:rsid w:val="00A60218"/>
    <w:rsid w:val="00CB63C3"/>
    <w:rsid w:val="00F906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E509A"/>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TaxCatchAll xmlns="c3c1b68d-8db4-4755-8ff7-cdaadae8181f" xsi:nil="true"/>
    <lcf76f155ced4ddcb4097134ff3c332f xmlns="30c30757-68ba-46ab-bebf-7baebe7b47e1">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E60843BEA78549499A53C8103D416D74" ma:contentTypeVersion="15" ma:contentTypeDescription="Create a new document." ma:contentTypeScope="" ma:versionID="478af44a510348f275665a5ce5d82407">
  <xsd:schema xmlns:xsd="http://www.w3.org/2001/XMLSchema" xmlns:xs="http://www.w3.org/2001/XMLSchema" xmlns:p="http://schemas.microsoft.com/office/2006/metadata/properties" xmlns:ns2="30c30757-68ba-46ab-bebf-7baebe7b47e1" xmlns:ns3="dcfb2ace-4922-4bfb-b558-d9c74af9a453" xmlns:ns4="c3c1b68d-8db4-4755-8ff7-cdaadae8181f" targetNamespace="http://schemas.microsoft.com/office/2006/metadata/properties" ma:root="true" ma:fieldsID="c9ea2f74a85daa51fcd670fe2b4dfe1d" ns2:_="" ns3:_="" ns4:_="">
    <xsd:import namespace="30c30757-68ba-46ab-bebf-7baebe7b47e1"/>
    <xsd:import namespace="dcfb2ace-4922-4bfb-b558-d9c74af9a453"/>
    <xsd:import namespace="c3c1b68d-8db4-4755-8ff7-cdaadae8181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c30757-68ba-46ab-bebf-7baebe7b47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e5e2ebae-5624-48bf-925e-55bad95607f2"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fb2ace-4922-4bfb-b558-d9c74af9a45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3c1b68d-8db4-4755-8ff7-cdaadae8181f"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66cdb533-f767-4a38-aa35-b34252dfebb2}" ma:internalName="TaxCatchAll" ma:showField="CatchAllData" ma:web="dcfb2ace-4922-4bfb-b558-d9c74af9a4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7593169-E4D2-4851-B1F7-BF2B922D095C}">
  <ds:schemaRefs>
    <ds:schemaRef ds:uri="http://schemas.openxmlformats.org/officeDocument/2006/bibliography"/>
  </ds:schemaRefs>
</ds:datastoreItem>
</file>

<file path=customXml/itemProps2.xml><?xml version="1.0" encoding="utf-8"?>
<ds:datastoreItem xmlns:ds="http://schemas.openxmlformats.org/officeDocument/2006/customXml" ds:itemID="{F8F81174-12EE-410B-85CD-FD240109A5F7}">
  <ds:schemaRefs>
    <ds:schemaRef ds:uri="http://schemas.microsoft.com/office/2006/metadata/properties"/>
    <ds:schemaRef ds:uri="http://schemas.microsoft.com/office/infopath/2007/PartnerControls"/>
    <ds:schemaRef ds:uri="c3c1b68d-8db4-4755-8ff7-cdaadae8181f"/>
    <ds:schemaRef ds:uri="30c30757-68ba-46ab-bebf-7baebe7b47e1"/>
  </ds:schemaRefs>
</ds:datastoreItem>
</file>

<file path=customXml/itemProps3.xml><?xml version="1.0" encoding="utf-8"?>
<ds:datastoreItem xmlns:ds="http://schemas.openxmlformats.org/officeDocument/2006/customXml" ds:itemID="{EF5BD559-8E4E-494E-BEBD-EAF00BF81D77}">
  <ds:schemaRefs>
    <ds:schemaRef ds:uri="http://schemas.microsoft.com/sharepoint/v3/contenttype/forms"/>
  </ds:schemaRefs>
</ds:datastoreItem>
</file>

<file path=customXml/itemProps4.xml><?xml version="1.0" encoding="utf-8"?>
<ds:datastoreItem xmlns:ds="http://schemas.openxmlformats.org/officeDocument/2006/customXml" ds:itemID="{9C485CA8-E1D0-4D9C-8970-5BC3637670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c30757-68ba-46ab-bebf-7baebe7b47e1"/>
    <ds:schemaRef ds:uri="dcfb2ace-4922-4bfb-b558-d9c74af9a453"/>
    <ds:schemaRef ds:uri="c3c1b68d-8db4-4755-8ff7-cdaadae818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18a348a9-4d1f-428f-ad90-110b00ccde8c}" enabled="1" method="Standard" siteId="{e0ba10c6-0511-4b52-82db-1c4d73100e59}" removed="0"/>
</clbl:labelList>
</file>

<file path=docProps/app.xml><?xml version="1.0" encoding="utf-8"?>
<Properties xmlns="http://schemas.openxmlformats.org/officeDocument/2006/extended-properties" xmlns:vt="http://schemas.openxmlformats.org/officeDocument/2006/docPropsVTypes">
  <Template>Normal</Template>
  <TotalTime>22</TotalTime>
  <Pages>14</Pages>
  <Words>4726</Words>
  <Characters>26939</Characters>
  <Application>Microsoft Office Word</Application>
  <DocSecurity>0</DocSecurity>
  <Lines>224</Lines>
  <Paragraphs>63</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Church &amp; Dwight Co., Inc.</Company>
  <LinksUpToDate>false</LinksUpToDate>
  <CharactersWithSpaces>31602</CharactersWithSpaces>
  <SharedDoc>false</SharedDoc>
  <HLinks>
    <vt:vector size="12" baseType="variant">
      <vt:variant>
        <vt:i4>7536649</vt:i4>
      </vt:variant>
      <vt:variant>
        <vt:i4>3</vt:i4>
      </vt:variant>
      <vt:variant>
        <vt:i4>0</vt:i4>
      </vt:variant>
      <vt:variant>
        <vt:i4>5</vt:i4>
      </vt:variant>
      <vt:variant>
        <vt:lpwstr>mailto:jennifer.griggs@churchdwight.com</vt:lpwstr>
      </vt:variant>
      <vt:variant>
        <vt:lpwstr/>
      </vt:variant>
      <vt:variant>
        <vt:i4>6094880</vt:i4>
      </vt:variant>
      <vt:variant>
        <vt:i4>0</vt:i4>
      </vt:variant>
      <vt:variant>
        <vt:i4>0</vt:i4>
      </vt:variant>
      <vt:variant>
        <vt:i4>5</vt:i4>
      </vt:variant>
      <vt:variant>
        <vt:lpwstr>mailto:chd.compliance@churchdwight.com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The Flavor Factory</dc:subject>
  <dc:creator>Leonard, Bo</dc:creator>
  <cp:keywords/>
  <dc:description/>
  <cp:lastModifiedBy>Mazahreh, Balsam</cp:lastModifiedBy>
  <cp:revision>2</cp:revision>
  <cp:lastPrinted>2026-01-13T01:36:00Z</cp:lastPrinted>
  <dcterms:created xsi:type="dcterms:W3CDTF">2026-06-25T13:39:00Z</dcterms:created>
  <dcterms:modified xsi:type="dcterms:W3CDTF">2026-06-25T13:39:00Z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0x010100E60843BEA78549499A53C8103D416D74</vt:lpwstr>
  </property>
  <property fmtid="{D5CDD505-2E9C-101B-9397-08002B2CF9AE}" pid="3" name="MediaServiceImageTags">
    <vt:lpwstr/>
  </property>
  <property fmtid="{D5CDD505-2E9C-101B-9397-08002B2CF9AE}" pid="4" name="docLang">
    <vt:lpwstr>en</vt:lpwstr>
  </property>
</Properties>
</file>