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4F0A" w14:textId="482A4198" w:rsidR="00C122A5" w:rsidRPr="00C23A88" w:rsidRDefault="00C23A88" w:rsidP="00C23A88">
      <w:pPr>
        <w:jc w:val="center"/>
        <w:rPr>
          <w:rFonts w:ascii="宋体" w:eastAsia="宋体" w:hAnsi="宋体"/>
          <w:b/>
          <w:bCs/>
          <w:sz w:val="32"/>
          <w:szCs w:val="36"/>
        </w:rPr>
      </w:pPr>
      <w:r w:rsidRPr="00C23A88">
        <w:rPr>
          <w:rFonts w:ascii="宋体" w:eastAsia="宋体" w:hAnsi="宋体" w:hint="eastAsia"/>
          <w:b/>
          <w:bCs/>
          <w:sz w:val="32"/>
          <w:szCs w:val="36"/>
        </w:rPr>
        <w:t>职业病分类和目录</w:t>
      </w:r>
    </w:p>
    <w:p w14:paraId="681AC60F" w14:textId="77777777" w:rsidR="00C23A88" w:rsidRPr="00C23A88" w:rsidRDefault="00C23A88" w:rsidP="00C23A88">
      <w:pPr>
        <w:pStyle w:val="a3"/>
        <w:shd w:val="clear" w:color="auto" w:fill="FFFFFF"/>
        <w:spacing w:before="0" w:beforeAutospacing="0" w:after="0" w:afterAutospacing="0" w:line="360" w:lineRule="atLeast"/>
        <w:rPr>
          <w:color w:val="666666"/>
        </w:rPr>
      </w:pPr>
      <w:r w:rsidRPr="00C23A88">
        <w:rPr>
          <w:rFonts w:hint="eastAsia"/>
          <w:color w:val="666666"/>
        </w:rPr>
        <w:t>《职业病分类和目录》将职业病分为：一、职业性尘肺病及其他呼吸系统疾病；二、职业性皮肤病；三、职业性眼病；四、职业性耳鼻喉口</w:t>
      </w:r>
      <w:proofErr w:type="gramStart"/>
      <w:r w:rsidRPr="00C23A88">
        <w:rPr>
          <w:rFonts w:hint="eastAsia"/>
          <w:color w:val="666666"/>
        </w:rPr>
        <w:t>腔</w:t>
      </w:r>
      <w:proofErr w:type="gramEnd"/>
      <w:r w:rsidRPr="00C23A88">
        <w:rPr>
          <w:rFonts w:hint="eastAsia"/>
          <w:color w:val="666666"/>
        </w:rPr>
        <w:t>疾病；五、职业性化学中毒；六、物理因素所致职业病；七、职业性放射性疾病；八、职业性传染病；九、职业性肿瘤；十、其他职业病。一共10类132种。</w:t>
      </w:r>
    </w:p>
    <w:p w14:paraId="662D2D34"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6E2C091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r w:rsidRPr="00C23A88">
        <w:rPr>
          <w:rStyle w:val="a4"/>
          <w:rFonts w:hint="eastAsia"/>
          <w:color w:val="666666"/>
        </w:rPr>
        <w:t>一、职业性尘肺病及其他呼吸系统疾病</w:t>
      </w:r>
    </w:p>
    <w:p w14:paraId="2A66ACF3"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4005B33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proofErr w:type="gramStart"/>
      <w:r w:rsidRPr="00C23A88">
        <w:rPr>
          <w:rFonts w:hint="eastAsia"/>
          <w:color w:val="666666"/>
        </w:rPr>
        <w:t>一</w:t>
      </w:r>
      <w:proofErr w:type="gramEnd"/>
      <w:r w:rsidRPr="00C23A88">
        <w:rPr>
          <w:rFonts w:hint="eastAsia"/>
          <w:color w:val="666666"/>
        </w:rPr>
        <w:t>)尘肺病</w:t>
      </w:r>
    </w:p>
    <w:p w14:paraId="35B9A6D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2E41653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1.矽肺</w:t>
      </w:r>
    </w:p>
    <w:p w14:paraId="1DD58950"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2.煤工尘肺</w:t>
      </w:r>
    </w:p>
    <w:p w14:paraId="240185B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3.石墨尘肺</w:t>
      </w:r>
    </w:p>
    <w:p w14:paraId="6973E4D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4.碳黑尘肺</w:t>
      </w:r>
    </w:p>
    <w:p w14:paraId="1E20109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5.石棉肺</w:t>
      </w:r>
    </w:p>
    <w:p w14:paraId="4F2A031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6.滑石尘肺</w:t>
      </w:r>
    </w:p>
    <w:p w14:paraId="19C5821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7.水泥尘肺</w:t>
      </w:r>
    </w:p>
    <w:p w14:paraId="491B918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8.云母尘肺</w:t>
      </w:r>
    </w:p>
    <w:p w14:paraId="41ABC41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9.陶工尘肺</w:t>
      </w:r>
    </w:p>
    <w:p w14:paraId="758E4F1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10.铝尘肺</w:t>
      </w:r>
    </w:p>
    <w:p w14:paraId="6F7E048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11.电焊工尘肺</w:t>
      </w:r>
    </w:p>
    <w:p w14:paraId="50812FD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12.铸工尘肺</w:t>
      </w:r>
    </w:p>
    <w:p w14:paraId="071477B7"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13.根据《尘肺病诊断标准》和《尘肺病理诊断标准》可以诊断的其他尘肺病</w:t>
      </w:r>
    </w:p>
    <w:p w14:paraId="37415497"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6056E5A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(二)其他呼吸系统疾病</w:t>
      </w:r>
    </w:p>
    <w:p w14:paraId="00B5AF89"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551BC92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1.过敏性肺炎</w:t>
      </w:r>
    </w:p>
    <w:p w14:paraId="2600A15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2.棉尘病</w:t>
      </w:r>
    </w:p>
    <w:p w14:paraId="013AEA3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3.哮喘</w:t>
      </w:r>
    </w:p>
    <w:p w14:paraId="4C38F94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4.金属及其化合物粉尘肺沉着病(锡、铁、锑、</w:t>
      </w:r>
      <w:proofErr w:type="gramStart"/>
      <w:r w:rsidRPr="00C23A88">
        <w:rPr>
          <w:rFonts w:hint="eastAsia"/>
          <w:color w:val="666666"/>
        </w:rPr>
        <w:t>钡及其</w:t>
      </w:r>
      <w:proofErr w:type="gramEnd"/>
      <w:r w:rsidRPr="00C23A88">
        <w:rPr>
          <w:rFonts w:hint="eastAsia"/>
          <w:color w:val="666666"/>
        </w:rPr>
        <w:t>化合物等)</w:t>
      </w:r>
    </w:p>
    <w:p w14:paraId="40BF1D50"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5.刺激性化学物所致慢性阻塞性肺疾病</w:t>
      </w:r>
    </w:p>
    <w:p w14:paraId="7ED45E2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6.硬金属肺病</w:t>
      </w:r>
    </w:p>
    <w:p w14:paraId="342DD59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5D66E0D5"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r w:rsidRPr="00C23A88">
        <w:rPr>
          <w:rStyle w:val="a4"/>
          <w:rFonts w:hint="eastAsia"/>
          <w:color w:val="666666"/>
        </w:rPr>
        <w:t>二、职业性皮肤病</w:t>
      </w:r>
    </w:p>
    <w:p w14:paraId="4ECC3E5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0C7F9BB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1.接触性皮炎</w:t>
      </w:r>
    </w:p>
    <w:p w14:paraId="1684AF3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2.光接触性皮炎</w:t>
      </w:r>
    </w:p>
    <w:p w14:paraId="7B42A99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lastRenderedPageBreak/>
        <w:t xml:space="preserve">　　3.电光性皮炎</w:t>
      </w:r>
    </w:p>
    <w:p w14:paraId="47720E0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4.黑变病</w:t>
      </w:r>
    </w:p>
    <w:p w14:paraId="7D9117A7"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5.痤疮</w:t>
      </w:r>
    </w:p>
    <w:p w14:paraId="42455E33"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6.溃疡</w:t>
      </w:r>
    </w:p>
    <w:p w14:paraId="7A3BA02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7.化学性皮肤灼伤</w:t>
      </w:r>
    </w:p>
    <w:p w14:paraId="5C7C8310"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8.白斑</w:t>
      </w:r>
    </w:p>
    <w:p w14:paraId="2FBCD6F4"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9.根据《职业性皮肤病的诊断总则》可以诊断的其他职业性皮肤病</w:t>
      </w:r>
    </w:p>
    <w:p w14:paraId="7A8F15D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5E45088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r w:rsidRPr="00C23A88">
        <w:rPr>
          <w:rStyle w:val="a4"/>
          <w:rFonts w:hint="eastAsia"/>
          <w:color w:val="666666"/>
        </w:rPr>
        <w:t>三、职业性眼病</w:t>
      </w:r>
    </w:p>
    <w:p w14:paraId="196625C0"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7EC2FB6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1.化学性眼部灼伤</w:t>
      </w:r>
    </w:p>
    <w:p w14:paraId="1932C72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2.电光性眼炎</w:t>
      </w:r>
    </w:p>
    <w:p w14:paraId="4C0DFF73"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3.白内障(含放射性白内障、三硝基甲苯白内障)</w:t>
      </w:r>
    </w:p>
    <w:p w14:paraId="500DBD09"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3A19EF7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r w:rsidRPr="00C23A88">
        <w:rPr>
          <w:rStyle w:val="a4"/>
          <w:rFonts w:hint="eastAsia"/>
          <w:color w:val="666666"/>
        </w:rPr>
        <w:t>四、职业性耳鼻喉口</w:t>
      </w:r>
      <w:proofErr w:type="gramStart"/>
      <w:r w:rsidRPr="00C23A88">
        <w:rPr>
          <w:rStyle w:val="a4"/>
          <w:rFonts w:hint="eastAsia"/>
          <w:color w:val="666666"/>
        </w:rPr>
        <w:t>腔</w:t>
      </w:r>
      <w:proofErr w:type="gramEnd"/>
      <w:r w:rsidRPr="00C23A88">
        <w:rPr>
          <w:rStyle w:val="a4"/>
          <w:rFonts w:hint="eastAsia"/>
          <w:color w:val="666666"/>
        </w:rPr>
        <w:t>疾病</w:t>
      </w:r>
    </w:p>
    <w:p w14:paraId="10038E7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737DC2A5"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1.噪声</w:t>
      </w:r>
      <w:proofErr w:type="gramStart"/>
      <w:r w:rsidRPr="00C23A88">
        <w:rPr>
          <w:rFonts w:hint="eastAsia"/>
          <w:color w:val="666666"/>
        </w:rPr>
        <w:t>聋</w:t>
      </w:r>
      <w:proofErr w:type="gramEnd"/>
    </w:p>
    <w:p w14:paraId="3AA13C7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2.铬鼻病</w:t>
      </w:r>
    </w:p>
    <w:p w14:paraId="569952E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3.牙酸蚀病</w:t>
      </w:r>
    </w:p>
    <w:p w14:paraId="530E7887"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4.爆震</w:t>
      </w:r>
      <w:proofErr w:type="gramStart"/>
      <w:r w:rsidRPr="00C23A88">
        <w:rPr>
          <w:rFonts w:hint="eastAsia"/>
          <w:color w:val="666666"/>
        </w:rPr>
        <w:t>聋</w:t>
      </w:r>
      <w:proofErr w:type="gramEnd"/>
    </w:p>
    <w:p w14:paraId="6D32C29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4F60C645"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r w:rsidRPr="00C23A88">
        <w:rPr>
          <w:rStyle w:val="a4"/>
          <w:rFonts w:hint="eastAsia"/>
          <w:color w:val="666666"/>
        </w:rPr>
        <w:t>五、职业性化学中毒</w:t>
      </w:r>
    </w:p>
    <w:p w14:paraId="4EA3189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61F406D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1.铅及其化合物中毒(不包括四乙基铅)</w:t>
      </w:r>
    </w:p>
    <w:p w14:paraId="69B65A3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2.汞及其化合物中毒</w:t>
      </w:r>
    </w:p>
    <w:p w14:paraId="13AFC51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3.锰及其化合物中毒</w:t>
      </w:r>
    </w:p>
    <w:p w14:paraId="5929371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w:t>
      </w:r>
      <w:proofErr w:type="gramStart"/>
      <w:r w:rsidRPr="00C23A88">
        <w:rPr>
          <w:rFonts w:hint="eastAsia"/>
          <w:color w:val="666666"/>
        </w:rPr>
        <w:t>镉</w:t>
      </w:r>
      <w:proofErr w:type="gramEnd"/>
      <w:r w:rsidRPr="00C23A88">
        <w:rPr>
          <w:rFonts w:hint="eastAsia"/>
          <w:color w:val="666666"/>
        </w:rPr>
        <w:t>及其化合物中毒</w:t>
      </w:r>
    </w:p>
    <w:p w14:paraId="1D33FDA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5.铍病</w:t>
      </w:r>
    </w:p>
    <w:p w14:paraId="6E967FE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6.</w:t>
      </w:r>
      <w:proofErr w:type="gramStart"/>
      <w:r w:rsidRPr="00C23A88">
        <w:rPr>
          <w:rFonts w:hint="eastAsia"/>
          <w:color w:val="666666"/>
        </w:rPr>
        <w:t>铊</w:t>
      </w:r>
      <w:proofErr w:type="gramEnd"/>
      <w:r w:rsidRPr="00C23A88">
        <w:rPr>
          <w:rFonts w:hint="eastAsia"/>
          <w:color w:val="666666"/>
        </w:rPr>
        <w:t>及其化合物中毒</w:t>
      </w:r>
    </w:p>
    <w:p w14:paraId="1EB690E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7.</w:t>
      </w:r>
      <w:proofErr w:type="gramStart"/>
      <w:r w:rsidRPr="00C23A88">
        <w:rPr>
          <w:rFonts w:hint="eastAsia"/>
          <w:color w:val="666666"/>
        </w:rPr>
        <w:t>钡</w:t>
      </w:r>
      <w:proofErr w:type="gramEnd"/>
      <w:r w:rsidRPr="00C23A88">
        <w:rPr>
          <w:rFonts w:hint="eastAsia"/>
          <w:color w:val="666666"/>
        </w:rPr>
        <w:t>及其化合物中毒</w:t>
      </w:r>
    </w:p>
    <w:p w14:paraId="5CE18D50"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8.</w:t>
      </w:r>
      <w:proofErr w:type="gramStart"/>
      <w:r w:rsidRPr="00C23A88">
        <w:rPr>
          <w:rFonts w:hint="eastAsia"/>
          <w:color w:val="666666"/>
        </w:rPr>
        <w:t>钒</w:t>
      </w:r>
      <w:proofErr w:type="gramEnd"/>
      <w:r w:rsidRPr="00C23A88">
        <w:rPr>
          <w:rFonts w:hint="eastAsia"/>
          <w:color w:val="666666"/>
        </w:rPr>
        <w:t>及其化合物中毒</w:t>
      </w:r>
    </w:p>
    <w:p w14:paraId="53F7140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9.磷及其化合物中毒</w:t>
      </w:r>
    </w:p>
    <w:p w14:paraId="48C7FB7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10.</w:t>
      </w:r>
      <w:proofErr w:type="gramStart"/>
      <w:r w:rsidRPr="00C23A88">
        <w:rPr>
          <w:rFonts w:hint="eastAsia"/>
          <w:color w:val="666666"/>
        </w:rPr>
        <w:t>砷</w:t>
      </w:r>
      <w:proofErr w:type="gramEnd"/>
      <w:r w:rsidRPr="00C23A88">
        <w:rPr>
          <w:rFonts w:hint="eastAsia"/>
          <w:color w:val="666666"/>
        </w:rPr>
        <w:t>及其化合物中毒</w:t>
      </w:r>
    </w:p>
    <w:p w14:paraId="3B07543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11.铀及其化合物中毒</w:t>
      </w:r>
    </w:p>
    <w:p w14:paraId="23373E44"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12.砷化氢中毒</w:t>
      </w:r>
    </w:p>
    <w:p w14:paraId="195C809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13.氯气中毒</w:t>
      </w:r>
    </w:p>
    <w:p w14:paraId="0CBDB1B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14.二氧化硫中毒</w:t>
      </w:r>
    </w:p>
    <w:p w14:paraId="64578E4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15.光气中毒</w:t>
      </w:r>
    </w:p>
    <w:p w14:paraId="0DFAEB2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lastRenderedPageBreak/>
        <w:t xml:space="preserve">　　16.氨中毒</w:t>
      </w:r>
    </w:p>
    <w:p w14:paraId="6E1B0B94"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17.偏二甲基</w:t>
      </w:r>
      <w:proofErr w:type="gramStart"/>
      <w:r w:rsidRPr="00C23A88">
        <w:rPr>
          <w:rFonts w:hint="eastAsia"/>
          <w:color w:val="666666"/>
        </w:rPr>
        <w:t>肼</w:t>
      </w:r>
      <w:proofErr w:type="gramEnd"/>
      <w:r w:rsidRPr="00C23A88">
        <w:rPr>
          <w:rFonts w:hint="eastAsia"/>
          <w:color w:val="666666"/>
        </w:rPr>
        <w:t>中毒</w:t>
      </w:r>
    </w:p>
    <w:p w14:paraId="1E982E9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18.氮氧化合物中毒</w:t>
      </w:r>
    </w:p>
    <w:p w14:paraId="4F4134FF"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19.一氧化碳中毒</w:t>
      </w:r>
    </w:p>
    <w:p w14:paraId="139AED10"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20.二硫化碳中毒</w:t>
      </w:r>
    </w:p>
    <w:p w14:paraId="39852AC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21.硫化氢中毒</w:t>
      </w:r>
    </w:p>
    <w:p w14:paraId="44C79F7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22.磷化氢、磷化锌、磷化铝中毒</w:t>
      </w:r>
    </w:p>
    <w:p w14:paraId="393E4DE9"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23.</w:t>
      </w:r>
      <w:proofErr w:type="gramStart"/>
      <w:r w:rsidRPr="00C23A88">
        <w:rPr>
          <w:rFonts w:hint="eastAsia"/>
          <w:color w:val="666666"/>
        </w:rPr>
        <w:t>氟及其</w:t>
      </w:r>
      <w:proofErr w:type="gramEnd"/>
      <w:r w:rsidRPr="00C23A88">
        <w:rPr>
          <w:rFonts w:hint="eastAsia"/>
          <w:color w:val="666666"/>
        </w:rPr>
        <w:t>无机化合物中毒</w:t>
      </w:r>
    </w:p>
    <w:p w14:paraId="263FB2C5"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24.氰及</w:t>
      </w:r>
      <w:proofErr w:type="gramStart"/>
      <w:r w:rsidRPr="00C23A88">
        <w:rPr>
          <w:rFonts w:hint="eastAsia"/>
          <w:color w:val="666666"/>
        </w:rPr>
        <w:t>腈</w:t>
      </w:r>
      <w:proofErr w:type="gramEnd"/>
      <w:r w:rsidRPr="00C23A88">
        <w:rPr>
          <w:rFonts w:hint="eastAsia"/>
          <w:color w:val="666666"/>
        </w:rPr>
        <w:t>类化合物中毒</w:t>
      </w:r>
    </w:p>
    <w:p w14:paraId="74BA023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25.四乙基铅中毒</w:t>
      </w:r>
    </w:p>
    <w:p w14:paraId="1EF3B8DF"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26.有机锡中毒</w:t>
      </w:r>
    </w:p>
    <w:p w14:paraId="0708022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27.羰基镍中毒</w:t>
      </w:r>
    </w:p>
    <w:p w14:paraId="594856E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28.苯中毒</w:t>
      </w:r>
    </w:p>
    <w:p w14:paraId="473AE4F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29.甲苯中毒</w:t>
      </w:r>
    </w:p>
    <w:p w14:paraId="396E93A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30.二甲苯中毒</w:t>
      </w:r>
    </w:p>
    <w:p w14:paraId="6224134F"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31.正己</w:t>
      </w:r>
      <w:proofErr w:type="gramStart"/>
      <w:r w:rsidRPr="00C23A88">
        <w:rPr>
          <w:rFonts w:hint="eastAsia"/>
          <w:color w:val="666666"/>
        </w:rPr>
        <w:t>烷</w:t>
      </w:r>
      <w:proofErr w:type="gramEnd"/>
      <w:r w:rsidRPr="00C23A88">
        <w:rPr>
          <w:rFonts w:hint="eastAsia"/>
          <w:color w:val="666666"/>
        </w:rPr>
        <w:t>中毒</w:t>
      </w:r>
    </w:p>
    <w:p w14:paraId="1D05B82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32.汽油中毒</w:t>
      </w:r>
    </w:p>
    <w:p w14:paraId="7F75C28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33.</w:t>
      </w:r>
      <w:proofErr w:type="gramStart"/>
      <w:r w:rsidRPr="00C23A88">
        <w:rPr>
          <w:rFonts w:hint="eastAsia"/>
          <w:color w:val="666666"/>
        </w:rPr>
        <w:t>一</w:t>
      </w:r>
      <w:proofErr w:type="gramEnd"/>
      <w:r w:rsidRPr="00C23A88">
        <w:rPr>
          <w:rFonts w:hint="eastAsia"/>
          <w:color w:val="666666"/>
        </w:rPr>
        <w:t>甲胺中毒</w:t>
      </w:r>
    </w:p>
    <w:p w14:paraId="63B558A9"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34.有机氟聚合物单体及其</w:t>
      </w:r>
      <w:proofErr w:type="gramStart"/>
      <w:r w:rsidRPr="00C23A88">
        <w:rPr>
          <w:rFonts w:hint="eastAsia"/>
          <w:color w:val="666666"/>
        </w:rPr>
        <w:t>热裂解物中毒</w:t>
      </w:r>
      <w:proofErr w:type="gramEnd"/>
    </w:p>
    <w:p w14:paraId="3F174980"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35.二氯乙烷中毒</w:t>
      </w:r>
    </w:p>
    <w:p w14:paraId="7B6B81DF"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36.四氯化碳中毒</w:t>
      </w:r>
    </w:p>
    <w:p w14:paraId="66624810"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37.氯乙烯中毒</w:t>
      </w:r>
    </w:p>
    <w:p w14:paraId="637377F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38.三氯乙烯中毒</w:t>
      </w:r>
    </w:p>
    <w:p w14:paraId="5FCEE725"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39.氯丙烯中毒</w:t>
      </w:r>
    </w:p>
    <w:p w14:paraId="1F866629"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40.氯丁二烯中毒</w:t>
      </w:r>
    </w:p>
    <w:p w14:paraId="020A061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41.苯的氨基及硝基化合物(不包括三硝基甲苯)中毒</w:t>
      </w:r>
    </w:p>
    <w:p w14:paraId="5597857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42.三硝基甲苯中毒</w:t>
      </w:r>
    </w:p>
    <w:p w14:paraId="30E8883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43.甲醇中毒</w:t>
      </w:r>
    </w:p>
    <w:p w14:paraId="63BE903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44.</w:t>
      </w:r>
      <w:proofErr w:type="gramStart"/>
      <w:r w:rsidRPr="00C23A88">
        <w:rPr>
          <w:rFonts w:hint="eastAsia"/>
          <w:color w:val="666666"/>
        </w:rPr>
        <w:t>酚</w:t>
      </w:r>
      <w:proofErr w:type="gramEnd"/>
      <w:r w:rsidRPr="00C23A88">
        <w:rPr>
          <w:rFonts w:hint="eastAsia"/>
          <w:color w:val="666666"/>
        </w:rPr>
        <w:t>中毒</w:t>
      </w:r>
    </w:p>
    <w:p w14:paraId="20AFF0A4"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45.五氯酚(钠)中毒</w:t>
      </w:r>
    </w:p>
    <w:p w14:paraId="18AF88D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46.甲醛中毒</w:t>
      </w:r>
    </w:p>
    <w:p w14:paraId="2120671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47.硫酸二甲酯中毒</w:t>
      </w:r>
    </w:p>
    <w:p w14:paraId="732064F3"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48.丙烯酰胺中毒</w:t>
      </w:r>
    </w:p>
    <w:p w14:paraId="3CCDBEE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49.二甲基甲酰胺中毒</w:t>
      </w:r>
    </w:p>
    <w:p w14:paraId="3C2285A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50.有机磷中毒</w:t>
      </w:r>
    </w:p>
    <w:p w14:paraId="136E45A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51.氨基甲酸酯类中毒</w:t>
      </w:r>
    </w:p>
    <w:p w14:paraId="0873571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52.杀虫</w:t>
      </w:r>
      <w:proofErr w:type="gramStart"/>
      <w:r w:rsidRPr="00C23A88">
        <w:rPr>
          <w:rFonts w:hint="eastAsia"/>
          <w:color w:val="666666"/>
        </w:rPr>
        <w:t>脒</w:t>
      </w:r>
      <w:proofErr w:type="gramEnd"/>
      <w:r w:rsidRPr="00C23A88">
        <w:rPr>
          <w:rFonts w:hint="eastAsia"/>
          <w:color w:val="666666"/>
        </w:rPr>
        <w:t>中毒</w:t>
      </w:r>
    </w:p>
    <w:p w14:paraId="4BE1AA8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53.溴甲烷中毒</w:t>
      </w:r>
    </w:p>
    <w:p w14:paraId="2B5809AF"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lastRenderedPageBreak/>
        <w:t xml:space="preserve">　　54.拟除虫菊酯类中毒</w:t>
      </w:r>
    </w:p>
    <w:p w14:paraId="6B785617"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55.</w:t>
      </w:r>
      <w:proofErr w:type="gramStart"/>
      <w:r w:rsidRPr="00C23A88">
        <w:rPr>
          <w:rFonts w:hint="eastAsia"/>
          <w:color w:val="666666"/>
        </w:rPr>
        <w:t>铟</w:t>
      </w:r>
      <w:proofErr w:type="gramEnd"/>
      <w:r w:rsidRPr="00C23A88">
        <w:rPr>
          <w:rFonts w:hint="eastAsia"/>
          <w:color w:val="666666"/>
        </w:rPr>
        <w:t>及其化合物中毒</w:t>
      </w:r>
    </w:p>
    <w:p w14:paraId="028B903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56.</w:t>
      </w:r>
      <w:proofErr w:type="gramStart"/>
      <w:r w:rsidRPr="00C23A88">
        <w:rPr>
          <w:rFonts w:hint="eastAsia"/>
          <w:color w:val="666666"/>
        </w:rPr>
        <w:t>溴</w:t>
      </w:r>
      <w:proofErr w:type="gramEnd"/>
      <w:r w:rsidRPr="00C23A88">
        <w:rPr>
          <w:rFonts w:hint="eastAsia"/>
          <w:color w:val="666666"/>
        </w:rPr>
        <w:t>丙烷中毒</w:t>
      </w:r>
    </w:p>
    <w:p w14:paraId="3F27679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57.碘甲烷中毒</w:t>
      </w:r>
    </w:p>
    <w:p w14:paraId="65BCEF4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58.氯乙酸中毒</w:t>
      </w:r>
    </w:p>
    <w:p w14:paraId="1C338FB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59.环氧乙烷中毒</w:t>
      </w:r>
    </w:p>
    <w:p w14:paraId="011C558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60.上述条目未提及的与职业有害因素接触之间存在直接因果联系的其他化学中毒</w:t>
      </w:r>
    </w:p>
    <w:p w14:paraId="370A599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231CA4A5"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r w:rsidRPr="00C23A88">
        <w:rPr>
          <w:rStyle w:val="a4"/>
          <w:rFonts w:hint="eastAsia"/>
          <w:color w:val="666666"/>
        </w:rPr>
        <w:t>六、物理因素所致职业病</w:t>
      </w:r>
    </w:p>
    <w:p w14:paraId="1CE50D4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1A3A631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1.中暑</w:t>
      </w:r>
    </w:p>
    <w:p w14:paraId="4CF9039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2.减压病</w:t>
      </w:r>
    </w:p>
    <w:p w14:paraId="080C5AB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3.高原病</w:t>
      </w:r>
    </w:p>
    <w:p w14:paraId="5D01705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4.航空病</w:t>
      </w:r>
    </w:p>
    <w:p w14:paraId="1B402449"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5.手臂振动病</w:t>
      </w:r>
    </w:p>
    <w:p w14:paraId="06BCB41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6.激光所致眼(角膜、晶状体、视网膜)损伤</w:t>
      </w:r>
    </w:p>
    <w:p w14:paraId="10560A09"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7.冻伤</w:t>
      </w:r>
    </w:p>
    <w:p w14:paraId="4FCBC4C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5748C109"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r w:rsidRPr="00C23A88">
        <w:rPr>
          <w:rStyle w:val="a4"/>
          <w:rFonts w:hint="eastAsia"/>
          <w:color w:val="666666"/>
        </w:rPr>
        <w:t>七、职业性放射性疾病</w:t>
      </w:r>
    </w:p>
    <w:p w14:paraId="1D225FB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4ABDF8F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1.外照射急性放射病</w:t>
      </w:r>
    </w:p>
    <w:p w14:paraId="7504281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2.外照射亚急性放射病</w:t>
      </w:r>
    </w:p>
    <w:p w14:paraId="3B83D653"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3.外照射慢性放射病</w:t>
      </w:r>
    </w:p>
    <w:p w14:paraId="4BC1F64F"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4.内照射放射病</w:t>
      </w:r>
    </w:p>
    <w:p w14:paraId="6B130B77"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5.放射性皮肤疾病</w:t>
      </w:r>
    </w:p>
    <w:p w14:paraId="54ABBB1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6.放射性肿瘤(含矿工高氡暴露所致肺癌)</w:t>
      </w:r>
    </w:p>
    <w:p w14:paraId="5B35E3C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7.放射性骨损伤</w:t>
      </w:r>
    </w:p>
    <w:p w14:paraId="3D705BD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8.放射性甲状腺疾病</w:t>
      </w:r>
    </w:p>
    <w:p w14:paraId="1A809F20"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9.放射性性腺疾病</w:t>
      </w:r>
    </w:p>
    <w:p w14:paraId="53655BC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10.放射复合伤</w:t>
      </w:r>
    </w:p>
    <w:p w14:paraId="727FA4C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11.根据《职业性放射性疾病诊断标准(总则)》可以诊断的其他放射性损伤</w:t>
      </w:r>
    </w:p>
    <w:p w14:paraId="25E085C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31794BA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r w:rsidRPr="00C23A88">
        <w:rPr>
          <w:rStyle w:val="a4"/>
          <w:rFonts w:hint="eastAsia"/>
          <w:color w:val="666666"/>
        </w:rPr>
        <w:t>八、职业性传染病</w:t>
      </w:r>
    </w:p>
    <w:p w14:paraId="15584B7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7754E3F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1.炭疽55分类目录</w:t>
      </w:r>
    </w:p>
    <w:p w14:paraId="0EBB11C4"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2.森林脑炎</w:t>
      </w:r>
    </w:p>
    <w:p w14:paraId="39A5502A"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3.布鲁氏菌病</w:t>
      </w:r>
    </w:p>
    <w:p w14:paraId="16012B6F"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lastRenderedPageBreak/>
        <w:t xml:space="preserve">　　4.艾滋病(限于医疗卫生人员及人民警察)</w:t>
      </w:r>
    </w:p>
    <w:p w14:paraId="45EC0270"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5.莱姆病</w:t>
      </w:r>
    </w:p>
    <w:p w14:paraId="0A26569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7BD562EE"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r w:rsidRPr="00C23A88">
        <w:rPr>
          <w:rStyle w:val="a4"/>
          <w:rFonts w:hint="eastAsia"/>
          <w:color w:val="666666"/>
        </w:rPr>
        <w:t>九、职业性肿瘤</w:t>
      </w:r>
    </w:p>
    <w:p w14:paraId="4441308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13EEC25F"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1.石棉所致肺癌、间皮瘤</w:t>
      </w:r>
    </w:p>
    <w:p w14:paraId="49A3738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2.联苯胺所致膀胱癌</w:t>
      </w:r>
    </w:p>
    <w:p w14:paraId="1E92F029"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3.苯所致白血病</w:t>
      </w:r>
    </w:p>
    <w:p w14:paraId="061415A3"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4.氯甲醚、双氯甲醚所致肺癌</w:t>
      </w:r>
    </w:p>
    <w:p w14:paraId="4B8EBF4B"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5.</w:t>
      </w:r>
      <w:proofErr w:type="gramStart"/>
      <w:r w:rsidRPr="00C23A88">
        <w:rPr>
          <w:rFonts w:hint="eastAsia"/>
          <w:color w:val="666666"/>
        </w:rPr>
        <w:t>砷</w:t>
      </w:r>
      <w:proofErr w:type="gramEnd"/>
      <w:r w:rsidRPr="00C23A88">
        <w:rPr>
          <w:rFonts w:hint="eastAsia"/>
          <w:color w:val="666666"/>
        </w:rPr>
        <w:t>及其化合物所致肺癌、皮肤癌</w:t>
      </w:r>
    </w:p>
    <w:p w14:paraId="3E4D791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6.氯乙烯所致肝血管肉瘤</w:t>
      </w:r>
    </w:p>
    <w:p w14:paraId="3D2C1159"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7.焦炉逸散物所致肺癌</w:t>
      </w:r>
    </w:p>
    <w:p w14:paraId="5EA24591"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8.六价铬化合物所致肺癌</w:t>
      </w:r>
    </w:p>
    <w:p w14:paraId="1253BB6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9.毛沸石所致肺癌、胸膜间皮瘤</w:t>
      </w:r>
    </w:p>
    <w:p w14:paraId="3148E4DD"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10.煤焦油、煤焦油沥青、石油沥青所致皮肤癌</w:t>
      </w:r>
    </w:p>
    <w:p w14:paraId="5480BD9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11.β-</w:t>
      </w:r>
      <w:proofErr w:type="gramStart"/>
      <w:r w:rsidRPr="00C23A88">
        <w:rPr>
          <w:rFonts w:hint="eastAsia"/>
          <w:color w:val="666666"/>
        </w:rPr>
        <w:t>萘</w:t>
      </w:r>
      <w:proofErr w:type="gramEnd"/>
      <w:r w:rsidRPr="00C23A88">
        <w:rPr>
          <w:rFonts w:hint="eastAsia"/>
          <w:color w:val="666666"/>
        </w:rPr>
        <w:t>胺所致膀胱癌</w:t>
      </w:r>
    </w:p>
    <w:p w14:paraId="69F61262"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202C3336"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w:t>
      </w:r>
      <w:r w:rsidRPr="00C23A88">
        <w:rPr>
          <w:rStyle w:val="a4"/>
          <w:rFonts w:hint="eastAsia"/>
          <w:color w:val="666666"/>
        </w:rPr>
        <w:t>十、其他职业病</w:t>
      </w:r>
    </w:p>
    <w:p w14:paraId="5AB570E3"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p>
    <w:p w14:paraId="7DB89F3C"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1.金属烟热</w:t>
      </w:r>
    </w:p>
    <w:p w14:paraId="2EC1BAC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2.滑囊炎(限于井下工人)</w:t>
      </w:r>
    </w:p>
    <w:p w14:paraId="59275968" w14:textId="77777777" w:rsidR="00C23A88" w:rsidRPr="00C23A88" w:rsidRDefault="00C23A88" w:rsidP="00C23A88">
      <w:pPr>
        <w:pStyle w:val="a3"/>
        <w:shd w:val="clear" w:color="auto" w:fill="FFFFFF"/>
        <w:spacing w:before="0" w:beforeAutospacing="0" w:after="0" w:afterAutospacing="0" w:line="360" w:lineRule="atLeast"/>
        <w:rPr>
          <w:rFonts w:hint="eastAsia"/>
          <w:color w:val="666666"/>
        </w:rPr>
      </w:pPr>
      <w:r w:rsidRPr="00C23A88">
        <w:rPr>
          <w:rFonts w:hint="eastAsia"/>
          <w:color w:val="666666"/>
        </w:rPr>
        <w:t xml:space="preserve">　　3.股静脉血栓综合征、股动脉闭塞症或淋巴管闭塞症(限于刮</w:t>
      </w:r>
      <w:proofErr w:type="gramStart"/>
      <w:r w:rsidRPr="00C23A88">
        <w:rPr>
          <w:rFonts w:hint="eastAsia"/>
          <w:color w:val="666666"/>
        </w:rPr>
        <w:t>研</w:t>
      </w:r>
      <w:proofErr w:type="gramEnd"/>
      <w:r w:rsidRPr="00C23A88">
        <w:rPr>
          <w:rFonts w:hint="eastAsia"/>
          <w:color w:val="666666"/>
        </w:rPr>
        <w:t>作业人员)</w:t>
      </w:r>
    </w:p>
    <w:p w14:paraId="18232CAD" w14:textId="77777777" w:rsidR="00C23A88" w:rsidRPr="00C23A88" w:rsidRDefault="00C23A88">
      <w:pPr>
        <w:rPr>
          <w:rFonts w:ascii="宋体" w:eastAsia="宋体" w:hAnsi="宋体" w:hint="eastAsia"/>
        </w:rPr>
      </w:pPr>
    </w:p>
    <w:sectPr w:rsidR="00C23A88" w:rsidRPr="00C23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88"/>
    <w:rsid w:val="00C122A5"/>
    <w:rsid w:val="00C23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1BD8"/>
  <w15:chartTrackingRefBased/>
  <w15:docId w15:val="{3F538DB2-F436-4DA5-B922-869032C8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3A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23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09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煊泽</dc:creator>
  <cp:keywords/>
  <dc:description/>
  <cp:lastModifiedBy>王 煊泽</cp:lastModifiedBy>
  <cp:revision>1</cp:revision>
  <dcterms:created xsi:type="dcterms:W3CDTF">2021-04-17T09:06:00Z</dcterms:created>
  <dcterms:modified xsi:type="dcterms:W3CDTF">2021-04-17T09:07:00Z</dcterms:modified>
</cp:coreProperties>
</file>