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claude-style-chatbot-web-application"/>
    <w:p>
      <w:pPr>
        <w:pStyle w:val="Heading1"/>
      </w:pPr>
      <w:r>
        <w:t xml:space="preserve">Claude-Style Chatbot Web Application</w:t>
      </w:r>
    </w:p>
    <w:p>
      <w:pPr>
        <w:pStyle w:val="FirstParagraph"/>
      </w:pPr>
      <w:r>
        <w:t xml:space="preserve">A professional, production-ready chatbot web application that mimics Anthropic Claude’s interface and functionality.</w:t>
      </w:r>
    </w:p>
    <w:bookmarkStart w:id="21" w:name="live-demo"/>
    <w:p>
      <w:pPr>
        <w:pStyle w:val="Heading2"/>
      </w:pPr>
      <w:r>
        <w:t xml:space="preserve">🚀 Live Demo</w:t>
      </w:r>
    </w:p>
    <w:p>
      <w:pPr>
        <w:pStyle w:val="FirstParagraph"/>
      </w:pPr>
      <w:r>
        <w:rPr>
          <w:bCs/>
          <w:b/>
        </w:rPr>
        <w:t xml:space="preserve">Deployed Application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https://ir2fnen3qg.space.minimax.io</w:t>
        </w:r>
      </w:hyperlink>
    </w:p>
    <w:bookmarkEnd w:id="21"/>
    <w:bookmarkStart w:id="26" w:name="features"/>
    <w:p>
      <w:pPr>
        <w:pStyle w:val="Heading2"/>
      </w:pPr>
      <w:r>
        <w:t xml:space="preserve">✨ Features</w:t>
      </w:r>
    </w:p>
    <w:bookmarkStart w:id="22" w:name="professional-claude-inspired-ui-design"/>
    <w:p>
      <w:pPr>
        <w:pStyle w:val="Heading3"/>
      </w:pPr>
      <w:r>
        <w:t xml:space="preserve">Professional Claude-Inspired UI Design</w:t>
      </w:r>
    </w:p>
    <w:p>
      <w:pPr>
        <w:numPr>
          <w:ilvl w:val="0"/>
          <w:numId w:val="1001"/>
        </w:numPr>
        <w:pStyle w:val="Compact"/>
      </w:pPr>
      <w:r>
        <w:t xml:space="preserve">Clean, minimalist interface matching Claude’s aesthetic</w:t>
      </w:r>
    </w:p>
    <w:p>
      <w:pPr>
        <w:numPr>
          <w:ilvl w:val="0"/>
          <w:numId w:val="1001"/>
        </w:numPr>
        <w:pStyle w:val="Compact"/>
      </w:pPr>
      <w:r>
        <w:t xml:space="preserve">Orange branding and gradient design elements</w:t>
      </w:r>
    </w:p>
    <w:p>
      <w:pPr>
        <w:numPr>
          <w:ilvl w:val="0"/>
          <w:numId w:val="1001"/>
        </w:numPr>
        <w:pStyle w:val="Compact"/>
      </w:pPr>
      <w:r>
        <w:t xml:space="preserve">Professional typography and spacing</w:t>
      </w:r>
    </w:p>
    <w:p>
      <w:pPr>
        <w:numPr>
          <w:ilvl w:val="0"/>
          <w:numId w:val="1001"/>
        </w:numPr>
        <w:pStyle w:val="Compact"/>
      </w:pPr>
      <w:r>
        <w:t xml:space="preserve">Responsive design that works on desktop and mobile</w:t>
      </w:r>
    </w:p>
    <w:bookmarkEnd w:id="22"/>
    <w:bookmarkStart w:id="23" w:name="real-time-chat-interface"/>
    <w:p>
      <w:pPr>
        <w:pStyle w:val="Heading3"/>
      </w:pPr>
      <w:r>
        <w:t xml:space="preserve">Real-time Chat Interface</w:t>
      </w:r>
    </w:p>
    <w:p>
      <w:pPr>
        <w:numPr>
          <w:ilvl w:val="0"/>
          <w:numId w:val="1002"/>
        </w:numPr>
        <w:pStyle w:val="Compact"/>
      </w:pPr>
      <w:r>
        <w:t xml:space="preserve">Message bubbles for user (right-aligned, blue) and AI (left-aligned, white)</w:t>
      </w:r>
    </w:p>
    <w:p>
      <w:pPr>
        <w:numPr>
          <w:ilvl w:val="0"/>
          <w:numId w:val="1002"/>
        </w:numPr>
        <w:pStyle w:val="Compact"/>
      </w:pPr>
      <w:r>
        <w:t xml:space="preserve">Avatar system with distinctive user and Claude icons</w:t>
      </w:r>
    </w:p>
    <w:p>
      <w:pPr>
        <w:numPr>
          <w:ilvl w:val="0"/>
          <w:numId w:val="1002"/>
        </w:numPr>
        <w:pStyle w:val="Compact"/>
      </w:pPr>
      <w:r>
        <w:t xml:space="preserve">Smooth scrolling chat history</w:t>
      </w:r>
    </w:p>
    <w:p>
      <w:pPr>
        <w:numPr>
          <w:ilvl w:val="0"/>
          <w:numId w:val="1002"/>
        </w:numPr>
        <w:pStyle w:val="Compact"/>
      </w:pPr>
      <w:r>
        <w:t xml:space="preserve">Professional loading states with skeleton animations</w:t>
      </w:r>
    </w:p>
    <w:bookmarkEnd w:id="23"/>
    <w:bookmarkStart w:id="24" w:name="seamless-api-integration"/>
    <w:p>
      <w:pPr>
        <w:pStyle w:val="Heading3"/>
      </w:pPr>
      <w:r>
        <w:t xml:space="preserve">Seamless API Integration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/1hqvwa8cs3g181-8080.proxy.runpod.net/generate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Method</w:t>
      </w:r>
      <w:r>
        <w:t xml:space="preserve">: POST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Request Format</w:t>
      </w:r>
      <w:r>
        <w:t xml:space="preserve">:</w:t>
      </w:r>
      <w:r>
        <w:t xml:space="preserve"> </w:t>
      </w:r>
      <w:r>
        <w:rPr>
          <w:rStyle w:val="VerbatimChar"/>
        </w:rPr>
        <w:t xml:space="preserve">{"inputs": "user_message", "parameters": {"max_new_tokens": 20}}</w:t>
      </w:r>
    </w:p>
    <w:p>
      <w:pPr>
        <w:numPr>
          <w:ilvl w:val="0"/>
          <w:numId w:val="1003"/>
        </w:numPr>
        <w:pStyle w:val="Compact"/>
      </w:pPr>
      <w:r>
        <w:t xml:space="preserve">Robust error handling and user feedback</w:t>
      </w:r>
    </w:p>
    <w:p>
      <w:pPr>
        <w:numPr>
          <w:ilvl w:val="0"/>
          <w:numId w:val="1003"/>
        </w:numPr>
        <w:pStyle w:val="Compact"/>
      </w:pPr>
      <w:r>
        <w:t xml:space="preserve">Automatic response processing and display</w:t>
      </w:r>
    </w:p>
    <w:bookmarkEnd w:id="24"/>
    <w:bookmarkStart w:id="25" w:name="professional-user-experience"/>
    <w:p>
      <w:pPr>
        <w:pStyle w:val="Heading3"/>
      </w:pPr>
      <w:r>
        <w:t xml:space="preserve">Professional User Experience</w:t>
      </w:r>
    </w:p>
    <w:p>
      <w:pPr>
        <w:numPr>
          <w:ilvl w:val="0"/>
          <w:numId w:val="1004"/>
        </w:numPr>
        <w:pStyle w:val="Compact"/>
      </w:pPr>
      <w:r>
        <w:t xml:space="preserve">Typing indicators and loading states</w:t>
      </w:r>
    </w:p>
    <w:p>
      <w:pPr>
        <w:numPr>
          <w:ilvl w:val="0"/>
          <w:numId w:val="1004"/>
        </w:numPr>
        <w:pStyle w:val="Compact"/>
      </w:pPr>
      <w:r>
        <w:t xml:space="preserve">Error handling with user-friendly messages</w:t>
      </w:r>
    </w:p>
    <w:p>
      <w:pPr>
        <w:numPr>
          <w:ilvl w:val="0"/>
          <w:numId w:val="1004"/>
        </w:numPr>
        <w:pStyle w:val="Compact"/>
      </w:pPr>
      <w:r>
        <w:t xml:space="preserve">Enter key to send (Shift+Enter for new line)</w:t>
      </w:r>
    </w:p>
    <w:p>
      <w:pPr>
        <w:numPr>
          <w:ilvl w:val="0"/>
          <w:numId w:val="1004"/>
        </w:numPr>
        <w:pStyle w:val="Compact"/>
      </w:pPr>
      <w:r>
        <w:t xml:space="preserve">Auto-scroll to latest messages</w:t>
      </w:r>
    </w:p>
    <w:p>
      <w:pPr>
        <w:numPr>
          <w:ilvl w:val="0"/>
          <w:numId w:val="1004"/>
        </w:numPr>
        <w:pStyle w:val="Compact"/>
      </w:pPr>
      <w:r>
        <w:t xml:space="preserve">Professional disclaimer footer</w:t>
      </w:r>
    </w:p>
    <w:bookmarkEnd w:id="25"/>
    <w:bookmarkEnd w:id="26"/>
    <w:bookmarkStart w:id="27" w:name="technology-stack"/>
    <w:p>
      <w:pPr>
        <w:pStyle w:val="Heading2"/>
      </w:pPr>
      <w:r>
        <w:t xml:space="preserve">🛠 Technology Stack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Frontend Framework</w:t>
      </w:r>
      <w:r>
        <w:t xml:space="preserve">: React 18.3 + TypeScript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Tool</w:t>
      </w:r>
      <w:r>
        <w:t xml:space="preserve">: Vite 6.0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Styling</w:t>
      </w:r>
      <w:r>
        <w:t xml:space="preserve">: TailwindCSS 3.4.16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UI Components</w:t>
      </w:r>
      <w:r>
        <w:t xml:space="preserve">: Custom component library with shadcn/ui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Icons</w:t>
      </w:r>
      <w:r>
        <w:t xml:space="preserve">: Lucide React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State Management</w:t>
      </w:r>
      <w:r>
        <w:t xml:space="preserve">: React Hooks + Context API</w:t>
      </w:r>
    </w:p>
    <w:bookmarkEnd w:id="27"/>
    <w:bookmarkStart w:id="28" w:name="responsive-design"/>
    <w:p>
      <w:pPr>
        <w:pStyle w:val="Heading2"/>
      </w:pPr>
      <w:r>
        <w:t xml:space="preserve">📱 Responsive Design</w:t>
      </w:r>
    </w:p>
    <w:p>
      <w:pPr>
        <w:pStyle w:val="FirstParagraph"/>
      </w:pPr>
      <w:r>
        <w:t xml:space="preserve">The application provides an optimal viewing experience across a wide range of devices: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Desktop</w:t>
      </w:r>
      <w:r>
        <w:t xml:space="preserve">: Full-featured interface with optimal message width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Tablet</w:t>
      </w:r>
      <w:r>
        <w:t xml:space="preserve">: Adapted layout maintaining all functionality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Mobile</w:t>
      </w:r>
      <w:r>
        <w:t xml:space="preserve">: Touch-friendly interface with responsive typography</w:t>
      </w:r>
    </w:p>
    <w:bookmarkEnd w:id="28"/>
    <w:bookmarkStart w:id="32" w:name="design-specifications"/>
    <w:p>
      <w:pPr>
        <w:pStyle w:val="Heading2"/>
      </w:pPr>
      <w:r>
        <w:t xml:space="preserve">🎨 Design Specifications</w:t>
      </w:r>
    </w:p>
    <w:bookmarkStart w:id="29" w:name="color-scheme"/>
    <w:p>
      <w:pPr>
        <w:pStyle w:val="Heading3"/>
      </w:pPr>
      <w:r>
        <w:t xml:space="preserve">Color Scheme</w:t>
      </w:r>
    </w:p>
    <w:p>
      <w:pPr>
        <w:numPr>
          <w:ilvl w:val="0"/>
          <w:numId w:val="1006"/>
        </w:numPr>
        <w:pStyle w:val="Compact"/>
      </w:pPr>
      <w:r>
        <w:t xml:space="preserve">Primary Orange:</w:t>
      </w:r>
      <w:r>
        <w:t xml:space="preserve"> </w:t>
      </w:r>
      <w:r>
        <w:rPr>
          <w:rStyle w:val="VerbatimChar"/>
        </w:rPr>
        <w:t xml:space="preserve">#EA580C</w:t>
      </w:r>
      <w:r>
        <w:t xml:space="preserve"> </w:t>
      </w:r>
      <w:r>
        <w:t xml:space="preserve">(orange-600)</w:t>
      </w:r>
    </w:p>
    <w:p>
      <w:pPr>
        <w:numPr>
          <w:ilvl w:val="0"/>
          <w:numId w:val="1006"/>
        </w:numPr>
        <w:pStyle w:val="Compact"/>
      </w:pPr>
      <w:r>
        <w:t xml:space="preserve">Secondary Orange:</w:t>
      </w:r>
      <w:r>
        <w:t xml:space="preserve"> </w:t>
      </w:r>
      <w:r>
        <w:rPr>
          <w:rStyle w:val="VerbatimChar"/>
        </w:rPr>
        <w:t xml:space="preserve">#FB923C</w:t>
      </w:r>
      <w:r>
        <w:t xml:space="preserve"> </w:t>
      </w:r>
      <w:r>
        <w:t xml:space="preserve">(orange-400)</w:t>
      </w:r>
    </w:p>
    <w:p>
      <w:pPr>
        <w:numPr>
          <w:ilvl w:val="0"/>
          <w:numId w:val="1006"/>
        </w:numPr>
        <w:pStyle w:val="Compact"/>
      </w:pPr>
      <w:r>
        <w:t xml:space="preserve">User Messages:</w:t>
      </w:r>
      <w:r>
        <w:t xml:space="preserve"> </w:t>
      </w:r>
      <w:r>
        <w:rPr>
          <w:rStyle w:val="VerbatimChar"/>
        </w:rPr>
        <w:t xml:space="preserve">#3B82F6</w:t>
      </w:r>
      <w:r>
        <w:t xml:space="preserve"> </w:t>
      </w:r>
      <w:r>
        <w:t xml:space="preserve">(blue-500)</w:t>
      </w:r>
    </w:p>
    <w:p>
      <w:pPr>
        <w:numPr>
          <w:ilvl w:val="0"/>
          <w:numId w:val="1006"/>
        </w:numPr>
        <w:pStyle w:val="Compact"/>
      </w:pPr>
      <w:r>
        <w:t xml:space="preserve">Assistant Messages: White with gray border</w:t>
      </w:r>
    </w:p>
    <w:p>
      <w:pPr>
        <w:numPr>
          <w:ilvl w:val="0"/>
          <w:numId w:val="1006"/>
        </w:numPr>
        <w:pStyle w:val="Compact"/>
      </w:pPr>
      <w:r>
        <w:t xml:space="preserve">Background: Light gray (</w:t>
      </w:r>
      <w:r>
        <w:rPr>
          <w:rStyle w:val="VerbatimChar"/>
        </w:rPr>
        <w:t xml:space="preserve">#F9FAFB</w:t>
      </w:r>
      <w:r>
        <w:t xml:space="preserve">)</w:t>
      </w:r>
    </w:p>
    <w:bookmarkEnd w:id="29"/>
    <w:bookmarkStart w:id="30" w:name="typography"/>
    <w:p>
      <w:pPr>
        <w:pStyle w:val="Heading3"/>
      </w:pPr>
      <w:r>
        <w:t xml:space="preserve">Typography</w:t>
      </w:r>
    </w:p>
    <w:p>
      <w:pPr>
        <w:numPr>
          <w:ilvl w:val="0"/>
          <w:numId w:val="1007"/>
        </w:numPr>
        <w:pStyle w:val="Compact"/>
      </w:pPr>
      <w:r>
        <w:t xml:space="preserve">Primary Font: System font stack with antialiasing</w:t>
      </w:r>
    </w:p>
    <w:p>
      <w:pPr>
        <w:numPr>
          <w:ilvl w:val="0"/>
          <w:numId w:val="1007"/>
        </w:numPr>
        <w:pStyle w:val="Compact"/>
      </w:pPr>
      <w:r>
        <w:t xml:space="preserve">Message Text: 14px with relaxed line height</w:t>
      </w:r>
    </w:p>
    <w:p>
      <w:pPr>
        <w:numPr>
          <w:ilvl w:val="0"/>
          <w:numId w:val="1007"/>
        </w:numPr>
        <w:pStyle w:val="Compact"/>
      </w:pPr>
      <w:r>
        <w:t xml:space="preserve">Headers: Medium weight with proper spacing</w:t>
      </w:r>
    </w:p>
    <w:bookmarkEnd w:id="30"/>
    <w:bookmarkStart w:id="31" w:name="layout"/>
    <w:p>
      <w:pPr>
        <w:pStyle w:val="Heading3"/>
      </w:pPr>
      <w:r>
        <w:t xml:space="preserve">Layout</w:t>
      </w:r>
    </w:p>
    <w:p>
      <w:pPr>
        <w:numPr>
          <w:ilvl w:val="0"/>
          <w:numId w:val="1008"/>
        </w:numPr>
        <w:pStyle w:val="Compact"/>
      </w:pPr>
      <w:r>
        <w:t xml:space="preserve">Maximum width: 1024px (4xl)</w:t>
      </w:r>
    </w:p>
    <w:p>
      <w:pPr>
        <w:numPr>
          <w:ilvl w:val="0"/>
          <w:numId w:val="1008"/>
        </w:numPr>
        <w:pStyle w:val="Compact"/>
      </w:pPr>
      <w:r>
        <w:t xml:space="preserve">Message bubbles: 75% max width</w:t>
      </w:r>
    </w:p>
    <w:p>
      <w:pPr>
        <w:numPr>
          <w:ilvl w:val="0"/>
          <w:numId w:val="1008"/>
        </w:numPr>
        <w:pStyle w:val="Compact"/>
      </w:pPr>
      <w:r>
        <w:t xml:space="preserve">Rounded corners: 16px for bubbles, 12px for inputs</w:t>
      </w:r>
    </w:p>
    <w:p>
      <w:pPr>
        <w:numPr>
          <w:ilvl w:val="0"/>
          <w:numId w:val="1008"/>
        </w:numPr>
        <w:pStyle w:val="Compact"/>
      </w:pPr>
      <w:r>
        <w:t xml:space="preserve">Proper spacing and visual hierarchy</w:t>
      </w:r>
    </w:p>
    <w:bookmarkEnd w:id="31"/>
    <w:bookmarkEnd w:id="32"/>
    <w:bookmarkStart w:id="35" w:name="installation-development"/>
    <w:p>
      <w:pPr>
        <w:pStyle w:val="Heading2"/>
      </w:pPr>
      <w:r>
        <w:t xml:space="preserve">🔧 Installation &amp; Development</w:t>
      </w:r>
    </w:p>
    <w:bookmarkStart w:id="33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9"/>
        </w:numPr>
        <w:pStyle w:val="Compact"/>
      </w:pPr>
      <w:r>
        <w:t xml:space="preserve">Node.js 18+</w:t>
      </w:r>
    </w:p>
    <w:p>
      <w:pPr>
        <w:numPr>
          <w:ilvl w:val="0"/>
          <w:numId w:val="1009"/>
        </w:numPr>
        <w:pStyle w:val="Compact"/>
      </w:pPr>
      <w:r>
        <w:t xml:space="preserve">pnpm (recommended) or npm</w:t>
      </w:r>
    </w:p>
    <w:bookmarkEnd w:id="33"/>
    <w:bookmarkStart w:id="34" w:name="setup"/>
    <w:p>
      <w:pPr>
        <w:pStyle w:val="Heading3"/>
      </w:pPr>
      <w:r>
        <w:t xml:space="preserve">Setup</w:t>
      </w:r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claude-chatbot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Preview production build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preview</w:t>
      </w:r>
    </w:p>
    <w:bookmarkEnd w:id="34"/>
    <w:bookmarkEnd w:id="35"/>
    <w:bookmarkStart w:id="36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ui/                 # Reusable UI components</w:t>
      </w:r>
      <w:r>
        <w:br/>
      </w:r>
      <w:r>
        <w:rPr>
          <w:rStyle w:val="VerbatimChar"/>
        </w:rPr>
        <w:t xml:space="preserve">│   ├── ChatInterface.tsx   # Main chat interface component</w:t>
      </w:r>
      <w:r>
        <w:br/>
      </w:r>
      <w:r>
        <w:rPr>
          <w:rStyle w:val="VerbatimChar"/>
        </w:rPr>
        <w:t xml:space="preserve">│   └── ErrorBoundary.tsx   # Error boundary wrapper</w:t>
      </w:r>
      <w:r>
        <w:br/>
      </w:r>
      <w:r>
        <w:rPr>
          <w:rStyle w:val="VerbatimChar"/>
        </w:rPr>
        <w:t xml:space="preserve">├── services/</w:t>
      </w:r>
      <w:r>
        <w:br/>
      </w:r>
      <w:r>
        <w:rPr>
          <w:rStyle w:val="VerbatimChar"/>
        </w:rPr>
        <w:t xml:space="preserve">│   └── chatService.ts      # API integration service</w:t>
      </w:r>
      <w:r>
        <w:br/>
      </w:r>
      <w:r>
        <w:rPr>
          <w:rStyle w:val="VerbatimChar"/>
        </w:rPr>
        <w:t xml:space="preserve">├── hooks/                  # Custom React hooks</w:t>
      </w:r>
      <w:r>
        <w:br/>
      </w:r>
      <w:r>
        <w:rPr>
          <w:rStyle w:val="VerbatimChar"/>
        </w:rPr>
        <w:t xml:space="preserve">├── lib/                    # Utility functions</w:t>
      </w:r>
      <w:r>
        <w:br/>
      </w:r>
      <w:r>
        <w:rPr>
          <w:rStyle w:val="VerbatimChar"/>
        </w:rPr>
        <w:t xml:space="preserve">├── App.tsx                 # Main application component</w:t>
      </w:r>
      <w:r>
        <w:br/>
      </w:r>
      <w:r>
        <w:rPr>
          <w:rStyle w:val="VerbatimChar"/>
        </w:rPr>
        <w:t xml:space="preserve">├── main.tsx               # Application entry point</w:t>
      </w:r>
      <w:r>
        <w:br/>
      </w:r>
      <w:r>
        <w:rPr>
          <w:rStyle w:val="VerbatimChar"/>
        </w:rPr>
        <w:t xml:space="preserve">└── index.css              # Global styles and Tailwind config</w:t>
      </w:r>
    </w:p>
    <w:bookmarkEnd w:id="36"/>
    <w:bookmarkStart w:id="39" w:name="api-integration"/>
    <w:p>
      <w:pPr>
        <w:pStyle w:val="Heading2"/>
      </w:pPr>
      <w:r>
        <w:t xml:space="preserve">🔌 API Integration</w:t>
      </w:r>
    </w:p>
    <w:p>
      <w:pPr>
        <w:pStyle w:val="FirstParagraph"/>
      </w:pPr>
      <w:r>
        <w:t xml:space="preserve">The application integrates with the provided text generation API:</w:t>
      </w:r>
    </w:p>
    <w:bookmarkStart w:id="37" w:name="request-format"/>
    <w:p>
      <w:pPr>
        <w:pStyle w:val="Heading3"/>
      </w:pPr>
      <w:r>
        <w:t xml:space="preserve">Request Format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"inputs"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"user_message"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"parameters"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"max_new_tokens"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response-handling"/>
    <w:p>
      <w:pPr>
        <w:pStyle w:val="Heading3"/>
      </w:pPr>
      <w:r>
        <w:t xml:space="preserve">Response Handling</w:t>
      </w:r>
    </w:p>
    <w:p>
      <w:pPr>
        <w:numPr>
          <w:ilvl w:val="0"/>
          <w:numId w:val="1010"/>
        </w:numPr>
        <w:pStyle w:val="Compact"/>
      </w:pPr>
      <w:r>
        <w:t xml:space="preserve">Successful responses display generated text in chat</w:t>
      </w:r>
    </w:p>
    <w:p>
      <w:pPr>
        <w:numPr>
          <w:ilvl w:val="0"/>
          <w:numId w:val="1010"/>
        </w:numPr>
        <w:pStyle w:val="Compact"/>
      </w:pPr>
      <w:r>
        <w:t xml:space="preserve">Network errors show user-friendly error messages</w:t>
      </w:r>
    </w:p>
    <w:p>
      <w:pPr>
        <w:numPr>
          <w:ilvl w:val="0"/>
          <w:numId w:val="1010"/>
        </w:numPr>
        <w:pStyle w:val="Compact"/>
      </w:pPr>
      <w:r>
        <w:t xml:space="preserve">Loading states provide visual feedback during processing</w:t>
      </w:r>
    </w:p>
    <w:p>
      <w:pPr>
        <w:numPr>
          <w:ilvl w:val="0"/>
          <w:numId w:val="1010"/>
        </w:numPr>
        <w:pStyle w:val="Compact"/>
      </w:pPr>
      <w:r>
        <w:t xml:space="preserve">Error recovery allows users to retry failed requests</w:t>
      </w:r>
    </w:p>
    <w:bookmarkEnd w:id="38"/>
    <w:bookmarkEnd w:id="39"/>
    <w:bookmarkStart w:id="41" w:name="testing-results"/>
    <w:p>
      <w:pPr>
        <w:pStyle w:val="Heading2"/>
      </w:pPr>
      <w:r>
        <w:t xml:space="preserve">🧪 Testing Results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All Success Criteria Met</w:t>
      </w:r>
      <w:r>
        <w:t xml:space="preserve">:</w:t>
      </w:r>
      <w:r>
        <w:t xml:space="preserve"> </w:t>
      </w:r>
      <w:r>
        <w:t xml:space="preserve">- Professional Claude-inspired UI design ✓</w:t>
      </w:r>
      <w:r>
        <w:t xml:space="preserve"> </w:t>
      </w:r>
      <w:r>
        <w:t xml:space="preserve">- Real-time chat interface with message bubbles ✓</w:t>
      </w:r>
      <w:r>
        <w:t xml:space="preserve"> </w:t>
      </w:r>
      <w:r>
        <w:t xml:space="preserve">- Seamless API integration ✓</w:t>
      </w:r>
      <w:r>
        <w:t xml:space="preserve"> </w:t>
      </w:r>
      <w:r>
        <w:t xml:space="preserve">- Responsive design (desktop and mobile) ✓</w:t>
      </w:r>
      <w:r>
        <w:t xml:space="preserve"> </w:t>
      </w:r>
      <w:r>
        <w:t xml:space="preserve">- Professional UX with loading states and error handling ✓</w:t>
      </w:r>
      <w:r>
        <w:t xml:space="preserve"> </w:t>
      </w:r>
      <w:r>
        <w:t xml:space="preserve">- Deployed and fully functional web application ✓</w:t>
      </w:r>
    </w:p>
    <w:bookmarkStart w:id="40" w:name="browser-testing"/>
    <w:p>
      <w:pPr>
        <w:pStyle w:val="Heading3"/>
      </w:pPr>
      <w:r>
        <w:t xml:space="preserve">Browser Testing</w:t>
      </w:r>
    </w:p>
    <w:p>
      <w:pPr>
        <w:numPr>
          <w:ilvl w:val="0"/>
          <w:numId w:val="1011"/>
        </w:numPr>
        <w:pStyle w:val="Compact"/>
      </w:pPr>
      <w:r>
        <w:t xml:space="preserve">✅ UI loads correctly with Claude-like design</w:t>
      </w:r>
    </w:p>
    <w:p>
      <w:pPr>
        <w:numPr>
          <w:ilvl w:val="0"/>
          <w:numId w:val="1011"/>
        </w:numPr>
        <w:pStyle w:val="Compact"/>
      </w:pPr>
      <w:r>
        <w:t xml:space="preserve">✅ Message sending and receiving works perfectly</w:t>
      </w:r>
    </w:p>
    <w:p>
      <w:pPr>
        <w:numPr>
          <w:ilvl w:val="0"/>
          <w:numId w:val="1011"/>
        </w:numPr>
        <w:pStyle w:val="Compact"/>
      </w:pPr>
      <w:r>
        <w:t xml:space="preserve">✅ API integration verified with live responses</w:t>
      </w:r>
    </w:p>
    <w:p>
      <w:pPr>
        <w:numPr>
          <w:ilvl w:val="0"/>
          <w:numId w:val="1011"/>
        </w:numPr>
        <w:pStyle w:val="Compact"/>
      </w:pPr>
      <w:r>
        <w:t xml:space="preserve">✅ Visual design matches Claude’s aesthetic</w:t>
      </w:r>
    </w:p>
    <w:p>
      <w:pPr>
        <w:numPr>
          <w:ilvl w:val="0"/>
          <w:numId w:val="1011"/>
        </w:numPr>
        <w:pStyle w:val="Compact"/>
      </w:pPr>
      <w:r>
        <w:t xml:space="preserve">✅ No console errors or warnings</w:t>
      </w:r>
    </w:p>
    <w:p>
      <w:pPr>
        <w:numPr>
          <w:ilvl w:val="0"/>
          <w:numId w:val="1011"/>
        </w:numPr>
        <w:pStyle w:val="Compact"/>
      </w:pPr>
      <w:r>
        <w:t xml:space="preserve">✅ Responsive design tested across viewport sizes</w:t>
      </w:r>
    </w:p>
    <w:p>
      <w:pPr>
        <w:numPr>
          <w:ilvl w:val="0"/>
          <w:numId w:val="1011"/>
        </w:numPr>
        <w:pStyle w:val="Compact"/>
      </w:pPr>
      <w:r>
        <w:t xml:space="preserve">✅ Message formatting and layout displays correctly</w:t>
      </w:r>
    </w:p>
    <w:bookmarkEnd w:id="40"/>
    <w:bookmarkEnd w:id="41"/>
    <w:bookmarkStart w:id="42" w:name="security-best-practices"/>
    <w:p>
      <w:pPr>
        <w:pStyle w:val="Heading2"/>
      </w:pPr>
      <w:r>
        <w:t xml:space="preserve">🔐 Security &amp; Best Practices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error boundaries and user feedback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Type Safety</w:t>
      </w:r>
      <w:r>
        <w:t xml:space="preserve">: Full TypeScript implementation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Performance</w:t>
      </w:r>
      <w:r>
        <w:t xml:space="preserve">: Optimized React components with proper memoization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Accessibility</w:t>
      </w:r>
      <w:r>
        <w:t xml:space="preserve">: Semantic HTML and proper focus management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Code Quality</w:t>
      </w:r>
      <w:r>
        <w:t xml:space="preserve">: ESLint configuration with React-specific rules</w:t>
      </w:r>
    </w:p>
    <w:bookmarkEnd w:id="42"/>
    <w:bookmarkStart w:id="45" w:name="configuration"/>
    <w:p>
      <w:pPr>
        <w:pStyle w:val="Heading2"/>
      </w:pPr>
      <w:r>
        <w:t xml:space="preserve">📝 Configuration</w:t>
      </w:r>
    </w:p>
    <w:bookmarkStart w:id="43" w:name="environment-variables"/>
    <w:p>
      <w:pPr>
        <w:pStyle w:val="Heading3"/>
      </w:pPr>
      <w:r>
        <w:t xml:space="preserve">Environment Variables</w:t>
      </w:r>
    </w:p>
    <w:p>
      <w:pPr>
        <w:pStyle w:val="FirstParagraph"/>
      </w:pPr>
      <w:r>
        <w:t xml:space="preserve">No environment variables required - the API endpoint is configured in the service layer.</w:t>
      </w:r>
    </w:p>
    <w:bookmarkEnd w:id="43"/>
    <w:bookmarkStart w:id="44" w:name="customization"/>
    <w:p>
      <w:pPr>
        <w:pStyle w:val="Heading3"/>
      </w:pPr>
      <w:r>
        <w:t xml:space="preserve">Customization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API Endpoint</w:t>
      </w:r>
      <w:r>
        <w:t xml:space="preserve">: Modify in</w:t>
      </w:r>
      <w:r>
        <w:t xml:space="preserve"> </w:t>
      </w:r>
      <w:r>
        <w:rPr>
          <w:rStyle w:val="VerbatimChar"/>
        </w:rPr>
        <w:t xml:space="preserve">src/services/chatService.ts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Styling</w:t>
      </w:r>
      <w:r>
        <w:t xml:space="preserve">: Update in</w:t>
      </w:r>
      <w:r>
        <w:t xml:space="preserve"> </w:t>
      </w:r>
      <w:r>
        <w:rPr>
          <w:rStyle w:val="VerbatimChar"/>
        </w:rPr>
        <w:t xml:space="preserve">src/index.css</w:t>
      </w:r>
      <w:r>
        <w:t xml:space="preserve"> </w:t>
      </w:r>
      <w:r>
        <w:t xml:space="preserve">and component files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Branding</w:t>
      </w:r>
      <w:r>
        <w:t xml:space="preserve">: Change colors and logos in component files</w:t>
      </w:r>
    </w:p>
    <w:bookmarkEnd w:id="44"/>
    <w:bookmarkEnd w:id="45"/>
    <w:bookmarkStart w:id="47" w:name="deployment"/>
    <w:p>
      <w:pPr>
        <w:pStyle w:val="Heading2"/>
      </w:pPr>
      <w:r>
        <w:t xml:space="preserve">🚀 Deployment</w:t>
      </w:r>
    </w:p>
    <w:p>
      <w:pPr>
        <w:pStyle w:val="FirstParagraph"/>
      </w:pPr>
      <w:r>
        <w:t xml:space="preserve">The application is built as a static SPA and can be deployed to any static hosting service:</w:t>
      </w:r>
      <w:r>
        <w:t xml:space="preserve"> </w:t>
      </w:r>
      <w:r>
        <w:t xml:space="preserve">- Vercel</w:t>
      </w:r>
      <w:r>
        <w:t xml:space="preserve"> </w:t>
      </w:r>
      <w:r>
        <w:t xml:space="preserve">- Netlify</w:t>
      </w:r>
      <w:r>
        <w:t xml:space="preserve"> </w:t>
      </w:r>
      <w:r>
        <w:t xml:space="preserve">- GitHub Pages</w:t>
      </w:r>
      <w:r>
        <w:t xml:space="preserve"> </w:t>
      </w:r>
      <w:r>
        <w:t xml:space="preserve">- AWS S3 + CloudFront</w:t>
      </w:r>
      <w:r>
        <w:t xml:space="preserve"> </w:t>
      </w:r>
      <w:r>
        <w:t xml:space="preserve">- Any web server</w:t>
      </w:r>
    </w:p>
    <w:bookmarkStart w:id="46" w:name="build-output"/>
    <w:p>
      <w:pPr>
        <w:pStyle w:val="Heading3"/>
      </w:pPr>
      <w:r>
        <w:t xml:space="preserve">Build Output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rPr>
          <w:rStyle w:val="CommentTok"/>
        </w:rPr>
        <w:t xml:space="preserve"># Generates optimized files in dist/ directory</w:t>
      </w:r>
    </w:p>
    <w:bookmarkEnd w:id="46"/>
    <w:bookmarkEnd w:id="47"/>
    <w:bookmarkStart w:id="48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created for demonstration purposes and follows modern web development best practices.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Created</w:t>
      </w:r>
      <w:r>
        <w:t xml:space="preserve">: 2025-06-24</w:t>
      </w:r>
      <w:r>
        <w:br/>
      </w:r>
      <w:r>
        <w:rPr>
          <w:bCs/>
          <w:b/>
        </w:rPr>
        <w:t xml:space="preserve">Status</w:t>
      </w:r>
      <w:r>
        <w:t xml:space="preserve">: Production Ready ✅</w:t>
      </w:r>
      <w:r>
        <w:br/>
      </w:r>
      <w:r>
        <w:rPr>
          <w:bCs/>
          <w:b/>
        </w:rPr>
        <w:t xml:space="preserve">Live Demo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https://ir2fnen3qg.space.minimax.io</w:t>
        </w:r>
      </w:hyperlink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r2fnen3qg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r2fnen3qg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2025-06-23T22:30:26Z</dcterms:created>
  <dcterms:modified xsi:type="dcterms:W3CDTF">2025-06-23T22:30:26Z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