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40" w:lineRule="auto"/>
        <w:jc w:val="center"/>
      </w:pPr>
      <w:r>
        <w:rPr>
          <w:rFonts w:ascii="宋体" w:hAnsi="宋体" w:eastAsia="宋体"/>
          <w:color w:val="3F2C36"/>
          <w:sz w:val="52"/>
        </w:rPr>
        <w:br/>
        <w:br/>
        <w:br/>
        <w:br/>
        <w:t>江西财经大学</w:t>
      </w:r>
    </w:p>
    <w:p>
      <w:pPr>
        <w:pStyle w:val="Heading1"/>
        <w:spacing w:line="240" w:lineRule="auto"/>
        <w:jc w:val="center"/>
      </w:pPr>
      <w:r>
        <w:rPr>
          <w:rFonts w:ascii="宋体" w:hAnsi="宋体" w:eastAsia="宋体"/>
          <w:color w:val="3F2C36"/>
          <w:sz w:val="72"/>
        </w:rPr>
        <w:br/>
        <w:t>学 生 实 验 报 告</w:t>
        <w:br/>
        <w:br/>
        <w:br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学    院：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课程名称：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专业班级：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姓    名：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学    号：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 xml:space="preserve">一、实验综述 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 xml:space="preserve">1、实验目的及要求 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目的要明确，要抓住重点，符合实验指导书中的要求（使用时斜体字删去，下同）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 xml:space="preserve">2、实验仪器、设备或软件  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实验所使用的仪器设备、工具等的名称及规格。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二、实验过程（实验步骤、记录、数据、分析）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写明具体实施的步骤，包括实验过程中的记录、数据和相应的分析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三、结论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>1、实验结果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根据实验过程中所见到的现象和测得的数据，做出结论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2、分析讨论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对本次实验的心得体会、思考和建议。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四、指导教师评语及成绩：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评语：指导教师依据学生的实际报告内容，用简练语言给出本次实验报告的评价和价值</w:t>
        <w:br/>
        <w:br/>
        <w:br/>
        <w:br/>
        <w:br/>
        <w:br/>
        <w:br/>
      </w:r>
    </w:p>
    <w:p>
      <w:pPr>
        <w:spacing w:line="480" w:lineRule="auto"/>
        <w:jc w:val="right"/>
      </w:pPr>
      <w:r>
        <w:rPr>
          <w:rFonts w:ascii="宋体" w:hAnsi="宋体" w:eastAsia="宋体"/>
          <w:color w:val="3F2C36"/>
          <w:sz w:val="28"/>
          <w:u w:val="none"/>
        </w:rPr>
        <w:t>成绩：</w:t>
        <w:tab/>
        <w:tab/>
        <w:t>指导教师签名：</w:t>
        <w:tab/>
        <w:tab/>
        <w:tab/>
      </w:r>
    </w:p>
    <w:p>
      <w:pPr>
        <w:spacing w:line="480" w:lineRule="auto"/>
        <w:jc w:val="right"/>
      </w:pPr>
      <w:r>
        <w:rPr>
          <w:rFonts w:ascii="宋体" w:hAnsi="宋体" w:eastAsia="宋体"/>
          <w:color w:val="3F2C36"/>
          <w:sz w:val="28"/>
          <w:u w:val="none"/>
        </w:rPr>
        <w:t>批阅日期：</w:t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