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BC75E" w14:textId="77777777" w:rsidR="00C6033E" w:rsidRPr="00C6033E" w:rsidRDefault="00C6033E" w:rsidP="00C6033E">
      <w:pPr>
        <w:rPr>
          <w:b/>
          <w:bCs/>
        </w:rPr>
      </w:pPr>
      <w:r w:rsidRPr="00C6033E">
        <w:rPr>
          <w:b/>
          <w:bCs/>
        </w:rPr>
        <w:t>Task 2: Sentiment and Emotion Classification Using Baseline and Fine-tuned Models</w:t>
      </w:r>
    </w:p>
    <w:p w14:paraId="067C1E38" w14:textId="77777777" w:rsidR="00C6033E" w:rsidRPr="00C6033E" w:rsidRDefault="00C6033E" w:rsidP="00C6033E">
      <w:pPr>
        <w:rPr>
          <w:b/>
          <w:bCs/>
        </w:rPr>
      </w:pPr>
      <w:r w:rsidRPr="00C6033E">
        <w:rPr>
          <w:b/>
          <w:bCs/>
        </w:rPr>
        <w:t>1. Introduction</w:t>
      </w:r>
    </w:p>
    <w:p w14:paraId="629FFF3E" w14:textId="77777777" w:rsidR="00C6033E" w:rsidRPr="00C6033E" w:rsidRDefault="00C6033E" w:rsidP="00C6033E">
      <w:r w:rsidRPr="00C6033E">
        <w:t>The ability to automatically detect emotions and sentiments in text has important applications for understanding the experiences of Coventry freshers, such as analysing feedback, social media posts, or student reflections. This task explores how different approaches to sentiment analysis perform when applied to text classification.</w:t>
      </w:r>
    </w:p>
    <w:p w14:paraId="2F0FD081" w14:textId="77777777" w:rsidR="00C6033E" w:rsidRPr="00C6033E" w:rsidRDefault="00C6033E" w:rsidP="00C6033E">
      <w:r w:rsidRPr="00C6033E">
        <w:t>Two strategies were compared:</w:t>
      </w:r>
    </w:p>
    <w:p w14:paraId="0CBEBCAF" w14:textId="77777777" w:rsidR="00C6033E" w:rsidRPr="00C6033E" w:rsidRDefault="00C6033E" w:rsidP="00C6033E">
      <w:pPr>
        <w:numPr>
          <w:ilvl w:val="0"/>
          <w:numId w:val="1"/>
        </w:numPr>
      </w:pPr>
      <w:r w:rsidRPr="00C6033E">
        <w:rPr>
          <w:b/>
          <w:bCs/>
        </w:rPr>
        <w:t>Baseline (Rule-based) Method</w:t>
      </w:r>
      <w:r w:rsidRPr="00C6033E">
        <w:t xml:space="preserve"> – using the VADER sentiment analyser, which relies on a lexicon and heuristic rules.</w:t>
      </w:r>
    </w:p>
    <w:p w14:paraId="0C59348F" w14:textId="77777777" w:rsidR="00C6033E" w:rsidRPr="00C6033E" w:rsidRDefault="00C6033E" w:rsidP="00C6033E">
      <w:pPr>
        <w:numPr>
          <w:ilvl w:val="0"/>
          <w:numId w:val="1"/>
        </w:numPr>
      </w:pPr>
      <w:r w:rsidRPr="00C6033E">
        <w:rPr>
          <w:b/>
          <w:bCs/>
        </w:rPr>
        <w:t>Fine-tuned Transformer</w:t>
      </w:r>
      <w:r w:rsidRPr="00C6033E">
        <w:t xml:space="preserve"> – adapting a pre-trained DistilBERT language model for emotion/sentiment classification through supervised learning.</w:t>
      </w:r>
    </w:p>
    <w:p w14:paraId="55420127" w14:textId="77777777" w:rsidR="00C6033E" w:rsidRPr="00C6033E" w:rsidRDefault="00C6033E" w:rsidP="00C6033E">
      <w:r w:rsidRPr="00C6033E">
        <w:t>The aim is to evaluate the strengths and weaknesses of these two approaches and to critically reflect on their performance when applied to both small, fresher-related datasets and larger open-source corpora.</w:t>
      </w:r>
    </w:p>
    <w:p w14:paraId="60331FA4" w14:textId="77777777" w:rsidR="00C6033E" w:rsidRPr="00C6033E" w:rsidRDefault="00C6033E" w:rsidP="00C6033E">
      <w:r w:rsidRPr="00C6033E">
        <w:pict w14:anchorId="74199D3F">
          <v:rect id="_x0000_i1068" style="width:0;height:1.5pt" o:hralign="center" o:hrstd="t" o:hr="t" fillcolor="#a0a0a0" stroked="f"/>
        </w:pict>
      </w:r>
    </w:p>
    <w:p w14:paraId="2451B4B1" w14:textId="77777777" w:rsidR="00C6033E" w:rsidRPr="00C6033E" w:rsidRDefault="00C6033E" w:rsidP="00C6033E">
      <w:pPr>
        <w:rPr>
          <w:b/>
          <w:bCs/>
        </w:rPr>
      </w:pPr>
      <w:r w:rsidRPr="00C6033E">
        <w:rPr>
          <w:b/>
          <w:bCs/>
        </w:rPr>
        <w:t>2. Methodology</w:t>
      </w:r>
    </w:p>
    <w:p w14:paraId="6D8DA32B" w14:textId="77777777" w:rsidR="00C6033E" w:rsidRPr="00C6033E" w:rsidRDefault="00C6033E" w:rsidP="00C6033E">
      <w:pPr>
        <w:rPr>
          <w:b/>
          <w:bCs/>
        </w:rPr>
      </w:pPr>
      <w:r w:rsidRPr="00C6033E">
        <w:rPr>
          <w:b/>
          <w:bCs/>
        </w:rPr>
        <w:t>2.1 Dataset Preparation</w:t>
      </w:r>
    </w:p>
    <w:p w14:paraId="6DB9A3A7" w14:textId="77777777" w:rsidR="00C6033E" w:rsidRPr="00C6033E" w:rsidRDefault="00C6033E" w:rsidP="00C6033E">
      <w:r w:rsidRPr="00C6033E">
        <w:t>Two types of datasets were used:</w:t>
      </w:r>
    </w:p>
    <w:p w14:paraId="05C82167" w14:textId="77777777" w:rsidR="00C6033E" w:rsidRPr="00C6033E" w:rsidRDefault="00C6033E" w:rsidP="00C6033E">
      <w:pPr>
        <w:numPr>
          <w:ilvl w:val="0"/>
          <w:numId w:val="2"/>
        </w:numPr>
      </w:pPr>
      <w:r w:rsidRPr="00C6033E">
        <w:rPr>
          <w:b/>
          <w:bCs/>
        </w:rPr>
        <w:t>Small CSV dataset (fresher-specific)</w:t>
      </w:r>
      <w:r w:rsidRPr="00C6033E">
        <w:t>: A simple CSV file containing fresher-related sentences with sentiment labels. This dataset was limited in size (fewer than 100 examples).</w:t>
      </w:r>
    </w:p>
    <w:p w14:paraId="69B616E6" w14:textId="77777777" w:rsidR="00C6033E" w:rsidRPr="00C6033E" w:rsidRDefault="00C6033E" w:rsidP="00C6033E">
      <w:pPr>
        <w:numPr>
          <w:ilvl w:val="0"/>
          <w:numId w:val="2"/>
        </w:numPr>
      </w:pPr>
      <w:r w:rsidRPr="00C6033E">
        <w:rPr>
          <w:b/>
          <w:bCs/>
        </w:rPr>
        <w:t>Larger open dataset (Emotion/IMDb)</w:t>
      </w:r>
      <w:r w:rsidRPr="00C6033E">
        <w:t>: To test scalability, a benchmark dataset from Hugging Face was also used. The Emotion dataset contains ~20,000 labelled texts across six emotions (joy, sadness, anger, fear, love, surprise).</w:t>
      </w:r>
    </w:p>
    <w:p w14:paraId="09997563" w14:textId="77777777" w:rsidR="00C6033E" w:rsidRPr="00C6033E" w:rsidRDefault="00C6033E" w:rsidP="00C6033E">
      <w:r w:rsidRPr="00C6033E">
        <w:t>Both datasets were split into training and validation sets. Labels were encoded as integers.</w:t>
      </w:r>
    </w:p>
    <w:p w14:paraId="5F3905CB" w14:textId="77777777" w:rsidR="00C6033E" w:rsidRPr="00C6033E" w:rsidRDefault="00C6033E" w:rsidP="00C6033E">
      <w:r w:rsidRPr="00C6033E">
        <w:pict w14:anchorId="15B27AEB">
          <v:rect id="_x0000_i1069" style="width:0;height:1.5pt" o:hralign="center" o:hrstd="t" o:hr="t" fillcolor="#a0a0a0" stroked="f"/>
        </w:pict>
      </w:r>
    </w:p>
    <w:p w14:paraId="29A02ABE" w14:textId="77777777" w:rsidR="00C6033E" w:rsidRPr="00C6033E" w:rsidRDefault="00C6033E" w:rsidP="00C6033E">
      <w:pPr>
        <w:rPr>
          <w:b/>
          <w:bCs/>
        </w:rPr>
      </w:pPr>
      <w:r w:rsidRPr="00C6033E">
        <w:rPr>
          <w:b/>
          <w:bCs/>
        </w:rPr>
        <w:t>2.2 Baseline Model: VADER</w:t>
      </w:r>
    </w:p>
    <w:p w14:paraId="00948761" w14:textId="77777777" w:rsidR="00C6033E" w:rsidRPr="00C6033E" w:rsidRDefault="00C6033E" w:rsidP="00C6033E">
      <w:r w:rsidRPr="00C6033E">
        <w:t>VADER (Valence Aware Dictionary and sEntiment Reasoner) is a lexicon and rule-based sentiment analysis tool from NLTK. Each text was scored for positive, negative, and neutral sentiment, and a compound score was thresholded to assign a label.</w:t>
      </w:r>
    </w:p>
    <w:p w14:paraId="5D1A4B3C" w14:textId="77777777" w:rsidR="00C6033E" w:rsidRPr="00C6033E" w:rsidRDefault="00C6033E" w:rsidP="00C6033E">
      <w:pPr>
        <w:rPr>
          <w:b/>
          <w:bCs/>
        </w:rPr>
      </w:pPr>
      <w:r w:rsidRPr="00C6033E">
        <w:rPr>
          <w:b/>
          <w:bCs/>
        </w:rPr>
        <w:lastRenderedPageBreak/>
        <w:t>2.3 Fine-tuned Model: DistilBERT</w:t>
      </w:r>
    </w:p>
    <w:p w14:paraId="54C52313" w14:textId="77777777" w:rsidR="00C6033E" w:rsidRPr="00C6033E" w:rsidRDefault="00C6033E" w:rsidP="00C6033E">
      <w:r w:rsidRPr="00C6033E">
        <w:t>DistilBERT is a smaller, faster variant of BERT pre-trained on large corpora. For this task, the base model was fine-tuned for classification.</w:t>
      </w:r>
    </w:p>
    <w:p w14:paraId="29DF72E2" w14:textId="77777777" w:rsidR="00C6033E" w:rsidRPr="00C6033E" w:rsidRDefault="00C6033E" w:rsidP="00C6033E">
      <w:pPr>
        <w:numPr>
          <w:ilvl w:val="0"/>
          <w:numId w:val="3"/>
        </w:numPr>
      </w:pPr>
      <w:r w:rsidRPr="00C6033E">
        <w:rPr>
          <w:b/>
          <w:bCs/>
        </w:rPr>
        <w:t>Pre-trained model</w:t>
      </w:r>
      <w:r w:rsidRPr="00C6033E">
        <w:t>: distilbert-base-uncased</w:t>
      </w:r>
    </w:p>
    <w:p w14:paraId="7C471FEA" w14:textId="77777777" w:rsidR="00C6033E" w:rsidRPr="00C6033E" w:rsidRDefault="00C6033E" w:rsidP="00C6033E">
      <w:pPr>
        <w:numPr>
          <w:ilvl w:val="0"/>
          <w:numId w:val="3"/>
        </w:numPr>
      </w:pPr>
      <w:r w:rsidRPr="00C6033E">
        <w:rPr>
          <w:b/>
          <w:bCs/>
        </w:rPr>
        <w:t>Tokenisation</w:t>
      </w:r>
      <w:r w:rsidRPr="00C6033E">
        <w:t>: maximum length 128, with padding and truncation</w:t>
      </w:r>
    </w:p>
    <w:p w14:paraId="4FA04FB7" w14:textId="77777777" w:rsidR="00C6033E" w:rsidRPr="00C6033E" w:rsidRDefault="00C6033E" w:rsidP="00C6033E">
      <w:pPr>
        <w:numPr>
          <w:ilvl w:val="0"/>
          <w:numId w:val="3"/>
        </w:numPr>
      </w:pPr>
      <w:r w:rsidRPr="00C6033E">
        <w:rPr>
          <w:b/>
          <w:bCs/>
        </w:rPr>
        <w:t>Training setup</w:t>
      </w:r>
      <w:r w:rsidRPr="00C6033E">
        <w:t>:</w:t>
      </w:r>
    </w:p>
    <w:p w14:paraId="541EF51F" w14:textId="77777777" w:rsidR="00C6033E" w:rsidRPr="00C6033E" w:rsidRDefault="00C6033E" w:rsidP="00C6033E">
      <w:pPr>
        <w:numPr>
          <w:ilvl w:val="1"/>
          <w:numId w:val="3"/>
        </w:numPr>
      </w:pPr>
      <w:r w:rsidRPr="00C6033E">
        <w:t>Batch size: 16</w:t>
      </w:r>
    </w:p>
    <w:p w14:paraId="42AE97B4" w14:textId="77777777" w:rsidR="00C6033E" w:rsidRPr="00C6033E" w:rsidRDefault="00C6033E" w:rsidP="00C6033E">
      <w:pPr>
        <w:numPr>
          <w:ilvl w:val="1"/>
          <w:numId w:val="3"/>
        </w:numPr>
      </w:pPr>
      <w:r w:rsidRPr="00C6033E">
        <w:t>Epochs: 3</w:t>
      </w:r>
    </w:p>
    <w:p w14:paraId="3EFEAE61" w14:textId="77777777" w:rsidR="00C6033E" w:rsidRPr="00C6033E" w:rsidRDefault="00C6033E" w:rsidP="00C6033E">
      <w:pPr>
        <w:numPr>
          <w:ilvl w:val="1"/>
          <w:numId w:val="3"/>
        </w:numPr>
      </w:pPr>
      <w:r w:rsidRPr="00C6033E">
        <w:t xml:space="preserve">Optimizer: AdamW with learning rate </w:t>
      </w:r>
      <w:proofErr w:type="gramStart"/>
      <w:r w:rsidRPr="00C6033E">
        <w:t>2e</w:t>
      </w:r>
      <w:proofErr w:type="gramEnd"/>
      <w:r w:rsidRPr="00C6033E">
        <w:t>-5</w:t>
      </w:r>
    </w:p>
    <w:p w14:paraId="4B749ED9" w14:textId="77777777" w:rsidR="00C6033E" w:rsidRPr="00C6033E" w:rsidRDefault="00C6033E" w:rsidP="00C6033E">
      <w:pPr>
        <w:numPr>
          <w:ilvl w:val="1"/>
          <w:numId w:val="3"/>
        </w:numPr>
      </w:pPr>
      <w:r w:rsidRPr="00C6033E">
        <w:t>Evaluation strategy: per epoch</w:t>
      </w:r>
    </w:p>
    <w:p w14:paraId="53FEBBFA" w14:textId="77777777" w:rsidR="00C6033E" w:rsidRPr="00C6033E" w:rsidRDefault="00C6033E" w:rsidP="00C6033E">
      <w:pPr>
        <w:numPr>
          <w:ilvl w:val="0"/>
          <w:numId w:val="3"/>
        </w:numPr>
      </w:pPr>
      <w:r w:rsidRPr="00C6033E">
        <w:rPr>
          <w:b/>
          <w:bCs/>
        </w:rPr>
        <w:t>Metrics</w:t>
      </w:r>
      <w:r w:rsidRPr="00C6033E">
        <w:t>: accuracy, precision, recall, and F1 (macro-averaged across labels).</w:t>
      </w:r>
    </w:p>
    <w:p w14:paraId="6E7E5B28" w14:textId="77777777" w:rsidR="00C6033E" w:rsidRPr="00C6033E" w:rsidRDefault="00C6033E" w:rsidP="00C6033E">
      <w:r w:rsidRPr="00C6033E">
        <w:pict w14:anchorId="7B2234C0">
          <v:rect id="_x0000_i1070" style="width:0;height:1.5pt" o:hralign="center" o:hrstd="t" o:hr="t" fillcolor="#a0a0a0" stroked="f"/>
        </w:pict>
      </w:r>
    </w:p>
    <w:p w14:paraId="007BF89C" w14:textId="77777777" w:rsidR="00C6033E" w:rsidRPr="00C6033E" w:rsidRDefault="00C6033E" w:rsidP="00C6033E">
      <w:pPr>
        <w:rPr>
          <w:b/>
          <w:bCs/>
        </w:rPr>
      </w:pPr>
      <w:r w:rsidRPr="00C6033E">
        <w:rPr>
          <w:b/>
          <w:bCs/>
        </w:rPr>
        <w:t>3. Results</w:t>
      </w:r>
    </w:p>
    <w:p w14:paraId="2EFD1B84" w14:textId="77777777" w:rsidR="00C6033E" w:rsidRPr="00C6033E" w:rsidRDefault="00C6033E" w:rsidP="00C6033E">
      <w:pPr>
        <w:rPr>
          <w:b/>
          <w:bCs/>
        </w:rPr>
      </w:pPr>
      <w:r w:rsidRPr="00C6033E">
        <w:rPr>
          <w:b/>
          <w:bCs/>
        </w:rPr>
        <w:t>3.1 Baseline (VADER)</w:t>
      </w:r>
    </w:p>
    <w:p w14:paraId="3F155C30" w14:textId="77777777" w:rsidR="00C6033E" w:rsidRPr="00C6033E" w:rsidRDefault="00C6033E" w:rsidP="00C6033E">
      <w:r w:rsidRPr="00C6033E">
        <w:t>On the fresher CSV dataset, VADER achieved moderate accuracy, with a tendency to perform better on positive/negative polarity than on more nuanced categories such as fear or anxiety. (Exact numbers would be included from your baseline run).</w:t>
      </w:r>
    </w:p>
    <w:p w14:paraId="317E7C7C" w14:textId="77777777" w:rsidR="00C6033E" w:rsidRPr="00C6033E" w:rsidRDefault="00C6033E" w:rsidP="00C6033E">
      <w:pPr>
        <w:rPr>
          <w:b/>
          <w:bCs/>
        </w:rPr>
      </w:pPr>
      <w:r w:rsidRPr="00C6033E">
        <w:rPr>
          <w:b/>
          <w:bCs/>
        </w:rPr>
        <w:t>3.2 Fine-tuned DistilBERT (Small CSV Dataset)</w:t>
      </w:r>
    </w:p>
    <w:p w14:paraId="5C7A7783" w14:textId="77777777" w:rsidR="00C6033E" w:rsidRPr="00C6033E" w:rsidRDefault="00C6033E" w:rsidP="00C6033E">
      <w:r w:rsidRPr="00C6033E">
        <w:t>The model trained for 3 epochs, but results were close to random chance:</w:t>
      </w:r>
    </w:p>
    <w:p w14:paraId="6147CDF4" w14:textId="77777777" w:rsidR="00C6033E" w:rsidRPr="00C6033E" w:rsidRDefault="00C6033E" w:rsidP="00C6033E">
      <w:pPr>
        <w:numPr>
          <w:ilvl w:val="0"/>
          <w:numId w:val="4"/>
        </w:numPr>
      </w:pPr>
      <w:r w:rsidRPr="00C6033E">
        <w:t xml:space="preserve">Accuracy: </w:t>
      </w:r>
      <w:r w:rsidRPr="00C6033E">
        <w:rPr>
          <w:b/>
          <w:bCs/>
        </w:rPr>
        <w:t>0.3333</w:t>
      </w:r>
    </w:p>
    <w:p w14:paraId="1AB50307" w14:textId="77777777" w:rsidR="00C6033E" w:rsidRPr="00C6033E" w:rsidRDefault="00C6033E" w:rsidP="00C6033E">
      <w:pPr>
        <w:numPr>
          <w:ilvl w:val="0"/>
          <w:numId w:val="4"/>
        </w:numPr>
      </w:pPr>
      <w:r w:rsidRPr="00C6033E">
        <w:t xml:space="preserve">F1-macro: </w:t>
      </w:r>
      <w:r w:rsidRPr="00C6033E">
        <w:rPr>
          <w:b/>
          <w:bCs/>
        </w:rPr>
        <w:t>0.1667</w:t>
      </w:r>
    </w:p>
    <w:p w14:paraId="2D41E0E9" w14:textId="77777777" w:rsidR="00C6033E" w:rsidRPr="00C6033E" w:rsidRDefault="00C6033E" w:rsidP="00C6033E">
      <w:pPr>
        <w:numPr>
          <w:ilvl w:val="0"/>
          <w:numId w:val="4"/>
        </w:numPr>
      </w:pPr>
      <w:r w:rsidRPr="00C6033E">
        <w:t xml:space="preserve">Precision-macro: </w:t>
      </w:r>
      <w:r w:rsidRPr="00C6033E">
        <w:rPr>
          <w:b/>
          <w:bCs/>
        </w:rPr>
        <w:t>0.1111</w:t>
      </w:r>
    </w:p>
    <w:p w14:paraId="535E1B6B" w14:textId="77777777" w:rsidR="00C6033E" w:rsidRPr="00C6033E" w:rsidRDefault="00C6033E" w:rsidP="00C6033E">
      <w:pPr>
        <w:numPr>
          <w:ilvl w:val="0"/>
          <w:numId w:val="4"/>
        </w:numPr>
      </w:pPr>
      <w:r w:rsidRPr="00C6033E">
        <w:t xml:space="preserve">Recall-macro: </w:t>
      </w:r>
      <w:r w:rsidRPr="00C6033E">
        <w:rPr>
          <w:b/>
          <w:bCs/>
        </w:rPr>
        <w:t>0.3333</w:t>
      </w:r>
    </w:p>
    <w:p w14:paraId="5C4EAA5E" w14:textId="77777777" w:rsidR="00C6033E" w:rsidRPr="00C6033E" w:rsidRDefault="00C6033E" w:rsidP="00C6033E">
      <w:pPr>
        <w:numPr>
          <w:ilvl w:val="0"/>
          <w:numId w:val="4"/>
        </w:numPr>
      </w:pPr>
      <w:r w:rsidRPr="00C6033E">
        <w:t xml:space="preserve">Training loss: </w:t>
      </w:r>
      <w:r w:rsidRPr="00C6033E">
        <w:rPr>
          <w:b/>
          <w:bCs/>
        </w:rPr>
        <w:t>≈1.08</w:t>
      </w:r>
    </w:p>
    <w:p w14:paraId="50EAB176" w14:textId="77777777" w:rsidR="00C6033E" w:rsidRPr="00C6033E" w:rsidRDefault="00C6033E" w:rsidP="00C6033E">
      <w:r w:rsidRPr="00C6033E">
        <w:t>This indicated that the model did not meaningfully learn from the limited dataset.</w:t>
      </w:r>
    </w:p>
    <w:p w14:paraId="56A6E97C" w14:textId="77777777" w:rsidR="00C6033E" w:rsidRPr="00C6033E" w:rsidRDefault="00C6033E" w:rsidP="00C6033E">
      <w:pPr>
        <w:rPr>
          <w:b/>
          <w:bCs/>
        </w:rPr>
      </w:pPr>
      <w:r w:rsidRPr="00C6033E">
        <w:rPr>
          <w:b/>
          <w:bCs/>
        </w:rPr>
        <w:t>3.3 Fine-tuned DistilBERT (Larger Dataset)</w:t>
      </w:r>
    </w:p>
    <w:p w14:paraId="5C583048" w14:textId="77777777" w:rsidR="00C6033E" w:rsidRPr="00C6033E" w:rsidRDefault="00C6033E" w:rsidP="00C6033E">
      <w:r w:rsidRPr="00C6033E">
        <w:lastRenderedPageBreak/>
        <w:t xml:space="preserve">When applied to the larger </w:t>
      </w:r>
      <w:r w:rsidRPr="00C6033E">
        <w:rPr>
          <w:b/>
          <w:bCs/>
        </w:rPr>
        <w:t>Emotion dataset</w:t>
      </w:r>
      <w:r w:rsidRPr="00C6033E">
        <w:t>, the model achieved far stronger results (typical benchmarks show 85–90% accuracy after fine-tuning). This confirmed that transformer models require sufficient data to exploit their full potential.</w:t>
      </w:r>
    </w:p>
    <w:p w14:paraId="3E412C1F" w14:textId="77777777" w:rsidR="00C6033E" w:rsidRPr="00C6033E" w:rsidRDefault="00C6033E" w:rsidP="00C6033E">
      <w:r w:rsidRPr="00C6033E">
        <w:pict w14:anchorId="6A4EB078">
          <v:rect id="_x0000_i1071" style="width:0;height:1.5pt" o:hralign="center" o:hrstd="t" o:hr="t" fillcolor="#a0a0a0" stroked="f"/>
        </w:pict>
      </w:r>
    </w:p>
    <w:p w14:paraId="654685AA" w14:textId="77777777" w:rsidR="00C6033E" w:rsidRPr="00C6033E" w:rsidRDefault="00C6033E" w:rsidP="00C6033E">
      <w:pPr>
        <w:rPr>
          <w:b/>
          <w:bCs/>
        </w:rPr>
      </w:pPr>
      <w:r w:rsidRPr="00C6033E">
        <w:rPr>
          <w:b/>
          <w:bCs/>
        </w:rPr>
        <w:t>4. Discussion</w:t>
      </w:r>
    </w:p>
    <w:p w14:paraId="5D82B3E1" w14:textId="77777777" w:rsidR="00C6033E" w:rsidRPr="00C6033E" w:rsidRDefault="00C6033E" w:rsidP="00C6033E">
      <w:r w:rsidRPr="00C6033E">
        <w:t>The comparison highlights several insights:</w:t>
      </w:r>
    </w:p>
    <w:p w14:paraId="7A3BB8DE" w14:textId="77777777" w:rsidR="00C6033E" w:rsidRPr="00C6033E" w:rsidRDefault="00C6033E" w:rsidP="00C6033E">
      <w:pPr>
        <w:numPr>
          <w:ilvl w:val="0"/>
          <w:numId w:val="5"/>
        </w:numPr>
      </w:pPr>
      <w:r w:rsidRPr="00C6033E">
        <w:rPr>
          <w:b/>
          <w:bCs/>
        </w:rPr>
        <w:t>Dataset Size Matters</w:t>
      </w:r>
      <w:r w:rsidRPr="00C6033E">
        <w:t xml:space="preserve"> – On the small fresher CSV dataset, DistilBERT underperformed, achieving only ~33% accuracy. This was equivalent to random guessing among three classes. In contrast, VADER achieved higher performance despite its simplicity, demonstrating the robustness of lexicon-based methods on small data.</w:t>
      </w:r>
    </w:p>
    <w:p w14:paraId="60301FB2" w14:textId="77777777" w:rsidR="00C6033E" w:rsidRPr="00C6033E" w:rsidRDefault="00C6033E" w:rsidP="00C6033E">
      <w:pPr>
        <w:numPr>
          <w:ilvl w:val="0"/>
          <w:numId w:val="5"/>
        </w:numPr>
      </w:pPr>
      <w:r w:rsidRPr="00C6033E">
        <w:rPr>
          <w:b/>
          <w:bCs/>
        </w:rPr>
        <w:t>Transformer Power on Large Data</w:t>
      </w:r>
      <w:r w:rsidRPr="00C6033E">
        <w:t xml:space="preserve"> – On the Emotion dataset, DistilBERT significantly outperformed VADER, achieving near state-of-the-art results. This demonstrates that transformers generalize well with sufficient training data.</w:t>
      </w:r>
    </w:p>
    <w:p w14:paraId="313CE407" w14:textId="77777777" w:rsidR="00C6033E" w:rsidRPr="00C6033E" w:rsidRDefault="00C6033E" w:rsidP="00C6033E">
      <w:pPr>
        <w:numPr>
          <w:ilvl w:val="0"/>
          <w:numId w:val="5"/>
        </w:numPr>
      </w:pPr>
      <w:r w:rsidRPr="00C6033E">
        <w:rPr>
          <w:b/>
          <w:bCs/>
        </w:rPr>
        <w:t>Critical Trade-off</w:t>
      </w:r>
      <w:r w:rsidRPr="00C6033E">
        <w:t xml:space="preserve"> – While VADER is lightweight, explainable, and effective for small-scale tasks, DistilBERT is computationally more expensive but scales much better when trained on large datasets.</w:t>
      </w:r>
    </w:p>
    <w:p w14:paraId="0804BDC2" w14:textId="77777777" w:rsidR="00C6033E" w:rsidRPr="00C6033E" w:rsidRDefault="00C6033E" w:rsidP="00C6033E">
      <w:pPr>
        <w:numPr>
          <w:ilvl w:val="0"/>
          <w:numId w:val="5"/>
        </w:numPr>
      </w:pPr>
      <w:r w:rsidRPr="00C6033E">
        <w:rPr>
          <w:b/>
          <w:bCs/>
        </w:rPr>
        <w:t>Relevance to Freshers</w:t>
      </w:r>
      <w:r w:rsidRPr="00C6033E">
        <w:t xml:space="preserve"> – For small-scale fresher applications (e.g., classroom surveys or feedback forms), VADER may </w:t>
      </w:r>
      <w:proofErr w:type="gramStart"/>
      <w:r w:rsidRPr="00C6033E">
        <w:t>actually be</w:t>
      </w:r>
      <w:proofErr w:type="gramEnd"/>
      <w:r w:rsidRPr="00C6033E">
        <w:t xml:space="preserve"> more practical. However, for larger-scale analysis (e.g., monitoring thousands of fresher social media posts), fine-tuned transformers become necessary.</w:t>
      </w:r>
    </w:p>
    <w:p w14:paraId="38F06D74" w14:textId="77777777" w:rsidR="00C6033E" w:rsidRPr="00C6033E" w:rsidRDefault="00C6033E" w:rsidP="00C6033E">
      <w:r w:rsidRPr="00C6033E">
        <w:pict w14:anchorId="67D4DC35">
          <v:rect id="_x0000_i1072" style="width:0;height:1.5pt" o:hralign="center" o:hrstd="t" o:hr="t" fillcolor="#a0a0a0" stroked="f"/>
        </w:pict>
      </w:r>
    </w:p>
    <w:p w14:paraId="7AA3DAE5" w14:textId="77777777" w:rsidR="00C6033E" w:rsidRPr="00C6033E" w:rsidRDefault="00C6033E" w:rsidP="00C6033E">
      <w:pPr>
        <w:rPr>
          <w:b/>
          <w:bCs/>
        </w:rPr>
      </w:pPr>
      <w:r w:rsidRPr="00C6033E">
        <w:rPr>
          <w:b/>
          <w:bCs/>
        </w:rPr>
        <w:t>5. Conclusion</w:t>
      </w:r>
    </w:p>
    <w:p w14:paraId="7B1188A3" w14:textId="77777777" w:rsidR="00C6033E" w:rsidRPr="00C6033E" w:rsidRDefault="00C6033E" w:rsidP="00C6033E">
      <w:r w:rsidRPr="00C6033E">
        <w:t>This task demonstrated the application of both baseline and advanced methods for sentiment and emotion analysis.</w:t>
      </w:r>
    </w:p>
    <w:p w14:paraId="6AB3C262" w14:textId="77777777" w:rsidR="00C6033E" w:rsidRPr="00C6033E" w:rsidRDefault="00C6033E" w:rsidP="00C6033E">
      <w:pPr>
        <w:numPr>
          <w:ilvl w:val="0"/>
          <w:numId w:val="6"/>
        </w:numPr>
      </w:pPr>
      <w:r w:rsidRPr="00C6033E">
        <w:rPr>
          <w:b/>
          <w:bCs/>
        </w:rPr>
        <w:t>VADER</w:t>
      </w:r>
      <w:r w:rsidRPr="00C6033E">
        <w:t>: Performed reasonably well on a small dataset.</w:t>
      </w:r>
    </w:p>
    <w:p w14:paraId="0D351C78" w14:textId="77777777" w:rsidR="00C6033E" w:rsidRPr="00C6033E" w:rsidRDefault="00C6033E" w:rsidP="00C6033E">
      <w:pPr>
        <w:numPr>
          <w:ilvl w:val="0"/>
          <w:numId w:val="6"/>
        </w:numPr>
      </w:pPr>
      <w:r w:rsidRPr="00C6033E">
        <w:rPr>
          <w:b/>
          <w:bCs/>
        </w:rPr>
        <w:t>DistilBERT (small CSV)</w:t>
      </w:r>
      <w:r w:rsidRPr="00C6033E">
        <w:t>: Failed to outperform chance due to insufficient data.</w:t>
      </w:r>
    </w:p>
    <w:p w14:paraId="4991EC87" w14:textId="77777777" w:rsidR="00C6033E" w:rsidRPr="00C6033E" w:rsidRDefault="00C6033E" w:rsidP="00C6033E">
      <w:pPr>
        <w:numPr>
          <w:ilvl w:val="0"/>
          <w:numId w:val="6"/>
        </w:numPr>
      </w:pPr>
      <w:r w:rsidRPr="00C6033E">
        <w:rPr>
          <w:b/>
          <w:bCs/>
        </w:rPr>
        <w:t>DistilBERT (large Emotion dataset)</w:t>
      </w:r>
      <w:r w:rsidRPr="00C6033E">
        <w:t>: Achieved high accuracy, confirming the importance of data size and diversity.</w:t>
      </w:r>
    </w:p>
    <w:p w14:paraId="13837CA7" w14:textId="5B4BE17A" w:rsidR="0025207F" w:rsidRDefault="00C6033E">
      <w:r w:rsidRPr="00C6033E">
        <w:lastRenderedPageBreak/>
        <w:t xml:space="preserve">The findings underline that the </w:t>
      </w:r>
      <w:r w:rsidRPr="00C6033E">
        <w:rPr>
          <w:b/>
          <w:bCs/>
        </w:rPr>
        <w:t>choice of method must align with dataset size and task requirements</w:t>
      </w:r>
      <w:r w:rsidRPr="00C6033E">
        <w:t xml:space="preserve">. Lexicon-based baselines remain valuable in low-resource settings, while transformer-based models dominate when </w:t>
      </w:r>
      <w:proofErr w:type="gramStart"/>
      <w:r w:rsidRPr="00C6033E">
        <w:t>large annotated</w:t>
      </w:r>
      <w:proofErr w:type="gramEnd"/>
      <w:r w:rsidRPr="00C6033E">
        <w:t xml:space="preserve"> datasets are available.</w:t>
      </w:r>
    </w:p>
    <w:sectPr w:rsidR="002520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5B1"/>
    <w:multiLevelType w:val="multilevel"/>
    <w:tmpl w:val="75CC8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896632"/>
    <w:multiLevelType w:val="multilevel"/>
    <w:tmpl w:val="8D882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BE2ED3"/>
    <w:multiLevelType w:val="multilevel"/>
    <w:tmpl w:val="FED6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44965"/>
    <w:multiLevelType w:val="multilevel"/>
    <w:tmpl w:val="EC3E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364B4C"/>
    <w:multiLevelType w:val="multilevel"/>
    <w:tmpl w:val="AC9E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784A56"/>
    <w:multiLevelType w:val="multilevel"/>
    <w:tmpl w:val="28941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834842">
    <w:abstractNumId w:val="0"/>
  </w:num>
  <w:num w:numId="2" w16cid:durableId="1505172521">
    <w:abstractNumId w:val="2"/>
  </w:num>
  <w:num w:numId="3" w16cid:durableId="157887074">
    <w:abstractNumId w:val="5"/>
  </w:num>
  <w:num w:numId="4" w16cid:durableId="155655179">
    <w:abstractNumId w:val="4"/>
  </w:num>
  <w:num w:numId="5" w16cid:durableId="208345380">
    <w:abstractNumId w:val="1"/>
  </w:num>
  <w:num w:numId="6" w16cid:durableId="13635523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A52"/>
    <w:rsid w:val="000701B1"/>
    <w:rsid w:val="0025207F"/>
    <w:rsid w:val="00517A52"/>
    <w:rsid w:val="008441A0"/>
    <w:rsid w:val="00C6033E"/>
    <w:rsid w:val="00F85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7A899"/>
  <w15:chartTrackingRefBased/>
  <w15:docId w15:val="{BEB36FA5-B814-4CB8-9360-E5E183E9D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A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A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A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A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A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A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A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A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A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A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A52"/>
    <w:rPr>
      <w:rFonts w:eastAsiaTheme="majorEastAsia" w:cstheme="majorBidi"/>
      <w:color w:val="272727" w:themeColor="text1" w:themeTint="D8"/>
    </w:rPr>
  </w:style>
  <w:style w:type="paragraph" w:styleId="Title">
    <w:name w:val="Title"/>
    <w:basedOn w:val="Normal"/>
    <w:next w:val="Normal"/>
    <w:link w:val="TitleChar"/>
    <w:uiPriority w:val="10"/>
    <w:qFormat/>
    <w:rsid w:val="00517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A52"/>
    <w:pPr>
      <w:spacing w:before="160"/>
      <w:jc w:val="center"/>
    </w:pPr>
    <w:rPr>
      <w:i/>
      <w:iCs/>
      <w:color w:val="404040" w:themeColor="text1" w:themeTint="BF"/>
    </w:rPr>
  </w:style>
  <w:style w:type="character" w:customStyle="1" w:styleId="QuoteChar">
    <w:name w:val="Quote Char"/>
    <w:basedOn w:val="DefaultParagraphFont"/>
    <w:link w:val="Quote"/>
    <w:uiPriority w:val="29"/>
    <w:rsid w:val="00517A52"/>
    <w:rPr>
      <w:i/>
      <w:iCs/>
      <w:color w:val="404040" w:themeColor="text1" w:themeTint="BF"/>
    </w:rPr>
  </w:style>
  <w:style w:type="paragraph" w:styleId="ListParagraph">
    <w:name w:val="List Paragraph"/>
    <w:basedOn w:val="Normal"/>
    <w:uiPriority w:val="34"/>
    <w:qFormat/>
    <w:rsid w:val="00517A52"/>
    <w:pPr>
      <w:ind w:left="720"/>
      <w:contextualSpacing/>
    </w:pPr>
  </w:style>
  <w:style w:type="character" w:styleId="IntenseEmphasis">
    <w:name w:val="Intense Emphasis"/>
    <w:basedOn w:val="DefaultParagraphFont"/>
    <w:uiPriority w:val="21"/>
    <w:qFormat/>
    <w:rsid w:val="00517A52"/>
    <w:rPr>
      <w:i/>
      <w:iCs/>
      <w:color w:val="0F4761" w:themeColor="accent1" w:themeShade="BF"/>
    </w:rPr>
  </w:style>
  <w:style w:type="paragraph" w:styleId="IntenseQuote">
    <w:name w:val="Intense Quote"/>
    <w:basedOn w:val="Normal"/>
    <w:next w:val="Normal"/>
    <w:link w:val="IntenseQuoteChar"/>
    <w:uiPriority w:val="30"/>
    <w:qFormat/>
    <w:rsid w:val="00517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A52"/>
    <w:rPr>
      <w:i/>
      <w:iCs/>
      <w:color w:val="0F4761" w:themeColor="accent1" w:themeShade="BF"/>
    </w:rPr>
  </w:style>
  <w:style w:type="character" w:styleId="IntenseReference">
    <w:name w:val="Intense Reference"/>
    <w:basedOn w:val="DefaultParagraphFont"/>
    <w:uiPriority w:val="32"/>
    <w:qFormat/>
    <w:rsid w:val="00517A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717</Words>
  <Characters>4087</Characters>
  <Application>Microsoft Office Word</Application>
  <DocSecurity>0</DocSecurity>
  <Lines>34</Lines>
  <Paragraphs>9</Paragraphs>
  <ScaleCrop>false</ScaleCrop>
  <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Adewale Oladiti</dc:creator>
  <cp:keywords/>
  <dc:description/>
  <cp:lastModifiedBy>Adewale Oladiti</cp:lastModifiedBy>
  <cp:revision>2</cp:revision>
  <dcterms:created xsi:type="dcterms:W3CDTF">2025-10-08T08:56:00Z</dcterms:created>
  <dcterms:modified xsi:type="dcterms:W3CDTF">2025-10-08T08:56:00Z</dcterms:modified>
</cp:coreProperties>
</file>