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4919" w14:textId="77777777" w:rsidR="002C0DAC" w:rsidRDefault="00B00A1D">
      <w:pPr>
        <w:rPr>
          <w:rFonts w:hint="eastAsia"/>
        </w:rPr>
      </w:pPr>
      <w:r>
        <w:rPr>
          <w:rFonts w:hint="eastAsia"/>
        </w:rPr>
        <w:t>58平台互联网宣传手段设想</w:t>
      </w:r>
    </w:p>
    <w:p w14:paraId="2A89FB61" w14:textId="77777777" w:rsidR="00B00A1D" w:rsidRPr="00B00A1D" w:rsidRDefault="00B00A1D">
      <w:pPr>
        <w:rPr>
          <w:rFonts w:hint="eastAsia"/>
        </w:rPr>
      </w:pPr>
      <w:r>
        <w:rPr>
          <w:rFonts w:hint="eastAsia"/>
        </w:rPr>
        <w:t>开发公众号。对于家政保洁的推广，参照自如等平台，引导人们注意生活的品质，从提升品质层次推软文。消费可以提升品质，学习也可以提升品质，促进职业后培训，换工作。提取求职平台职业需求，开设业界大牛分享，加强学习效率。</w:t>
      </w:r>
      <w:bookmarkStart w:id="0" w:name="_GoBack"/>
      <w:bookmarkEnd w:id="0"/>
    </w:p>
    <w:sectPr w:rsidR="00B00A1D" w:rsidRPr="00B00A1D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D"/>
    <w:rsid w:val="002C0DAC"/>
    <w:rsid w:val="00B00A1D"/>
    <w:rsid w:val="00B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47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2018-12-28T14:04:00Z</dcterms:created>
  <dcterms:modified xsi:type="dcterms:W3CDTF">2018-12-28T14:07:00Z</dcterms:modified>
</cp:coreProperties>
</file>