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none"/>
        </w:rPr>
        <w:t>AFFIDAVIT FOR CONDONATION OF DELAY IN FILING {{ filing_type | upper }} BEFORE THE {{ commission_name | upper }}</w:t>
      </w:r>
    </w:p>
    <w:p>
      <w:pPr>
        <w:jc w:val="both"/>
      </w:pPr>
      <w:r>
        <w:rPr>
          <w:b w:val="0"/>
          <w:u w:val="none"/>
        </w:rPr>
        <w:t>Before the {{ commission_name }}</w:t>
      </w:r>
    </w:p>
    <w:p>
      <w:pPr>
        <w:jc w:val="both"/>
      </w:pPr>
      <w:r>
        <w:rPr>
          <w:b w:val="0"/>
          <w:u w:val="none"/>
        </w:rPr>
        <w:t>at {{ commission_place }}</w:t>
      </w:r>
    </w:p>
    <w:p>
      <w:pPr>
        <w:jc w:val="both"/>
      </w:pPr>
      <w:r>
        <w:rPr>
          <w:b w:val="0"/>
          <w:u w:val="none"/>
        </w:rPr>
        <w:t>In the matter of {{ matter_title }}</w:t>
      </w:r>
    </w:p>
    <w:p>
      <w:pPr>
        <w:jc w:val="both"/>
      </w:pPr>
      <w:r>
        <w:rPr>
          <w:b w:val="0"/>
          <w:u w:val="none"/>
        </w:rPr>
        <w:t>Affidavit of Mr./Ms. {{ deponent_name }}</w:t>
      </w:r>
    </w:p>
    <w:p>
      <w:pPr>
        <w:jc w:val="both"/>
      </w:pPr>
      <w:r>
        <w:rPr>
          <w:b w:val="0"/>
          <w:u w:val="none"/>
        </w:rPr>
        <w:t>Aged {{ deponent_age }} years,</w:t>
      </w:r>
    </w:p>
    <w:p>
      <w:pPr>
        <w:jc w:val="both"/>
      </w:pPr>
      <w:r>
        <w:rPr>
          <w:b w:val="0"/>
          <w:u w:val="none"/>
        </w:rPr>
        <w:t>{{ deponent_capacity }}.</w:t>
      </w:r>
    </w:p>
    <w:p>
      <w:pPr>
        <w:jc w:val="both"/>
      </w:pPr>
      <w:r>
        <w:rPr>
          <w:b w:val="0"/>
          <w:u w:val="none"/>
        </w:rPr>
        <w:t>That I the above named deponent, am well conversant with the facts deposed to below.</w:t>
      </w:r>
    </w:p>
    <w:p>
      <w:pPr>
        <w:jc w:val="both"/>
      </w:pPr>
      <w:r>
        <w:rPr>
          <w:b w:val="0"/>
          <w:u w:val="none"/>
        </w:rPr>
        <w:t>1. That the cause of action for the present {{ filing_type }} arose on {{ cause_of_action_date }}, {{ cause_of_action_details }}.</w:t>
      </w:r>
    </w:p>
    <w:p>
      <w:pPr>
        <w:jc w:val="both"/>
      </w:pPr>
      <w:r>
        <w:rPr>
          <w:b w:val="0"/>
          <w:u w:val="none"/>
        </w:rPr>
        <w:t>2. That the time for filing of the {{ filing_type }} was to expire on {{ limitation_expiry_date }}, being the period of limitation prescribed under {{ limitation_provision }} of the Consumer Protection Act, 2019.</w:t>
      </w:r>
    </w:p>
    <w:p>
      <w:pPr>
        <w:jc w:val="both"/>
      </w:pPr>
      <w:r>
        <w:rPr>
          <w:b w:val="0"/>
          <w:u w:val="none"/>
        </w:rPr>
        <w:t>3. That the {{ filing_type }} could not be filed within time for the following reasons:</w:t>
      </w:r>
    </w:p>
    <w:p>
      <w:pPr>
        <w:jc w:val="both"/>
      </w:pPr>
      <w:r>
        <w:rPr>
          <w:b w:val="0"/>
          <w:u w:val="none"/>
        </w:rPr>
        <w:t>{{ delay_reasons }}</w:t>
      </w:r>
    </w:p>
    <w:p>
      <w:pPr>
        <w:jc w:val="both"/>
      </w:pPr>
      <w:r>
        <w:rPr>
          <w:b w:val="0"/>
          <w:u w:val="none"/>
        </w:rPr>
        <w:t>4. That the {{ filing_type }} has been filed on {{ filing_date }} in the office of the {{ commission_name }}, and there is a delay of {{ delay_days }} days in filing the same.</w:t>
      </w:r>
    </w:p>
    <w:p>
      <w:pPr>
        <w:jc w:val="both"/>
      </w:pPr>
      <w:r>
        <w:rPr>
          <w:b w:val="0"/>
          <w:u w:val="none"/>
        </w:rPr>
        <w:t>5. That the said delay is neither intentional nor deliberate and was caused for the reasons stated above, which constitute sufficient cause for not filing the {{ filing_type }} within the prescribed period, and the deponent prays that the delay may kindly be condoned.</w:t>
      </w:r>
    </w:p>
    <w:p>
      <w:pPr>
        <w:jc w:val="right"/>
      </w:pPr>
      <w:r>
        <w:rPr>
          <w:b/>
          <w:u w:val="none"/>
        </w:rPr>
        <w:t>DEPONENT</w:t>
      </w:r>
    </w:p>
    <w:p>
      <w:pPr>
        <w:jc w:val="both"/>
      </w:pPr>
      <w:r>
        <w:rPr>
          <w:b w:val="0"/>
          <w:u w:val="none"/>
        </w:rPr>
        <w:t>Signed at {{ place }}</w:t>
      </w:r>
    </w:p>
    <w:p>
      <w:pPr>
        <w:jc w:val="both"/>
      </w:pPr>
      <w:r>
        <w:rPr>
          <w:b w:val="0"/>
          <w:u w:val="none"/>
        </w:rPr>
        <w:t>this {{ date }}.</w:t>
      </w:r>
    </w:p>
    <w:p>
      <w:pPr>
        <w:jc w:val="both"/>
      </w:pPr>
    </w:p>
    <w:p>
      <w:pPr>
        <w:jc w:val="center"/>
      </w:pPr>
      <w:r>
        <w:rPr>
          <w:b/>
          <w:u w:val="none"/>
        </w:rPr>
        <w:t>VERIFICATION</w:t>
      </w:r>
    </w:p>
    <w:p>
      <w:pPr>
        <w:jc w:val="both"/>
      </w:pPr>
      <w:r>
        <w:rPr>
          <w:b w:val="0"/>
          <w:u w:val="none"/>
        </w:rPr>
        <w:t>I, {{ deponent_name }} the above named deponent do hereby verify on oath that the contents of the affidavit above are true to my personal knowledge and nothing material has been concealed or falsely stated. Verified at {{ place }} this {{ date }}.</w:t>
      </w:r>
    </w:p>
    <w:p>
      <w:pPr>
        <w:jc w:val="both"/>
      </w:pPr>
    </w:p>
    <w:p>
      <w:pPr>
        <w:jc w:val="right"/>
      </w:pPr>
      <w:r>
        <w:rPr>
          <w:b/>
          <w:u w:val="none"/>
        </w:rPr>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