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489CB" w14:textId="2D1CF3DF" w:rsidR="00666486" w:rsidRDefault="00666486" w:rsidP="008D6749">
      <w:pPr>
        <w:spacing w:line="480" w:lineRule="auto"/>
        <w:jc w:val="both"/>
      </w:pPr>
      <w:r>
        <w:t xml:space="preserve">Guten Tag allerseits, heute haben Asheeqah und ich vor, über den Expressionismus zu sprechen. Es ergäbe also Sinn, erstmal anzufangen mit eine Überblick über was Expressionismus ist. Dieser Begriff bezieht sich auf </w:t>
      </w:r>
      <w:r w:rsidR="008D6749">
        <w:t>eine Kunstbewegung die ungefähr in 1910 in deutschsprachigen Kunst entstand. Wie viele Künstler im frühen 20. Jahrhundert, verlassen die Expressionisten sich nicht auf die äußere Realität, wie Wolfdietrich Ras</w:t>
      </w:r>
      <w:r w:rsidR="00C760A0">
        <w:t>c</w:t>
      </w:r>
      <w:r w:rsidR="008D6749">
        <w:t xml:space="preserve">h hier sagt. Er sagt auch was anders Wichtiges, nämlich, dass das Verbindende beim Expressionismus keine strenge formelle Regeln sind, sondern eine „Wirklichkeitsfeindschaft.“ Die Expressionnisten sind ähnlich wie die Impressionisten, insofern sie eine Realität, die nicht diejenige die wir sehen ist, dastellen wollen. Expressionismus geht </w:t>
      </w:r>
      <w:r w:rsidR="00C760A0">
        <w:t>einfach ein paar Schritten weiter mit dieser sogenannten „Wirklichkeitsfeindschaft.“ Das Allerwichtigste ist das Individuum. Das Individuum, also der Leser, soll von der Kunst eine unmittelbare Wiedergabe der Gefühle des Künstlers während des Schaffens bekommen. Diese Ideen, und Idealen, wie auch diejenige der anderen Ismen, sind sehr stark von Nietzsche und Freud beeinflusst. Der Mensch soll nicht mehr hinaus schauen wenn er die Antwort auf irgendeine Frage sucht, sondern in sich hinein. Was er dort findet, soll dann ausgedrückt, denn das bedeuett ja Expressionismus auf Latein, wird.</w:t>
      </w:r>
      <w:r w:rsidR="006B4CF2">
        <w:t xml:space="preserve"> Der Expressionismus sagt aber, dass dieses Ziel unmöglich ist durch die Sprache, und reduciert sich deswegen auf primitive Strukturen. </w:t>
      </w:r>
    </w:p>
    <w:p w14:paraId="71A8F6B1" w14:textId="77777777" w:rsidR="006B4CF2" w:rsidRDefault="006B4CF2" w:rsidP="008D6749">
      <w:pPr>
        <w:spacing w:line="480" w:lineRule="auto"/>
        <w:jc w:val="both"/>
      </w:pPr>
    </w:p>
    <w:p w14:paraId="59E0CF0B" w14:textId="7B760287" w:rsidR="006B4CF2" w:rsidRDefault="006B4CF2" w:rsidP="006B4CF2">
      <w:pPr>
        <w:spacing w:line="480" w:lineRule="auto"/>
        <w:jc w:val="center"/>
        <w:rPr>
          <w:b/>
          <w:bCs/>
        </w:rPr>
      </w:pPr>
      <w:r>
        <w:rPr>
          <w:b/>
          <w:bCs/>
        </w:rPr>
        <w:t>Asheeqah</w:t>
      </w:r>
      <w:r w:rsidR="003A3187">
        <w:rPr>
          <w:b/>
          <w:bCs/>
        </w:rPr>
        <w:t xml:space="preserve"> über Musik</w:t>
      </w:r>
    </w:p>
    <w:p w14:paraId="171890DC" w14:textId="77777777" w:rsidR="006B4CF2" w:rsidRDefault="006B4CF2">
      <w:pPr>
        <w:rPr>
          <w:b/>
          <w:bCs/>
        </w:rPr>
      </w:pPr>
      <w:r>
        <w:rPr>
          <w:b/>
          <w:bCs/>
        </w:rPr>
        <w:br w:type="page"/>
      </w:r>
    </w:p>
    <w:p w14:paraId="31835F66" w14:textId="77777777" w:rsidR="003A3187" w:rsidRDefault="006B4CF2" w:rsidP="006B4CF2">
      <w:pPr>
        <w:spacing w:line="480" w:lineRule="auto"/>
        <w:jc w:val="both"/>
      </w:pPr>
      <w:r>
        <w:lastRenderedPageBreak/>
        <w:t xml:space="preserve">In der Malerei ist die Herkunft des Expressionismus sehr schön zu sehen. Es gab in München eine Vereinigung mit dem Name „Neue Künstlervereinigung München.“ Ihre Mitglieder haben mehr abstrakt gemahlt als die vorige Künstler in München, aber für Leute so wie Wassily Kandinsky und Franz Marc war es immer noch nicht abstakt genug. Im Jahr 1905 erschien Kandinsky’s Werk „Der Blaue Reiter.“ Kandinsky und Marc haben zusammen mit manche anderen Künstler in 1911 einen Journal mit dem gleichen Name gegründet, weil sie sich nicht länger mit der Neue Künstlervereinigung München identifizieren konnten. </w:t>
      </w:r>
      <w:r w:rsidR="00D81086">
        <w:t xml:space="preserve">Sie waren von Nietzsches „Entwertung aller Werte,“ die eine Kritik gegen alles in der Gesellschaft ist, sehr begeistert. Die unmittelbare Wiedergabe der Gefühle des Künstlers muss, laut Mitglieder des Blauen Reiters, von einer Verformung alles Sichtbares in drastischer Weise zu stande gebracht werden. Im Jahr 1917 ist Marc leider wegen des Krieges gestorben. Folglich sind die Expressionisten sehr kritisch gegen den Krieg geworden. Ihre kritische und feindliche Benehmen gegen alle Autorität spürt man gewiß im bloßen Struktur der Bewegung, weil es schwierig ist genau zu sagen was genau entscheidet ob ein Werk Expressionistisch ist oder nicht. Vor allem die Expressionistische Gemälde sind so mannigfaltig gestaltet, dass eigentlich das einzige Verbindende </w:t>
      </w:r>
      <w:r w:rsidR="003A3187">
        <w:t>diese Wirklichkeitsfeindschaft ist.</w:t>
      </w:r>
    </w:p>
    <w:p w14:paraId="5BBCC1E7" w14:textId="77777777" w:rsidR="003A3187" w:rsidRDefault="003A3187" w:rsidP="006B4CF2">
      <w:pPr>
        <w:spacing w:line="480" w:lineRule="auto"/>
        <w:jc w:val="both"/>
      </w:pPr>
    </w:p>
    <w:p w14:paraId="00242FC3" w14:textId="2CA5980F" w:rsidR="003A3187" w:rsidRDefault="003A3187" w:rsidP="003A3187">
      <w:pPr>
        <w:spacing w:line="480" w:lineRule="auto"/>
        <w:jc w:val="center"/>
        <w:rPr>
          <w:b/>
          <w:bCs/>
        </w:rPr>
      </w:pPr>
      <w:r>
        <w:rPr>
          <w:b/>
          <w:bCs/>
        </w:rPr>
        <w:t>Asheeqah über Ermordung</w:t>
      </w:r>
    </w:p>
    <w:p w14:paraId="47426785" w14:textId="77777777" w:rsidR="003A3187" w:rsidRDefault="003A3187">
      <w:pPr>
        <w:rPr>
          <w:b/>
          <w:bCs/>
        </w:rPr>
      </w:pPr>
      <w:r>
        <w:rPr>
          <w:b/>
          <w:bCs/>
        </w:rPr>
        <w:br w:type="page"/>
      </w:r>
    </w:p>
    <w:p w14:paraId="54DAA218" w14:textId="0493D4BA" w:rsidR="006B4CF2" w:rsidRPr="00AB180B" w:rsidRDefault="00AB180B" w:rsidP="003A3187">
      <w:pPr>
        <w:spacing w:line="480" w:lineRule="auto"/>
      </w:pPr>
      <w:r>
        <w:lastRenderedPageBreak/>
        <w:t>Die Geschichte handelt natürlich von nichts als die Psychose von Herrn Michael Fischer. Es ist also hier von einer „Verformung alles sichtbares in drastischer Weise“ die Rede. Es gibt auch eigentliche nur diese Hauptfigur und kaum jemanden anders – das Individuum steht im Vorgrund. Und es ist ja eine sehr Expressionistische Individuum, das wir hier haben. Überlegen Sie bitte den Zitat „Jeder Mensch hat seine Religion.“ Fast genau diesen Satz findet man bei Freud, wenn er redet über die Hierarchie der Werte des Individuums. Und wenn man Freud findet, ist Nietzsche nicht zu weit entfernt. Am Ende der Geschichte stirbt die Blume, die Götze, anhand eines Mensches. Der Protagonist ist nicht traurig, aber fast ekstatisch, weil er jetzt frei ist. Genau das passiert in Nietzsches Fröhliche Wissenschaft, wenn er schreibt „Gott ist tot. Gott bleibt tot. Und wir haben ihn getötet!“ Weitere Interpretation werde ich jetzt überlassen an der Rest der Woche, aber ich hoffe heute kann ein guter Anfang sein. Vielen dank für Ihre Aufmerksamkeit. Gibt es noch Fragen?</w:t>
      </w:r>
    </w:p>
    <w:p w14:paraId="7305ED4A" w14:textId="016E0136" w:rsidR="00C2435D" w:rsidRPr="00666486" w:rsidRDefault="00C2435D" w:rsidP="00F36FA6">
      <w:pPr>
        <w:spacing w:line="480" w:lineRule="auto"/>
        <w:jc w:val="both"/>
        <w:rPr>
          <w:lang w:val="en-GB"/>
        </w:rPr>
      </w:pPr>
    </w:p>
    <w:sectPr w:rsidR="00C2435D" w:rsidRPr="00666486" w:rsidSect="000E6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8CF"/>
    <w:rsid w:val="000E6DEE"/>
    <w:rsid w:val="00192281"/>
    <w:rsid w:val="002028AD"/>
    <w:rsid w:val="00234715"/>
    <w:rsid w:val="00265358"/>
    <w:rsid w:val="002C4D98"/>
    <w:rsid w:val="003A3187"/>
    <w:rsid w:val="004A410B"/>
    <w:rsid w:val="005203A4"/>
    <w:rsid w:val="00543687"/>
    <w:rsid w:val="00666486"/>
    <w:rsid w:val="006721B9"/>
    <w:rsid w:val="00683954"/>
    <w:rsid w:val="006B100C"/>
    <w:rsid w:val="006B4CF2"/>
    <w:rsid w:val="006C3CC2"/>
    <w:rsid w:val="006F232F"/>
    <w:rsid w:val="007838CF"/>
    <w:rsid w:val="008025A2"/>
    <w:rsid w:val="00851F10"/>
    <w:rsid w:val="0087007C"/>
    <w:rsid w:val="008D6749"/>
    <w:rsid w:val="0091214A"/>
    <w:rsid w:val="009D37F4"/>
    <w:rsid w:val="00A41A26"/>
    <w:rsid w:val="00AB180B"/>
    <w:rsid w:val="00B26A7F"/>
    <w:rsid w:val="00B5352E"/>
    <w:rsid w:val="00C2435D"/>
    <w:rsid w:val="00C760A0"/>
    <w:rsid w:val="00D76D9D"/>
    <w:rsid w:val="00D81086"/>
    <w:rsid w:val="00DD7D16"/>
    <w:rsid w:val="00DF64D8"/>
    <w:rsid w:val="00EB5A01"/>
    <w:rsid w:val="00F35808"/>
    <w:rsid w:val="00F36FA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E7C79"/>
  <w15:chartTrackingRefBased/>
  <w15:docId w15:val="{8756BA23-4522-4D7E-940A-C57A0CF0F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de-DE"/>
    </w:rPr>
  </w:style>
  <w:style w:type="paragraph" w:styleId="Heading1">
    <w:name w:val="heading 1"/>
    <w:basedOn w:val="Normal"/>
    <w:next w:val="Normal"/>
    <w:link w:val="Heading1Char"/>
    <w:uiPriority w:val="9"/>
    <w:qFormat/>
    <w:rsid w:val="00783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8CF"/>
    <w:rPr>
      <w:rFonts w:eastAsiaTheme="majorEastAsia" w:cstheme="majorBidi"/>
      <w:color w:val="272727" w:themeColor="text1" w:themeTint="D8"/>
    </w:rPr>
  </w:style>
  <w:style w:type="paragraph" w:styleId="Title">
    <w:name w:val="Title"/>
    <w:basedOn w:val="Normal"/>
    <w:next w:val="Normal"/>
    <w:link w:val="TitleChar"/>
    <w:uiPriority w:val="10"/>
    <w:qFormat/>
    <w:rsid w:val="00783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8CF"/>
    <w:pPr>
      <w:spacing w:before="160"/>
      <w:jc w:val="center"/>
    </w:pPr>
    <w:rPr>
      <w:i/>
      <w:iCs/>
      <w:color w:val="404040" w:themeColor="text1" w:themeTint="BF"/>
    </w:rPr>
  </w:style>
  <w:style w:type="character" w:customStyle="1" w:styleId="QuoteChar">
    <w:name w:val="Quote Char"/>
    <w:basedOn w:val="DefaultParagraphFont"/>
    <w:link w:val="Quote"/>
    <w:uiPriority w:val="29"/>
    <w:rsid w:val="007838CF"/>
    <w:rPr>
      <w:i/>
      <w:iCs/>
      <w:color w:val="404040" w:themeColor="text1" w:themeTint="BF"/>
    </w:rPr>
  </w:style>
  <w:style w:type="paragraph" w:styleId="ListParagraph">
    <w:name w:val="List Paragraph"/>
    <w:basedOn w:val="Normal"/>
    <w:uiPriority w:val="34"/>
    <w:qFormat/>
    <w:rsid w:val="007838CF"/>
    <w:pPr>
      <w:ind w:left="720"/>
      <w:contextualSpacing/>
    </w:pPr>
  </w:style>
  <w:style w:type="character" w:styleId="IntenseEmphasis">
    <w:name w:val="Intense Emphasis"/>
    <w:basedOn w:val="DefaultParagraphFont"/>
    <w:uiPriority w:val="21"/>
    <w:qFormat/>
    <w:rsid w:val="007838CF"/>
    <w:rPr>
      <w:i/>
      <w:iCs/>
      <w:color w:val="0F4761" w:themeColor="accent1" w:themeShade="BF"/>
    </w:rPr>
  </w:style>
  <w:style w:type="paragraph" w:styleId="IntenseQuote">
    <w:name w:val="Intense Quote"/>
    <w:basedOn w:val="Normal"/>
    <w:next w:val="Normal"/>
    <w:link w:val="IntenseQuoteChar"/>
    <w:uiPriority w:val="30"/>
    <w:qFormat/>
    <w:rsid w:val="00783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8CF"/>
    <w:rPr>
      <w:i/>
      <w:iCs/>
      <w:color w:val="0F4761" w:themeColor="accent1" w:themeShade="BF"/>
    </w:rPr>
  </w:style>
  <w:style w:type="character" w:styleId="IntenseReference">
    <w:name w:val="Intense Reference"/>
    <w:basedOn w:val="DefaultParagraphFont"/>
    <w:uiPriority w:val="32"/>
    <w:qFormat/>
    <w:rsid w:val="007838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3</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QC, Mr [27902277@sun.ac.za]</dc:creator>
  <cp:keywords/>
  <dc:description/>
  <cp:lastModifiedBy>Barnard, QC, Mr [27902277@sun.ac.za]</cp:lastModifiedBy>
  <cp:revision>1</cp:revision>
  <dcterms:created xsi:type="dcterms:W3CDTF">2025-10-08T15:47:00Z</dcterms:created>
  <dcterms:modified xsi:type="dcterms:W3CDTF">2025-10-13T07:43:00Z</dcterms:modified>
</cp:coreProperties>
</file>