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‎Flying Since 1964 Description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‎From humble beginnings on a running track to global dominance, witness the incredible journey of Nike. This is the untold story of innovation, ambition, and the unwavering spirit that transformed a simple idea into a worldwide phenomenon.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‎The Haunted House Description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‎Some doors should remain closed. A family discovers this truth the hard way when they move into a seemingly ordinary house far from the city. What starts as a fresh beginning quickly unravels into a terrifying descent into a world of shadows and unspeakable evil.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‎Paper Chase Description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‎In a world driven by greed, one man will stop at nothing to amass a fortune.  "Paper Chase" follows his descent into a morally bankrupt existence, where the pursuit of wealth justifies any means, no matter how illegal.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‎The Quiet Night Description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‎When night falls, a quiet place becomes a stage for unspeakable horrors. "The Quiet Night" plunges you into a world of shadows and chilling events, where the darkness holds secrets best left undisturbed.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‎Dark Obsession Description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‎Obsession knows no bounds. In "Dark Obsession," a woman's all-consuming love for a man spirals into a terrifying descent, where her desire for him justifies any act, no matter how deadly.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‎Crinson Threads Description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‎A tangled web of desire and deceit. In "Crimson Threads," a man's obsessive love for a woman leads to a dangerous game of betrayal and deadly consequences within a love triangle fraught with suspense and horror.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‎Underground City Description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‎A city of secrets. A world of shadows.  Beneath the surface, a hidden underworld thrives, its grip tightening.  Uncover its deadly secrets before it's too late.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‎Cyber City Description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‎Cyber City 2077: Neon lights mask a brutal reality. Survival is a daily fight against crime, drugs, and the all-powerful corporations. Hope is a luxury few can afford.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‎The Nameless Thieves Description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‎Ghosts in the night. Masters of disguise. The Nameless Thieves leave no trace, taking everything in their path. In a world of shadows and high stakes, they are the ultimate challenge. Experience the pulse-pounding thrill of the chase in this action-packed adventure.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‎Cocktail Party Description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‎Two teens. One epic party. Zero expectations. Get ready for laugh-out-loud comedy, insane action, and a crazy adventure!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‎What's Wrong With My Boss Description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‎An icy exterior hides a burning heart. Their unexpected rescue sparks a tender office romance.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‎The Independent Woman Description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‎She built her empire with elegance, ambition, and a heart wrapped in armor. A story of power, passion, and the quiet strength of a woman who learns that true love doesn’t take away your freedom it magnifies it. “The Independent Woman” is where romance meets resilience.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‎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‎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