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7F" w:rsidRPr="00DD717F" w:rsidRDefault="00DD717F" w:rsidP="000E0C69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jc w:val="center"/>
        <w:rPr>
          <w:rFonts w:ascii="Comic Sans MS" w:hAnsi="Comic Sans MS"/>
          <w:sz w:val="28"/>
          <w:szCs w:val="28"/>
        </w:rPr>
      </w:pPr>
      <w:r w:rsidRPr="00DD717F">
        <w:rPr>
          <w:rFonts w:ascii="Comic Sans MS" w:hAnsi="Comic Sans MS"/>
          <w:sz w:val="28"/>
          <w:szCs w:val="28"/>
        </w:rPr>
        <w:t xml:space="preserve">CS </w:t>
      </w:r>
      <w:proofErr w:type="gramStart"/>
      <w:r w:rsidRPr="00DD717F">
        <w:rPr>
          <w:rFonts w:ascii="Comic Sans MS" w:hAnsi="Comic Sans MS"/>
          <w:sz w:val="28"/>
          <w:szCs w:val="28"/>
        </w:rPr>
        <w:t>2420  Program</w:t>
      </w:r>
      <w:proofErr w:type="gramEnd"/>
      <w:r w:rsidRPr="00DD717F">
        <w:rPr>
          <w:rFonts w:ascii="Comic Sans MS" w:hAnsi="Comic Sans MS"/>
          <w:sz w:val="28"/>
          <w:szCs w:val="28"/>
        </w:rPr>
        <w:t xml:space="preserve"> 4 – 20 points</w:t>
      </w:r>
      <w:r w:rsidRPr="00DD717F">
        <w:rPr>
          <w:rFonts w:ascii="Comic Sans MS" w:hAnsi="Comic Sans MS"/>
          <w:sz w:val="28"/>
          <w:szCs w:val="28"/>
        </w:rPr>
        <w:br/>
      </w:r>
      <w:r w:rsidR="004060C6">
        <w:rPr>
          <w:rFonts w:ascii="Comic Sans MS" w:hAnsi="Comic Sans MS"/>
          <w:sz w:val="28"/>
          <w:szCs w:val="28"/>
        </w:rPr>
        <w:t xml:space="preserve">Spring </w:t>
      </w:r>
      <w:r w:rsidRPr="00DD717F">
        <w:rPr>
          <w:rFonts w:ascii="Comic Sans MS" w:hAnsi="Comic Sans MS"/>
          <w:sz w:val="28"/>
          <w:szCs w:val="28"/>
        </w:rPr>
        <w:t>20</w:t>
      </w:r>
      <w:r w:rsidR="00BD4C55">
        <w:rPr>
          <w:rFonts w:ascii="Comic Sans MS" w:hAnsi="Comic Sans MS"/>
          <w:sz w:val="28"/>
          <w:szCs w:val="28"/>
        </w:rPr>
        <w:t>20</w:t>
      </w:r>
    </w:p>
    <w:p w:rsidR="00F056EB" w:rsidRPr="00DD717F" w:rsidRDefault="00F056EB" w:rsidP="00DD717F">
      <w:pPr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DD717F">
        <w:rPr>
          <w:rFonts w:ascii="Comic Sans MS" w:eastAsia="Times New Roman" w:hAnsi="Comic Sans MS" w:cs="Times New Roman"/>
          <w:color w:val="000000"/>
          <w:sz w:val="27"/>
          <w:szCs w:val="27"/>
        </w:rPr>
        <w:t>Who says I can’t write poetry?</w:t>
      </w:r>
    </w:p>
    <w:p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b/>
          <w:sz w:val="28"/>
          <w:szCs w:val="28"/>
        </w:rPr>
      </w:pPr>
      <w:r w:rsidRPr="000A4291">
        <w:rPr>
          <w:rFonts w:ascii="Arial" w:hAnsi="Arial" w:cs="Arial"/>
          <w:b/>
          <w:sz w:val="28"/>
          <w:szCs w:val="28"/>
        </w:rPr>
        <w:t>Part 1: Becoming familiar with the code</w:t>
      </w:r>
    </w:p>
    <w:p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proofErr w:type="spellStart"/>
      <w:r w:rsidRPr="000A4291">
        <w:rPr>
          <w:rFonts w:ascii="Arial" w:hAnsi="Arial" w:cs="Arial"/>
          <w:sz w:val="28"/>
          <w:szCs w:val="28"/>
        </w:rPr>
        <w:t>HashTable</w:t>
      </w:r>
      <w:proofErr w:type="spellEnd"/>
      <w:r w:rsidRPr="000A4291">
        <w:rPr>
          <w:rFonts w:ascii="Arial" w:hAnsi="Arial" w:cs="Arial"/>
          <w:sz w:val="28"/>
          <w:szCs w:val="28"/>
        </w:rPr>
        <w:t xml:space="preserve"> code has been given to you.  No testing program has been provided.  To become familiar with how the code works, try reading in a small input file and make sure you can create a hash table of those entries.</w:t>
      </w:r>
    </w:p>
    <w:p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b/>
          <w:sz w:val="28"/>
          <w:szCs w:val="28"/>
        </w:rPr>
        <w:t>Testing:</w:t>
      </w:r>
      <w:r w:rsidRPr="000A4291">
        <w:rPr>
          <w:rFonts w:ascii="Arial" w:hAnsi="Arial" w:cs="Arial"/>
          <w:sz w:val="28"/>
          <w:szCs w:val="28"/>
        </w:rPr>
        <w:t xml:space="preserve"> Make sure the following works:</w:t>
      </w:r>
    </w:p>
    <w:p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a. Insert values</w:t>
      </w:r>
    </w:p>
    <w:p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b. Delete values</w:t>
      </w:r>
    </w:p>
    <w:p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c. Find values</w:t>
      </w:r>
    </w:p>
    <w:p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d. Printing the contents of the hash table.</w:t>
      </w:r>
    </w:p>
    <w:p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e. Control the size of the hash table.</w:t>
      </w:r>
    </w:p>
    <w:p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What happens if you attempt to delete an item that isn’t there?</w:t>
      </w:r>
    </w:p>
    <w:p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What if you add more things than can fit into the hash table?</w:t>
      </w:r>
    </w:p>
    <w:p w:rsidR="001361C3" w:rsidRPr="000A4291" w:rsidRDefault="001361C3" w:rsidP="00136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A4291">
        <w:rPr>
          <w:rFonts w:ascii="Arial" w:eastAsia="Times New Roman" w:hAnsi="Arial" w:cs="Arial"/>
          <w:b/>
          <w:color w:val="000000"/>
          <w:sz w:val="27"/>
          <w:szCs w:val="27"/>
        </w:rPr>
        <w:t>Modification:</w:t>
      </w:r>
      <w:r>
        <w:rPr>
          <w:rFonts w:ascii="Arial" w:eastAsia="Times New Roman" w:hAnsi="Arial" w:cs="Arial"/>
          <w:b/>
          <w:color w:val="000000"/>
          <w:sz w:val="27"/>
          <w:szCs w:val="27"/>
        </w:rPr>
        <w:t xml:space="preserve"> </w:t>
      </w:r>
      <w:r w:rsidRPr="000A4291">
        <w:rPr>
          <w:rFonts w:ascii="Arial" w:eastAsia="Times New Roman" w:hAnsi="Arial" w:cs="Arial"/>
          <w:color w:val="000000"/>
          <w:sz w:val="27"/>
          <w:szCs w:val="27"/>
        </w:rPr>
        <w:t xml:space="preserve">You have been given the hash table code from your text for doing quadratic probing. 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Modify the code so it takes the key and the associated object as two </w:t>
      </w:r>
      <w:r w:rsidR="009537A1">
        <w:rPr>
          <w:rFonts w:ascii="Arial" w:eastAsia="Times New Roman" w:hAnsi="Arial" w:cs="Arial"/>
          <w:color w:val="000000"/>
          <w:sz w:val="27"/>
          <w:szCs w:val="27"/>
        </w:rPr>
        <w:t xml:space="preserve">separate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7"/>
          <w:szCs w:val="27"/>
        </w:rPr>
        <w:t>parameters.</w:t>
      </w:r>
    </w:p>
    <w:p w:rsidR="001361C3" w:rsidRPr="000A4291" w:rsidRDefault="001361C3" w:rsidP="00136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A4291">
        <w:rPr>
          <w:rFonts w:ascii="Arial" w:eastAsia="Times New Roman" w:hAnsi="Arial" w:cs="Arial"/>
          <w:color w:val="000000"/>
          <w:sz w:val="27"/>
          <w:szCs w:val="27"/>
        </w:rPr>
        <w:t>Please retain the generic structure of the hash table.  Be careful not to add anything to the hash table that only makes sense for this specific problem.</w:t>
      </w:r>
    </w:p>
    <w:p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 xml:space="preserve">Part 1 is for your benefit.  </w:t>
      </w:r>
      <w:r>
        <w:rPr>
          <w:rFonts w:ascii="Arial" w:hAnsi="Arial" w:cs="Arial"/>
          <w:sz w:val="28"/>
          <w:szCs w:val="28"/>
        </w:rPr>
        <w:t xml:space="preserve">The code </w:t>
      </w:r>
      <w:r w:rsidRPr="000A4291">
        <w:rPr>
          <w:rFonts w:ascii="Arial" w:hAnsi="Arial" w:cs="Arial"/>
          <w:sz w:val="28"/>
          <w:szCs w:val="28"/>
        </w:rPr>
        <w:t xml:space="preserve">you turn in does not need to show the results of this experimentation.  </w:t>
      </w:r>
    </w:p>
    <w:p w:rsidR="001361C3" w:rsidRDefault="001361C3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61C3" w:rsidRDefault="001361C3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Part 2 </w:t>
      </w:r>
      <w:proofErr w:type="gramStart"/>
      <w:r w:rsidRPr="000A4291">
        <w:rPr>
          <w:rFonts w:ascii="Arial" w:hAnsi="Arial" w:cs="Arial"/>
          <w:b/>
          <w:sz w:val="28"/>
          <w:szCs w:val="28"/>
        </w:rPr>
        <w:t>Using</w:t>
      </w:r>
      <w:proofErr w:type="gramEnd"/>
      <w:r w:rsidRPr="000A4291">
        <w:rPr>
          <w:rFonts w:ascii="Arial" w:hAnsi="Arial" w:cs="Arial"/>
          <w:b/>
          <w:sz w:val="28"/>
          <w:szCs w:val="28"/>
        </w:rPr>
        <w:t xml:space="preserve"> the code to solve a bigger problem</w:t>
      </w:r>
    </w:p>
    <w:p w:rsidR="006423A3" w:rsidRDefault="001361C3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1C3">
        <w:rPr>
          <w:rFonts w:ascii="Times New Roman" w:eastAsia="Times New Roman" w:hAnsi="Times New Roman" w:cs="Times New Roman"/>
          <w:color w:val="000000"/>
          <w:sz w:val="27"/>
          <w:szCs w:val="27"/>
        </w:rPr>
        <w:t>This assignment is designed to give you experience with hash tables.</w:t>
      </w:r>
      <w:r w:rsidR="006E36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this assignment, </w:t>
      </w:r>
      <w:r w:rsidR="006423A3">
        <w:rPr>
          <w:rFonts w:ascii="Times New Roman" w:eastAsia="Times New Roman" w:hAnsi="Times New Roman" w:cs="Times New Roman"/>
          <w:color w:val="000000"/>
          <w:sz w:val="27"/>
          <w:szCs w:val="27"/>
        </w:rPr>
        <w:t>you will randomly create a new verse of poetry (based on the pattern see</w:t>
      </w:r>
      <w:r w:rsidR="006E368B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 w:rsidR="006423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the existing poem).</w:t>
      </w:r>
    </w:p>
    <w:p w:rsidR="00BB5B97" w:rsidRPr="00BB5B97" w:rsidRDefault="006423A3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ou will fit a </w:t>
      </w:r>
      <w:r w:rsidR="00DD717F">
        <w:rPr>
          <w:rFonts w:ascii="Times New Roman" w:eastAsia="Times New Roman" w:hAnsi="Times New Roman" w:cs="Times New Roman"/>
          <w:color w:val="000000"/>
          <w:sz w:val="27"/>
          <w:szCs w:val="27"/>
        </w:rPr>
        <w:t>bi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language model to English and then use it to generate 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poem.  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</w:t>
      </w:r>
      <w:proofErr w:type="spellStart"/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uni</w:t>
      </w:r>
      <w:proofErr w:type="spellEnd"/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-word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model of English consists of a single probability distribution </w:t>
      </w:r>
      <w:proofErr w:type="gramStart"/>
      <w:r w:rsidR="00BB5B97" w:rsidRPr="00BB5B9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</w:t>
      </w:r>
      <w:r w:rsidR="00BB5B97"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="00BB5B97"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W)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 over the set of all words.</w:t>
      </w:r>
    </w:p>
    <w:p w:rsidR="00BB5B97" w:rsidRPr="00BB5B97" w:rsidRDefault="00BB5B97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 bi</w:t>
      </w:r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-word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model of English consists of two probability distributions: </w:t>
      </w:r>
      <w:proofErr w:type="gramStart"/>
      <w:r w:rsidRPr="00BB5B9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BB5B9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="006E368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+1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| 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first distribution is just the probability 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>a word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a document. The second distribution is the probability of seeing word </w:t>
      </w:r>
      <w:proofErr w:type="gramStart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="006E368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+</w:t>
      </w:r>
      <w:proofErr w:type="gramEnd"/>
      <w:r w:rsidR="006E368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1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 given that the previous word was</w:t>
      </w:r>
      <w:r w:rsidR="00DD71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E0B38" w:rsidRDefault="00BB5B97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a set of documents (in our case, various </w:t>
      </w:r>
      <w:r w:rsidR="00DD717F">
        <w:rPr>
          <w:rFonts w:ascii="Times New Roman" w:eastAsia="Times New Roman" w:hAnsi="Times New Roman" w:cs="Times New Roman"/>
          <w:color w:val="000000"/>
          <w:sz w:val="27"/>
          <w:szCs w:val="27"/>
        </w:rPr>
        <w:t>poems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), your job in this assignment is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generate a poem from a given word.  The method is simple. You just need to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decide which word should follow a given word.  The word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selected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based on the probability in which i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occurs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(in the file)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after 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>the last word used.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So for example, in the text below, if I ask, “What should follow ‘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’”</w:t>
      </w:r>
      <w:proofErr w:type="gram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?,</w:t>
      </w:r>
      <w:proofErr w:type="gram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 pick ‘I’ most of the time  (7 out of 8 times) and ‘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’ the rest of the time.  No other word follows ‘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’.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am Sam. I am Sam. Sam I Am.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That Sam I Am! That Sam I Am! I do not like that Sam I Am!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Do you like green eggs and ham?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do not like them, Sam I Am.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do not like green eggs and ham.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Would you like them here or there?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would not like them here or there.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would not like them anywhere.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do not like green eggs and ham.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do not like them, Sam I Am.</w:t>
      </w:r>
    </w:p>
    <w:p w:rsidR="004C5A35" w:rsidRDefault="004C5A35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Thus you need to keep track of the 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number of times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each word follows every other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</w:t>
      </w:r>
      <w:proofErr w:type="gram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so you can figure probabilities)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AE0B38" w:rsidRPr="004C5A35" w:rsidRDefault="007A1620" w:rsidP="00AE0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Keep track of all words (and their probabilities) </w:t>
      </w:r>
      <w:r w:rsidR="004C5A35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using a hash t</w:t>
      </w:r>
      <w:r w:rsidR="004C5A35" w:rsidRP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able in which you hash on word W.</w:t>
      </w:r>
      <w:r w:rsidR="004C5A35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C5A35" w:rsidRP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For the 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input</w:t>
      </w:r>
      <w:r w:rsidR="004C5A35" w:rsidRP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above, </w:t>
      </w:r>
      <w:r w:rsidR="00D21AD4">
        <w:rPr>
          <w:rFonts w:ascii="Times New Roman" w:hAnsi="Times New Roman" w:cs="Times New Roman"/>
          <w:sz w:val="27"/>
          <w:szCs w:val="27"/>
        </w:rPr>
        <w:t>p</w:t>
      </w:r>
      <w:r w:rsidR="00AE0B38" w:rsidRPr="004C5A35">
        <w:rPr>
          <w:rFonts w:ascii="Times New Roman" w:hAnsi="Times New Roman" w:cs="Times New Roman"/>
          <w:sz w:val="27"/>
          <w:szCs w:val="27"/>
        </w:rPr>
        <w:t>artial contents of</w:t>
      </w:r>
      <w:r>
        <w:rPr>
          <w:rFonts w:ascii="Times New Roman" w:hAnsi="Times New Roman" w:cs="Times New Roman"/>
          <w:sz w:val="27"/>
          <w:szCs w:val="27"/>
        </w:rPr>
        <w:t xml:space="preserve"> the hash table are shown below.  Thus, “do” occurs 6 times in the file.  Five times “do” is followed by “not” and one time it is followed by “you”</w:t>
      </w:r>
    </w:p>
    <w:p w:rsidR="00AE0B38" w:rsidRPr="00BB5B97" w:rsidRDefault="00AE0B38" w:rsidP="001F11A0">
      <w:pPr>
        <w:pStyle w:val="NoSpacing"/>
      </w:pPr>
      <w:r>
        <w:rPr>
          <w:noProof/>
        </w:rPr>
        <w:drawing>
          <wp:inline distT="0" distB="0" distL="0" distR="0">
            <wp:extent cx="3383280" cy="262682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31" b="33193"/>
                    <a:stretch/>
                  </pic:blipFill>
                  <pic:spPr bwMode="auto">
                    <a:xfrm>
                      <a:off x="0" y="0"/>
                      <a:ext cx="3389359" cy="2631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B38" w:rsidRDefault="00AE0B38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Similarly, for the </w:t>
      </w:r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input 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when you see the word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”, seven times out of 8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 is the next word.  One time out of 8,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 is the next work.</w:t>
      </w:r>
    </w:p>
    <w:p w:rsidR="00BB5B97" w:rsidRDefault="00BB5B97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the information in this data structure, we can compute the 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conditional 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probability 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that “</w:t>
      </w:r>
      <w:proofErr w:type="spellStart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” occurs once you are looking at word “</w:t>
      </w:r>
      <w:proofErr w:type="spellStart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</w:t>
      </w:r>
      <w:proofErr w:type="gramStart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P(</w:t>
      </w:r>
      <w:proofErr w:type="spellStart"/>
      <w:proofErr w:type="gramEnd"/>
      <w:r w:rsidR="00AE0B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i|sam</w:t>
      </w:r>
      <w:proofErr w:type="spellEnd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as 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>7/8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 Similarly, we can compute the probability </w:t>
      </w:r>
      <w:proofErr w:type="gramStart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P(</w:t>
      </w:r>
      <w:proofErr w:type="spellStart"/>
      <w:proofErr w:type="gramEnd"/>
      <w:r w:rsidR="00AE0B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ham|and</w:t>
      </w:r>
      <w:proofErr w:type="spellEnd"/>
      <w:r w:rsidR="00AE0B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as 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>3/3 = 1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When I ask what should follow “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”, you will pick the next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word </w:t>
      </w:r>
      <w:r w:rsidR="00BD4C55">
        <w:rPr>
          <w:rFonts w:ascii="Times New Roman" w:eastAsia="Times New Roman" w:hAnsi="Times New Roman" w:cs="Times New Roman"/>
          <w:color w:val="000000"/>
          <w:sz w:val="27"/>
          <w:szCs w:val="27"/>
        </w:rPr>
        <w:t>given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probabilities seen.  In other words</w:t>
      </w:r>
      <w:proofErr w:type="gram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,  87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.5</w:t>
      </w:r>
      <w:proofErr w:type="gramEnd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% of the time you will want ‘</w:t>
      </w:r>
      <w:proofErr w:type="spellStart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’ to come next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(after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E0B38" w:rsidRDefault="00AE0B38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Given a specific input file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 you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to generate a poem of a given length from a specific starting word.  So for example,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poem(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”,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0) is to generate a poem of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0 words that begins with the word 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Your poem might look like: “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am 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am I am I would not like them here or there I am do not like” or “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would you like green eggs and ham I am do you like them 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am I am I”</w:t>
      </w:r>
    </w:p>
    <w:p w:rsidR="006C6934" w:rsidRPr="006C6934" w:rsidRDefault="006C6934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6C693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Specifics</w:t>
      </w:r>
    </w:p>
    <w:p w:rsidR="006C6934" w:rsidRPr="006C6934" w:rsidRDefault="006C6934" w:rsidP="00BD4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the data, remove all 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special characters and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punctuation and change everything to lower case.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BB5B97" w:rsidRPr="00BB5B97" w:rsidRDefault="006C6934" w:rsidP="00BB5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Output</w:t>
      </w:r>
    </w:p>
    <w:p w:rsidR="00BB5B97" w:rsidRDefault="00AE0B38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There are several data files associated with the test.    You will generate 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>poems from the following specification: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842"/>
        <w:gridCol w:w="2716"/>
        <w:gridCol w:w="2447"/>
      </w:tblGrid>
      <w:tr w:rsidR="006C6934" w:rsidTr="00D04BD1">
        <w:trPr>
          <w:trHeight w:val="485"/>
        </w:trPr>
        <w:tc>
          <w:tcPr>
            <w:tcW w:w="2785" w:type="dxa"/>
          </w:tcPr>
          <w:p w:rsidR="006C6934" w:rsidRPr="00724FA5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724FA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File</w:t>
            </w:r>
          </w:p>
        </w:tc>
        <w:tc>
          <w:tcPr>
            <w:tcW w:w="2842" w:type="dxa"/>
          </w:tcPr>
          <w:p w:rsidR="006C6934" w:rsidRPr="00724FA5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724FA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Beginning word</w:t>
            </w:r>
          </w:p>
        </w:tc>
        <w:tc>
          <w:tcPr>
            <w:tcW w:w="2716" w:type="dxa"/>
          </w:tcPr>
          <w:p w:rsidR="006C6934" w:rsidRPr="00724FA5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724FA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Length</w:t>
            </w:r>
            <w:r w:rsidR="007A1620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of Poem</w:t>
            </w:r>
          </w:p>
        </w:tc>
        <w:tc>
          <w:tcPr>
            <w:tcW w:w="2447" w:type="dxa"/>
          </w:tcPr>
          <w:p w:rsidR="006C6934" w:rsidRPr="00724FA5" w:rsidRDefault="006C6934" w:rsidP="006C69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Print Hash Table?</w:t>
            </w:r>
          </w:p>
        </w:tc>
      </w:tr>
      <w:tr w:rsidR="00D04BD1" w:rsidTr="00D04BD1">
        <w:tc>
          <w:tcPr>
            <w:tcW w:w="2785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green.txt</w:t>
            </w:r>
          </w:p>
        </w:tc>
        <w:tc>
          <w:tcPr>
            <w:tcW w:w="2842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sam</w:t>
            </w:r>
            <w:proofErr w:type="spellEnd"/>
          </w:p>
        </w:tc>
        <w:tc>
          <w:tcPr>
            <w:tcW w:w="2716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2447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Yes  </w:t>
            </w:r>
          </w:p>
        </w:tc>
      </w:tr>
      <w:tr w:rsidR="00D04BD1" w:rsidTr="00D04BD1">
        <w:tc>
          <w:tcPr>
            <w:tcW w:w="2785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test.txt</w:t>
            </w:r>
          </w:p>
        </w:tc>
        <w:tc>
          <w:tcPr>
            <w:tcW w:w="2842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that</w:t>
            </w:r>
          </w:p>
        </w:tc>
        <w:tc>
          <w:tcPr>
            <w:tcW w:w="2716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2447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</w:tr>
      <w:tr w:rsidR="00D04BD1" w:rsidTr="00D04BD1">
        <w:tc>
          <w:tcPr>
            <w:tcW w:w="2785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clown.txt</w:t>
            </w:r>
          </w:p>
        </w:tc>
        <w:tc>
          <w:tcPr>
            <w:tcW w:w="2842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go</w:t>
            </w:r>
          </w:p>
        </w:tc>
        <w:tc>
          <w:tcPr>
            <w:tcW w:w="2716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2447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Yes  </w:t>
            </w:r>
          </w:p>
        </w:tc>
      </w:tr>
      <w:tr w:rsidR="00D04BD1" w:rsidTr="00D04BD1">
        <w:tc>
          <w:tcPr>
            <w:tcW w:w="2785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inch.txt</w:t>
            </w:r>
          </w:p>
        </w:tc>
        <w:tc>
          <w:tcPr>
            <w:tcW w:w="2842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computer</w:t>
            </w:r>
          </w:p>
        </w:tc>
        <w:tc>
          <w:tcPr>
            <w:tcW w:w="2716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</w:p>
        </w:tc>
        <w:tc>
          <w:tcPr>
            <w:tcW w:w="2447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</w:tr>
      <w:tr w:rsidR="00D04BD1" w:rsidTr="00D04BD1">
        <w:tc>
          <w:tcPr>
            <w:tcW w:w="2785" w:type="dxa"/>
          </w:tcPr>
          <w:p w:rsidR="00D04BD1" w:rsidRDefault="009537A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</w:t>
            </w:r>
            <w:r w:rsidR="00D04B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oe.txt</w:t>
            </w:r>
          </w:p>
        </w:tc>
        <w:tc>
          <w:tcPr>
            <w:tcW w:w="2842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nevermore</w:t>
            </w:r>
          </w:p>
        </w:tc>
        <w:tc>
          <w:tcPr>
            <w:tcW w:w="2716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</w:p>
        </w:tc>
        <w:tc>
          <w:tcPr>
            <w:tcW w:w="2447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</w:tr>
      <w:tr w:rsidR="00D04BD1" w:rsidTr="00D04BD1">
        <w:tc>
          <w:tcPr>
            <w:tcW w:w="2785" w:type="dxa"/>
          </w:tcPr>
          <w:p w:rsidR="00D04BD1" w:rsidRDefault="009537A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</w:t>
            </w:r>
            <w:r w:rsidR="00D04B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euss.txt</w:t>
            </w:r>
          </w:p>
        </w:tc>
        <w:tc>
          <w:tcPr>
            <w:tcW w:w="2842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mordecai</w:t>
            </w:r>
            <w:proofErr w:type="spellEnd"/>
          </w:p>
        </w:tc>
        <w:tc>
          <w:tcPr>
            <w:tcW w:w="2716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</w:p>
        </w:tc>
        <w:tc>
          <w:tcPr>
            <w:tcW w:w="2447" w:type="dxa"/>
          </w:tcPr>
          <w:p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</w:tr>
    </w:tbl>
    <w:p w:rsidR="004C5A35" w:rsidRDefault="006C6934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For grading purposes, you are asked to print the contents of the hash table for some of the test cases.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D04B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will be a huge benefit to you in debugging.  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Because the next word is generated via a random number generator</w:t>
      </w:r>
      <w:proofErr w:type="gramStart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,  you</w:t>
      </w:r>
      <w:proofErr w:type="gramEnd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should not expect your output to match that of others.</w:t>
      </w:r>
    </w:p>
    <w:p w:rsidR="006F1633" w:rsidRPr="006F1633" w:rsidRDefault="006F1633" w:rsidP="00BB5B9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6F163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Hints</w:t>
      </w:r>
    </w:p>
    <w:p w:rsidR="006F1633" w:rsidRDefault="006F1633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order to generate </w:t>
      </w:r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which word follows word </w:t>
      </w:r>
      <w:proofErr w:type="spellStart"/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proofErr w:type="spellEnd"/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with the correct probability, I used the following strategy.  I kept track of how many times </w:t>
      </w:r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occurred (call it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occurCt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and how many times each word followed </w:t>
      </w:r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WORD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followCt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I generated a random number between 0 and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occurCt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.  Then I considered each</w:t>
      </w:r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word which followed WORD 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in order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 I added up the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followCts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each following word until the sum of the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followCts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passed the random number.  When the sum passed the random </w:t>
      </w:r>
      <w:proofErr w:type="gram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numb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er, that</w:t>
      </w:r>
      <w:proofErr w:type="gramEnd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the word I selected to be the next word in the poem.</w:t>
      </w:r>
    </w:p>
    <w:p w:rsidR="009E2651" w:rsidRDefault="009E2651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B5B97" w:rsidRPr="00BB5B97" w:rsidRDefault="00BB5B97" w:rsidP="00BB5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B5B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What to Turn In</w:t>
      </w:r>
    </w:p>
    <w:p w:rsidR="00BB5B97" w:rsidRPr="00BB5B97" w:rsidRDefault="006F1633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Turn in your complete project file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 In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>readMe</w:t>
      </w:r>
      <w:proofErr w:type="spellEnd"/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, please write a one-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paragraph 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analysis of the generated texts addressing the following points:</w:t>
      </w:r>
    </w:p>
    <w:p w:rsidR="00BB5B97" w:rsidRPr="00BB5B97" w:rsidRDefault="00BB5B97" w:rsidP="00BB5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What knowledge do human beings have that is NOT captured by 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>this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language model and that therefore causes the model to generate nonsense. Write down at least </w:t>
      </w:r>
      <w:r w:rsidR="005064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three 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facts that, if the computer could somehow know them, would allow it to generate more sensible language.</w:t>
      </w:r>
    </w:p>
    <w:p w:rsidR="00BB5B97" w:rsidRPr="00BB5B97" w:rsidRDefault="00BB5B97" w:rsidP="00BB5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Compare the different 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>poems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If your experience is like mine, 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some will be 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more coherent than 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>others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 Speculate about why this is true.</w:t>
      </w:r>
    </w:p>
    <w:p w:rsidR="00D0780D" w:rsidRDefault="00CB7A69"/>
    <w:sectPr w:rsidR="00D0780D" w:rsidSect="00AE0B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6719F"/>
    <w:multiLevelType w:val="multilevel"/>
    <w:tmpl w:val="724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6572B"/>
    <w:multiLevelType w:val="multilevel"/>
    <w:tmpl w:val="A132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84919"/>
    <w:multiLevelType w:val="hybridMultilevel"/>
    <w:tmpl w:val="644AD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97"/>
    <w:rsid w:val="000E0C69"/>
    <w:rsid w:val="00113509"/>
    <w:rsid w:val="001361C3"/>
    <w:rsid w:val="001F11A0"/>
    <w:rsid w:val="003112CD"/>
    <w:rsid w:val="003D422D"/>
    <w:rsid w:val="004060C6"/>
    <w:rsid w:val="004C5A35"/>
    <w:rsid w:val="005064BC"/>
    <w:rsid w:val="006423A3"/>
    <w:rsid w:val="006C6934"/>
    <w:rsid w:val="006D5673"/>
    <w:rsid w:val="006E368B"/>
    <w:rsid w:val="006F1633"/>
    <w:rsid w:val="00724FA5"/>
    <w:rsid w:val="007A1620"/>
    <w:rsid w:val="009102A7"/>
    <w:rsid w:val="009537A1"/>
    <w:rsid w:val="00957594"/>
    <w:rsid w:val="009E2651"/>
    <w:rsid w:val="00AE0B38"/>
    <w:rsid w:val="00BB5B97"/>
    <w:rsid w:val="00BD4C55"/>
    <w:rsid w:val="00BE7EEA"/>
    <w:rsid w:val="00CB7A69"/>
    <w:rsid w:val="00D04BD1"/>
    <w:rsid w:val="00D21AD4"/>
    <w:rsid w:val="00DA06D3"/>
    <w:rsid w:val="00DD717F"/>
    <w:rsid w:val="00DF23EB"/>
    <w:rsid w:val="00EB05F1"/>
    <w:rsid w:val="00F056EB"/>
    <w:rsid w:val="00F7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9733"/>
  <w15:docId w15:val="{E726F0EA-D7F0-445E-B88F-0AC8A824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5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B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5B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5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5B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B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5B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F11A0"/>
    <w:pPr>
      <w:spacing w:after="0" w:line="240" w:lineRule="auto"/>
    </w:pPr>
  </w:style>
  <w:style w:type="table" w:styleId="TableGrid">
    <w:name w:val="Table Grid"/>
    <w:basedOn w:val="TableNormal"/>
    <w:uiPriority w:val="59"/>
    <w:rsid w:val="004C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allanv</dc:creator>
  <cp:lastModifiedBy>Vicki Allan</cp:lastModifiedBy>
  <cp:revision>2</cp:revision>
  <dcterms:created xsi:type="dcterms:W3CDTF">2019-12-02T18:43:00Z</dcterms:created>
  <dcterms:modified xsi:type="dcterms:W3CDTF">2019-12-02T18:43:00Z</dcterms:modified>
</cp:coreProperties>
</file>