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COMP-165-0837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Merlin Newcomb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Loops Assignment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#1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  This program continuously prompts the user for a telephone number in letters, and translates it to digits accordingly.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  If more than 7 letters are entered, only the first 7 letters are used.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  If less than 7 letters are entered, a malformed phone number is returned.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  Spaces in phone-number input are stripped, and all user input is converted to uppercase.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readToUpper(std::string &amp;userInput); // std::getline(std::cin, userInput), converting to uppercase. One line at a time.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std::string userInput;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std::string resultNumber;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resultNumber.clear();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"Enter Y/y to convert a telephone number from letters to digits." &lt;&lt; std::endl;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"Use any other letter to terminate the program." &lt;&lt; std::endl;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readToUpper(userInput);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(userInput != "Y")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"Enter a telephone number using letters: " &lt;&lt; std::endl;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readToUpper(userInput);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userInput.erase(std::remove(userInput.begin(), userInput.end(), ' '), userInput.end()); // Strips space characters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std::endl;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(long unsigned int i = 0; i &lt; userInput.size(); i++) // Make i "long unsigned int" so compiler stops complaining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&gt;= 7) // Break if seven letters are already converted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== 3) // Add hyphen when appropriate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resultNumber.append("-");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(userInput.at(i)) // This... would be much more tedious with if/else branches.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'A':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'B':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'C':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resultNumber.append("2");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'D':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'E':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'F':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resultNumber.append("3");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'G':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'H':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'I':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resultNumber.append("4");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'J':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'K':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'L':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resultNumber.append("5");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'M':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'N':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'O':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resultNumber.append("6");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'P':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'Q':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'R':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'S':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resultNumber.append("7");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'T':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'U':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'V':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resultNumber.append("8");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'W':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'X':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'Y':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'Z':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resultNumber.append("9");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resultNumber.append("?");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"The corresponding telephone number is:" &lt;&lt; std::endl;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resultNumber &lt;&lt; std::endl;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std::endl;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readToUpper(std::string &amp;userInput)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std::getline(std::cin, userInput);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std::transform(userInput.begin(), userInput.end(), userInput.begin(), toupper); // Converts to uppercase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5372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Problem #2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   Aggregates and displays rainfall data provided by user.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   Input Validation: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   User cannot enter less than 1 year.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   User cannot enter negative rainfall per month.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#define forever for (;;) // :)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int userYears =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int totalMonths =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double userRainfall = 0.0;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double totalRainfall = 0.0;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double avgRainfall = 0.0;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forever // :))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"Enter number of years: " &lt;&lt; std::flush;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std::cin &gt;&gt; userYears;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(userYears &gt; 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"Invalid input. Number of years must be 1 or greater." &lt;&lt; std::endl;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for (int year = 0; year &lt; userYears; year++)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month = 0; month &lt; 12; month++)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forever // Now I'm just being consistent!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std::cout &lt;&lt; "Enter rainfall (inches) for month " &lt;&lt; (month + 1) &lt;&lt; ": " &lt;&lt; std::flush;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std::cin &gt;&gt; userRainfall;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(userRainfall &gt;= 0.0)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totalRainfall += userRainfall;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std::cout &lt;&lt; "Invalid input. Rainfall for month most be non-negative." &lt;&lt; std::endl;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totalMonths = userYears * 12;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avgRainfall = totalRainfall / totalMonths;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std::cout &lt;&lt; "Total months: " &lt;&lt; totalMonths &lt;&lt; std::endl;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std::cout &lt;&lt; "Total rainfall: " &lt;&lt; totalRainfall &lt;&lt; " inches" &lt;&lt; std::endl;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std::cout &lt;&lt; "Avg. rainfall per month: " &lt;&lt; avgRainfall &lt;&lt; " inches" &lt;&lt; std::endl;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32575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