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4E42E" w14:textId="4F931B7B" w:rsidR="00DD6CDD" w:rsidRPr="00C86911" w:rsidRDefault="00DD6CDD" w:rsidP="00DD6CDD">
      <w:pPr>
        <w:jc w:val="center"/>
        <w:rPr>
          <w:sz w:val="52"/>
          <w:szCs w:val="52"/>
          <w:rtl/>
        </w:rPr>
      </w:pPr>
      <w:bookmarkStart w:id="0" w:name="_Hlk129605808"/>
      <w:bookmarkStart w:id="1" w:name="_Hlk127966083"/>
      <w:r>
        <w:rPr>
          <w:rFonts w:ascii="David" w:hAnsi="David" w:cs="David" w:hint="cs"/>
          <w:b/>
          <w:bCs/>
          <w:sz w:val="48"/>
          <w:szCs w:val="48"/>
          <w:u w:val="single"/>
          <w:rtl/>
        </w:rPr>
        <w:t xml:space="preserve">סימן </w:t>
      </w:r>
      <w:r w:rsidR="000A283A">
        <w:rPr>
          <w:rFonts w:ascii="David" w:hAnsi="David" w:cs="David" w:hint="cs"/>
          <w:b/>
          <w:bCs/>
          <w:sz w:val="48"/>
          <w:szCs w:val="48"/>
          <w:u w:val="single"/>
          <w:rtl/>
        </w:rPr>
        <w:t>רב</w:t>
      </w:r>
    </w:p>
    <w:p w14:paraId="51F299F8" w14:textId="77777777" w:rsidR="00DD6CDD" w:rsidRPr="00A07D64" w:rsidRDefault="00DD6CDD" w:rsidP="00DD6CDD">
      <w:pPr>
        <w:pStyle w:val="IntenseQuote"/>
        <w:numPr>
          <w:ilvl w:val="0"/>
          <w:numId w:val="1"/>
        </w:numPr>
        <w:tabs>
          <w:tab w:val="left" w:pos="3009"/>
          <w:tab w:val="center" w:pos="4680"/>
          <w:tab w:val="left" w:pos="5580"/>
        </w:tabs>
        <w:spacing w:after="0"/>
      </w:pPr>
      <w:r>
        <w:rPr>
          <w:rFonts w:hint="cs"/>
        </w:rPr>
        <w:t>I</w:t>
      </w:r>
      <w:r>
        <w:t>ntroduction to Zman</w:t>
      </w:r>
    </w:p>
    <w:p w14:paraId="63099017" w14:textId="70DBB638" w:rsidR="00DD6CDD" w:rsidRDefault="00DD6CDD" w:rsidP="00DD6CDD">
      <w:pPr>
        <w:ind w:firstLine="720"/>
        <w:rPr>
          <w:rFonts w:asciiTheme="majorBidi" w:hAnsiTheme="majorBidi" w:cstheme="majorBidi"/>
          <w:sz w:val="14"/>
          <w:szCs w:val="14"/>
        </w:rPr>
      </w:pPr>
    </w:p>
    <w:bookmarkEnd w:id="0"/>
    <w:bookmarkEnd w:id="1"/>
    <w:p w14:paraId="39997F7A" w14:textId="288B13D3" w:rsidR="0049468B" w:rsidRDefault="00DD6CDD" w:rsidP="00DD6CDD">
      <w:pPr>
        <w:ind w:firstLine="720"/>
      </w:pPr>
      <w:r>
        <w:t xml:space="preserve">Bez”H, this </w:t>
      </w:r>
      <w:r>
        <w:rPr>
          <w:i/>
          <w:iCs/>
        </w:rPr>
        <w:t>zman</w:t>
      </w:r>
      <w:r>
        <w:t xml:space="preserve"> we will learn </w:t>
      </w:r>
      <w:r>
        <w:rPr>
          <w:i/>
          <w:iCs/>
        </w:rPr>
        <w:t xml:space="preserve">hilchos brachos. </w:t>
      </w:r>
      <w:r>
        <w:t xml:space="preserve">We will begin by focusing on the proper </w:t>
      </w:r>
      <w:r>
        <w:rPr>
          <w:i/>
          <w:iCs/>
        </w:rPr>
        <w:t xml:space="preserve">bracha </w:t>
      </w:r>
      <w:r>
        <w:t xml:space="preserve">to recite before eating or drinking various foods or mixture of foods. We will then learn the </w:t>
      </w:r>
      <w:r>
        <w:rPr>
          <w:i/>
          <w:iCs/>
        </w:rPr>
        <w:t xml:space="preserve">halachos </w:t>
      </w:r>
      <w:r>
        <w:t xml:space="preserve">of reciting </w:t>
      </w:r>
      <w:r>
        <w:rPr>
          <w:i/>
          <w:iCs/>
        </w:rPr>
        <w:t xml:space="preserve">brachos </w:t>
      </w:r>
      <w:r>
        <w:t>in unique situations, such as hearing and seeing thunder, light</w:t>
      </w:r>
      <w:r w:rsidR="006631E5">
        <w:t>n</w:t>
      </w:r>
      <w:r>
        <w:t xml:space="preserve">ing, mountains, rivers and oceans. Bez”H, by the end of this incredible </w:t>
      </w:r>
      <w:r>
        <w:rPr>
          <w:i/>
          <w:iCs/>
        </w:rPr>
        <w:t xml:space="preserve">zman </w:t>
      </w:r>
      <w:r>
        <w:t xml:space="preserve">you’ll know what </w:t>
      </w:r>
      <w:r>
        <w:rPr>
          <w:i/>
          <w:iCs/>
        </w:rPr>
        <w:t xml:space="preserve">bracha </w:t>
      </w:r>
      <w:r>
        <w:t xml:space="preserve">to make on </w:t>
      </w:r>
      <w:r w:rsidR="00957953">
        <w:t xml:space="preserve">water, </w:t>
      </w:r>
      <w:r>
        <w:t>cereals, blueberries, lox on crackers and whether you are obligated to recite an “</w:t>
      </w:r>
      <w:r>
        <w:rPr>
          <w:i/>
          <w:iCs/>
        </w:rPr>
        <w:t xml:space="preserve">ha’gomel” </w:t>
      </w:r>
      <w:r>
        <w:t>after flying</w:t>
      </w:r>
      <w:r w:rsidR="006631E5">
        <w:t>,</w:t>
      </w:r>
      <w:r w:rsidR="00DB1399">
        <w:t xml:space="preserve"> amongst many other practical </w:t>
      </w:r>
      <w:r w:rsidR="00DB1399">
        <w:rPr>
          <w:i/>
          <w:iCs/>
        </w:rPr>
        <w:t xml:space="preserve">halachos </w:t>
      </w:r>
      <w:r w:rsidR="00DB1399">
        <w:t xml:space="preserve">that pertain to </w:t>
      </w:r>
      <w:r w:rsidR="00DB1399">
        <w:rPr>
          <w:i/>
          <w:iCs/>
        </w:rPr>
        <w:t>brachos</w:t>
      </w:r>
      <w:r>
        <w:t xml:space="preserve">. </w:t>
      </w:r>
      <w:r w:rsidR="00DB1399">
        <w:t xml:space="preserve">These </w:t>
      </w:r>
      <w:r w:rsidR="00DB1399">
        <w:rPr>
          <w:i/>
          <w:iCs/>
        </w:rPr>
        <w:t xml:space="preserve">halachos </w:t>
      </w:r>
      <w:r w:rsidR="00AC582F">
        <w:t>are</w:t>
      </w:r>
      <w:r w:rsidR="00DB1399">
        <w:t xml:space="preserve"> </w:t>
      </w:r>
      <w:r>
        <w:t>super exciting because you will encounter the</w:t>
      </w:r>
      <w:r w:rsidR="00DB1399">
        <w:t xml:space="preserve">m </w:t>
      </w:r>
      <w:r>
        <w:t xml:space="preserve">every single day for the rest of your life. </w:t>
      </w:r>
    </w:p>
    <w:p w14:paraId="5415DFF0" w14:textId="56FC4469" w:rsidR="008157E0" w:rsidRDefault="00AC582F" w:rsidP="00AC582F">
      <w:pPr>
        <w:ind w:firstLine="720"/>
      </w:pPr>
      <w:r>
        <w:t xml:space="preserve">The </w:t>
      </w:r>
      <w:r>
        <w:rPr>
          <w:rFonts w:hint="cs"/>
          <w:b/>
          <w:bCs/>
          <w:rtl/>
        </w:rPr>
        <w:t xml:space="preserve">רמב"ם </w:t>
      </w:r>
      <w:r>
        <w:rPr>
          <w:rFonts w:hint="cs"/>
          <w:rtl/>
        </w:rPr>
        <w:t>(ברכות פ"א-ג)</w:t>
      </w:r>
      <w:r>
        <w:t xml:space="preserve"> (</w:t>
      </w:r>
      <w:r w:rsidR="0090761D">
        <w:t>1</w:t>
      </w:r>
      <w:r>
        <w:t xml:space="preserve">) explains that Chazal enacted </w:t>
      </w:r>
      <w:r>
        <w:rPr>
          <w:i/>
          <w:iCs/>
        </w:rPr>
        <w:t>brachos</w:t>
      </w:r>
      <w:r>
        <w:t xml:space="preserve"> in order that we </w:t>
      </w:r>
      <w:r w:rsidR="00772A8E">
        <w:t xml:space="preserve">should </w:t>
      </w:r>
      <w:r>
        <w:t xml:space="preserve">constantly remember Hashem. Whenever performing </w:t>
      </w:r>
      <w:r>
        <w:rPr>
          <w:i/>
          <w:iCs/>
        </w:rPr>
        <w:t>mitzvos,</w:t>
      </w:r>
      <w:r>
        <w:t xml:space="preserve"> deriving pleasure from various experiences or witnessing the wonders of creation (even on experiences without any benefit, such as hearing thunder) we stop to give thanks and appreciation to Hashem. </w:t>
      </w:r>
    </w:p>
    <w:p w14:paraId="562D518E" w14:textId="33AF201B" w:rsidR="00AC582F" w:rsidRPr="00AC582F" w:rsidRDefault="008157E0" w:rsidP="00AC582F">
      <w:pPr>
        <w:ind w:firstLine="720"/>
      </w:pPr>
      <w:r>
        <w:t>T</w:t>
      </w:r>
      <w:r w:rsidR="00AC582F">
        <w:t xml:space="preserve">he </w:t>
      </w:r>
      <w:r w:rsidR="00AC582F">
        <w:rPr>
          <w:rFonts w:hint="cs"/>
          <w:b/>
          <w:bCs/>
          <w:rtl/>
        </w:rPr>
        <w:t xml:space="preserve">מאירי </w:t>
      </w:r>
      <w:r w:rsidR="00AC582F">
        <w:rPr>
          <w:rFonts w:hint="cs"/>
          <w:rtl/>
        </w:rPr>
        <w:t>(הקדמה למס' ברכות)</w:t>
      </w:r>
      <w:r w:rsidR="00AC582F">
        <w:t xml:space="preserve"> (</w:t>
      </w:r>
      <w:r w:rsidR="0090761D">
        <w:t>2</w:t>
      </w:r>
      <w:r w:rsidR="00AC582F">
        <w:t xml:space="preserve">) writes that </w:t>
      </w:r>
      <w:r>
        <w:t xml:space="preserve">reciting </w:t>
      </w:r>
      <w:r>
        <w:rPr>
          <w:i/>
          <w:iCs/>
        </w:rPr>
        <w:t xml:space="preserve">brachos </w:t>
      </w:r>
      <w:r>
        <w:t xml:space="preserve">and giving praise to Hashem is so fundamental that it must taught from a young age and for this reason </w:t>
      </w:r>
      <w:r>
        <w:rPr>
          <w:rFonts w:hint="cs"/>
          <w:rtl/>
        </w:rPr>
        <w:t>מסכת ברכות</w:t>
      </w:r>
      <w:r>
        <w:t xml:space="preserve"> was chosen to be the first </w:t>
      </w:r>
      <w:r>
        <w:rPr>
          <w:rFonts w:hint="cs"/>
          <w:rtl/>
        </w:rPr>
        <w:t>מסכת</w:t>
      </w:r>
      <w:r>
        <w:t xml:space="preserve"> in </w:t>
      </w:r>
      <w:r>
        <w:rPr>
          <w:i/>
          <w:iCs/>
        </w:rPr>
        <w:t xml:space="preserve">shas. </w:t>
      </w:r>
      <w:r>
        <w:t xml:space="preserve">Additionally, </w:t>
      </w:r>
      <w:r w:rsidR="00AC582F">
        <w:rPr>
          <w:rFonts w:hint="cs"/>
          <w:rtl/>
        </w:rPr>
        <w:t>מסכת ברכות</w:t>
      </w:r>
      <w:r w:rsidR="00AC582F">
        <w:t xml:space="preserve"> was chosen to be the first </w:t>
      </w:r>
      <w:r w:rsidR="00AC582F">
        <w:rPr>
          <w:rFonts w:hint="cs"/>
          <w:rtl/>
        </w:rPr>
        <w:t>מסכתא</w:t>
      </w:r>
      <w:r w:rsidR="00AC582F">
        <w:t xml:space="preserve"> in </w:t>
      </w:r>
      <w:r w:rsidR="00AC582F" w:rsidRPr="00AC582F">
        <w:rPr>
          <w:i/>
          <w:iCs/>
        </w:rPr>
        <w:t>Shas</w:t>
      </w:r>
      <w:r w:rsidR="00AC582F">
        <w:rPr>
          <w:i/>
          <w:iCs/>
        </w:rPr>
        <w:t xml:space="preserve"> </w:t>
      </w:r>
      <w:r w:rsidR="00AC582F">
        <w:t xml:space="preserve">since we encounter </w:t>
      </w:r>
      <w:r w:rsidR="00AC582F">
        <w:rPr>
          <w:i/>
          <w:iCs/>
        </w:rPr>
        <w:t xml:space="preserve">brachos </w:t>
      </w:r>
      <w:r w:rsidR="00AC582F">
        <w:t xml:space="preserve">every single day of our lives. </w:t>
      </w:r>
    </w:p>
    <w:p w14:paraId="1514AF40" w14:textId="528F2C6A" w:rsidR="00DB1399" w:rsidRPr="008157E0" w:rsidRDefault="00B46B0E" w:rsidP="00DD6CDD">
      <w:pPr>
        <w:ind w:firstLine="720"/>
      </w:pPr>
      <w:r>
        <w:t xml:space="preserve">We will begin the </w:t>
      </w:r>
      <w:proofErr w:type="spellStart"/>
      <w:r>
        <w:rPr>
          <w:i/>
          <w:iCs/>
        </w:rPr>
        <w:t>zman</w:t>
      </w:r>
      <w:proofErr w:type="spellEnd"/>
      <w:r>
        <w:rPr>
          <w:i/>
          <w:iCs/>
        </w:rPr>
        <w:t xml:space="preserve"> </w:t>
      </w:r>
      <w:r>
        <w:t xml:space="preserve">by learning the </w:t>
      </w:r>
      <w:r>
        <w:rPr>
          <w:i/>
          <w:iCs/>
        </w:rPr>
        <w:t xml:space="preserve">halachos </w:t>
      </w:r>
      <w:r>
        <w:t xml:space="preserve">of </w:t>
      </w:r>
      <w:r>
        <w:rPr>
          <w:i/>
          <w:iCs/>
        </w:rPr>
        <w:t xml:space="preserve">brachos </w:t>
      </w:r>
      <w:r>
        <w:t xml:space="preserve">recited on foods. </w:t>
      </w:r>
      <w:r w:rsidR="00DB1399">
        <w:t xml:space="preserve">Before we can delve into the various </w:t>
      </w:r>
      <w:r w:rsidR="00DB1399">
        <w:rPr>
          <w:i/>
          <w:iCs/>
        </w:rPr>
        <w:t xml:space="preserve">halachos </w:t>
      </w:r>
      <w:r w:rsidR="00DB1399">
        <w:t xml:space="preserve">and different types of </w:t>
      </w:r>
      <w:r w:rsidR="00DB1399">
        <w:rPr>
          <w:i/>
          <w:iCs/>
        </w:rPr>
        <w:t xml:space="preserve">brachos </w:t>
      </w:r>
      <w:r w:rsidR="00DB1399">
        <w:t xml:space="preserve">we must first examine the origin and purpose of reciting </w:t>
      </w:r>
      <w:r w:rsidR="00DB1399">
        <w:rPr>
          <w:i/>
          <w:iCs/>
        </w:rPr>
        <w:t>brachos</w:t>
      </w:r>
      <w:r>
        <w:rPr>
          <w:i/>
          <w:iCs/>
        </w:rPr>
        <w:t xml:space="preserve"> </w:t>
      </w:r>
      <w:r>
        <w:t>on food</w:t>
      </w:r>
      <w:r w:rsidR="00DB1399">
        <w:rPr>
          <w:i/>
          <w:iCs/>
        </w:rPr>
        <w:t xml:space="preserve">. </w:t>
      </w:r>
      <w:r w:rsidR="00DB1399">
        <w:t xml:space="preserve">The </w:t>
      </w:r>
      <w:r w:rsidR="00DB1399">
        <w:rPr>
          <w:rFonts w:hint="cs"/>
          <w:b/>
          <w:bCs/>
          <w:rtl/>
        </w:rPr>
        <w:t xml:space="preserve">משנה ברכות </w:t>
      </w:r>
      <w:r w:rsidR="00DB1399">
        <w:rPr>
          <w:rFonts w:hint="cs"/>
          <w:rtl/>
        </w:rPr>
        <w:t>(לה.)</w:t>
      </w:r>
      <w:r w:rsidR="00DB1399">
        <w:t xml:space="preserve"> </w:t>
      </w:r>
      <w:r w:rsidR="00BC223A">
        <w:t>(</w:t>
      </w:r>
      <w:r w:rsidR="00E24804">
        <w:t>3</w:t>
      </w:r>
      <w:r w:rsidR="00BC223A">
        <w:t xml:space="preserve">) </w:t>
      </w:r>
      <w:r w:rsidR="00DB1399">
        <w:t xml:space="preserve">teaches that one recites an </w:t>
      </w:r>
      <w:proofErr w:type="spellStart"/>
      <w:r w:rsidR="00D56FFE">
        <w:rPr>
          <w:i/>
          <w:iCs/>
        </w:rPr>
        <w:t>ha’etz</w:t>
      </w:r>
      <w:proofErr w:type="spellEnd"/>
      <w:r w:rsidR="000A283A">
        <w:rPr>
          <w:i/>
          <w:iCs/>
        </w:rPr>
        <w:t xml:space="preserve"> </w:t>
      </w:r>
      <w:r w:rsidR="000A283A">
        <w:t xml:space="preserve">before eating fruits from the tree, except for wine where the </w:t>
      </w:r>
      <w:r w:rsidR="000A283A">
        <w:rPr>
          <w:i/>
          <w:iCs/>
        </w:rPr>
        <w:t xml:space="preserve">bracha </w:t>
      </w:r>
      <w:r w:rsidR="000A283A">
        <w:t xml:space="preserve">is </w:t>
      </w:r>
      <w:r w:rsidR="000A283A">
        <w:rPr>
          <w:i/>
          <w:iCs/>
        </w:rPr>
        <w:t>ha’gafen</w:t>
      </w:r>
      <w:r w:rsidR="00CE152F">
        <w:rPr>
          <w:i/>
          <w:iCs/>
        </w:rPr>
        <w:t>,</w:t>
      </w:r>
      <w:r w:rsidR="000A283A">
        <w:rPr>
          <w:i/>
          <w:iCs/>
        </w:rPr>
        <w:t xml:space="preserve"> </w:t>
      </w:r>
      <w:r w:rsidR="000A283A">
        <w:t xml:space="preserve">and one recites an </w:t>
      </w:r>
      <w:r w:rsidR="000A283A">
        <w:rPr>
          <w:i/>
          <w:iCs/>
        </w:rPr>
        <w:t xml:space="preserve">ha’adama </w:t>
      </w:r>
      <w:r w:rsidR="000A283A">
        <w:t xml:space="preserve">before eating “fruits of the ground” except for bread where the </w:t>
      </w:r>
      <w:r w:rsidR="000A283A">
        <w:rPr>
          <w:i/>
          <w:iCs/>
        </w:rPr>
        <w:t xml:space="preserve">bracha </w:t>
      </w:r>
      <w:r w:rsidR="000A283A">
        <w:t xml:space="preserve">is </w:t>
      </w:r>
      <w:r w:rsidR="000A283A">
        <w:rPr>
          <w:i/>
          <w:iCs/>
        </w:rPr>
        <w:t xml:space="preserve">ha’motzi. </w:t>
      </w:r>
      <w:r w:rsidR="000A283A">
        <w:t xml:space="preserve">The Mishnah concludes that before eating vegetables one </w:t>
      </w:r>
      <w:r w:rsidR="00ED764E">
        <w:t>recites</w:t>
      </w:r>
      <w:r w:rsidR="000A283A">
        <w:t xml:space="preserve"> an </w:t>
      </w:r>
      <w:r w:rsidR="000A283A">
        <w:rPr>
          <w:i/>
          <w:iCs/>
        </w:rPr>
        <w:t xml:space="preserve">ha’adama. </w:t>
      </w:r>
      <w:r w:rsidR="000A283A">
        <w:t xml:space="preserve">The Gemara asks, what is the source that one is not allowed to eat before reciting a </w:t>
      </w:r>
      <w:r w:rsidR="000A283A">
        <w:rPr>
          <w:i/>
          <w:iCs/>
        </w:rPr>
        <w:t>bracha</w:t>
      </w:r>
      <w:r w:rsidR="000A283A">
        <w:t xml:space="preserve"> and the Gemara answers that it is a simple </w:t>
      </w:r>
      <w:r w:rsidR="000A283A">
        <w:rPr>
          <w:i/>
          <w:iCs/>
        </w:rPr>
        <w:t xml:space="preserve">sevara </w:t>
      </w:r>
      <w:r w:rsidR="000A283A">
        <w:t xml:space="preserve">(logical deduction) that one is not allowed to benefit from this world without first reciting a </w:t>
      </w:r>
      <w:r w:rsidR="000A283A">
        <w:rPr>
          <w:i/>
          <w:iCs/>
        </w:rPr>
        <w:t xml:space="preserve">bracha </w:t>
      </w:r>
      <w:r w:rsidR="000A283A">
        <w:t xml:space="preserve">and one who eats without a </w:t>
      </w:r>
      <w:r w:rsidR="000A283A">
        <w:rPr>
          <w:i/>
          <w:iCs/>
        </w:rPr>
        <w:t xml:space="preserve">bracha </w:t>
      </w:r>
      <w:r w:rsidR="000A283A">
        <w:t xml:space="preserve">is stealing from Hashem. Therefore, everyone is obligated to go to a </w:t>
      </w:r>
      <w:r w:rsidR="000A283A">
        <w:rPr>
          <w:i/>
          <w:iCs/>
        </w:rPr>
        <w:t xml:space="preserve">chachom </w:t>
      </w:r>
      <w:r w:rsidR="000A283A">
        <w:t xml:space="preserve">and learn the proper </w:t>
      </w:r>
      <w:r w:rsidR="000A283A">
        <w:rPr>
          <w:i/>
          <w:iCs/>
        </w:rPr>
        <w:t xml:space="preserve">bracha </w:t>
      </w:r>
      <w:r w:rsidR="000A283A">
        <w:t xml:space="preserve">for each food in order to prevent himself from stealing from Hashem. </w:t>
      </w:r>
      <w:r w:rsidR="008157E0">
        <w:t xml:space="preserve">This </w:t>
      </w:r>
      <w:r w:rsidR="008157E0">
        <w:rPr>
          <w:i/>
          <w:iCs/>
        </w:rPr>
        <w:t xml:space="preserve">zman </w:t>
      </w:r>
      <w:r w:rsidR="008157E0">
        <w:t xml:space="preserve">we will be going to the </w:t>
      </w:r>
      <w:r w:rsidR="008157E0" w:rsidRPr="00105095">
        <w:rPr>
          <w:i/>
          <w:iCs/>
        </w:rPr>
        <w:t>chachomi</w:t>
      </w:r>
      <w:r w:rsidR="00105095" w:rsidRPr="00105095">
        <w:rPr>
          <w:i/>
          <w:iCs/>
        </w:rPr>
        <w:t>m</w:t>
      </w:r>
      <w:r w:rsidR="008248D3">
        <w:rPr>
          <w:i/>
          <w:iCs/>
        </w:rPr>
        <w:t xml:space="preserve"> </w:t>
      </w:r>
      <w:r w:rsidR="008248D3">
        <w:t>to learn from them</w:t>
      </w:r>
      <w:r w:rsidR="00105095">
        <w:t>;</w:t>
      </w:r>
      <w:r w:rsidR="008157E0">
        <w:rPr>
          <w:i/>
          <w:iCs/>
        </w:rPr>
        <w:t xml:space="preserve"> </w:t>
      </w:r>
      <w:r w:rsidR="008157E0">
        <w:t>we learn from the Rav Yose</w:t>
      </w:r>
      <w:r w:rsidR="00105095">
        <w:t>f</w:t>
      </w:r>
      <w:r w:rsidR="008157E0">
        <w:t xml:space="preserve"> Karo, the </w:t>
      </w:r>
      <w:r w:rsidR="008157E0">
        <w:rPr>
          <w:i/>
          <w:iCs/>
        </w:rPr>
        <w:t xml:space="preserve">Rama, </w:t>
      </w:r>
      <w:r w:rsidR="008157E0">
        <w:t xml:space="preserve">the Chafetz Chaim, the </w:t>
      </w:r>
      <w:proofErr w:type="spellStart"/>
      <w:r w:rsidR="00105095" w:rsidRPr="000735D1">
        <w:rPr>
          <w:i/>
          <w:iCs/>
        </w:rPr>
        <w:t>Tana’im</w:t>
      </w:r>
      <w:proofErr w:type="spellEnd"/>
      <w:r w:rsidR="00105095">
        <w:t xml:space="preserve"> and </w:t>
      </w:r>
      <w:r w:rsidR="00105095" w:rsidRPr="000735D1">
        <w:rPr>
          <w:i/>
          <w:iCs/>
        </w:rPr>
        <w:t>Amoraim</w:t>
      </w:r>
      <w:r w:rsidR="00105095">
        <w:t xml:space="preserve">. </w:t>
      </w:r>
    </w:p>
    <w:p w14:paraId="5C45F786" w14:textId="52BB222C" w:rsidR="00EE6E0B" w:rsidRPr="00B46B0E" w:rsidRDefault="00EE6E0B" w:rsidP="00EE6E0B">
      <w:pPr>
        <w:ind w:firstLine="720"/>
      </w:pPr>
      <w:r>
        <w:t>The</w:t>
      </w:r>
      <w:r w:rsidR="00B46B0E">
        <w:t>re is a</w:t>
      </w:r>
      <w:r>
        <w:t xml:space="preserve"> general rule with </w:t>
      </w:r>
      <w:r>
        <w:rPr>
          <w:i/>
          <w:iCs/>
        </w:rPr>
        <w:t xml:space="preserve">brachos </w:t>
      </w:r>
      <w:r w:rsidR="00B46B0E">
        <w:t xml:space="preserve">on food </w:t>
      </w:r>
      <w:r>
        <w:t xml:space="preserve">that in order to properly praise Hashem, the </w:t>
      </w:r>
      <w:r>
        <w:rPr>
          <w:i/>
          <w:iCs/>
        </w:rPr>
        <w:t xml:space="preserve">bracha </w:t>
      </w:r>
      <w:r>
        <w:t xml:space="preserve">should be as </w:t>
      </w:r>
      <w:r w:rsidR="00CE152F">
        <w:t xml:space="preserve">specific </w:t>
      </w:r>
      <w:r>
        <w:t xml:space="preserve">as possible and therefore, there are separate </w:t>
      </w:r>
      <w:r>
        <w:rPr>
          <w:i/>
          <w:iCs/>
        </w:rPr>
        <w:t xml:space="preserve">brachos </w:t>
      </w:r>
      <w:r>
        <w:t>for fruit, vegetables and meat.</w:t>
      </w:r>
      <w:r>
        <w:rPr>
          <w:rStyle w:val="FootnoteReference"/>
        </w:rPr>
        <w:footnoteReference w:id="1"/>
      </w:r>
      <w:r>
        <w:t xml:space="preserve"> However, the </w:t>
      </w:r>
      <w:r w:rsidRPr="00A44A57">
        <w:rPr>
          <w:rFonts w:hint="cs"/>
          <w:b/>
          <w:bCs/>
          <w:rtl/>
        </w:rPr>
        <w:t>משנה ברכות</w:t>
      </w:r>
      <w:r>
        <w:rPr>
          <w:rFonts w:hint="cs"/>
          <w:rtl/>
        </w:rPr>
        <w:t xml:space="preserve"> (מ.)</w:t>
      </w:r>
      <w:r>
        <w:t xml:space="preserve"> </w:t>
      </w:r>
      <w:r w:rsidR="00A44A57">
        <w:t>(</w:t>
      </w:r>
      <w:r w:rsidR="0090761D">
        <w:t>4</w:t>
      </w:r>
      <w:r w:rsidR="00A44A57">
        <w:t xml:space="preserve">) </w:t>
      </w:r>
      <w:r>
        <w:t xml:space="preserve">teaches that if one recites an </w:t>
      </w:r>
      <w:r>
        <w:rPr>
          <w:i/>
          <w:iCs/>
        </w:rPr>
        <w:t xml:space="preserve">ha’adama </w:t>
      </w:r>
      <w:r>
        <w:t xml:space="preserve">on a fruit tree he is </w:t>
      </w:r>
      <w:r>
        <w:rPr>
          <w:i/>
          <w:iCs/>
        </w:rPr>
        <w:t xml:space="preserve">yotzei, </w:t>
      </w:r>
      <w:r>
        <w:t>since the tree also gets its nourishment from the ground,</w:t>
      </w:r>
      <w:r>
        <w:rPr>
          <w:i/>
          <w:iCs/>
        </w:rPr>
        <w:t xml:space="preserve"> </w:t>
      </w:r>
      <w:r>
        <w:t xml:space="preserve">but if he recited an </w:t>
      </w:r>
      <w:proofErr w:type="spellStart"/>
      <w:r w:rsidR="00D56FFE">
        <w:rPr>
          <w:i/>
          <w:iCs/>
        </w:rPr>
        <w:t>ha’etz</w:t>
      </w:r>
      <w:proofErr w:type="spellEnd"/>
      <w:r>
        <w:rPr>
          <w:i/>
          <w:iCs/>
        </w:rPr>
        <w:t xml:space="preserve"> </w:t>
      </w:r>
      <w:r>
        <w:t>on a vegetable</w:t>
      </w:r>
      <w:r w:rsidR="00961CB3">
        <w:t>,</w:t>
      </w:r>
      <w:r>
        <w:t xml:space="preserve"> he is not </w:t>
      </w:r>
      <w:r>
        <w:rPr>
          <w:i/>
          <w:iCs/>
        </w:rPr>
        <w:t xml:space="preserve">yotzei </w:t>
      </w:r>
      <w:r>
        <w:t>since the vegetable has no connection to a tree</w:t>
      </w:r>
      <w:r>
        <w:rPr>
          <w:i/>
          <w:iCs/>
        </w:rPr>
        <w:t xml:space="preserve">. </w:t>
      </w:r>
      <w:r>
        <w:t xml:space="preserve">The Mishnah concludes that </w:t>
      </w:r>
      <w:r>
        <w:lastRenderedPageBreak/>
        <w:t xml:space="preserve">if one </w:t>
      </w:r>
      <w:r w:rsidR="000B7616">
        <w:t>recites</w:t>
      </w:r>
      <w:r>
        <w:t xml:space="preserve"> a </w:t>
      </w:r>
      <w:proofErr w:type="spellStart"/>
      <w:r w:rsidR="00E70EBD">
        <w:rPr>
          <w:i/>
          <w:iCs/>
        </w:rPr>
        <w:t>shehakol</w:t>
      </w:r>
      <w:proofErr w:type="spellEnd"/>
      <w:r>
        <w:rPr>
          <w:i/>
          <w:iCs/>
        </w:rPr>
        <w:t xml:space="preserve"> </w:t>
      </w:r>
      <w:r>
        <w:t xml:space="preserve">on any </w:t>
      </w:r>
      <w:r w:rsidR="00961CB3">
        <w:t xml:space="preserve">type of </w:t>
      </w:r>
      <w:r>
        <w:t xml:space="preserve">food, he is </w:t>
      </w:r>
      <w:r>
        <w:rPr>
          <w:i/>
          <w:iCs/>
        </w:rPr>
        <w:t xml:space="preserve">yotzei, </w:t>
      </w:r>
      <w:r>
        <w:t xml:space="preserve">though, as mentioned, the more </w:t>
      </w:r>
      <w:r w:rsidR="00E70EBD">
        <w:t xml:space="preserve">specific </w:t>
      </w:r>
      <w:r>
        <w:t xml:space="preserve">the </w:t>
      </w:r>
      <w:r>
        <w:rPr>
          <w:i/>
          <w:iCs/>
        </w:rPr>
        <w:t xml:space="preserve">bracha </w:t>
      </w:r>
      <w:r>
        <w:t>the better.</w:t>
      </w:r>
      <w:r>
        <w:rPr>
          <w:i/>
          <w:iCs/>
        </w:rPr>
        <w:t xml:space="preserve"> </w:t>
      </w:r>
      <w:r w:rsidR="00B46B0E">
        <w:t xml:space="preserve">With this introduction we can begin to delve into these fascinating </w:t>
      </w:r>
      <w:r w:rsidR="00B46B0E">
        <w:rPr>
          <w:i/>
          <w:iCs/>
        </w:rPr>
        <w:t xml:space="preserve">halachos. </w:t>
      </w:r>
    </w:p>
    <w:p w14:paraId="4848D0F7" w14:textId="6B0C2043" w:rsidR="00BC223A" w:rsidRPr="00A07D64" w:rsidRDefault="00AB3370" w:rsidP="00BC223A">
      <w:pPr>
        <w:pStyle w:val="IntenseQuote"/>
        <w:numPr>
          <w:ilvl w:val="0"/>
          <w:numId w:val="1"/>
        </w:numPr>
        <w:tabs>
          <w:tab w:val="left" w:pos="3009"/>
          <w:tab w:val="center" w:pos="4680"/>
          <w:tab w:val="left" w:pos="5580"/>
        </w:tabs>
        <w:spacing w:after="0"/>
      </w:pPr>
      <w:r>
        <w:t xml:space="preserve">Cooked Fruits and Vegetables </w:t>
      </w:r>
    </w:p>
    <w:p w14:paraId="2C857C55" w14:textId="77777777" w:rsidR="00BC223A" w:rsidRDefault="00BC223A" w:rsidP="00BC223A">
      <w:pPr>
        <w:ind w:firstLine="720"/>
        <w:rPr>
          <w:rFonts w:asciiTheme="majorBidi" w:hAnsiTheme="majorBidi" w:cstheme="majorBidi"/>
          <w:sz w:val="14"/>
          <w:szCs w:val="14"/>
        </w:rPr>
      </w:pPr>
    </w:p>
    <w:p w14:paraId="668B584C" w14:textId="05CC98AC" w:rsidR="00027613" w:rsidRDefault="00957953" w:rsidP="00BC223A">
      <w:pPr>
        <w:ind w:firstLine="720"/>
      </w:pPr>
      <w:r>
        <w:t xml:space="preserve">We will begin by learning </w:t>
      </w:r>
      <w:r>
        <w:rPr>
          <w:rFonts w:hint="cs"/>
          <w:rtl/>
        </w:rPr>
        <w:t>סימן רב</w:t>
      </w:r>
      <w:r>
        <w:t xml:space="preserve"> which discusses the </w:t>
      </w:r>
      <w:r>
        <w:rPr>
          <w:i/>
          <w:iCs/>
        </w:rPr>
        <w:t xml:space="preserve">bracha </w:t>
      </w:r>
      <w:r>
        <w:t xml:space="preserve">for fruits that grow on trees and we will focus on the </w:t>
      </w:r>
      <w:r>
        <w:rPr>
          <w:rFonts w:hint="cs"/>
          <w:rtl/>
        </w:rPr>
        <w:t>סעיפים</w:t>
      </w:r>
      <w:r>
        <w:t xml:space="preserve"> that are most prevalent today. </w:t>
      </w:r>
      <w:r w:rsidR="0022146B">
        <w:t xml:space="preserve">By way of introduction, Chazal enacted a </w:t>
      </w:r>
      <w:r w:rsidR="0022146B">
        <w:rPr>
          <w:i/>
          <w:iCs/>
        </w:rPr>
        <w:t xml:space="preserve">bracha </w:t>
      </w:r>
      <w:r w:rsidR="0022146B">
        <w:t xml:space="preserve">on fruits and vegetables when they are consumed in the normal way most people will eat them. Therefore, the </w:t>
      </w:r>
      <w:r w:rsidR="0022146B">
        <w:rPr>
          <w:i/>
          <w:iCs/>
        </w:rPr>
        <w:t xml:space="preserve">bracha </w:t>
      </w:r>
      <w:r w:rsidR="0022146B">
        <w:t>will change if they are eaten before they are ripe,</w:t>
      </w:r>
      <w:r w:rsidR="008D4A35">
        <w:rPr>
          <w:rStyle w:val="FootnoteReference"/>
        </w:rPr>
        <w:footnoteReference w:id="2"/>
      </w:r>
      <w:r w:rsidR="0022146B">
        <w:t xml:space="preserve"> if they cooked when the normal way to eat them is raw (and vice versa)</w:t>
      </w:r>
      <w:r w:rsidR="008D72F9">
        <w:t>,</w:t>
      </w:r>
      <w:r w:rsidR="0022146B">
        <w:t xml:space="preserve"> or if they are smashed in way that they are not </w:t>
      </w:r>
      <w:r w:rsidR="00090F6F">
        <w:t>recognizable</w:t>
      </w:r>
      <w:r w:rsidR="0022146B">
        <w:t xml:space="preserve">. In this section, we will discuss the </w:t>
      </w:r>
      <w:r w:rsidR="00027613">
        <w:rPr>
          <w:i/>
          <w:iCs/>
        </w:rPr>
        <w:t xml:space="preserve">halachos </w:t>
      </w:r>
      <w:r w:rsidR="00027613">
        <w:t xml:space="preserve">of the proper </w:t>
      </w:r>
      <w:r w:rsidR="00027613">
        <w:rPr>
          <w:i/>
          <w:iCs/>
        </w:rPr>
        <w:t xml:space="preserve">bracha </w:t>
      </w:r>
      <w:r w:rsidR="00027613">
        <w:t xml:space="preserve">to recite on cooked foods and in the subsequent sections we will discuss the </w:t>
      </w:r>
      <w:r w:rsidR="00027613">
        <w:rPr>
          <w:i/>
          <w:iCs/>
        </w:rPr>
        <w:t xml:space="preserve">bracha </w:t>
      </w:r>
      <w:r w:rsidR="00027613">
        <w:t xml:space="preserve">on smashed food. As usual, we will start with the earliest source in the Gemara and work our way down to the modern day </w:t>
      </w:r>
      <w:r w:rsidR="00027613">
        <w:rPr>
          <w:i/>
          <w:iCs/>
        </w:rPr>
        <w:t xml:space="preserve">posskim </w:t>
      </w:r>
      <w:r w:rsidR="00027613">
        <w:t xml:space="preserve">and discuss common applications to the </w:t>
      </w:r>
      <w:r w:rsidR="00027613">
        <w:rPr>
          <w:i/>
          <w:iCs/>
        </w:rPr>
        <w:t xml:space="preserve">halachos </w:t>
      </w:r>
      <w:r w:rsidR="00027613">
        <w:t xml:space="preserve">we learn. </w:t>
      </w:r>
    </w:p>
    <w:p w14:paraId="3961BE5E" w14:textId="549B79ED" w:rsidR="00BC223A" w:rsidRDefault="00027613" w:rsidP="00BC223A">
      <w:pPr>
        <w:ind w:firstLine="720"/>
        <w:rPr>
          <w:i/>
          <w:iCs/>
          <w:rtl/>
        </w:rPr>
      </w:pPr>
      <w:r>
        <w:t xml:space="preserve">The </w:t>
      </w:r>
      <w:r>
        <w:rPr>
          <w:rFonts w:hint="cs"/>
          <w:b/>
          <w:bCs/>
          <w:rtl/>
        </w:rPr>
        <w:t xml:space="preserve">גמרא ברכות </w:t>
      </w:r>
      <w:r>
        <w:rPr>
          <w:rFonts w:hint="cs"/>
          <w:rtl/>
        </w:rPr>
        <w:t>(לח:)</w:t>
      </w:r>
      <w:r>
        <w:t xml:space="preserve"> </w:t>
      </w:r>
      <w:r w:rsidR="00AB3370">
        <w:t>(</w:t>
      </w:r>
      <w:r w:rsidR="00A44A57">
        <w:t>5</w:t>
      </w:r>
      <w:r w:rsidR="00AB3370">
        <w:t xml:space="preserve">) </w:t>
      </w:r>
      <w:r>
        <w:t xml:space="preserve">points out there are conflicting views regarding what </w:t>
      </w:r>
      <w:r>
        <w:rPr>
          <w:i/>
          <w:iCs/>
        </w:rPr>
        <w:t xml:space="preserve">bracha </w:t>
      </w:r>
      <w:r>
        <w:t xml:space="preserve">to recite on cooked vegetables. Some say </w:t>
      </w:r>
      <w:r>
        <w:rPr>
          <w:i/>
          <w:iCs/>
        </w:rPr>
        <w:t xml:space="preserve">ha’adama </w:t>
      </w:r>
      <w:r w:rsidR="008D72F9">
        <w:t>while others</w:t>
      </w:r>
      <w:r>
        <w:t xml:space="preserve"> say </w:t>
      </w:r>
      <w:proofErr w:type="spellStart"/>
      <w:r w:rsidR="00E70EBD">
        <w:rPr>
          <w:i/>
          <w:iCs/>
        </w:rPr>
        <w:t>shehakol</w:t>
      </w:r>
      <w:proofErr w:type="spellEnd"/>
      <w:r w:rsidR="008D72F9">
        <w:t>.</w:t>
      </w:r>
      <w:r>
        <w:rPr>
          <w:i/>
          <w:iCs/>
        </w:rPr>
        <w:t xml:space="preserve"> </w:t>
      </w:r>
      <w:r>
        <w:rPr>
          <w:rFonts w:hint="cs"/>
          <w:rtl/>
        </w:rPr>
        <w:t>רב חסדא</w:t>
      </w:r>
      <w:r>
        <w:t xml:space="preserve"> reconciles the two by teaching that vegetables that are normally eaten raw</w:t>
      </w:r>
      <w:r w:rsidR="00287E1E">
        <w:t>,</w:t>
      </w:r>
      <w:r>
        <w:t xml:space="preserve"> their </w:t>
      </w:r>
      <w:proofErr w:type="spellStart"/>
      <w:r>
        <w:rPr>
          <w:i/>
          <w:iCs/>
        </w:rPr>
        <w:t>bracha</w:t>
      </w:r>
      <w:proofErr w:type="spellEnd"/>
      <w:r>
        <w:rPr>
          <w:i/>
          <w:iCs/>
        </w:rPr>
        <w:t xml:space="preserve"> </w:t>
      </w:r>
      <w:r>
        <w:t xml:space="preserve">becomes </w:t>
      </w:r>
      <w:proofErr w:type="spellStart"/>
      <w:r w:rsidR="00E70EBD">
        <w:rPr>
          <w:i/>
          <w:iCs/>
        </w:rPr>
        <w:t>shehakol</w:t>
      </w:r>
      <w:proofErr w:type="spellEnd"/>
      <w:r>
        <w:rPr>
          <w:i/>
          <w:iCs/>
        </w:rPr>
        <w:t xml:space="preserve"> </w:t>
      </w:r>
      <w:r>
        <w:t>once cooked</w:t>
      </w:r>
      <w:r w:rsidR="008D72F9">
        <w:t>,</w:t>
      </w:r>
      <w:r>
        <w:t xml:space="preserve"> </w:t>
      </w:r>
      <w:r w:rsidR="008D72F9">
        <w:t xml:space="preserve">while </w:t>
      </w:r>
      <w:r>
        <w:t xml:space="preserve">vegetables that are only eaten cooked, their </w:t>
      </w:r>
      <w:proofErr w:type="spellStart"/>
      <w:r>
        <w:rPr>
          <w:i/>
          <w:iCs/>
        </w:rPr>
        <w:t>bracha</w:t>
      </w:r>
      <w:proofErr w:type="spellEnd"/>
      <w:r>
        <w:rPr>
          <w:i/>
          <w:iCs/>
        </w:rPr>
        <w:t xml:space="preserve"> </w:t>
      </w:r>
      <w:r>
        <w:t xml:space="preserve">is </w:t>
      </w:r>
      <w:proofErr w:type="spellStart"/>
      <w:r w:rsidR="00E70EBD">
        <w:rPr>
          <w:i/>
          <w:iCs/>
        </w:rPr>
        <w:t>shehakol</w:t>
      </w:r>
      <w:proofErr w:type="spellEnd"/>
      <w:r>
        <w:rPr>
          <w:i/>
          <w:iCs/>
        </w:rPr>
        <w:t xml:space="preserve"> </w:t>
      </w:r>
      <w:r>
        <w:t xml:space="preserve">in their raw state and </w:t>
      </w:r>
      <w:proofErr w:type="spellStart"/>
      <w:r w:rsidRPr="00287E1E">
        <w:rPr>
          <w:i/>
          <w:iCs/>
        </w:rPr>
        <w:t>ha’adama</w:t>
      </w:r>
      <w:proofErr w:type="spellEnd"/>
      <w:r>
        <w:t xml:space="preserve"> in their cooked state. </w:t>
      </w:r>
      <w:r w:rsidR="00AB3370">
        <w:t xml:space="preserve">The </w:t>
      </w:r>
      <w:r w:rsidR="00AB3370">
        <w:rPr>
          <w:rFonts w:hint="cs"/>
          <w:b/>
          <w:bCs/>
          <w:rtl/>
        </w:rPr>
        <w:t>טור</w:t>
      </w:r>
      <w:r w:rsidR="00AB3370">
        <w:t xml:space="preserve"> (</w:t>
      </w:r>
      <w:r w:rsidR="00A44A57">
        <w:t>6</w:t>
      </w:r>
      <w:r w:rsidR="00AB3370">
        <w:t xml:space="preserve">) adds that fruits that are eaten both in the raw state and in the cooked state, the </w:t>
      </w:r>
      <w:r w:rsidR="00AB3370">
        <w:rPr>
          <w:i/>
          <w:iCs/>
        </w:rPr>
        <w:t xml:space="preserve">bracha </w:t>
      </w:r>
      <w:r w:rsidR="00AB3370">
        <w:t xml:space="preserve">doesn’t change when cooked. Therefore, apples or </w:t>
      </w:r>
      <w:r w:rsidR="008D72F9">
        <w:t xml:space="preserve">pears </w:t>
      </w:r>
      <w:r w:rsidR="00AB3370">
        <w:t xml:space="preserve">which are eaten both raw and cooked, the </w:t>
      </w:r>
      <w:proofErr w:type="spellStart"/>
      <w:r w:rsidR="00AB3370">
        <w:rPr>
          <w:i/>
          <w:iCs/>
        </w:rPr>
        <w:t>bracha</w:t>
      </w:r>
      <w:proofErr w:type="spellEnd"/>
      <w:r w:rsidR="00AB3370">
        <w:rPr>
          <w:i/>
          <w:iCs/>
        </w:rPr>
        <w:t xml:space="preserve"> </w:t>
      </w:r>
      <w:r w:rsidR="00AB3370">
        <w:t xml:space="preserve">is always </w:t>
      </w:r>
      <w:proofErr w:type="spellStart"/>
      <w:r w:rsidR="00D56FFE">
        <w:rPr>
          <w:i/>
          <w:iCs/>
        </w:rPr>
        <w:t>ha’etz</w:t>
      </w:r>
      <w:proofErr w:type="spellEnd"/>
      <w:r w:rsidR="00AB3370">
        <w:rPr>
          <w:i/>
          <w:iCs/>
        </w:rPr>
        <w:t xml:space="preserve">. </w:t>
      </w:r>
    </w:p>
    <w:p w14:paraId="0B474723" w14:textId="6723270D" w:rsidR="00090F6F" w:rsidRDefault="00090F6F" w:rsidP="00BC223A">
      <w:pPr>
        <w:ind w:firstLine="720"/>
      </w:pPr>
      <w:r>
        <w:t xml:space="preserve">The S”A in </w:t>
      </w:r>
      <w:r>
        <w:rPr>
          <w:rFonts w:hint="cs"/>
          <w:b/>
          <w:bCs/>
          <w:rtl/>
        </w:rPr>
        <w:t>סעיף יב</w:t>
      </w:r>
      <w:r>
        <w:t xml:space="preserve"> </w:t>
      </w:r>
      <w:r>
        <w:rPr>
          <w:i/>
          <w:iCs/>
        </w:rPr>
        <w:t xml:space="preserve">passkins </w:t>
      </w:r>
      <w:r>
        <w:t xml:space="preserve">that </w:t>
      </w:r>
      <w:r w:rsidR="00B46B0E">
        <w:t xml:space="preserve">if you cook </w:t>
      </w:r>
      <w:r>
        <w:t xml:space="preserve">fruits which are normally eaten </w:t>
      </w:r>
      <w:r w:rsidR="00B46B0E">
        <w:t xml:space="preserve">either </w:t>
      </w:r>
      <w:r>
        <w:t xml:space="preserve">raw </w:t>
      </w:r>
      <w:r w:rsidR="00B46B0E">
        <w:t>or</w:t>
      </w:r>
      <w:r>
        <w:t xml:space="preserve"> cooked</w:t>
      </w:r>
      <w:r w:rsidR="00B46B0E">
        <w:t>,</w:t>
      </w:r>
      <w:r>
        <w:t xml:space="preserve"> their </w:t>
      </w:r>
      <w:r>
        <w:rPr>
          <w:i/>
          <w:iCs/>
        </w:rPr>
        <w:t xml:space="preserve">bracha </w:t>
      </w:r>
      <w:r w:rsidR="00B46B0E">
        <w:t>will a</w:t>
      </w:r>
      <w:r>
        <w:t xml:space="preserve">lways </w:t>
      </w:r>
      <w:r w:rsidR="00B46B0E">
        <w:t xml:space="preserve">be </w:t>
      </w:r>
      <w:proofErr w:type="spellStart"/>
      <w:r w:rsidR="00D56FFE">
        <w:rPr>
          <w:i/>
          <w:iCs/>
        </w:rPr>
        <w:t>ha’etz</w:t>
      </w:r>
      <w:proofErr w:type="spellEnd"/>
      <w:r>
        <w:rPr>
          <w:i/>
          <w:iCs/>
        </w:rPr>
        <w:t xml:space="preserve"> </w:t>
      </w:r>
      <w:r w:rsidR="00DE7EBB">
        <w:t>regardless</w:t>
      </w:r>
      <w:r w:rsidR="00B46B0E">
        <w:t xml:space="preserve"> of </w:t>
      </w:r>
      <w:r w:rsidR="008D72F9">
        <w:t xml:space="preserve">whether </w:t>
      </w:r>
      <w:r w:rsidR="00B46B0E">
        <w:t xml:space="preserve">they are eaten raw or cooked. Fruits/vegetables that </w:t>
      </w:r>
      <w:r>
        <w:t>are only eaten cooked,</w:t>
      </w:r>
      <w:r w:rsidR="00B46B0E">
        <w:t xml:space="preserve"> </w:t>
      </w:r>
      <w:r>
        <w:t xml:space="preserve">their </w:t>
      </w:r>
      <w:proofErr w:type="spellStart"/>
      <w:r>
        <w:rPr>
          <w:i/>
          <w:iCs/>
        </w:rPr>
        <w:t>bracha</w:t>
      </w:r>
      <w:proofErr w:type="spellEnd"/>
      <w:r>
        <w:rPr>
          <w:i/>
          <w:iCs/>
        </w:rPr>
        <w:t xml:space="preserve"> </w:t>
      </w:r>
      <w:r>
        <w:t xml:space="preserve">is </w:t>
      </w:r>
      <w:proofErr w:type="spellStart"/>
      <w:r w:rsidR="00D56FFE">
        <w:rPr>
          <w:i/>
          <w:iCs/>
        </w:rPr>
        <w:t>ha’etz</w:t>
      </w:r>
      <w:proofErr w:type="spellEnd"/>
      <w:r>
        <w:rPr>
          <w:i/>
          <w:iCs/>
        </w:rPr>
        <w:t xml:space="preserve"> </w:t>
      </w:r>
      <w:r>
        <w:t xml:space="preserve">(or </w:t>
      </w:r>
      <w:proofErr w:type="spellStart"/>
      <w:r>
        <w:rPr>
          <w:i/>
          <w:iCs/>
        </w:rPr>
        <w:t>ha’adama</w:t>
      </w:r>
      <w:proofErr w:type="spellEnd"/>
      <w:r>
        <w:t xml:space="preserve">) when cooked and </w:t>
      </w:r>
      <w:proofErr w:type="spellStart"/>
      <w:r w:rsidR="00E70EBD">
        <w:rPr>
          <w:i/>
          <w:iCs/>
        </w:rPr>
        <w:t>shehakol</w:t>
      </w:r>
      <w:proofErr w:type="spellEnd"/>
      <w:r>
        <w:rPr>
          <w:i/>
          <w:iCs/>
        </w:rPr>
        <w:t xml:space="preserve"> </w:t>
      </w:r>
      <w:r>
        <w:t>when</w:t>
      </w:r>
      <w:r w:rsidR="00B46B0E">
        <w:t xml:space="preserve"> eaten</w:t>
      </w:r>
      <w:r>
        <w:t xml:space="preserve"> raw. </w:t>
      </w:r>
      <w:r w:rsidR="008D4A35">
        <w:t xml:space="preserve">The </w:t>
      </w:r>
      <w:r w:rsidR="008D4A35">
        <w:rPr>
          <w:rFonts w:hint="cs"/>
          <w:b/>
          <w:bCs/>
          <w:rtl/>
        </w:rPr>
        <w:t>משנ"ב</w:t>
      </w:r>
      <w:r w:rsidR="008D4A35">
        <w:rPr>
          <w:rFonts w:hint="cs"/>
          <w:rtl/>
        </w:rPr>
        <w:t xml:space="preserve"> סקס"ה</w:t>
      </w:r>
      <w:r w:rsidR="008D4A35">
        <w:t xml:space="preserve"> adds that </w:t>
      </w:r>
      <w:r w:rsidR="00B46B0E">
        <w:t xml:space="preserve">the same applies </w:t>
      </w:r>
      <w:r w:rsidR="008D4A35">
        <w:t xml:space="preserve">in the flip case, where </w:t>
      </w:r>
      <w:r w:rsidR="00B46B0E">
        <w:t>fruits/</w:t>
      </w:r>
      <w:r w:rsidR="007D679F">
        <w:t>vegetables</w:t>
      </w:r>
      <w:r w:rsidR="00B46B0E">
        <w:t xml:space="preserve"> that are only</w:t>
      </w:r>
      <w:r w:rsidR="008D4A35">
        <w:t xml:space="preserve"> eaten raw (such as some nuts)</w:t>
      </w:r>
      <w:r w:rsidR="00B46B0E">
        <w:t>,</w:t>
      </w:r>
      <w:r w:rsidR="008D4A35">
        <w:t xml:space="preserve"> the</w:t>
      </w:r>
      <w:r w:rsidR="00B46B0E">
        <w:t>ir</w:t>
      </w:r>
      <w:r w:rsidR="008D4A35">
        <w:t xml:space="preserve"> </w:t>
      </w:r>
      <w:proofErr w:type="spellStart"/>
      <w:r w:rsidR="008D4A35">
        <w:rPr>
          <w:i/>
          <w:iCs/>
        </w:rPr>
        <w:t>bracha</w:t>
      </w:r>
      <w:proofErr w:type="spellEnd"/>
      <w:r w:rsidR="008D4A35">
        <w:rPr>
          <w:i/>
          <w:iCs/>
        </w:rPr>
        <w:t xml:space="preserve"> </w:t>
      </w:r>
      <w:r w:rsidR="008D4A35">
        <w:t xml:space="preserve">is </w:t>
      </w:r>
      <w:proofErr w:type="spellStart"/>
      <w:r w:rsidR="00D56FFE">
        <w:rPr>
          <w:i/>
          <w:iCs/>
        </w:rPr>
        <w:t>ha’etz</w:t>
      </w:r>
      <w:proofErr w:type="spellEnd"/>
      <w:r w:rsidR="008D4A35">
        <w:rPr>
          <w:i/>
          <w:iCs/>
        </w:rPr>
        <w:t xml:space="preserve"> </w:t>
      </w:r>
      <w:r w:rsidR="008D4A35">
        <w:t xml:space="preserve">when eaten raw and </w:t>
      </w:r>
      <w:proofErr w:type="spellStart"/>
      <w:r w:rsidR="00E70EBD">
        <w:rPr>
          <w:i/>
          <w:iCs/>
        </w:rPr>
        <w:t>shehakol</w:t>
      </w:r>
      <w:proofErr w:type="spellEnd"/>
      <w:r w:rsidR="008D4A35">
        <w:rPr>
          <w:i/>
          <w:iCs/>
        </w:rPr>
        <w:t xml:space="preserve"> </w:t>
      </w:r>
      <w:r w:rsidR="008D4A35">
        <w:t xml:space="preserve">if cooked. </w:t>
      </w:r>
    </w:p>
    <w:p w14:paraId="59D9C6B5" w14:textId="0BDE0948" w:rsidR="00F47216" w:rsidRPr="00F47216" w:rsidRDefault="00F47216" w:rsidP="00287E1E">
      <w:pPr>
        <w:ind w:firstLine="720"/>
        <w:rPr>
          <w:i/>
          <w:iCs/>
        </w:rPr>
      </w:pPr>
      <w:r>
        <w:t xml:space="preserve">This </w:t>
      </w:r>
      <w:r>
        <w:rPr>
          <w:i/>
          <w:iCs/>
        </w:rPr>
        <w:t xml:space="preserve">halacha </w:t>
      </w:r>
      <w:r>
        <w:t xml:space="preserve">is also found in the S”A </w:t>
      </w:r>
      <w:r>
        <w:rPr>
          <w:rFonts w:hint="cs"/>
          <w:b/>
          <w:bCs/>
          <w:rtl/>
        </w:rPr>
        <w:t>סימן רה-א</w:t>
      </w:r>
      <w:r>
        <w:rPr>
          <w:b/>
          <w:bCs/>
        </w:rPr>
        <w:t xml:space="preserve"> </w:t>
      </w:r>
      <w:r>
        <w:t>and there</w:t>
      </w:r>
      <w:r w:rsidR="007D679F">
        <w:t xml:space="preserve"> the S”A </w:t>
      </w:r>
      <w:r w:rsidR="007D679F">
        <w:rPr>
          <w:i/>
          <w:iCs/>
        </w:rPr>
        <w:t xml:space="preserve">passkins </w:t>
      </w:r>
      <w:r w:rsidR="007D679F">
        <w:t xml:space="preserve">that if you </w:t>
      </w:r>
      <w:r>
        <w:t>eat squash (pumpkins), ca</w:t>
      </w:r>
      <w:r w:rsidR="00287E1E">
        <w:t>bbage</w:t>
      </w:r>
      <w:r>
        <w:t xml:space="preserve"> and beets in </w:t>
      </w:r>
      <w:r w:rsidR="00A82072">
        <w:t xml:space="preserve">their </w:t>
      </w:r>
      <w:r>
        <w:t>raw form</w:t>
      </w:r>
      <w:r w:rsidR="007D679F">
        <w:t xml:space="preserve">, you </w:t>
      </w:r>
      <w:r>
        <w:t xml:space="preserve">would recite a </w:t>
      </w:r>
      <w:proofErr w:type="spellStart"/>
      <w:r w:rsidR="00E70EBD">
        <w:rPr>
          <w:i/>
          <w:iCs/>
        </w:rPr>
        <w:t>shehakol</w:t>
      </w:r>
      <w:proofErr w:type="spellEnd"/>
      <w:r w:rsidR="007D679F">
        <w:rPr>
          <w:i/>
          <w:iCs/>
        </w:rPr>
        <w:t xml:space="preserve"> </w:t>
      </w:r>
      <w:r w:rsidR="007D679F">
        <w:t xml:space="preserve">since those vegetables are </w:t>
      </w:r>
      <w:r w:rsidR="00A82072">
        <w:t xml:space="preserve">normally </w:t>
      </w:r>
      <w:r w:rsidR="007D679F">
        <w:t>only eaten cooked</w:t>
      </w:r>
      <w:r>
        <w:rPr>
          <w:i/>
          <w:iCs/>
        </w:rPr>
        <w:t>.</w:t>
      </w:r>
      <w:r w:rsidR="00EA1EEF" w:rsidRPr="007D679F">
        <w:rPr>
          <w:rStyle w:val="FootnoteReference"/>
        </w:rPr>
        <w:footnoteReference w:id="3"/>
      </w:r>
      <w:r w:rsidRPr="007D679F">
        <w:t xml:space="preserve"> </w:t>
      </w:r>
      <w:r>
        <w:t xml:space="preserve">The </w:t>
      </w:r>
      <w:r w:rsidRPr="00F47216">
        <w:rPr>
          <w:rFonts w:hint="cs"/>
          <w:b/>
          <w:bCs/>
          <w:rtl/>
        </w:rPr>
        <w:t>משנ"ב</w:t>
      </w:r>
      <w:r>
        <w:rPr>
          <w:rFonts w:hint="cs"/>
          <w:rtl/>
        </w:rPr>
        <w:t xml:space="preserve"> סק"ג</w:t>
      </w:r>
      <w:r>
        <w:t xml:space="preserve"> </w:t>
      </w:r>
      <w:r w:rsidR="007D679F">
        <w:t xml:space="preserve">explains that whenever determining whether a vegetable is eaten raw or cooked, we follow </w:t>
      </w:r>
      <w:r w:rsidR="000D56BB">
        <w:t xml:space="preserve">whether </w:t>
      </w:r>
      <w:r w:rsidR="007D679F">
        <w:t>the majority of people</w:t>
      </w:r>
      <w:r w:rsidR="000D56BB">
        <w:t xml:space="preserve"> would eat it raw</w:t>
      </w:r>
      <w:r w:rsidR="007D679F">
        <w:t xml:space="preserve">. </w:t>
      </w:r>
      <w:r w:rsidR="001C4DCD">
        <w:t xml:space="preserve">In other words, </w:t>
      </w:r>
      <w:r w:rsidR="00287E1E">
        <w:t xml:space="preserve">the determining factor is </w:t>
      </w:r>
      <w:r w:rsidR="001C4DCD">
        <w:t xml:space="preserve">not </w:t>
      </w:r>
      <w:r w:rsidR="00287E1E">
        <w:t>whether</w:t>
      </w:r>
      <w:r w:rsidR="001C4DCD">
        <w:t xml:space="preserve"> </w:t>
      </w:r>
      <w:r w:rsidR="00287E1E">
        <w:t xml:space="preserve">the fruit/vegetable </w:t>
      </w:r>
      <w:r w:rsidR="001C4DCD">
        <w:t>is eaten raw th</w:t>
      </w:r>
      <w:r w:rsidR="00287E1E">
        <w:t>e</w:t>
      </w:r>
      <w:r w:rsidR="001C4DCD">
        <w:t xml:space="preserve"> majority of times, but whether the majority of people would </w:t>
      </w:r>
      <w:r w:rsidR="00287E1E">
        <w:t xml:space="preserve">eat </w:t>
      </w:r>
      <w:r w:rsidR="001C4DCD">
        <w:t>it raw</w:t>
      </w:r>
      <w:r w:rsidR="00287E1E">
        <w:t xml:space="preserve"> even if the majority of time they prefer it cooked</w:t>
      </w:r>
      <w:r w:rsidR="001C4DCD">
        <w:t xml:space="preserve">. </w:t>
      </w:r>
    </w:p>
    <w:p w14:paraId="05F16787" w14:textId="748AFEE3" w:rsidR="008D4A35" w:rsidRPr="00137A64" w:rsidRDefault="008D4A35" w:rsidP="008D4A35">
      <w:pPr>
        <w:rPr>
          <w:b/>
          <w:bCs/>
        </w:rPr>
      </w:pPr>
      <w:r w:rsidRPr="00137A64">
        <w:rPr>
          <w:b/>
          <w:bCs/>
        </w:rPr>
        <w:lastRenderedPageBreak/>
        <w:t xml:space="preserve">Practical </w:t>
      </w:r>
      <w:r w:rsidR="00650138">
        <w:rPr>
          <w:b/>
          <w:bCs/>
        </w:rPr>
        <w:t>Examples</w:t>
      </w:r>
      <w:r w:rsidRPr="00137A64">
        <w:rPr>
          <w:b/>
          <w:bCs/>
        </w:rPr>
        <w:t>:</w:t>
      </w:r>
    </w:p>
    <w:p w14:paraId="4E5ED84A" w14:textId="1A411332" w:rsidR="008D4A35" w:rsidRDefault="008D4A35" w:rsidP="008D4A35">
      <w:r w:rsidRPr="00F47216">
        <w:rPr>
          <w:u w:val="single"/>
        </w:rPr>
        <w:t>Fruits/vegetables that are eaten both raw and cooked</w:t>
      </w:r>
      <w:r w:rsidR="000735D1">
        <w:rPr>
          <w:u w:val="single"/>
        </w:rPr>
        <w:t>/baked</w:t>
      </w:r>
      <w:r w:rsidRPr="00F47216">
        <w:rPr>
          <w:u w:val="single"/>
        </w:rPr>
        <w:t xml:space="preserve"> include</w:t>
      </w:r>
      <w:r>
        <w:t>: Apples, pears, bananas, carrots, broccoli</w:t>
      </w:r>
      <w:r w:rsidR="00137A64">
        <w:t xml:space="preserve">, celery, </w:t>
      </w:r>
      <w:r>
        <w:t xml:space="preserve">tomatoes, peppers, pineapple, </w:t>
      </w:r>
      <w:r w:rsidR="00810BC2">
        <w:t xml:space="preserve">and </w:t>
      </w:r>
      <w:r>
        <w:t>almonds.</w:t>
      </w:r>
    </w:p>
    <w:p w14:paraId="67EFB900" w14:textId="57AAA3F1" w:rsidR="008D4A35" w:rsidRDefault="008D4A35" w:rsidP="008D4A35">
      <w:r w:rsidRPr="00F47216">
        <w:rPr>
          <w:u w:val="single"/>
        </w:rPr>
        <w:t>Fruits/vegetables that are normally eaten just cooked</w:t>
      </w:r>
      <w:r>
        <w:t xml:space="preserve">: Potatoes, </w:t>
      </w:r>
      <w:r w:rsidR="00F47216">
        <w:t xml:space="preserve">onions, </w:t>
      </w:r>
      <w:r w:rsidR="00137A64">
        <w:t xml:space="preserve">turnips, beans, </w:t>
      </w:r>
      <w:r w:rsidR="00F47216">
        <w:t>beets,</w:t>
      </w:r>
      <w:r w:rsidR="000735D1">
        <w:t xml:space="preserve"> </w:t>
      </w:r>
      <w:r>
        <w:t>chestnuts</w:t>
      </w:r>
      <w:r w:rsidR="00137A64">
        <w:t>, asparagus</w:t>
      </w:r>
      <w:r>
        <w:t xml:space="preserve"> and peanuts are always cooked or roasted before eating and if one would want to eat them </w:t>
      </w:r>
      <w:r w:rsidR="000D56BB">
        <w:t>raw,</w:t>
      </w:r>
      <w:r>
        <w:t xml:space="preserve"> he would recite a </w:t>
      </w:r>
      <w:proofErr w:type="spellStart"/>
      <w:r w:rsidR="00E70EBD">
        <w:rPr>
          <w:i/>
          <w:iCs/>
        </w:rPr>
        <w:t>shehakol</w:t>
      </w:r>
      <w:proofErr w:type="spellEnd"/>
      <w:r w:rsidR="00F47216">
        <w:rPr>
          <w:i/>
          <w:iCs/>
        </w:rPr>
        <w:t xml:space="preserve">. </w:t>
      </w:r>
      <w:r w:rsidR="00F47216">
        <w:t xml:space="preserve">However, when eating a sliced raw onion in a salad, you do not need to recite a </w:t>
      </w:r>
      <w:proofErr w:type="spellStart"/>
      <w:r w:rsidR="00E70EBD">
        <w:rPr>
          <w:i/>
          <w:iCs/>
        </w:rPr>
        <w:t>shehakol</w:t>
      </w:r>
      <w:proofErr w:type="spellEnd"/>
      <w:r w:rsidR="00F47216">
        <w:rPr>
          <w:i/>
          <w:iCs/>
        </w:rPr>
        <w:t xml:space="preserve"> </w:t>
      </w:r>
      <w:r w:rsidR="00F47216">
        <w:t xml:space="preserve">since the onion is </w:t>
      </w:r>
      <w:r w:rsidR="00F47216">
        <w:rPr>
          <w:i/>
          <w:iCs/>
        </w:rPr>
        <w:t xml:space="preserve">tafel – </w:t>
      </w:r>
      <w:r w:rsidR="00F47216">
        <w:t xml:space="preserve">secondary to the salad and a special </w:t>
      </w:r>
      <w:r w:rsidR="00F47216">
        <w:rPr>
          <w:i/>
          <w:iCs/>
        </w:rPr>
        <w:t xml:space="preserve">bracha </w:t>
      </w:r>
      <w:r w:rsidR="00F47216">
        <w:t xml:space="preserve">is not required (as we will learn later on in the </w:t>
      </w:r>
      <w:r w:rsidR="00F47216">
        <w:rPr>
          <w:i/>
          <w:iCs/>
        </w:rPr>
        <w:t xml:space="preserve">zman </w:t>
      </w:r>
      <w:r w:rsidR="00F47216">
        <w:t xml:space="preserve">when discussing the </w:t>
      </w:r>
      <w:r w:rsidR="00F47216">
        <w:rPr>
          <w:i/>
          <w:iCs/>
        </w:rPr>
        <w:t xml:space="preserve">halachos </w:t>
      </w:r>
      <w:r w:rsidR="00F47216">
        <w:t xml:space="preserve">of </w:t>
      </w:r>
      <w:r w:rsidR="00F47216">
        <w:rPr>
          <w:rFonts w:hint="cs"/>
          <w:rtl/>
        </w:rPr>
        <w:t>עיקר וטפל</w:t>
      </w:r>
      <w:r w:rsidR="00F47216">
        <w:t xml:space="preserve">). </w:t>
      </w:r>
    </w:p>
    <w:p w14:paraId="0CA22CAE" w14:textId="6E51094F" w:rsidR="00CE7BA6" w:rsidRDefault="00CE7BA6" w:rsidP="008D4A35">
      <w:r>
        <w:tab/>
      </w:r>
      <w:r>
        <w:rPr>
          <w:b/>
          <w:bCs/>
        </w:rPr>
        <w:t>Rav Shlomo Zalman Auerbach</w:t>
      </w:r>
      <w:r>
        <w:t xml:space="preserve"> (</w:t>
      </w:r>
      <w:r w:rsidR="00A44A57">
        <w:t>7</w:t>
      </w:r>
      <w:r>
        <w:t xml:space="preserve">) quoted in </w:t>
      </w:r>
      <w:r>
        <w:rPr>
          <w:rFonts w:hint="cs"/>
          <w:rtl/>
        </w:rPr>
        <w:t>ותן ברכה (עמ' 400)</w:t>
      </w:r>
      <w:r>
        <w:t xml:space="preserve"> </w:t>
      </w:r>
      <w:r>
        <w:rPr>
          <w:i/>
          <w:iCs/>
        </w:rPr>
        <w:t xml:space="preserve">passkins </w:t>
      </w:r>
      <w:r>
        <w:t xml:space="preserve">based on the </w:t>
      </w:r>
      <w:r>
        <w:rPr>
          <w:rFonts w:hint="cs"/>
          <w:rtl/>
        </w:rPr>
        <w:t>משנ"ב רה סק"ג</w:t>
      </w:r>
      <w:r>
        <w:t xml:space="preserve"> </w:t>
      </w:r>
      <w:r w:rsidR="005033E3">
        <w:t xml:space="preserve">quoted above, </w:t>
      </w:r>
      <w:r>
        <w:t xml:space="preserve">that the </w:t>
      </w:r>
      <w:r w:rsidRPr="00CE7BA6">
        <w:rPr>
          <w:i/>
          <w:iCs/>
        </w:rPr>
        <w:t>bracha</w:t>
      </w:r>
      <w:r>
        <w:rPr>
          <w:i/>
          <w:iCs/>
        </w:rPr>
        <w:t xml:space="preserve"> </w:t>
      </w:r>
      <w:r>
        <w:t>for raw string beans and zucchini will change based on location. In the United States w</w:t>
      </w:r>
      <w:r w:rsidR="000D56BB">
        <w:t>h</w:t>
      </w:r>
      <w:r>
        <w:t xml:space="preserve">ere </w:t>
      </w:r>
      <w:r w:rsidR="005033E3">
        <w:t xml:space="preserve">the majority of </w:t>
      </w:r>
      <w:r>
        <w:t>people</w:t>
      </w:r>
      <w:r w:rsidR="005033E3">
        <w:t xml:space="preserve"> would</w:t>
      </w:r>
      <w:r>
        <w:t xml:space="preserve"> eat them raw, their </w:t>
      </w:r>
      <w:r>
        <w:rPr>
          <w:i/>
          <w:iCs/>
        </w:rPr>
        <w:t xml:space="preserve">bracha </w:t>
      </w:r>
      <w:r>
        <w:t xml:space="preserve">will be </w:t>
      </w:r>
      <w:r>
        <w:rPr>
          <w:i/>
          <w:iCs/>
        </w:rPr>
        <w:t xml:space="preserve">ha’adama </w:t>
      </w:r>
      <w:r>
        <w:t xml:space="preserve">and in </w:t>
      </w:r>
      <w:r>
        <w:rPr>
          <w:i/>
          <w:iCs/>
        </w:rPr>
        <w:t xml:space="preserve">Eretz Yisrael </w:t>
      </w:r>
      <w:r>
        <w:t xml:space="preserve">were </w:t>
      </w:r>
      <w:r w:rsidR="00D74EF7">
        <w:t>the majority of people would not eat them raw</w:t>
      </w:r>
      <w:r>
        <w:t xml:space="preserve">, their </w:t>
      </w:r>
      <w:proofErr w:type="spellStart"/>
      <w:r>
        <w:rPr>
          <w:i/>
          <w:iCs/>
        </w:rPr>
        <w:t>bracha</w:t>
      </w:r>
      <w:proofErr w:type="spellEnd"/>
      <w:r>
        <w:rPr>
          <w:i/>
          <w:iCs/>
        </w:rPr>
        <w:t xml:space="preserve"> </w:t>
      </w:r>
      <w:r>
        <w:t xml:space="preserve">would be </w:t>
      </w:r>
      <w:proofErr w:type="spellStart"/>
      <w:r w:rsidR="00E70EBD">
        <w:rPr>
          <w:i/>
          <w:iCs/>
        </w:rPr>
        <w:t>shehakol</w:t>
      </w:r>
      <w:proofErr w:type="spellEnd"/>
      <w:r>
        <w:rPr>
          <w:i/>
          <w:iCs/>
        </w:rPr>
        <w:t xml:space="preserve"> </w:t>
      </w:r>
      <w:r>
        <w:t xml:space="preserve">in its raw form. </w:t>
      </w:r>
      <w:r w:rsidR="00DE7EBB">
        <w:t xml:space="preserve">RSZA adds that if an American is traveling to </w:t>
      </w:r>
      <w:r w:rsidR="00DE7EBB">
        <w:rPr>
          <w:i/>
          <w:iCs/>
        </w:rPr>
        <w:t xml:space="preserve">Eretz Yisrael, </w:t>
      </w:r>
      <w:r w:rsidR="00DE7EBB">
        <w:t xml:space="preserve">he should recite an </w:t>
      </w:r>
      <w:r w:rsidR="00DE7EBB">
        <w:rPr>
          <w:i/>
          <w:iCs/>
        </w:rPr>
        <w:t xml:space="preserve">ha’adama </w:t>
      </w:r>
      <w:r w:rsidR="00DE7EBB">
        <w:t xml:space="preserve">as is customary in America. </w:t>
      </w:r>
      <w:r>
        <w:t xml:space="preserve">Though, RSZA was </w:t>
      </w:r>
      <w:r>
        <w:rPr>
          <w:i/>
          <w:iCs/>
        </w:rPr>
        <w:t xml:space="preserve">niftar </w:t>
      </w:r>
      <w:r>
        <w:t xml:space="preserve">almost 30 years ago and it could be that </w:t>
      </w:r>
      <w:r w:rsidR="005033E3">
        <w:t xml:space="preserve">today </w:t>
      </w:r>
      <w:r>
        <w:t xml:space="preserve">even in </w:t>
      </w:r>
      <w:r>
        <w:rPr>
          <w:i/>
          <w:iCs/>
        </w:rPr>
        <w:t>Er</w:t>
      </w:r>
      <w:r w:rsidR="00DE7EBB">
        <w:rPr>
          <w:i/>
          <w:iCs/>
        </w:rPr>
        <w:t>e</w:t>
      </w:r>
      <w:r>
        <w:rPr>
          <w:i/>
          <w:iCs/>
        </w:rPr>
        <w:t xml:space="preserve">tz Yisrael </w:t>
      </w:r>
      <w:r w:rsidR="005033E3" w:rsidRPr="005033E3">
        <w:t>most</w:t>
      </w:r>
      <w:r w:rsidR="005033E3">
        <w:rPr>
          <w:i/>
          <w:iCs/>
        </w:rPr>
        <w:t xml:space="preserve"> </w:t>
      </w:r>
      <w:r>
        <w:t>people</w:t>
      </w:r>
      <w:r w:rsidR="005033E3">
        <w:t xml:space="preserve"> would</w:t>
      </w:r>
      <w:r>
        <w:t xml:space="preserve"> eat raw string beans and zucchini.  </w:t>
      </w:r>
    </w:p>
    <w:p w14:paraId="2B21E66C" w14:textId="65B21223" w:rsidR="00CE7BA6" w:rsidRDefault="00CE7BA6" w:rsidP="008D4A35">
      <w:r w:rsidRPr="00F47216">
        <w:rPr>
          <w:u w:val="single"/>
        </w:rPr>
        <w:t xml:space="preserve">Fruits/vegetables that are normally eaten just </w:t>
      </w:r>
      <w:r>
        <w:rPr>
          <w:u w:val="single"/>
        </w:rPr>
        <w:t>raw</w:t>
      </w:r>
      <w:r>
        <w:t xml:space="preserve">: Cantaloupe, watermelon, lettuce, cucumber, avocado, </w:t>
      </w:r>
      <w:r w:rsidR="00137A64">
        <w:t>star fruit, sabra.</w:t>
      </w:r>
    </w:p>
    <w:p w14:paraId="761A81F9" w14:textId="4AF0686E" w:rsidR="00650138" w:rsidRPr="00137A64" w:rsidRDefault="00E24804" w:rsidP="00650138">
      <w:pPr>
        <w:rPr>
          <w:b/>
          <w:bCs/>
        </w:rPr>
      </w:pPr>
      <w:r>
        <w:rPr>
          <w:b/>
          <w:bCs/>
        </w:rPr>
        <w:t>Common</w:t>
      </w:r>
      <w:r w:rsidR="00650138" w:rsidRPr="00137A64">
        <w:rPr>
          <w:b/>
          <w:bCs/>
        </w:rPr>
        <w:t xml:space="preserve"> </w:t>
      </w:r>
      <w:r w:rsidR="00650138">
        <w:rPr>
          <w:b/>
          <w:bCs/>
        </w:rPr>
        <w:t>Applications</w:t>
      </w:r>
      <w:r w:rsidR="00650138" w:rsidRPr="00137A64">
        <w:rPr>
          <w:b/>
          <w:bCs/>
        </w:rPr>
        <w:t>:</w:t>
      </w:r>
    </w:p>
    <w:p w14:paraId="195F3FAD" w14:textId="76583422" w:rsidR="00650138" w:rsidRDefault="00650138" w:rsidP="008D4A35">
      <w:pPr>
        <w:rPr>
          <w:i/>
          <w:iCs/>
        </w:rPr>
      </w:pPr>
      <w:r>
        <w:rPr>
          <w:u w:val="single"/>
        </w:rPr>
        <w:t>Olives</w:t>
      </w:r>
      <w:r>
        <w:t xml:space="preserve"> – Today olives are only eaten after they are pickled</w:t>
      </w:r>
      <w:r w:rsidR="001C7E68">
        <w:t>.</w:t>
      </w:r>
      <w:r>
        <w:t xml:space="preserve"> </w:t>
      </w:r>
      <w:r w:rsidR="001C7E68">
        <w:t xml:space="preserve">What </w:t>
      </w:r>
      <w:r>
        <w:rPr>
          <w:i/>
          <w:iCs/>
        </w:rPr>
        <w:t xml:space="preserve">bracha </w:t>
      </w:r>
      <w:r>
        <w:t xml:space="preserve">would you make on an unpickled olive? The </w:t>
      </w:r>
      <w:r>
        <w:rPr>
          <w:rFonts w:hint="cs"/>
          <w:b/>
          <w:bCs/>
          <w:rtl/>
        </w:rPr>
        <w:t xml:space="preserve">משנ"ב </w:t>
      </w:r>
      <w:r>
        <w:rPr>
          <w:rFonts w:hint="cs"/>
          <w:rtl/>
        </w:rPr>
        <w:t>סימן רה סק"ד</w:t>
      </w:r>
      <w:r>
        <w:t xml:space="preserve"> </w:t>
      </w:r>
      <w:r>
        <w:rPr>
          <w:i/>
          <w:iCs/>
        </w:rPr>
        <w:t xml:space="preserve">passkins </w:t>
      </w:r>
      <w:r>
        <w:t xml:space="preserve">that in </w:t>
      </w:r>
      <w:r w:rsidR="00E24804">
        <w:t>its</w:t>
      </w:r>
      <w:r>
        <w:t xml:space="preserve"> raw state the </w:t>
      </w:r>
      <w:proofErr w:type="spellStart"/>
      <w:r>
        <w:rPr>
          <w:i/>
          <w:iCs/>
        </w:rPr>
        <w:t>bracha</w:t>
      </w:r>
      <w:proofErr w:type="spellEnd"/>
      <w:r>
        <w:rPr>
          <w:i/>
          <w:iCs/>
        </w:rPr>
        <w:t xml:space="preserve"> </w:t>
      </w:r>
      <w:r>
        <w:t xml:space="preserve">would </w:t>
      </w:r>
      <w:proofErr w:type="spellStart"/>
      <w:r w:rsidR="00E70EBD">
        <w:rPr>
          <w:i/>
          <w:iCs/>
        </w:rPr>
        <w:t>shehakol</w:t>
      </w:r>
      <w:proofErr w:type="spellEnd"/>
      <w:r>
        <w:rPr>
          <w:i/>
          <w:iCs/>
        </w:rPr>
        <w:t xml:space="preserve">, </w:t>
      </w:r>
      <w:r>
        <w:t xml:space="preserve">but once it is pickled, the </w:t>
      </w:r>
      <w:proofErr w:type="spellStart"/>
      <w:r>
        <w:rPr>
          <w:i/>
          <w:iCs/>
        </w:rPr>
        <w:t>bracha</w:t>
      </w:r>
      <w:proofErr w:type="spellEnd"/>
      <w:r>
        <w:rPr>
          <w:i/>
          <w:iCs/>
        </w:rPr>
        <w:t xml:space="preserve"> </w:t>
      </w:r>
      <w:r>
        <w:t xml:space="preserve">is </w:t>
      </w:r>
      <w:proofErr w:type="spellStart"/>
      <w:r w:rsidR="00D56FFE">
        <w:rPr>
          <w:i/>
          <w:iCs/>
        </w:rPr>
        <w:t>ha’etz</w:t>
      </w:r>
      <w:proofErr w:type="spellEnd"/>
      <w:r>
        <w:rPr>
          <w:i/>
          <w:iCs/>
        </w:rPr>
        <w:t xml:space="preserve">. </w:t>
      </w:r>
    </w:p>
    <w:p w14:paraId="7E869E9C" w14:textId="30D4F536" w:rsidR="00650138" w:rsidRPr="00C67018" w:rsidRDefault="00650138" w:rsidP="008D4A35">
      <w:r w:rsidRPr="00650138">
        <w:rPr>
          <w:u w:val="single"/>
        </w:rPr>
        <w:t xml:space="preserve">Onions in </w:t>
      </w:r>
      <w:r w:rsidRPr="00650138">
        <w:rPr>
          <w:i/>
          <w:iCs/>
          <w:u w:val="single"/>
        </w:rPr>
        <w:t>herring</w:t>
      </w:r>
      <w:r>
        <w:t xml:space="preserve"> – Many times you show up to a </w:t>
      </w:r>
      <w:r>
        <w:rPr>
          <w:i/>
          <w:iCs/>
        </w:rPr>
        <w:t xml:space="preserve">kiddush </w:t>
      </w:r>
      <w:r>
        <w:t xml:space="preserve">and there </w:t>
      </w:r>
      <w:r w:rsidR="00E24804">
        <w:t>are</w:t>
      </w:r>
      <w:r>
        <w:t xml:space="preserve"> only onions left in the </w:t>
      </w:r>
      <w:r>
        <w:rPr>
          <w:i/>
          <w:iCs/>
        </w:rPr>
        <w:t xml:space="preserve">herring, </w:t>
      </w:r>
      <w:r>
        <w:t xml:space="preserve">what </w:t>
      </w:r>
      <w:r>
        <w:rPr>
          <w:i/>
          <w:iCs/>
        </w:rPr>
        <w:t xml:space="preserve">bracha </w:t>
      </w:r>
      <w:r>
        <w:t xml:space="preserve">would you make on the onions? Based on the </w:t>
      </w:r>
      <w:r>
        <w:rPr>
          <w:rFonts w:hint="cs"/>
          <w:b/>
          <w:bCs/>
          <w:rtl/>
        </w:rPr>
        <w:t>משנ"ב</w:t>
      </w:r>
      <w:r>
        <w:t xml:space="preserve"> just quoted, the </w:t>
      </w:r>
      <w:r>
        <w:rPr>
          <w:i/>
          <w:iCs/>
        </w:rPr>
        <w:t xml:space="preserve">bracha </w:t>
      </w:r>
      <w:r>
        <w:t xml:space="preserve">would be </w:t>
      </w:r>
      <w:r>
        <w:rPr>
          <w:i/>
          <w:iCs/>
        </w:rPr>
        <w:t xml:space="preserve">ha’adama </w:t>
      </w:r>
      <w:r>
        <w:t>since the pickling makes the onion edible</w:t>
      </w:r>
      <w:r w:rsidR="0046277B">
        <w:t xml:space="preserve"> and tasteful (see </w:t>
      </w:r>
      <w:r w:rsidR="0046277B" w:rsidRPr="0046277B">
        <w:rPr>
          <w:rFonts w:hint="cs"/>
          <w:rtl/>
        </w:rPr>
        <w:t xml:space="preserve">פני השלחן </w:t>
      </w:r>
      <w:r w:rsidR="0046277B" w:rsidRPr="00650138">
        <w:rPr>
          <w:rFonts w:hint="cs"/>
          <w:rtl/>
        </w:rPr>
        <w:t>(רה-</w:t>
      </w:r>
      <w:r w:rsidR="0046277B">
        <w:rPr>
          <w:rFonts w:hint="cs"/>
          <w:rtl/>
        </w:rPr>
        <w:t>א,ב</w:t>
      </w:r>
      <w:r w:rsidR="0046277B" w:rsidRPr="00650138">
        <w:rPr>
          <w:rFonts w:hint="cs"/>
          <w:rtl/>
        </w:rPr>
        <w:t>)</w:t>
      </w:r>
      <w:r w:rsidR="0046277B">
        <w:t>)</w:t>
      </w:r>
      <w:r>
        <w:t xml:space="preserve">. </w:t>
      </w:r>
      <w:r w:rsidR="00C67018">
        <w:t xml:space="preserve">(It should be noted that whenever eating the onions with the herring, a </w:t>
      </w:r>
      <w:r w:rsidR="00C67018">
        <w:rPr>
          <w:i/>
          <w:iCs/>
        </w:rPr>
        <w:t xml:space="preserve">bracha </w:t>
      </w:r>
      <w:r w:rsidR="00C67018">
        <w:t xml:space="preserve">is not recited on the onions since they are </w:t>
      </w:r>
      <w:r w:rsidR="00C67018">
        <w:rPr>
          <w:i/>
          <w:iCs/>
        </w:rPr>
        <w:t>tafel.</w:t>
      </w:r>
      <w:r w:rsidR="00C67018">
        <w:t>)</w:t>
      </w:r>
    </w:p>
    <w:p w14:paraId="43668AB7" w14:textId="74CFF201" w:rsidR="00650138" w:rsidRPr="0043790A" w:rsidRDefault="00650138" w:rsidP="008D4A35">
      <w:r>
        <w:rPr>
          <w:u w:val="single"/>
        </w:rPr>
        <w:t>Esrog</w:t>
      </w:r>
      <w:r w:rsidRPr="00650138">
        <w:t xml:space="preserve"> </w:t>
      </w:r>
      <w:r>
        <w:t xml:space="preserve">– Many have the custom to eat the esrog after </w:t>
      </w:r>
      <w:r w:rsidRPr="000735D1">
        <w:rPr>
          <w:i/>
          <w:iCs/>
        </w:rPr>
        <w:t>sukkos</w:t>
      </w:r>
      <w:r>
        <w:t xml:space="preserve"> or as a </w:t>
      </w:r>
      <w:r>
        <w:rPr>
          <w:i/>
          <w:iCs/>
        </w:rPr>
        <w:t xml:space="preserve">segula </w:t>
      </w:r>
      <w:r>
        <w:t xml:space="preserve">for a woman in labor. What </w:t>
      </w:r>
      <w:r>
        <w:rPr>
          <w:i/>
          <w:iCs/>
        </w:rPr>
        <w:t xml:space="preserve">bracha </w:t>
      </w:r>
      <w:r>
        <w:t xml:space="preserve">should you make before eating it? The </w:t>
      </w:r>
      <w:r w:rsidRPr="00650138">
        <w:rPr>
          <w:rFonts w:hint="cs"/>
          <w:b/>
          <w:bCs/>
          <w:rtl/>
        </w:rPr>
        <w:t>פני השלחן</w:t>
      </w:r>
      <w:r>
        <w:rPr>
          <w:rFonts w:hint="cs"/>
          <w:b/>
          <w:bCs/>
          <w:rtl/>
        </w:rPr>
        <w:t xml:space="preserve"> </w:t>
      </w:r>
      <w:r w:rsidRPr="00650138">
        <w:rPr>
          <w:rFonts w:hint="cs"/>
          <w:rtl/>
        </w:rPr>
        <w:t>(רה-</w:t>
      </w:r>
      <w:r w:rsidR="0046277B">
        <w:rPr>
          <w:rFonts w:hint="cs"/>
          <w:rtl/>
        </w:rPr>
        <w:t>א,</w:t>
      </w:r>
      <w:r w:rsidRPr="00650138">
        <w:rPr>
          <w:rFonts w:hint="cs"/>
          <w:rtl/>
        </w:rPr>
        <w:t>א:ב)</w:t>
      </w:r>
      <w:r>
        <w:t xml:space="preserve"> (8) </w:t>
      </w:r>
      <w:r>
        <w:rPr>
          <w:i/>
          <w:iCs/>
        </w:rPr>
        <w:t xml:space="preserve">passkins </w:t>
      </w:r>
      <w:r>
        <w:t xml:space="preserve">that since people do not eat raw </w:t>
      </w:r>
      <w:r>
        <w:rPr>
          <w:i/>
          <w:iCs/>
        </w:rPr>
        <w:t xml:space="preserve">esrogim, </w:t>
      </w:r>
      <w:r>
        <w:t xml:space="preserve">if you are to eat it raw, you should recite a </w:t>
      </w:r>
      <w:proofErr w:type="spellStart"/>
      <w:r w:rsidR="00E70EBD">
        <w:rPr>
          <w:i/>
          <w:iCs/>
        </w:rPr>
        <w:t>shehakol</w:t>
      </w:r>
      <w:proofErr w:type="spellEnd"/>
      <w:r>
        <w:rPr>
          <w:i/>
          <w:iCs/>
        </w:rPr>
        <w:t xml:space="preserve">. </w:t>
      </w:r>
    </w:p>
    <w:p w14:paraId="48A7178A" w14:textId="6900F7B9" w:rsidR="00A44A57" w:rsidRDefault="00A44A57" w:rsidP="008D4A35">
      <w:r>
        <w:tab/>
        <w:t xml:space="preserve">What is the </w:t>
      </w:r>
      <w:r>
        <w:rPr>
          <w:i/>
          <w:iCs/>
        </w:rPr>
        <w:t xml:space="preserve">halacha </w:t>
      </w:r>
      <w:r>
        <w:t xml:space="preserve">if you accidently recited an </w:t>
      </w:r>
      <w:r>
        <w:rPr>
          <w:i/>
          <w:iCs/>
        </w:rPr>
        <w:t xml:space="preserve">ha’adama </w:t>
      </w:r>
      <w:r>
        <w:t xml:space="preserve">on a raw potato or a </w:t>
      </w:r>
      <w:proofErr w:type="spellStart"/>
      <w:r w:rsidR="00E70EBD">
        <w:rPr>
          <w:i/>
          <w:iCs/>
        </w:rPr>
        <w:t>shehakol</w:t>
      </w:r>
      <w:proofErr w:type="spellEnd"/>
      <w:r>
        <w:rPr>
          <w:i/>
          <w:iCs/>
        </w:rPr>
        <w:t xml:space="preserve"> </w:t>
      </w:r>
      <w:r>
        <w:t xml:space="preserve">on a cooked potato? </w:t>
      </w:r>
      <w:r w:rsidRPr="00975F22">
        <w:t xml:space="preserve">The S”A in </w:t>
      </w:r>
      <w:r w:rsidRPr="00975F22">
        <w:rPr>
          <w:rFonts w:hint="cs"/>
          <w:b/>
          <w:bCs/>
          <w:rtl/>
        </w:rPr>
        <w:t>סימן רו-א</w:t>
      </w:r>
      <w:r w:rsidRPr="00975F22">
        <w:t xml:space="preserve"> </w:t>
      </w:r>
      <w:r w:rsidRPr="00975F22">
        <w:rPr>
          <w:i/>
          <w:iCs/>
        </w:rPr>
        <w:t xml:space="preserve">passkins </w:t>
      </w:r>
      <w:r w:rsidRPr="00975F22">
        <w:t xml:space="preserve">based on the </w:t>
      </w:r>
      <w:r w:rsidRPr="00975F22">
        <w:rPr>
          <w:rFonts w:hint="cs"/>
          <w:rtl/>
        </w:rPr>
        <w:t>משנה שבת</w:t>
      </w:r>
      <w:r w:rsidRPr="00975F22">
        <w:t xml:space="preserve"> (</w:t>
      </w:r>
      <w:r w:rsidR="00E24804" w:rsidRPr="00975F22">
        <w:t>3</w:t>
      </w:r>
      <w:r w:rsidRPr="00975F22">
        <w:t xml:space="preserve">) that if one recites an </w:t>
      </w:r>
      <w:r w:rsidRPr="00975F22">
        <w:rPr>
          <w:i/>
          <w:iCs/>
        </w:rPr>
        <w:t xml:space="preserve">ha’adama </w:t>
      </w:r>
      <w:r w:rsidRPr="00975F22">
        <w:t xml:space="preserve">on a tree he is </w:t>
      </w:r>
      <w:r w:rsidRPr="00975F22">
        <w:rPr>
          <w:i/>
          <w:iCs/>
        </w:rPr>
        <w:t>yotze</w:t>
      </w:r>
      <w:r w:rsidR="00FD068B">
        <w:rPr>
          <w:i/>
          <w:iCs/>
        </w:rPr>
        <w:t>i</w:t>
      </w:r>
      <w:r w:rsidRPr="00975F22">
        <w:rPr>
          <w:i/>
          <w:iCs/>
        </w:rPr>
        <w:t xml:space="preserve">, </w:t>
      </w:r>
      <w:r w:rsidRPr="00975F22">
        <w:t xml:space="preserve">but not if he recites an </w:t>
      </w:r>
      <w:proofErr w:type="spellStart"/>
      <w:r w:rsidR="00D56FFE">
        <w:rPr>
          <w:i/>
          <w:iCs/>
        </w:rPr>
        <w:t>ha’etz</w:t>
      </w:r>
      <w:proofErr w:type="spellEnd"/>
      <w:r w:rsidRPr="00975F22">
        <w:rPr>
          <w:i/>
          <w:iCs/>
        </w:rPr>
        <w:t xml:space="preserve"> </w:t>
      </w:r>
      <w:r w:rsidRPr="00975F22">
        <w:t>on a vegetable</w:t>
      </w:r>
      <w:r w:rsidR="001C7E68">
        <w:t>.</w:t>
      </w:r>
      <w:r w:rsidRPr="00975F22">
        <w:t xml:space="preserve"> </w:t>
      </w:r>
      <w:r w:rsidR="001C7E68">
        <w:t>T</w:t>
      </w:r>
      <w:r w:rsidRPr="00975F22">
        <w:t xml:space="preserve">herefore, if you are not sure whether the </w:t>
      </w:r>
      <w:proofErr w:type="spellStart"/>
      <w:r w:rsidRPr="00975F22">
        <w:rPr>
          <w:i/>
          <w:iCs/>
        </w:rPr>
        <w:t>bracha</w:t>
      </w:r>
      <w:proofErr w:type="spellEnd"/>
      <w:r w:rsidRPr="00975F22">
        <w:rPr>
          <w:i/>
          <w:iCs/>
        </w:rPr>
        <w:t xml:space="preserve"> </w:t>
      </w:r>
      <w:r w:rsidRPr="00975F22">
        <w:t xml:space="preserve">is an </w:t>
      </w:r>
      <w:proofErr w:type="spellStart"/>
      <w:r w:rsidR="00D56FFE">
        <w:rPr>
          <w:i/>
          <w:iCs/>
        </w:rPr>
        <w:t>ha’etz</w:t>
      </w:r>
      <w:proofErr w:type="spellEnd"/>
      <w:r w:rsidRPr="00975F22">
        <w:rPr>
          <w:i/>
          <w:iCs/>
        </w:rPr>
        <w:t xml:space="preserve"> </w:t>
      </w:r>
      <w:r w:rsidRPr="00975F22">
        <w:t xml:space="preserve">or </w:t>
      </w:r>
      <w:proofErr w:type="spellStart"/>
      <w:r w:rsidRPr="00975F22">
        <w:rPr>
          <w:i/>
          <w:iCs/>
        </w:rPr>
        <w:t>ha’adama</w:t>
      </w:r>
      <w:proofErr w:type="spellEnd"/>
      <w:r w:rsidRPr="00975F22">
        <w:t xml:space="preserve"> (and there is no way to find out),</w:t>
      </w:r>
      <w:r w:rsidRPr="00975F22">
        <w:rPr>
          <w:i/>
          <w:iCs/>
        </w:rPr>
        <w:t xml:space="preserve"> </w:t>
      </w:r>
      <w:r w:rsidRPr="00975F22">
        <w:t xml:space="preserve">you should recite an </w:t>
      </w:r>
      <w:r w:rsidRPr="00975F22">
        <w:rPr>
          <w:i/>
          <w:iCs/>
        </w:rPr>
        <w:t xml:space="preserve">ha’adama. </w:t>
      </w:r>
      <w:r w:rsidRPr="00975F22">
        <w:t xml:space="preserve">Additionally, if you recite a </w:t>
      </w:r>
      <w:proofErr w:type="spellStart"/>
      <w:r w:rsidR="00E70EBD">
        <w:rPr>
          <w:i/>
          <w:iCs/>
        </w:rPr>
        <w:t>shehakol</w:t>
      </w:r>
      <w:proofErr w:type="spellEnd"/>
      <w:r w:rsidRPr="00975F22">
        <w:rPr>
          <w:i/>
          <w:iCs/>
        </w:rPr>
        <w:t xml:space="preserve"> </w:t>
      </w:r>
      <w:r w:rsidRPr="00975F22">
        <w:t xml:space="preserve">on any food, it </w:t>
      </w:r>
      <w:r w:rsidR="00E24804" w:rsidRPr="00975F22">
        <w:t>suffices</w:t>
      </w:r>
      <w:r w:rsidR="006D5E8F" w:rsidRPr="00975F22">
        <w:t xml:space="preserve">. The S”A in </w:t>
      </w:r>
      <w:r w:rsidR="006D5E8F" w:rsidRPr="00975F22">
        <w:rPr>
          <w:rFonts w:hint="cs"/>
          <w:b/>
          <w:bCs/>
          <w:rtl/>
        </w:rPr>
        <w:t>סימן רד-יג</w:t>
      </w:r>
      <w:r w:rsidR="006D5E8F" w:rsidRPr="00975F22">
        <w:rPr>
          <w:b/>
          <w:bCs/>
        </w:rPr>
        <w:t xml:space="preserve"> </w:t>
      </w:r>
      <w:r w:rsidR="006D5E8F" w:rsidRPr="00975F22">
        <w:t xml:space="preserve">also </w:t>
      </w:r>
      <w:r w:rsidR="006D5E8F" w:rsidRPr="00975F22">
        <w:rPr>
          <w:i/>
          <w:iCs/>
        </w:rPr>
        <w:t xml:space="preserve">passkins </w:t>
      </w:r>
      <w:r w:rsidR="006D5E8F" w:rsidRPr="00975F22">
        <w:t xml:space="preserve">that a food whose </w:t>
      </w:r>
      <w:r w:rsidR="006D5E8F" w:rsidRPr="00975F22">
        <w:rPr>
          <w:i/>
          <w:iCs/>
        </w:rPr>
        <w:t xml:space="preserve">bracha </w:t>
      </w:r>
      <w:r w:rsidR="006D5E8F" w:rsidRPr="00975F22">
        <w:t xml:space="preserve">is unknown (and you can’t find out what the </w:t>
      </w:r>
      <w:r w:rsidR="006D5E8F" w:rsidRPr="00975F22">
        <w:rPr>
          <w:i/>
          <w:iCs/>
        </w:rPr>
        <w:t xml:space="preserve">bracha </w:t>
      </w:r>
      <w:r w:rsidR="006D5E8F" w:rsidRPr="00975F22">
        <w:t>is)</w:t>
      </w:r>
      <w:r w:rsidR="00975F22">
        <w:rPr>
          <w:rStyle w:val="FootnoteReference"/>
        </w:rPr>
        <w:footnoteReference w:id="4"/>
      </w:r>
      <w:r w:rsidR="006D5E8F" w:rsidRPr="00975F22">
        <w:t xml:space="preserve">, you should </w:t>
      </w:r>
      <w:r w:rsidR="006D5E8F" w:rsidRPr="00975F22">
        <w:lastRenderedPageBreak/>
        <w:t xml:space="preserve">recite a </w:t>
      </w:r>
      <w:proofErr w:type="spellStart"/>
      <w:r w:rsidR="00E70EBD">
        <w:rPr>
          <w:i/>
          <w:iCs/>
        </w:rPr>
        <w:t>shehakol</w:t>
      </w:r>
      <w:proofErr w:type="spellEnd"/>
      <w:r w:rsidR="006D5E8F" w:rsidRPr="00975F22">
        <w:rPr>
          <w:i/>
          <w:iCs/>
        </w:rPr>
        <w:t xml:space="preserve"> </w:t>
      </w:r>
      <w:r w:rsidR="006D5E8F" w:rsidRPr="00975F22">
        <w:t>on it</w:t>
      </w:r>
      <w:r w:rsidR="006D5E8F">
        <w:t xml:space="preserve">. The </w:t>
      </w:r>
      <w:r w:rsidR="006D5E8F">
        <w:rPr>
          <w:rFonts w:hint="cs"/>
          <w:b/>
          <w:bCs/>
          <w:rtl/>
        </w:rPr>
        <w:t xml:space="preserve">משנ"ב </w:t>
      </w:r>
      <w:r w:rsidR="006D5E8F">
        <w:rPr>
          <w:rFonts w:hint="cs"/>
          <w:rtl/>
        </w:rPr>
        <w:t>סימן רו סק"ג</w:t>
      </w:r>
      <w:r w:rsidR="006D5E8F">
        <w:t xml:space="preserve"> adds based on the above </w:t>
      </w:r>
      <w:r w:rsidR="006D5E8F">
        <w:rPr>
          <w:i/>
          <w:iCs/>
        </w:rPr>
        <w:t xml:space="preserve">halachos </w:t>
      </w:r>
      <w:r w:rsidR="006D5E8F">
        <w:t xml:space="preserve">that if one recites an </w:t>
      </w:r>
      <w:r w:rsidR="006D5E8F">
        <w:rPr>
          <w:i/>
          <w:iCs/>
        </w:rPr>
        <w:t xml:space="preserve">ha’adama </w:t>
      </w:r>
      <w:r w:rsidR="006D5E8F">
        <w:t xml:space="preserve">on a raw potato or onion, he is still </w:t>
      </w:r>
      <w:proofErr w:type="spellStart"/>
      <w:r w:rsidR="006D5E8F">
        <w:rPr>
          <w:i/>
          <w:iCs/>
        </w:rPr>
        <w:t>yotzei</w:t>
      </w:r>
      <w:proofErr w:type="spellEnd"/>
      <w:r w:rsidR="006D5E8F">
        <w:rPr>
          <w:i/>
          <w:iCs/>
        </w:rPr>
        <w:t xml:space="preserve"> </w:t>
      </w:r>
      <w:r w:rsidR="006D5E8F">
        <w:t>since i</w:t>
      </w:r>
      <w:r w:rsidR="002453D8">
        <w:t>n</w:t>
      </w:r>
      <w:r w:rsidR="006D5E8F">
        <w:t xml:space="preserve"> their essence they are from the ground. </w:t>
      </w:r>
    </w:p>
    <w:p w14:paraId="47F50B8B" w14:textId="5CB9B524" w:rsidR="00B800C5" w:rsidRPr="00A07D64" w:rsidRDefault="00B800C5" w:rsidP="00B800C5">
      <w:pPr>
        <w:pStyle w:val="IntenseQuote"/>
        <w:numPr>
          <w:ilvl w:val="0"/>
          <w:numId w:val="1"/>
        </w:numPr>
        <w:tabs>
          <w:tab w:val="left" w:pos="3009"/>
          <w:tab w:val="center" w:pos="4680"/>
          <w:tab w:val="left" w:pos="5580"/>
        </w:tabs>
        <w:spacing w:after="0"/>
      </w:pPr>
      <w:r>
        <w:t xml:space="preserve">Soup </w:t>
      </w:r>
      <w:r w:rsidR="002E69E0">
        <w:t>&amp; Juice</w:t>
      </w:r>
    </w:p>
    <w:p w14:paraId="611C030C" w14:textId="77777777" w:rsidR="00B800C5" w:rsidRDefault="00B800C5" w:rsidP="008D4A35"/>
    <w:p w14:paraId="3BE60188" w14:textId="77D5638F" w:rsidR="002E69E0" w:rsidRDefault="002E69E0" w:rsidP="002E69E0">
      <w:pPr>
        <w:ind w:firstLine="720"/>
      </w:pPr>
      <w:r>
        <w:t xml:space="preserve">In the previous section we discussed the </w:t>
      </w:r>
      <w:r w:rsidR="0064606E">
        <w:t xml:space="preserve">proper </w:t>
      </w:r>
      <w:r>
        <w:rPr>
          <w:i/>
          <w:iCs/>
        </w:rPr>
        <w:t xml:space="preserve">bracha </w:t>
      </w:r>
      <w:r w:rsidR="0064606E">
        <w:t>for</w:t>
      </w:r>
      <w:r>
        <w:t xml:space="preserve"> fruits and vegetables that were cooked with water or baked. In this section we will discuss the proper </w:t>
      </w:r>
      <w:r>
        <w:rPr>
          <w:i/>
          <w:iCs/>
        </w:rPr>
        <w:t xml:space="preserve">bracha </w:t>
      </w:r>
      <w:r>
        <w:t xml:space="preserve">on the </w:t>
      </w:r>
      <w:r w:rsidR="00BD335D">
        <w:t>water</w:t>
      </w:r>
      <w:r>
        <w:t xml:space="preserve"> that was used to cook the fruits and vegetables, i.e., the proper </w:t>
      </w:r>
      <w:r>
        <w:rPr>
          <w:i/>
          <w:iCs/>
        </w:rPr>
        <w:t xml:space="preserve">bracha </w:t>
      </w:r>
      <w:r>
        <w:t xml:space="preserve">that should be recited on the </w:t>
      </w:r>
      <w:r w:rsidR="00BD335D">
        <w:t>broth</w:t>
      </w:r>
      <w:r>
        <w:t xml:space="preserve">. When learning this </w:t>
      </w:r>
      <w:r>
        <w:rPr>
          <w:i/>
          <w:iCs/>
        </w:rPr>
        <w:t xml:space="preserve">sugya </w:t>
      </w:r>
      <w:r>
        <w:t xml:space="preserve">we will also get a better understanding for the proper </w:t>
      </w:r>
      <w:r>
        <w:rPr>
          <w:i/>
          <w:iCs/>
        </w:rPr>
        <w:t xml:space="preserve">bracha </w:t>
      </w:r>
      <w:r>
        <w:t xml:space="preserve">on juices. </w:t>
      </w:r>
    </w:p>
    <w:p w14:paraId="451164E1" w14:textId="5B651417" w:rsidR="002E69E0" w:rsidRDefault="002E69E0" w:rsidP="002E69E0">
      <w:pPr>
        <w:ind w:firstLine="720"/>
      </w:pPr>
      <w:r>
        <w:t xml:space="preserve">There seems to be a contradiction between two </w:t>
      </w:r>
      <w:r>
        <w:rPr>
          <w:rFonts w:hint="cs"/>
          <w:rtl/>
        </w:rPr>
        <w:t>גמרות</w:t>
      </w:r>
      <w:r w:rsidR="00FD068B">
        <w:t>,</w:t>
      </w:r>
      <w:r>
        <w:t xml:space="preserve"> and the way we answer the contradiction will have tremendous ramifications </w:t>
      </w:r>
      <w:r w:rsidR="00FD068B">
        <w:t xml:space="preserve">for </w:t>
      </w:r>
      <w:r>
        <w:t xml:space="preserve">the </w:t>
      </w:r>
      <w:r>
        <w:rPr>
          <w:i/>
          <w:iCs/>
        </w:rPr>
        <w:t xml:space="preserve">bracha </w:t>
      </w:r>
      <w:r w:rsidR="00FD068B">
        <w:t xml:space="preserve">on </w:t>
      </w:r>
      <w:r>
        <w:t>soups and juices. There are at least 4 different ways to reconcile the contradiction in the Rishonim, but we will focus on the two main ones quoted in the S”A.</w:t>
      </w:r>
    </w:p>
    <w:p w14:paraId="19550D78" w14:textId="01623156" w:rsidR="002E69E0" w:rsidRDefault="002E69E0" w:rsidP="002E69E0">
      <w:pPr>
        <w:ind w:firstLine="720"/>
      </w:pPr>
      <w:r>
        <w:t xml:space="preserve">The </w:t>
      </w:r>
      <w:r>
        <w:rPr>
          <w:rFonts w:hint="cs"/>
          <w:b/>
          <w:bCs/>
          <w:rtl/>
        </w:rPr>
        <w:t xml:space="preserve">גמרא ברכות </w:t>
      </w:r>
      <w:r>
        <w:rPr>
          <w:rFonts w:hint="cs"/>
          <w:rtl/>
        </w:rPr>
        <w:t>(לח.)</w:t>
      </w:r>
      <w:r>
        <w:t xml:space="preserve"> </w:t>
      </w:r>
      <w:r w:rsidR="00FB35D0">
        <w:t xml:space="preserve">(9) </w:t>
      </w:r>
      <w:r>
        <w:t xml:space="preserve">teaches that if you are to drink the honey/juice that comes out of dates, you should recite a </w:t>
      </w:r>
      <w:proofErr w:type="spellStart"/>
      <w:r w:rsidR="00E70EBD">
        <w:rPr>
          <w:i/>
          <w:iCs/>
        </w:rPr>
        <w:t>shehakol</w:t>
      </w:r>
      <w:proofErr w:type="spellEnd"/>
      <w:r>
        <w:rPr>
          <w:i/>
          <w:iCs/>
        </w:rPr>
        <w:t xml:space="preserve"> </w:t>
      </w:r>
      <w:r>
        <w:t xml:space="preserve">since the juice is considered the “sweat” of the fruit and not the fruit itself. However, </w:t>
      </w:r>
      <w:r w:rsidR="00C75B1B">
        <w:t xml:space="preserve">only </w:t>
      </w:r>
      <w:r>
        <w:t>one page later</w:t>
      </w:r>
      <w:r w:rsidR="00C75B1B">
        <w:t xml:space="preserve"> in the Gemara</w:t>
      </w:r>
      <w:r>
        <w:t xml:space="preserve">, </w:t>
      </w:r>
      <w:r>
        <w:rPr>
          <w:rFonts w:hint="cs"/>
          <w:rtl/>
        </w:rPr>
        <w:t>רב פפא</w:t>
      </w:r>
      <w:r>
        <w:t xml:space="preserve"> in the </w:t>
      </w:r>
      <w:r>
        <w:rPr>
          <w:rFonts w:hint="cs"/>
          <w:b/>
          <w:bCs/>
          <w:rtl/>
        </w:rPr>
        <w:t xml:space="preserve">ברכות </w:t>
      </w:r>
      <w:r>
        <w:rPr>
          <w:rFonts w:hint="cs"/>
          <w:rtl/>
        </w:rPr>
        <w:t>(לט.)</w:t>
      </w:r>
      <w:r>
        <w:t xml:space="preserve"> </w:t>
      </w:r>
      <w:r w:rsidR="00FB35D0">
        <w:t xml:space="preserve">(10) </w:t>
      </w:r>
      <w:r>
        <w:t xml:space="preserve">says that it is “obvious” that if you want to drink the water used to cook </w:t>
      </w:r>
      <w:r w:rsidR="00C75B1B">
        <w:t>vegetables</w:t>
      </w:r>
      <w:r>
        <w:t>, you would recite a</w:t>
      </w:r>
      <w:r w:rsidR="00C75B1B">
        <w:t xml:space="preserve">n </w:t>
      </w:r>
      <w:r w:rsidR="00C75B1B" w:rsidRPr="00C75B1B">
        <w:rPr>
          <w:i/>
          <w:iCs/>
        </w:rPr>
        <w:t>ha’adama</w:t>
      </w:r>
      <w:r w:rsidR="00C75B1B">
        <w:t xml:space="preserve"> </w:t>
      </w:r>
      <w:r>
        <w:rPr>
          <w:i/>
          <w:iCs/>
        </w:rPr>
        <w:t xml:space="preserve"> </w:t>
      </w:r>
      <w:r>
        <w:t xml:space="preserve">since the water used </w:t>
      </w:r>
      <w:r w:rsidR="00100E1A">
        <w:t>in</w:t>
      </w:r>
      <w:r>
        <w:t xml:space="preserve"> cooking always gets the status of what it </w:t>
      </w:r>
      <w:r w:rsidR="00100E1A">
        <w:t>was</w:t>
      </w:r>
      <w:r>
        <w:t xml:space="preserve"> cooking. The question is obvious, why would the </w:t>
      </w:r>
      <w:r w:rsidR="00100E1A">
        <w:t xml:space="preserve">actual </w:t>
      </w:r>
      <w:r>
        <w:t xml:space="preserve">juice of </w:t>
      </w:r>
      <w:r w:rsidR="00100E1A">
        <w:t>fruit</w:t>
      </w:r>
      <w:r>
        <w:t xml:space="preserve"> be</w:t>
      </w:r>
      <w:r w:rsidR="00100E1A">
        <w:t xml:space="preserve"> downgraded to</w:t>
      </w:r>
      <w:r>
        <w:t xml:space="preserve"> a </w:t>
      </w:r>
      <w:proofErr w:type="spellStart"/>
      <w:r w:rsidR="00E70EBD">
        <w:rPr>
          <w:i/>
          <w:iCs/>
        </w:rPr>
        <w:t>shehakol</w:t>
      </w:r>
      <w:proofErr w:type="spellEnd"/>
      <w:r>
        <w:rPr>
          <w:i/>
          <w:iCs/>
        </w:rPr>
        <w:t xml:space="preserve">, </w:t>
      </w:r>
      <w:r>
        <w:t>but the water used for cooking get the status of the fruit/vegetable</w:t>
      </w:r>
      <w:r w:rsidR="00100E1A">
        <w:t xml:space="preserve"> itself</w:t>
      </w:r>
      <w:r>
        <w:t>?</w:t>
      </w:r>
    </w:p>
    <w:p w14:paraId="2811C33F" w14:textId="2F0B55EF" w:rsidR="00111122" w:rsidRDefault="002E69E0" w:rsidP="00111122">
      <w:pPr>
        <w:pStyle w:val="ListParagraph"/>
        <w:numPr>
          <w:ilvl w:val="0"/>
          <w:numId w:val="4"/>
        </w:numPr>
      </w:pPr>
      <w:r>
        <w:rPr>
          <w:rFonts w:hint="cs"/>
          <w:b/>
          <w:bCs/>
          <w:rtl/>
        </w:rPr>
        <w:t>רשב"א</w:t>
      </w:r>
      <w:r w:rsidR="00FB35D0">
        <w:rPr>
          <w:rFonts w:hint="cs"/>
          <w:b/>
          <w:bCs/>
          <w:rtl/>
        </w:rPr>
        <w:t xml:space="preserve"> </w:t>
      </w:r>
      <w:r w:rsidR="00FB35D0">
        <w:rPr>
          <w:rFonts w:hint="cs"/>
          <w:rtl/>
        </w:rPr>
        <w:t>(ברכות לח. ד"ה דבש)</w:t>
      </w:r>
      <w:r w:rsidR="00FB35D0">
        <w:t xml:space="preserve"> (11)</w:t>
      </w:r>
      <w:r>
        <w:t xml:space="preserve"> – To reconcile the contradiction we differentiate between foods that are </w:t>
      </w:r>
      <w:r w:rsidR="00111122">
        <w:t>mostly</w:t>
      </w:r>
      <w:r>
        <w:t xml:space="preserve"> cooked/squeezed and those that aren’t. If the fruit/vegetable is </w:t>
      </w:r>
      <w:r w:rsidR="00111122">
        <w:t xml:space="preserve">mostly </w:t>
      </w:r>
      <w:r>
        <w:t xml:space="preserve">cooked/squeezed the </w:t>
      </w:r>
      <w:r w:rsidR="00C75B1B">
        <w:t>broth</w:t>
      </w:r>
      <w:r>
        <w:t xml:space="preserve"> and juice get the </w:t>
      </w:r>
      <w:r>
        <w:rPr>
          <w:i/>
          <w:iCs/>
        </w:rPr>
        <w:t xml:space="preserve">bracha </w:t>
      </w:r>
      <w:r>
        <w:t xml:space="preserve">of the fruit/vegetable, but if they are not, the </w:t>
      </w:r>
      <w:r w:rsidR="00C75B1B">
        <w:t>broth</w:t>
      </w:r>
      <w:r>
        <w:t xml:space="preserve">/juice </w:t>
      </w:r>
      <w:r w:rsidR="00C75B1B">
        <w:t>is</w:t>
      </w:r>
      <w:r>
        <w:t xml:space="preserve"> a </w:t>
      </w:r>
      <w:proofErr w:type="spellStart"/>
      <w:r w:rsidR="00E70EBD">
        <w:rPr>
          <w:i/>
          <w:iCs/>
        </w:rPr>
        <w:t>shehakol</w:t>
      </w:r>
      <w:proofErr w:type="spellEnd"/>
      <w:r>
        <w:rPr>
          <w:i/>
          <w:iCs/>
        </w:rPr>
        <w:t>.</w:t>
      </w:r>
      <w:r w:rsidR="00100E1A">
        <w:rPr>
          <w:i/>
          <w:iCs/>
        </w:rPr>
        <w:t xml:space="preserve"> </w:t>
      </w:r>
      <w:r w:rsidR="00100E1A">
        <w:t xml:space="preserve">The </w:t>
      </w:r>
      <w:r w:rsidR="00111122">
        <w:rPr>
          <w:rFonts w:hint="cs"/>
          <w:b/>
          <w:bCs/>
          <w:rtl/>
        </w:rPr>
        <w:t>מג"א</w:t>
      </w:r>
      <w:r w:rsidR="00111122">
        <w:rPr>
          <w:rFonts w:hint="cs"/>
          <w:rtl/>
        </w:rPr>
        <w:t xml:space="preserve"> (רב סקכ"ב)</w:t>
      </w:r>
      <w:r w:rsidR="00111122">
        <w:t xml:space="preserve"> </w:t>
      </w:r>
      <w:r w:rsidR="0090761D">
        <w:t xml:space="preserve">(12) </w:t>
      </w:r>
      <w:r w:rsidR="00111122">
        <w:t xml:space="preserve">quotes the </w:t>
      </w:r>
      <w:r w:rsidR="00111122" w:rsidRPr="00111122">
        <w:rPr>
          <w:rFonts w:hint="cs"/>
          <w:b/>
          <w:bCs/>
          <w:rtl/>
        </w:rPr>
        <w:t>לבוש</w:t>
      </w:r>
      <w:r w:rsidR="00111122">
        <w:t xml:space="preserve"> who explains that “mostly cooked/juiced” means that the</w:t>
      </w:r>
      <w:r w:rsidR="00C75B1B">
        <w:t xml:space="preserve"> fruit/vegetable</w:t>
      </w:r>
      <w:r w:rsidR="00111122">
        <w:t xml:space="preserve"> </w:t>
      </w:r>
      <w:r w:rsidR="00C75B1B">
        <w:t>is</w:t>
      </w:r>
      <w:r w:rsidR="00111122">
        <w:t xml:space="preserve"> planted specifically for th</w:t>
      </w:r>
      <w:r w:rsidR="00C75B1B">
        <w:t>e</w:t>
      </w:r>
      <w:r w:rsidR="00111122">
        <w:t xml:space="preserve"> purpose </w:t>
      </w:r>
      <w:r w:rsidR="00C75B1B">
        <w:t xml:space="preserve">of making soup or juicing </w:t>
      </w:r>
      <w:r w:rsidR="00111122">
        <w:t xml:space="preserve">or even if they aren’t, but the majority of them are juiced/cooked. Though, </w:t>
      </w:r>
      <w:r w:rsidR="00111122">
        <w:rPr>
          <w:b/>
          <w:bCs/>
        </w:rPr>
        <w:t xml:space="preserve">RSZA </w:t>
      </w:r>
      <w:r w:rsidR="0090761D" w:rsidRPr="0090761D">
        <w:t xml:space="preserve">(13) </w:t>
      </w:r>
      <w:r w:rsidR="00111122">
        <w:t xml:space="preserve">quoted in </w:t>
      </w:r>
      <w:r w:rsidR="00111122">
        <w:rPr>
          <w:rFonts w:hint="cs"/>
          <w:rtl/>
        </w:rPr>
        <w:t>ותן ברכה (עמ' 427 הע' 3)</w:t>
      </w:r>
      <w:r w:rsidR="00111122">
        <w:t xml:space="preserve"> explains that even if the majority of the fruit/vegetable is not planted for cooking/juicing, but many of them are used for this purpose, the </w:t>
      </w:r>
      <w:r w:rsidR="00111122">
        <w:rPr>
          <w:i/>
          <w:iCs/>
        </w:rPr>
        <w:t xml:space="preserve">bracha </w:t>
      </w:r>
      <w:r w:rsidR="00111122">
        <w:t>of the juice/soup would be the same as the fruit/vegetable.</w:t>
      </w:r>
    </w:p>
    <w:p w14:paraId="58C624D2" w14:textId="1BD608CD" w:rsidR="005C6A0E" w:rsidRDefault="002E69E0" w:rsidP="005C6A0E">
      <w:pPr>
        <w:pStyle w:val="ListParagraph"/>
        <w:numPr>
          <w:ilvl w:val="0"/>
          <w:numId w:val="4"/>
        </w:numPr>
      </w:pPr>
      <w:r>
        <w:rPr>
          <w:rFonts w:hint="cs"/>
          <w:b/>
          <w:bCs/>
          <w:rtl/>
        </w:rPr>
        <w:t>רא"ש</w:t>
      </w:r>
      <w:r w:rsidR="00E27750">
        <w:rPr>
          <w:rFonts w:hint="cs"/>
          <w:b/>
          <w:bCs/>
          <w:rtl/>
        </w:rPr>
        <w:t xml:space="preserve"> </w:t>
      </w:r>
      <w:r w:rsidR="00E27750">
        <w:rPr>
          <w:rFonts w:hint="cs"/>
          <w:rtl/>
        </w:rPr>
        <w:t>(ברכות פ"ו-יח)</w:t>
      </w:r>
      <w:r w:rsidR="00E27750">
        <w:t xml:space="preserve"> (1</w:t>
      </w:r>
      <w:r w:rsidR="0090761D">
        <w:t>4</w:t>
      </w:r>
      <w:r w:rsidR="00E27750">
        <w:t xml:space="preserve">) </w:t>
      </w:r>
      <w:r>
        <w:rPr>
          <w:b/>
          <w:bCs/>
        </w:rPr>
        <w:t xml:space="preserve">– </w:t>
      </w:r>
      <w:r>
        <w:t xml:space="preserve">To reconcile the contradiction we differentiate between squeezing and cooking. When cooking the flavor of the actual fruit goes into the water and it retains the same </w:t>
      </w:r>
      <w:r>
        <w:rPr>
          <w:i/>
          <w:iCs/>
        </w:rPr>
        <w:t xml:space="preserve">bracha, </w:t>
      </w:r>
      <w:r>
        <w:t xml:space="preserve">but when </w:t>
      </w:r>
      <w:r w:rsidR="00266A16">
        <w:t xml:space="preserve">juicing a fruit/vegetable, you do not get the “flavor of the fruit”. The </w:t>
      </w:r>
      <w:r w:rsidR="00266A16" w:rsidRPr="00266A16">
        <w:rPr>
          <w:rFonts w:hint="cs"/>
          <w:b/>
          <w:bCs/>
          <w:rtl/>
        </w:rPr>
        <w:t>וזאת הברכה</w:t>
      </w:r>
      <w:r w:rsidR="00E27750">
        <w:rPr>
          <w:rFonts w:hint="cs"/>
          <w:b/>
          <w:bCs/>
          <w:rtl/>
        </w:rPr>
        <w:t xml:space="preserve"> </w:t>
      </w:r>
      <w:r w:rsidR="00E27750">
        <w:rPr>
          <w:rFonts w:hint="cs"/>
          <w:rtl/>
        </w:rPr>
        <w:t>(בירורי הלכה-נג)</w:t>
      </w:r>
      <w:r w:rsidR="00E27750">
        <w:t xml:space="preserve"> (1</w:t>
      </w:r>
      <w:r w:rsidR="0090761D">
        <w:t>5</w:t>
      </w:r>
      <w:r w:rsidR="00E27750">
        <w:t>)</w:t>
      </w:r>
      <w:r w:rsidR="00266A16">
        <w:t xml:space="preserve"> asks the obvious question, that when juicing you get the actual fruit more than just cooking where the flavor is diluted? He answers based on the </w:t>
      </w:r>
      <w:r w:rsidR="00266A16">
        <w:rPr>
          <w:rFonts w:hint="cs"/>
          <w:rtl/>
        </w:rPr>
        <w:t>קהילות יעקב</w:t>
      </w:r>
      <w:r w:rsidR="00266A16">
        <w:t xml:space="preserve"> that the juice in the fruit is never considered “part” of the fruit, it is only the “sweat” </w:t>
      </w:r>
      <w:r w:rsidR="00C75B1B">
        <w:t xml:space="preserve">absorbed in the fruit </w:t>
      </w:r>
      <w:r w:rsidR="00266A16">
        <w:t xml:space="preserve">and </w:t>
      </w:r>
      <w:r w:rsidR="00594FEF">
        <w:t>th</w:t>
      </w:r>
      <w:r w:rsidR="00C75B1B">
        <w:t>us, th</w:t>
      </w:r>
      <w:r w:rsidR="00594FEF">
        <w:t xml:space="preserve">e flavor of </w:t>
      </w:r>
      <w:r w:rsidR="00C75B1B">
        <w:t xml:space="preserve">the actual fruit (the solid) </w:t>
      </w:r>
      <w:r w:rsidR="00594FEF">
        <w:t xml:space="preserve">is different than the </w:t>
      </w:r>
      <w:r w:rsidR="00C75B1B">
        <w:t>juice</w:t>
      </w:r>
      <w:r w:rsidR="00594FEF">
        <w:t>. However, when the fruit is cooked,</w:t>
      </w:r>
      <w:r w:rsidR="00E6523F">
        <w:t xml:space="preserve"> the cooking has the ability to fuse the flavors together and</w:t>
      </w:r>
      <w:r w:rsidR="00594FEF">
        <w:t xml:space="preserve"> the actual flavor of the fruit </w:t>
      </w:r>
      <w:r w:rsidR="00E6523F">
        <w:t>integrates</w:t>
      </w:r>
      <w:r w:rsidR="00594FEF">
        <w:t xml:space="preserve"> </w:t>
      </w:r>
      <w:r w:rsidR="00C8425C">
        <w:t xml:space="preserve">and disintegrates into the water. </w:t>
      </w:r>
      <w:r w:rsidR="00266A16">
        <w:t xml:space="preserve"> </w:t>
      </w:r>
    </w:p>
    <w:p w14:paraId="006E9C6C" w14:textId="1AD58513" w:rsidR="00780AC2" w:rsidRDefault="00C75B1B" w:rsidP="005C6A0E">
      <w:pPr>
        <w:ind w:firstLine="720"/>
      </w:pPr>
      <w:r>
        <w:lastRenderedPageBreak/>
        <w:t xml:space="preserve">To summarize, according to the </w:t>
      </w:r>
      <w:r>
        <w:rPr>
          <w:rFonts w:hint="cs"/>
          <w:rtl/>
        </w:rPr>
        <w:t>רשב״א</w:t>
      </w:r>
      <w:r>
        <w:t xml:space="preserve"> the only determining factor is whether the fruit/vegetable is </w:t>
      </w:r>
      <w:r w:rsidRPr="00A151FC">
        <w:rPr>
          <w:b/>
          <w:bCs/>
        </w:rPr>
        <w:t>normally</w:t>
      </w:r>
      <w:r>
        <w:t xml:space="preserve"> cooked/juiced and according to the </w:t>
      </w:r>
      <w:r>
        <w:rPr>
          <w:rFonts w:hint="cs"/>
          <w:rtl/>
        </w:rPr>
        <w:t>רא״ש</w:t>
      </w:r>
      <w:r>
        <w:t xml:space="preserve"> the only </w:t>
      </w:r>
      <w:r w:rsidR="00975F22">
        <w:t>determining</w:t>
      </w:r>
      <w:r>
        <w:t xml:space="preserve"> factor is whether the fruit/vegetable is </w:t>
      </w:r>
      <w:r w:rsidRPr="00E02C8B">
        <w:rPr>
          <w:b/>
          <w:bCs/>
        </w:rPr>
        <w:t>cooked</w:t>
      </w:r>
      <w:r>
        <w:t xml:space="preserve"> or not. </w:t>
      </w:r>
      <w:r w:rsidR="00780AC2">
        <w:t xml:space="preserve">There are two practical </w:t>
      </w:r>
      <w:r w:rsidR="00C8425C">
        <w:t>differences</w:t>
      </w:r>
      <w:r w:rsidR="00780AC2">
        <w:t xml:space="preserve"> that emerge from the </w:t>
      </w:r>
      <w:r w:rsidR="00780AC2">
        <w:rPr>
          <w:rFonts w:hint="cs"/>
          <w:rtl/>
        </w:rPr>
        <w:t>רשב"א</w:t>
      </w:r>
      <w:r w:rsidR="00780AC2">
        <w:t xml:space="preserve"> and </w:t>
      </w:r>
      <w:r w:rsidR="00780AC2">
        <w:rPr>
          <w:rFonts w:hint="cs"/>
          <w:rtl/>
        </w:rPr>
        <w:t>רא"ש</w:t>
      </w:r>
      <w:r w:rsidR="00780AC2">
        <w:t xml:space="preserve">. </w:t>
      </w:r>
      <w:r w:rsidR="00780AC2">
        <w:rPr>
          <w:b/>
          <w:bCs/>
        </w:rPr>
        <w:t>1)</w:t>
      </w:r>
      <w:r w:rsidR="00780AC2">
        <w:t xml:space="preserve"> </w:t>
      </w:r>
      <w:r w:rsidR="00366E42">
        <w:t>The soup of c</w:t>
      </w:r>
      <w:r w:rsidR="00780AC2">
        <w:t>ooked fruits</w:t>
      </w:r>
      <w:r w:rsidR="00366E42">
        <w:t>/vegetables</w:t>
      </w:r>
      <w:r w:rsidR="00780AC2">
        <w:t xml:space="preserve"> that are normally not cooked – according to the </w:t>
      </w:r>
      <w:r w:rsidR="00780AC2">
        <w:rPr>
          <w:rFonts w:hint="cs"/>
          <w:rtl/>
        </w:rPr>
        <w:t>רשב"א</w:t>
      </w:r>
      <w:r w:rsidR="00780AC2">
        <w:t xml:space="preserve"> the </w:t>
      </w:r>
      <w:r w:rsidR="00780AC2">
        <w:rPr>
          <w:i/>
          <w:iCs/>
        </w:rPr>
        <w:t xml:space="preserve">bracha </w:t>
      </w:r>
      <w:r w:rsidR="00780AC2">
        <w:t xml:space="preserve">on the </w:t>
      </w:r>
      <w:r w:rsidR="00975F22">
        <w:t>broth</w:t>
      </w:r>
      <w:r w:rsidR="00780AC2">
        <w:t xml:space="preserve"> is </w:t>
      </w:r>
      <w:proofErr w:type="spellStart"/>
      <w:r w:rsidR="00E70EBD">
        <w:rPr>
          <w:i/>
          <w:iCs/>
        </w:rPr>
        <w:t>shehakol</w:t>
      </w:r>
      <w:proofErr w:type="spellEnd"/>
      <w:r w:rsidR="00975F22" w:rsidRPr="00975F22">
        <w:t xml:space="preserve"> </w:t>
      </w:r>
      <w:r w:rsidR="00975F22">
        <w:t>since the fruit/vegetable is not normally cooked, but according to t</w:t>
      </w:r>
      <w:r w:rsidR="00780AC2">
        <w:t xml:space="preserve">he </w:t>
      </w:r>
      <w:r w:rsidR="00780AC2">
        <w:rPr>
          <w:rFonts w:hint="cs"/>
          <w:b/>
          <w:bCs/>
          <w:rtl/>
        </w:rPr>
        <w:t>רא"ש</w:t>
      </w:r>
      <w:r w:rsidR="00780AC2">
        <w:rPr>
          <w:b/>
          <w:bCs/>
        </w:rPr>
        <w:t xml:space="preserve"> </w:t>
      </w:r>
      <w:r w:rsidR="00975F22" w:rsidRPr="00975F22">
        <w:t>the</w:t>
      </w:r>
      <w:r w:rsidR="00975F22">
        <w:rPr>
          <w:b/>
          <w:bCs/>
        </w:rPr>
        <w:t xml:space="preserve"> </w:t>
      </w:r>
      <w:r w:rsidR="00975F22" w:rsidRPr="00975F22">
        <w:rPr>
          <w:i/>
          <w:iCs/>
        </w:rPr>
        <w:t>bracha</w:t>
      </w:r>
      <w:r w:rsidR="00975F22">
        <w:rPr>
          <w:b/>
          <w:bCs/>
        </w:rPr>
        <w:t xml:space="preserve"> </w:t>
      </w:r>
      <w:r w:rsidR="00975F22">
        <w:t xml:space="preserve">is the same as the fruit/vegetable </w:t>
      </w:r>
      <w:r w:rsidR="00780AC2">
        <w:t>since cooking brings out the inner flavor</w:t>
      </w:r>
      <w:r w:rsidR="00975F22">
        <w:t xml:space="preserve"> of the fruit/vegetable.</w:t>
      </w:r>
      <w:r w:rsidR="00780AC2">
        <w:t xml:space="preserve"> </w:t>
      </w:r>
      <w:r w:rsidR="00780AC2">
        <w:rPr>
          <w:b/>
          <w:bCs/>
        </w:rPr>
        <w:t>2)</w:t>
      </w:r>
      <w:r w:rsidR="00780AC2">
        <w:t xml:space="preserve"> Fruits that are normally juiced – According to the </w:t>
      </w:r>
      <w:r w:rsidR="00780AC2">
        <w:rPr>
          <w:rFonts w:hint="cs"/>
          <w:rtl/>
        </w:rPr>
        <w:t>רשב"א</w:t>
      </w:r>
      <w:r w:rsidR="00975F22">
        <w:t xml:space="preserve"> the </w:t>
      </w:r>
      <w:proofErr w:type="spellStart"/>
      <w:r w:rsidR="00975F22">
        <w:rPr>
          <w:i/>
          <w:iCs/>
        </w:rPr>
        <w:t>bracha</w:t>
      </w:r>
      <w:proofErr w:type="spellEnd"/>
      <w:r w:rsidR="00975F22">
        <w:rPr>
          <w:i/>
          <w:iCs/>
        </w:rPr>
        <w:t xml:space="preserve"> </w:t>
      </w:r>
      <w:r w:rsidR="00975F22">
        <w:t xml:space="preserve">is </w:t>
      </w:r>
      <w:proofErr w:type="spellStart"/>
      <w:r w:rsidR="00D56FFE">
        <w:rPr>
          <w:i/>
          <w:iCs/>
        </w:rPr>
        <w:t>ha’etz</w:t>
      </w:r>
      <w:proofErr w:type="spellEnd"/>
      <w:r w:rsidR="00780AC2">
        <w:t xml:space="preserve"> since the fruit is normally juiced, but </w:t>
      </w:r>
      <w:r w:rsidR="00975F22">
        <w:t xml:space="preserve">according to </w:t>
      </w:r>
      <w:r w:rsidR="00780AC2">
        <w:t xml:space="preserve">the </w:t>
      </w:r>
      <w:r w:rsidR="00780AC2">
        <w:rPr>
          <w:rFonts w:hint="cs"/>
          <w:rtl/>
        </w:rPr>
        <w:t>רא"ש</w:t>
      </w:r>
      <w:r w:rsidR="00780AC2">
        <w:t xml:space="preserve"> </w:t>
      </w:r>
      <w:r w:rsidR="00975F22">
        <w:t xml:space="preserve">the </w:t>
      </w:r>
      <w:proofErr w:type="spellStart"/>
      <w:r w:rsidR="00975F22">
        <w:rPr>
          <w:i/>
          <w:iCs/>
        </w:rPr>
        <w:t>bracha</w:t>
      </w:r>
      <w:proofErr w:type="spellEnd"/>
      <w:r w:rsidR="00975F22">
        <w:rPr>
          <w:i/>
          <w:iCs/>
        </w:rPr>
        <w:t xml:space="preserve"> </w:t>
      </w:r>
      <w:r w:rsidR="00975F22">
        <w:t xml:space="preserve">is </w:t>
      </w:r>
      <w:proofErr w:type="spellStart"/>
      <w:r w:rsidR="00E70EBD">
        <w:rPr>
          <w:i/>
          <w:iCs/>
        </w:rPr>
        <w:t>shehakol</w:t>
      </w:r>
      <w:proofErr w:type="spellEnd"/>
      <w:r w:rsidR="00975F22">
        <w:rPr>
          <w:i/>
          <w:iCs/>
        </w:rPr>
        <w:t xml:space="preserve"> </w:t>
      </w:r>
      <w:r w:rsidR="00975F22">
        <w:t>since</w:t>
      </w:r>
      <w:r w:rsidR="00780AC2">
        <w:t xml:space="preserve"> juice is always viewed as sweat. </w:t>
      </w:r>
    </w:p>
    <w:p w14:paraId="7B0D9C0D" w14:textId="2F179BA2" w:rsidR="00780AC2" w:rsidRPr="00780AC2" w:rsidRDefault="00780AC2" w:rsidP="005C6A0E">
      <w:pPr>
        <w:ind w:firstLine="720"/>
      </w:pPr>
      <w:r>
        <w:t xml:space="preserve">How do we </w:t>
      </w:r>
      <w:r>
        <w:rPr>
          <w:i/>
          <w:iCs/>
        </w:rPr>
        <w:t>passkin</w:t>
      </w:r>
      <w:r w:rsidR="00366E42">
        <w:rPr>
          <w:i/>
          <w:iCs/>
        </w:rPr>
        <w:t xml:space="preserve"> lema’ase</w:t>
      </w:r>
      <w:r w:rsidRPr="00780AC2">
        <w:t xml:space="preserve">? </w:t>
      </w:r>
      <w:r>
        <w:t>It seems that</w:t>
      </w:r>
      <w:r w:rsidR="00366E42">
        <w:t xml:space="preserve"> in order to avoid reciting the incorrect </w:t>
      </w:r>
      <w:r w:rsidR="00366E42">
        <w:rPr>
          <w:i/>
          <w:iCs/>
        </w:rPr>
        <w:t>bracha,</w:t>
      </w:r>
      <w:r>
        <w:t xml:space="preserve"> </w:t>
      </w:r>
      <w:r w:rsidR="00BB259C">
        <w:t>the S”A</w:t>
      </w:r>
      <w:r>
        <w:t xml:space="preserve"> take</w:t>
      </w:r>
      <w:r w:rsidR="00BB259C">
        <w:t>s</w:t>
      </w:r>
      <w:r>
        <w:t xml:space="preserve"> both</w:t>
      </w:r>
      <w:r w:rsidR="00366E42">
        <w:t xml:space="preserve"> opinions</w:t>
      </w:r>
      <w:r>
        <w:t xml:space="preserve"> into consideration </w:t>
      </w:r>
      <w:r w:rsidR="00366E42">
        <w:t xml:space="preserve">and </w:t>
      </w:r>
      <w:r w:rsidR="00BB259C">
        <w:rPr>
          <w:i/>
          <w:iCs/>
        </w:rPr>
        <w:t xml:space="preserve">passkins </w:t>
      </w:r>
      <w:r w:rsidR="00BB259C">
        <w:t>to</w:t>
      </w:r>
      <w:r w:rsidR="00366E42">
        <w:t xml:space="preserve"> recite a </w:t>
      </w:r>
      <w:proofErr w:type="spellStart"/>
      <w:r w:rsidR="00E70EBD">
        <w:rPr>
          <w:i/>
          <w:iCs/>
        </w:rPr>
        <w:t>shehakol</w:t>
      </w:r>
      <w:proofErr w:type="spellEnd"/>
      <w:r w:rsidR="00366E42">
        <w:rPr>
          <w:i/>
          <w:iCs/>
        </w:rPr>
        <w:t xml:space="preserve"> </w:t>
      </w:r>
      <w:r w:rsidR="00BB259C">
        <w:t>in situations where</w:t>
      </w:r>
      <w:r w:rsidR="00366E42">
        <w:t xml:space="preserve"> the</w:t>
      </w:r>
      <w:r w:rsidR="00BB259C">
        <w:t xml:space="preserve"> </w:t>
      </w:r>
      <w:r w:rsidR="00BB259C">
        <w:rPr>
          <w:rFonts w:hint="cs"/>
          <w:rtl/>
        </w:rPr>
        <w:t>רשב״א</w:t>
      </w:r>
      <w:r w:rsidR="00BB259C">
        <w:t xml:space="preserve"> and </w:t>
      </w:r>
      <w:r w:rsidR="00BB259C">
        <w:rPr>
          <w:rFonts w:hint="cs"/>
          <w:rtl/>
        </w:rPr>
        <w:t>רא״ש</w:t>
      </w:r>
      <w:r w:rsidR="00366E42">
        <w:t xml:space="preserve"> argue </w:t>
      </w:r>
      <w:r w:rsidR="00BB259C">
        <w:t xml:space="preserve">(since we learned above in </w:t>
      </w:r>
      <w:r w:rsidR="00BB259C">
        <w:rPr>
          <w:rFonts w:hint="cs"/>
          <w:rtl/>
        </w:rPr>
        <w:t>רד-יג</w:t>
      </w:r>
      <w:r w:rsidR="00BB259C">
        <w:t xml:space="preserve"> that when the </w:t>
      </w:r>
      <w:r w:rsidR="00BB259C">
        <w:rPr>
          <w:i/>
          <w:iCs/>
        </w:rPr>
        <w:t xml:space="preserve">bracha </w:t>
      </w:r>
      <w:r w:rsidR="00BB259C">
        <w:t xml:space="preserve">is unknown you should recite a </w:t>
      </w:r>
      <w:proofErr w:type="spellStart"/>
      <w:r w:rsidR="00E70EBD">
        <w:rPr>
          <w:i/>
          <w:iCs/>
        </w:rPr>
        <w:t>shehakol</w:t>
      </w:r>
      <w:proofErr w:type="spellEnd"/>
      <w:r w:rsidR="00BB259C">
        <w:t>)</w:t>
      </w:r>
      <w:r w:rsidR="00BB259C">
        <w:rPr>
          <w:i/>
          <w:iCs/>
        </w:rPr>
        <w:t xml:space="preserve"> </w:t>
      </w:r>
      <w:r w:rsidR="00366E42">
        <w:t xml:space="preserve">and the proper </w:t>
      </w:r>
      <w:r w:rsidR="00366E42">
        <w:rPr>
          <w:i/>
          <w:iCs/>
        </w:rPr>
        <w:t>bracha</w:t>
      </w:r>
      <w:r w:rsidR="00BB259C">
        <w:t xml:space="preserve"> of the fruit/vegetable</w:t>
      </w:r>
      <w:r w:rsidR="00BB259C">
        <w:rPr>
          <w:i/>
          <w:iCs/>
        </w:rPr>
        <w:t xml:space="preserve"> </w:t>
      </w:r>
      <w:r w:rsidR="00BB259C">
        <w:t>is recited</w:t>
      </w:r>
      <w:r w:rsidR="00366E42">
        <w:rPr>
          <w:i/>
          <w:iCs/>
        </w:rPr>
        <w:t xml:space="preserve"> </w:t>
      </w:r>
      <w:r w:rsidR="00366E42">
        <w:t>in situations where they agree</w:t>
      </w:r>
      <w:r>
        <w:rPr>
          <w:i/>
          <w:iCs/>
        </w:rPr>
        <w:t xml:space="preserve">. </w:t>
      </w:r>
      <w:r>
        <w:t xml:space="preserve">Let’s explain. </w:t>
      </w:r>
    </w:p>
    <w:p w14:paraId="276EFFD1" w14:textId="3C7C8411" w:rsidR="005C6A0E" w:rsidRPr="00366E42" w:rsidRDefault="005C6A0E" w:rsidP="005C6A0E">
      <w:pPr>
        <w:ind w:firstLine="720"/>
      </w:pPr>
      <w:r>
        <w:t xml:space="preserve">The S”A in </w:t>
      </w:r>
      <w:r>
        <w:rPr>
          <w:rFonts w:hint="cs"/>
          <w:b/>
          <w:bCs/>
          <w:rtl/>
        </w:rPr>
        <w:t>סימן רב סעיף ח'</w:t>
      </w:r>
      <w:r>
        <w:rPr>
          <w:b/>
          <w:bCs/>
        </w:rPr>
        <w:t xml:space="preserve"> </w:t>
      </w:r>
      <w:proofErr w:type="spellStart"/>
      <w:r>
        <w:rPr>
          <w:i/>
          <w:iCs/>
        </w:rPr>
        <w:t>passkins</w:t>
      </w:r>
      <w:proofErr w:type="spellEnd"/>
      <w:r w:rsidR="00366E42">
        <w:rPr>
          <w:i/>
          <w:iCs/>
        </w:rPr>
        <w:t xml:space="preserve"> </w:t>
      </w:r>
      <w:r w:rsidR="00366E42">
        <w:t xml:space="preserve">like the </w:t>
      </w:r>
      <w:proofErr w:type="spellStart"/>
      <w:r w:rsidR="00FD068B">
        <w:t>Gemara</w:t>
      </w:r>
      <w:proofErr w:type="spellEnd"/>
      <w:r w:rsidR="00366E42">
        <w:t xml:space="preserve"> (9) above</w:t>
      </w:r>
      <w:r>
        <w:rPr>
          <w:i/>
          <w:iCs/>
        </w:rPr>
        <w:t xml:space="preserve"> </w:t>
      </w:r>
      <w:r>
        <w:t>that</w:t>
      </w:r>
      <w:r w:rsidR="00366E42">
        <w:t xml:space="preserve"> a </w:t>
      </w:r>
      <w:proofErr w:type="spellStart"/>
      <w:r w:rsidR="00E70EBD">
        <w:rPr>
          <w:i/>
          <w:iCs/>
        </w:rPr>
        <w:t>shehakol</w:t>
      </w:r>
      <w:proofErr w:type="spellEnd"/>
      <w:r w:rsidR="00366E42">
        <w:t xml:space="preserve"> is recited on the </w:t>
      </w:r>
      <w:r>
        <w:t xml:space="preserve">juice that </w:t>
      </w:r>
      <w:r w:rsidR="00366E42">
        <w:t xml:space="preserve">oozes or is squeezed out (see </w:t>
      </w:r>
      <w:r w:rsidR="00366E42">
        <w:rPr>
          <w:rFonts w:hint="cs"/>
          <w:rtl/>
        </w:rPr>
        <w:t>משנ"ב סקמ"ה</w:t>
      </w:r>
      <w:r w:rsidR="00366E42">
        <w:t xml:space="preserve">) of figs. The </w:t>
      </w:r>
      <w:r w:rsidR="00366E42">
        <w:rPr>
          <w:rFonts w:hint="cs"/>
          <w:rtl/>
        </w:rPr>
        <w:t>רשב"א</w:t>
      </w:r>
      <w:r w:rsidR="00366E42">
        <w:t xml:space="preserve"> will explain that figs are not normally squeezed and the </w:t>
      </w:r>
      <w:r w:rsidR="00366E42">
        <w:rPr>
          <w:rFonts w:hint="cs"/>
          <w:rtl/>
        </w:rPr>
        <w:t>רא"ש</w:t>
      </w:r>
      <w:r w:rsidR="00366E42">
        <w:t xml:space="preserve"> will explain that we always recite a </w:t>
      </w:r>
      <w:proofErr w:type="spellStart"/>
      <w:r w:rsidR="00E70EBD">
        <w:rPr>
          <w:i/>
          <w:iCs/>
        </w:rPr>
        <w:t>shehakol</w:t>
      </w:r>
      <w:proofErr w:type="spellEnd"/>
      <w:r w:rsidR="00366E42">
        <w:rPr>
          <w:i/>
          <w:iCs/>
        </w:rPr>
        <w:t xml:space="preserve"> </w:t>
      </w:r>
      <w:r w:rsidR="00366E42">
        <w:t xml:space="preserve">on juice. </w:t>
      </w:r>
      <w:r>
        <w:t xml:space="preserve">The S”A in </w:t>
      </w:r>
      <w:r>
        <w:rPr>
          <w:rFonts w:hint="cs"/>
          <w:b/>
          <w:bCs/>
          <w:rtl/>
        </w:rPr>
        <w:t>סעיף י'</w:t>
      </w:r>
      <w:r>
        <w:t xml:space="preserve"> </w:t>
      </w:r>
      <w:r>
        <w:rPr>
          <w:i/>
          <w:iCs/>
        </w:rPr>
        <w:t xml:space="preserve">passkins </w:t>
      </w:r>
      <w:r>
        <w:t>that fruit</w:t>
      </w:r>
      <w:r w:rsidR="00FD068B">
        <w:t>s</w:t>
      </w:r>
      <w:r>
        <w:t xml:space="preserve"> which are soaked </w:t>
      </w:r>
      <w:r w:rsidR="00366E42">
        <w:t>i</w:t>
      </w:r>
      <w:r>
        <w:t>n water (for 24 hours) or are cooked</w:t>
      </w:r>
      <w:r w:rsidR="00780AC2">
        <w:t xml:space="preserve">, the </w:t>
      </w:r>
      <w:r w:rsidR="00780AC2">
        <w:rPr>
          <w:i/>
          <w:iCs/>
        </w:rPr>
        <w:t xml:space="preserve">bracha </w:t>
      </w:r>
      <w:r w:rsidR="00780AC2">
        <w:t xml:space="preserve">on the water is </w:t>
      </w:r>
      <w:proofErr w:type="spellStart"/>
      <w:r w:rsidR="00E70EBD">
        <w:rPr>
          <w:i/>
          <w:iCs/>
        </w:rPr>
        <w:t>shehakol</w:t>
      </w:r>
      <w:proofErr w:type="spellEnd"/>
      <w:r w:rsidR="00BB259C">
        <w:t>,</w:t>
      </w:r>
      <w:r w:rsidR="00366E42">
        <w:t xml:space="preserve"> </w:t>
      </w:r>
      <w:r w:rsidR="00366E42" w:rsidRPr="00366E42">
        <w:t>but</w:t>
      </w:r>
      <w:r w:rsidR="00366E42">
        <w:rPr>
          <w:i/>
          <w:iCs/>
        </w:rPr>
        <w:t xml:space="preserve"> </w:t>
      </w:r>
      <w:r w:rsidR="00780AC2">
        <w:t xml:space="preserve">adds that </w:t>
      </w:r>
      <w:r w:rsidR="00366E42">
        <w:t xml:space="preserve">according to the </w:t>
      </w:r>
      <w:r w:rsidR="00366E42">
        <w:rPr>
          <w:rFonts w:hint="cs"/>
          <w:rtl/>
        </w:rPr>
        <w:t>רא"ש</w:t>
      </w:r>
      <w:r w:rsidR="00780AC2">
        <w:t xml:space="preserve"> if the water absorbed a lot of the fruit’s flavor the </w:t>
      </w:r>
      <w:proofErr w:type="spellStart"/>
      <w:r w:rsidR="00780AC2">
        <w:rPr>
          <w:i/>
          <w:iCs/>
        </w:rPr>
        <w:t>bracha</w:t>
      </w:r>
      <w:proofErr w:type="spellEnd"/>
      <w:r w:rsidR="00780AC2">
        <w:rPr>
          <w:i/>
          <w:iCs/>
        </w:rPr>
        <w:t xml:space="preserve"> </w:t>
      </w:r>
      <w:r w:rsidR="00780AC2">
        <w:t xml:space="preserve">would be </w:t>
      </w:r>
      <w:proofErr w:type="spellStart"/>
      <w:r w:rsidR="00D56FFE">
        <w:rPr>
          <w:i/>
          <w:iCs/>
        </w:rPr>
        <w:t>ha’etz</w:t>
      </w:r>
      <w:proofErr w:type="spellEnd"/>
      <w:r w:rsidR="00780AC2">
        <w:rPr>
          <w:i/>
          <w:iCs/>
        </w:rPr>
        <w:t>.</w:t>
      </w:r>
      <w:r w:rsidR="00366E42">
        <w:rPr>
          <w:i/>
          <w:iCs/>
        </w:rPr>
        <w:t xml:space="preserve"> </w:t>
      </w:r>
      <w:r w:rsidR="007B7624">
        <w:t xml:space="preserve">Here too, the S”A is </w:t>
      </w:r>
      <w:r w:rsidR="007B7624">
        <w:rPr>
          <w:i/>
          <w:iCs/>
        </w:rPr>
        <w:t xml:space="preserve">passkining </w:t>
      </w:r>
      <w:r w:rsidR="007B7624">
        <w:t xml:space="preserve">to recite a </w:t>
      </w:r>
      <w:proofErr w:type="spellStart"/>
      <w:r w:rsidR="00E70EBD">
        <w:rPr>
          <w:i/>
          <w:iCs/>
        </w:rPr>
        <w:t>shehakol</w:t>
      </w:r>
      <w:proofErr w:type="spellEnd"/>
      <w:r w:rsidR="007B7624">
        <w:rPr>
          <w:i/>
          <w:iCs/>
        </w:rPr>
        <w:t xml:space="preserve"> </w:t>
      </w:r>
      <w:r w:rsidR="007B7624">
        <w:t xml:space="preserve">since whenever in doubt a </w:t>
      </w:r>
      <w:proofErr w:type="spellStart"/>
      <w:r w:rsidR="00E70EBD">
        <w:rPr>
          <w:i/>
          <w:iCs/>
        </w:rPr>
        <w:t>shehakol</w:t>
      </w:r>
      <w:proofErr w:type="spellEnd"/>
      <w:r w:rsidR="007B7624">
        <w:rPr>
          <w:i/>
          <w:iCs/>
        </w:rPr>
        <w:t xml:space="preserve"> </w:t>
      </w:r>
      <w:r w:rsidR="007B7624">
        <w:t xml:space="preserve">should be recited and </w:t>
      </w:r>
      <w:r w:rsidR="00BB259C">
        <w:t xml:space="preserve">even </w:t>
      </w:r>
      <w:r w:rsidR="007B7624">
        <w:t>the</w:t>
      </w:r>
      <w:r w:rsidR="00366E42">
        <w:t xml:space="preserve"> </w:t>
      </w:r>
      <w:r w:rsidR="00366E42">
        <w:rPr>
          <w:rFonts w:hint="cs"/>
          <w:rtl/>
        </w:rPr>
        <w:t>רא"ש</w:t>
      </w:r>
      <w:r w:rsidR="00366E42">
        <w:t xml:space="preserve"> </w:t>
      </w:r>
      <w:r w:rsidR="00BB259C">
        <w:t>a</w:t>
      </w:r>
      <w:r w:rsidR="007B7624">
        <w:t>grees that a</w:t>
      </w:r>
      <w:r w:rsidR="00BB259C">
        <w:t xml:space="preserve"> </w:t>
      </w:r>
      <w:proofErr w:type="spellStart"/>
      <w:r w:rsidR="00E70EBD">
        <w:rPr>
          <w:i/>
          <w:iCs/>
        </w:rPr>
        <w:t>shehakol</w:t>
      </w:r>
      <w:proofErr w:type="spellEnd"/>
      <w:r w:rsidR="00366E42">
        <w:t xml:space="preserve"> suffices</w:t>
      </w:r>
      <w:r w:rsidR="000126EC">
        <w:t xml:space="preserve">. </w:t>
      </w:r>
      <w:r w:rsidR="00BB259C">
        <w:t>However,</w:t>
      </w:r>
      <w:r w:rsidR="007B7624">
        <w:t xml:space="preserve"> the </w:t>
      </w:r>
      <w:r w:rsidR="007B7624" w:rsidRPr="000126EC">
        <w:rPr>
          <w:rFonts w:hint="cs"/>
          <w:b/>
          <w:bCs/>
          <w:rtl/>
        </w:rPr>
        <w:t>משנ"ב</w:t>
      </w:r>
      <w:r w:rsidR="007B7624">
        <w:rPr>
          <w:rFonts w:hint="cs"/>
          <w:rtl/>
        </w:rPr>
        <w:t xml:space="preserve"> סקנ"ג</w:t>
      </w:r>
      <w:r w:rsidR="007B7624">
        <w:t xml:space="preserve"> </w:t>
      </w:r>
      <w:r w:rsidR="007B7624" w:rsidRPr="007B7624">
        <w:t>adds that</w:t>
      </w:r>
      <w:r w:rsidR="000126EC">
        <w:t xml:space="preserve"> </w:t>
      </w:r>
      <w:r w:rsidR="00366E42">
        <w:t xml:space="preserve">if you </w:t>
      </w:r>
      <w:r w:rsidR="000126EC">
        <w:t>accidently</w:t>
      </w:r>
      <w:r w:rsidR="00366E42">
        <w:t xml:space="preserve"> recited the </w:t>
      </w:r>
      <w:r w:rsidR="00366E42">
        <w:rPr>
          <w:i/>
          <w:iCs/>
        </w:rPr>
        <w:t xml:space="preserve">bracha </w:t>
      </w:r>
      <w:r w:rsidR="00366E42">
        <w:t xml:space="preserve">of the fruit </w:t>
      </w:r>
      <w:r w:rsidR="000126EC">
        <w:t xml:space="preserve">on the </w:t>
      </w:r>
      <w:r w:rsidR="00BB259C">
        <w:t>broth</w:t>
      </w:r>
      <w:r w:rsidR="000126EC">
        <w:t xml:space="preserve">, </w:t>
      </w:r>
      <w:r w:rsidR="00366E42">
        <w:t xml:space="preserve">you are </w:t>
      </w:r>
      <w:r w:rsidR="00366E42">
        <w:rPr>
          <w:i/>
          <w:iCs/>
        </w:rPr>
        <w:t xml:space="preserve">yotzei </w:t>
      </w:r>
      <w:r w:rsidR="00366E42">
        <w:t xml:space="preserve">and should not recite a </w:t>
      </w:r>
      <w:proofErr w:type="spellStart"/>
      <w:r w:rsidR="00E70EBD">
        <w:rPr>
          <w:i/>
          <w:iCs/>
        </w:rPr>
        <w:t>shehakol</w:t>
      </w:r>
      <w:proofErr w:type="spellEnd"/>
      <w:r w:rsidR="00366E42">
        <w:rPr>
          <w:i/>
          <w:iCs/>
        </w:rPr>
        <w:t xml:space="preserve"> </w:t>
      </w:r>
      <w:r w:rsidR="00366E42">
        <w:t xml:space="preserve">(since according to the </w:t>
      </w:r>
      <w:r w:rsidR="00366E42">
        <w:rPr>
          <w:rFonts w:hint="cs"/>
          <w:rtl/>
        </w:rPr>
        <w:t>רא"ש</w:t>
      </w:r>
      <w:r w:rsidR="00366E42">
        <w:t xml:space="preserve">, you recited the correct </w:t>
      </w:r>
      <w:r w:rsidR="00366E42">
        <w:rPr>
          <w:i/>
          <w:iCs/>
        </w:rPr>
        <w:t>bracha</w:t>
      </w:r>
      <w:r w:rsidR="00366E42">
        <w:t>).</w:t>
      </w:r>
    </w:p>
    <w:p w14:paraId="00AFF258" w14:textId="0FE366C2" w:rsidR="00780AC2" w:rsidRPr="00983CC5" w:rsidRDefault="00983CC5" w:rsidP="005C6A0E">
      <w:pPr>
        <w:ind w:firstLine="720"/>
        <w:rPr>
          <w:i/>
          <w:iCs/>
        </w:rPr>
      </w:pPr>
      <w:r>
        <w:t xml:space="preserve">The S”A in </w:t>
      </w:r>
      <w:r>
        <w:rPr>
          <w:rFonts w:hint="cs"/>
          <w:b/>
          <w:bCs/>
          <w:rtl/>
        </w:rPr>
        <w:t>סימן רה סעיף ב'</w:t>
      </w:r>
      <w:r>
        <w:t xml:space="preserve"> </w:t>
      </w:r>
      <w:r>
        <w:rPr>
          <w:i/>
          <w:iCs/>
        </w:rPr>
        <w:t xml:space="preserve">passkins </w:t>
      </w:r>
      <w:r>
        <w:t xml:space="preserve">that vegetables that are </w:t>
      </w:r>
      <w:r w:rsidR="00F91E1C">
        <w:t xml:space="preserve">soaked (for 24 hours) or </w:t>
      </w:r>
      <w:r>
        <w:t xml:space="preserve">cooked in water, </w:t>
      </w:r>
      <w:r w:rsidR="00F91E1C">
        <w:t xml:space="preserve">the </w:t>
      </w:r>
      <w:r w:rsidR="00F91E1C">
        <w:rPr>
          <w:i/>
          <w:iCs/>
        </w:rPr>
        <w:t xml:space="preserve">bracha </w:t>
      </w:r>
      <w:r w:rsidR="00F91E1C">
        <w:t>when drinking the water alone is</w:t>
      </w:r>
      <w:r>
        <w:t xml:space="preserve"> </w:t>
      </w:r>
      <w:r>
        <w:rPr>
          <w:i/>
          <w:iCs/>
        </w:rPr>
        <w:t>ha’ad</w:t>
      </w:r>
      <w:r w:rsidR="00AB657E">
        <w:rPr>
          <w:i/>
          <w:iCs/>
        </w:rPr>
        <w:t>a</w:t>
      </w:r>
      <w:r>
        <w:rPr>
          <w:i/>
          <w:iCs/>
        </w:rPr>
        <w:t>ma.</w:t>
      </w:r>
      <w:r w:rsidRPr="00366E42">
        <w:t xml:space="preserve"> </w:t>
      </w:r>
      <w:r>
        <w:t xml:space="preserve">This makes sense both according to the </w:t>
      </w:r>
      <w:r>
        <w:rPr>
          <w:rFonts w:hint="cs"/>
          <w:rtl/>
        </w:rPr>
        <w:t>רשב"א</w:t>
      </w:r>
      <w:r>
        <w:t xml:space="preserve"> and the </w:t>
      </w:r>
      <w:r>
        <w:rPr>
          <w:rFonts w:hint="cs"/>
          <w:rtl/>
        </w:rPr>
        <w:t>רא"ש</w:t>
      </w:r>
      <w:r>
        <w:t xml:space="preserve">. According to the </w:t>
      </w:r>
      <w:r>
        <w:rPr>
          <w:rFonts w:hint="cs"/>
          <w:rtl/>
        </w:rPr>
        <w:t>רשב"א</w:t>
      </w:r>
      <w:r>
        <w:t xml:space="preserve">, the </w:t>
      </w:r>
      <w:r>
        <w:rPr>
          <w:i/>
          <w:iCs/>
        </w:rPr>
        <w:t xml:space="preserve">bracha </w:t>
      </w:r>
      <w:r>
        <w:t xml:space="preserve">on the water is </w:t>
      </w:r>
      <w:r>
        <w:rPr>
          <w:i/>
          <w:iCs/>
        </w:rPr>
        <w:t xml:space="preserve">ha’adama </w:t>
      </w:r>
      <w:r>
        <w:t xml:space="preserve">since </w:t>
      </w:r>
      <w:r w:rsidR="000126EC">
        <w:t xml:space="preserve">we are dealing with </w:t>
      </w:r>
      <w:r>
        <w:t xml:space="preserve">vegetables </w:t>
      </w:r>
      <w:r w:rsidR="000126EC">
        <w:t xml:space="preserve">that </w:t>
      </w:r>
      <w:r>
        <w:t xml:space="preserve">are normally cooked and according to the </w:t>
      </w:r>
      <w:r>
        <w:rPr>
          <w:rFonts w:hint="cs"/>
          <w:rtl/>
        </w:rPr>
        <w:t>רא"ש</w:t>
      </w:r>
      <w:r>
        <w:t xml:space="preserve"> the </w:t>
      </w:r>
      <w:r>
        <w:rPr>
          <w:i/>
          <w:iCs/>
        </w:rPr>
        <w:t xml:space="preserve">bracha </w:t>
      </w:r>
      <w:r>
        <w:t xml:space="preserve">is </w:t>
      </w:r>
      <w:r>
        <w:rPr>
          <w:i/>
          <w:iCs/>
        </w:rPr>
        <w:t>ha’ad</w:t>
      </w:r>
      <w:r w:rsidR="00AB657E">
        <w:rPr>
          <w:i/>
          <w:iCs/>
        </w:rPr>
        <w:t>a</w:t>
      </w:r>
      <w:r>
        <w:rPr>
          <w:i/>
          <w:iCs/>
        </w:rPr>
        <w:t xml:space="preserve">ma </w:t>
      </w:r>
      <w:r>
        <w:t xml:space="preserve">since the flavor of the vegetables </w:t>
      </w:r>
      <w:r w:rsidR="000126EC">
        <w:t>gets</w:t>
      </w:r>
      <w:r>
        <w:t xml:space="preserve"> absorbed in the water</w:t>
      </w:r>
      <w:r w:rsidR="000126EC">
        <w:t xml:space="preserve"> when cooked</w:t>
      </w:r>
      <w:r>
        <w:t xml:space="preserve">. The S”A adds that if there is meat in the soup, the main flavor of the broth comes from the meat and the </w:t>
      </w:r>
      <w:proofErr w:type="spellStart"/>
      <w:r>
        <w:rPr>
          <w:i/>
          <w:iCs/>
        </w:rPr>
        <w:t>bracha</w:t>
      </w:r>
      <w:proofErr w:type="spellEnd"/>
      <w:r>
        <w:rPr>
          <w:i/>
          <w:iCs/>
        </w:rPr>
        <w:t xml:space="preserve"> </w:t>
      </w:r>
      <w:r>
        <w:t xml:space="preserve">is </w:t>
      </w:r>
      <w:proofErr w:type="spellStart"/>
      <w:r w:rsidR="00E70EBD">
        <w:rPr>
          <w:i/>
          <w:iCs/>
        </w:rPr>
        <w:t>shehakol</w:t>
      </w:r>
      <w:proofErr w:type="spellEnd"/>
      <w:r>
        <w:rPr>
          <w:i/>
          <w:iCs/>
        </w:rPr>
        <w:t xml:space="preserve">. </w:t>
      </w:r>
    </w:p>
    <w:p w14:paraId="086417FA" w14:textId="4F91A8CD" w:rsidR="00983CC5" w:rsidRDefault="003D416C" w:rsidP="005C6A0E">
      <w:pPr>
        <w:ind w:firstLine="720"/>
        <w:rPr>
          <w:i/>
          <w:iCs/>
        </w:rPr>
      </w:pPr>
      <w:r>
        <w:t>The</w:t>
      </w:r>
      <w:r w:rsidR="00983CC5">
        <w:t xml:space="preserve"> S”A in </w:t>
      </w:r>
      <w:r w:rsidR="00983CC5">
        <w:rPr>
          <w:rFonts w:hint="cs"/>
          <w:b/>
          <w:bCs/>
          <w:rtl/>
        </w:rPr>
        <w:t>סימן רה סעיף ג'</w:t>
      </w:r>
      <w:r w:rsidR="00983CC5">
        <w:rPr>
          <w:b/>
          <w:bCs/>
        </w:rPr>
        <w:t xml:space="preserve"> </w:t>
      </w:r>
      <w:r w:rsidR="00983CC5">
        <w:rPr>
          <w:i/>
          <w:iCs/>
        </w:rPr>
        <w:t xml:space="preserve">passkins </w:t>
      </w:r>
      <w:r w:rsidR="00983CC5">
        <w:t xml:space="preserve">that the </w:t>
      </w:r>
      <w:r w:rsidR="00983CC5">
        <w:rPr>
          <w:i/>
          <w:iCs/>
        </w:rPr>
        <w:t xml:space="preserve">bracha </w:t>
      </w:r>
      <w:r w:rsidR="00983CC5">
        <w:t xml:space="preserve">on juiced vegetables is </w:t>
      </w:r>
      <w:proofErr w:type="spellStart"/>
      <w:r w:rsidR="00E70EBD">
        <w:rPr>
          <w:i/>
          <w:iCs/>
        </w:rPr>
        <w:t>shehakol</w:t>
      </w:r>
      <w:proofErr w:type="spellEnd"/>
      <w:r w:rsidR="00983CC5">
        <w:rPr>
          <w:i/>
          <w:iCs/>
        </w:rPr>
        <w:t xml:space="preserve"> </w:t>
      </w:r>
      <w:r w:rsidR="00983CC5">
        <w:t xml:space="preserve">and the </w:t>
      </w:r>
      <w:r w:rsidR="00983CC5">
        <w:rPr>
          <w:rFonts w:hint="cs"/>
          <w:b/>
          <w:bCs/>
          <w:rtl/>
        </w:rPr>
        <w:t xml:space="preserve">משנ"ב </w:t>
      </w:r>
      <w:r w:rsidR="00983CC5">
        <w:rPr>
          <w:rFonts w:hint="cs"/>
          <w:rtl/>
        </w:rPr>
        <w:t>סקי"ד</w:t>
      </w:r>
      <w:r w:rsidR="00983CC5">
        <w:t xml:space="preserve"> explains that the S”A is </w:t>
      </w:r>
      <w:proofErr w:type="spellStart"/>
      <w:r w:rsidR="00983CC5">
        <w:rPr>
          <w:i/>
          <w:iCs/>
        </w:rPr>
        <w:t>passkining</w:t>
      </w:r>
      <w:proofErr w:type="spellEnd"/>
      <w:r w:rsidR="00983CC5">
        <w:rPr>
          <w:i/>
          <w:iCs/>
        </w:rPr>
        <w:t xml:space="preserve"> </w:t>
      </w:r>
      <w:r w:rsidR="00983CC5">
        <w:t xml:space="preserve">that the </w:t>
      </w:r>
      <w:proofErr w:type="spellStart"/>
      <w:r w:rsidR="00983CC5">
        <w:rPr>
          <w:i/>
          <w:iCs/>
        </w:rPr>
        <w:t>bracha</w:t>
      </w:r>
      <w:proofErr w:type="spellEnd"/>
      <w:r w:rsidR="00983CC5">
        <w:rPr>
          <w:i/>
          <w:iCs/>
        </w:rPr>
        <w:t xml:space="preserve"> </w:t>
      </w:r>
      <w:r w:rsidR="00983CC5">
        <w:t xml:space="preserve">is </w:t>
      </w:r>
      <w:proofErr w:type="spellStart"/>
      <w:r w:rsidR="00E70EBD">
        <w:rPr>
          <w:i/>
          <w:iCs/>
        </w:rPr>
        <w:t>shehakol</w:t>
      </w:r>
      <w:proofErr w:type="spellEnd"/>
      <w:r w:rsidR="00983CC5">
        <w:rPr>
          <w:i/>
          <w:iCs/>
        </w:rPr>
        <w:t xml:space="preserve"> </w:t>
      </w:r>
      <w:r w:rsidR="00983CC5">
        <w:t xml:space="preserve">even if the vegetable is </w:t>
      </w:r>
      <w:r w:rsidR="000126EC">
        <w:t>usually</w:t>
      </w:r>
      <w:r w:rsidR="00983CC5">
        <w:t xml:space="preserve"> juiced (i.e., not like the </w:t>
      </w:r>
      <w:r w:rsidR="00983CC5">
        <w:rPr>
          <w:rFonts w:hint="cs"/>
          <w:rtl/>
        </w:rPr>
        <w:t>רשב"א</w:t>
      </w:r>
      <w:r w:rsidR="00983CC5">
        <w:t xml:space="preserve">). The </w:t>
      </w:r>
      <w:r w:rsidR="00983CC5" w:rsidRPr="000B7616">
        <w:rPr>
          <w:rFonts w:hint="cs"/>
          <w:b/>
          <w:bCs/>
          <w:rtl/>
        </w:rPr>
        <w:t>שער הציון</w:t>
      </w:r>
      <w:r w:rsidR="000B7616">
        <w:rPr>
          <w:rFonts w:hint="cs"/>
          <w:rtl/>
        </w:rPr>
        <w:t xml:space="preserve"> סקכ"א</w:t>
      </w:r>
      <w:r w:rsidR="000B7616">
        <w:t xml:space="preserve"> explains that although the S”A quotes both the </w:t>
      </w:r>
      <w:r w:rsidR="000B7616">
        <w:rPr>
          <w:rFonts w:hint="cs"/>
          <w:rtl/>
        </w:rPr>
        <w:t>רשב"א</w:t>
      </w:r>
      <w:r w:rsidR="000B7616">
        <w:t xml:space="preserve"> and the </w:t>
      </w:r>
      <w:r w:rsidR="000B7616">
        <w:rPr>
          <w:rFonts w:hint="cs"/>
          <w:rtl/>
        </w:rPr>
        <w:t>רא"ש</w:t>
      </w:r>
      <w:r w:rsidR="000B7616">
        <w:t xml:space="preserve"> in </w:t>
      </w:r>
      <w:r w:rsidR="000B7616">
        <w:rPr>
          <w:rFonts w:hint="cs"/>
          <w:rtl/>
        </w:rPr>
        <w:t>סימן רב</w:t>
      </w:r>
      <w:r w:rsidR="000126EC">
        <w:t xml:space="preserve"> (and seemingly </w:t>
      </w:r>
      <w:r w:rsidR="000126EC">
        <w:rPr>
          <w:i/>
          <w:iCs/>
        </w:rPr>
        <w:t xml:space="preserve">passkins </w:t>
      </w:r>
      <w:r w:rsidR="000126EC">
        <w:t xml:space="preserve">like the </w:t>
      </w:r>
      <w:r w:rsidR="000126EC">
        <w:rPr>
          <w:rFonts w:hint="cs"/>
          <w:rtl/>
        </w:rPr>
        <w:t>רשב"א</w:t>
      </w:r>
      <w:r w:rsidR="000126EC">
        <w:t>)</w:t>
      </w:r>
      <w:r w:rsidR="000B7616">
        <w:t xml:space="preserve">, here he </w:t>
      </w:r>
      <w:r w:rsidR="000B7616">
        <w:rPr>
          <w:i/>
          <w:iCs/>
        </w:rPr>
        <w:t xml:space="preserve">passkins </w:t>
      </w:r>
      <w:r w:rsidR="000B7616">
        <w:t xml:space="preserve">like the </w:t>
      </w:r>
      <w:r w:rsidR="000B7616">
        <w:rPr>
          <w:rFonts w:hint="cs"/>
          <w:rtl/>
        </w:rPr>
        <w:t>רא"ש</w:t>
      </w:r>
      <w:r w:rsidR="000B7616">
        <w:t xml:space="preserve"> since we learned </w:t>
      </w:r>
      <w:r>
        <w:t>above</w:t>
      </w:r>
      <w:r w:rsidR="000B7616">
        <w:t xml:space="preserve"> that whenever you are in doubt about the </w:t>
      </w:r>
      <w:r w:rsidR="000B7616">
        <w:rPr>
          <w:i/>
          <w:iCs/>
        </w:rPr>
        <w:t xml:space="preserve">halacha, </w:t>
      </w:r>
      <w:r w:rsidR="000B7616">
        <w:t xml:space="preserve">a </w:t>
      </w:r>
      <w:proofErr w:type="spellStart"/>
      <w:r w:rsidR="00E70EBD">
        <w:rPr>
          <w:i/>
          <w:iCs/>
        </w:rPr>
        <w:t>shehakol</w:t>
      </w:r>
      <w:proofErr w:type="spellEnd"/>
      <w:r w:rsidR="000B7616">
        <w:rPr>
          <w:i/>
          <w:iCs/>
        </w:rPr>
        <w:t xml:space="preserve"> </w:t>
      </w:r>
      <w:r w:rsidR="000B7616">
        <w:t xml:space="preserve">should be recited. </w:t>
      </w:r>
      <w:r w:rsidR="00C8425C">
        <w:t xml:space="preserve">Though, if you recite </w:t>
      </w:r>
      <w:r>
        <w:t xml:space="preserve">an </w:t>
      </w:r>
      <w:proofErr w:type="spellStart"/>
      <w:r w:rsidR="00D56FFE">
        <w:rPr>
          <w:i/>
          <w:iCs/>
        </w:rPr>
        <w:t>ha’etz</w:t>
      </w:r>
      <w:proofErr w:type="spellEnd"/>
      <w:r w:rsidR="00C8425C">
        <w:rPr>
          <w:i/>
          <w:iCs/>
        </w:rPr>
        <w:t xml:space="preserve"> </w:t>
      </w:r>
      <w:r w:rsidR="00C8425C">
        <w:t xml:space="preserve">on </w:t>
      </w:r>
      <w:r>
        <w:t xml:space="preserve">the juice </w:t>
      </w:r>
      <w:r w:rsidR="00C8425C">
        <w:t xml:space="preserve">you are </w:t>
      </w:r>
      <w:proofErr w:type="spellStart"/>
      <w:r w:rsidR="00AB657E">
        <w:rPr>
          <w:i/>
          <w:iCs/>
        </w:rPr>
        <w:t>yotzei</w:t>
      </w:r>
      <w:proofErr w:type="spellEnd"/>
      <w:r w:rsidR="00C8425C">
        <w:rPr>
          <w:i/>
          <w:iCs/>
        </w:rPr>
        <w:t xml:space="preserve"> </w:t>
      </w:r>
      <w:r w:rsidR="00C8425C">
        <w:t xml:space="preserve">and should not recite another </w:t>
      </w:r>
      <w:r w:rsidR="00C8425C">
        <w:rPr>
          <w:i/>
          <w:iCs/>
        </w:rPr>
        <w:t xml:space="preserve">bracha, </w:t>
      </w:r>
      <w:r w:rsidR="00C8425C">
        <w:t xml:space="preserve">since </w:t>
      </w:r>
      <w:r w:rsidR="000126EC">
        <w:t>according to the</w:t>
      </w:r>
      <w:r w:rsidR="00C8425C">
        <w:t xml:space="preserve"> </w:t>
      </w:r>
      <w:r w:rsidR="00C8425C">
        <w:rPr>
          <w:rFonts w:hint="cs"/>
          <w:rtl/>
        </w:rPr>
        <w:t>רשב"א</w:t>
      </w:r>
      <w:r w:rsidR="00C8425C">
        <w:t xml:space="preserve"> </w:t>
      </w:r>
      <w:r w:rsidR="000126EC">
        <w:t xml:space="preserve">you are </w:t>
      </w:r>
      <w:r w:rsidR="000126EC">
        <w:rPr>
          <w:i/>
          <w:iCs/>
        </w:rPr>
        <w:t>yotze</w:t>
      </w:r>
      <w:r w:rsidR="00AB657E">
        <w:rPr>
          <w:i/>
          <w:iCs/>
        </w:rPr>
        <w:t>i</w:t>
      </w:r>
      <w:r w:rsidR="00C8425C">
        <w:t xml:space="preserve">. </w:t>
      </w:r>
    </w:p>
    <w:p w14:paraId="258133FC" w14:textId="77777777" w:rsidR="00FF7C9E" w:rsidRPr="00636220" w:rsidRDefault="000B7616" w:rsidP="000505EE">
      <w:pPr>
        <w:ind w:firstLine="720"/>
      </w:pPr>
      <w:r>
        <w:t xml:space="preserve">What emerges thus far </w:t>
      </w:r>
      <w:r w:rsidR="000126EC">
        <w:rPr>
          <w:i/>
          <w:iCs/>
        </w:rPr>
        <w:t xml:space="preserve">lema’ase </w:t>
      </w:r>
      <w:r>
        <w:t xml:space="preserve">is the following: 1) The </w:t>
      </w:r>
      <w:r>
        <w:rPr>
          <w:i/>
          <w:iCs/>
        </w:rPr>
        <w:t xml:space="preserve">bracha </w:t>
      </w:r>
      <w:r>
        <w:t xml:space="preserve">on water from cooked fruits and vegetables that are not normally cooked, is </w:t>
      </w:r>
      <w:proofErr w:type="spellStart"/>
      <w:r w:rsidR="00E70EBD">
        <w:rPr>
          <w:i/>
          <w:iCs/>
        </w:rPr>
        <w:t>shehakol</w:t>
      </w:r>
      <w:proofErr w:type="spellEnd"/>
      <w:r>
        <w:rPr>
          <w:i/>
          <w:iCs/>
        </w:rPr>
        <w:t xml:space="preserve"> </w:t>
      </w:r>
      <w:r>
        <w:t xml:space="preserve">(like </w:t>
      </w:r>
      <w:r>
        <w:rPr>
          <w:rFonts w:hint="cs"/>
          <w:rtl/>
        </w:rPr>
        <w:t>רשב"א</w:t>
      </w:r>
      <w:r>
        <w:t>)</w:t>
      </w:r>
      <w:r>
        <w:rPr>
          <w:i/>
          <w:iCs/>
        </w:rPr>
        <w:t xml:space="preserve">. </w:t>
      </w:r>
      <w:r>
        <w:t xml:space="preserve">2) </w:t>
      </w:r>
      <w:r w:rsidR="003D416C">
        <w:t xml:space="preserve">The </w:t>
      </w:r>
      <w:r w:rsidR="003D416C">
        <w:rPr>
          <w:i/>
          <w:iCs/>
        </w:rPr>
        <w:t xml:space="preserve">bracha </w:t>
      </w:r>
      <w:r w:rsidR="003D416C">
        <w:t>on a</w:t>
      </w:r>
      <w:r>
        <w:t xml:space="preserve">ll juices (whether the fruit is commonly juiced or not), is </w:t>
      </w:r>
      <w:proofErr w:type="spellStart"/>
      <w:r w:rsidR="00E70EBD">
        <w:rPr>
          <w:i/>
          <w:iCs/>
        </w:rPr>
        <w:t>shehakol</w:t>
      </w:r>
      <w:proofErr w:type="spellEnd"/>
      <w:r>
        <w:rPr>
          <w:i/>
          <w:iCs/>
        </w:rPr>
        <w:t xml:space="preserve"> </w:t>
      </w:r>
      <w:r>
        <w:t xml:space="preserve">(like </w:t>
      </w:r>
      <w:r>
        <w:rPr>
          <w:rFonts w:hint="cs"/>
          <w:rtl/>
        </w:rPr>
        <w:t>רא"ש</w:t>
      </w:r>
      <w:r>
        <w:t>)</w:t>
      </w:r>
      <w:r>
        <w:rPr>
          <w:i/>
          <w:iCs/>
        </w:rPr>
        <w:t xml:space="preserve">. </w:t>
      </w:r>
      <w:r>
        <w:t xml:space="preserve">3) The </w:t>
      </w:r>
      <w:proofErr w:type="spellStart"/>
      <w:r>
        <w:rPr>
          <w:i/>
          <w:iCs/>
        </w:rPr>
        <w:t>bracha</w:t>
      </w:r>
      <w:proofErr w:type="spellEnd"/>
      <w:r>
        <w:rPr>
          <w:i/>
          <w:iCs/>
        </w:rPr>
        <w:t xml:space="preserve"> </w:t>
      </w:r>
      <w:r>
        <w:t xml:space="preserve">on </w:t>
      </w:r>
      <w:r w:rsidR="003D416C">
        <w:t>broth</w:t>
      </w:r>
      <w:r>
        <w:t xml:space="preserve"> from cooked vegetables that are normally cooked is </w:t>
      </w:r>
      <w:proofErr w:type="spellStart"/>
      <w:r>
        <w:rPr>
          <w:i/>
          <w:iCs/>
        </w:rPr>
        <w:t>ha’ad</w:t>
      </w:r>
      <w:r w:rsidR="00AB657E">
        <w:rPr>
          <w:i/>
          <w:iCs/>
        </w:rPr>
        <w:t>a</w:t>
      </w:r>
      <w:r>
        <w:rPr>
          <w:i/>
          <w:iCs/>
        </w:rPr>
        <w:t>ma</w:t>
      </w:r>
      <w:proofErr w:type="spellEnd"/>
      <w:r>
        <w:rPr>
          <w:i/>
          <w:iCs/>
        </w:rPr>
        <w:t xml:space="preserve"> </w:t>
      </w:r>
      <w:r>
        <w:t xml:space="preserve">(like both the </w:t>
      </w:r>
      <w:r>
        <w:rPr>
          <w:rFonts w:hint="cs"/>
          <w:rtl/>
        </w:rPr>
        <w:t>רשב"א</w:t>
      </w:r>
      <w:r>
        <w:t xml:space="preserve"> and </w:t>
      </w:r>
      <w:r>
        <w:rPr>
          <w:rFonts w:hint="cs"/>
          <w:rtl/>
        </w:rPr>
        <w:t>רא"ש</w:t>
      </w:r>
      <w:r>
        <w:t>).</w:t>
      </w:r>
      <w:r w:rsidR="00FF7C9E">
        <w:t xml:space="preserve">What emerges thus </w:t>
      </w:r>
      <w:r w:rsidR="00FF7C9E">
        <w:lastRenderedPageBreak/>
        <w:t xml:space="preserve">far </w:t>
      </w:r>
      <w:r w:rsidR="00FF7C9E">
        <w:rPr>
          <w:i/>
          <w:iCs/>
        </w:rPr>
        <w:t xml:space="preserve">lema’ase </w:t>
      </w:r>
      <w:r w:rsidR="00FF7C9E">
        <w:t xml:space="preserve">is the following: 1) The </w:t>
      </w:r>
      <w:r w:rsidR="00FF7C9E">
        <w:rPr>
          <w:i/>
          <w:iCs/>
        </w:rPr>
        <w:t xml:space="preserve">bracha </w:t>
      </w:r>
      <w:r w:rsidR="00FF7C9E">
        <w:t xml:space="preserve">on water from cooked fruits and vegetables that are not normally cooked, is </w:t>
      </w:r>
      <w:r w:rsidR="00FF7C9E">
        <w:rPr>
          <w:i/>
          <w:iCs/>
        </w:rPr>
        <w:t xml:space="preserve">shehakol </w:t>
      </w:r>
      <w:r w:rsidR="00FF7C9E">
        <w:t xml:space="preserve">(like </w:t>
      </w:r>
      <w:r w:rsidR="00FF7C9E">
        <w:rPr>
          <w:rFonts w:hint="cs"/>
          <w:rtl/>
        </w:rPr>
        <w:t>רשב"א</w:t>
      </w:r>
      <w:r w:rsidR="00FF7C9E">
        <w:t>)</w:t>
      </w:r>
      <w:r w:rsidR="00FF7C9E">
        <w:rPr>
          <w:i/>
          <w:iCs/>
        </w:rPr>
        <w:t xml:space="preserve">. </w:t>
      </w:r>
      <w:r w:rsidR="00FF7C9E">
        <w:t xml:space="preserve">2) The </w:t>
      </w:r>
      <w:r w:rsidR="00FF7C9E">
        <w:rPr>
          <w:i/>
          <w:iCs/>
        </w:rPr>
        <w:t xml:space="preserve">bracha </w:t>
      </w:r>
      <w:r w:rsidR="00FF7C9E">
        <w:t xml:space="preserve">on all juices (whether the fruit is commonly juiced or not), is </w:t>
      </w:r>
      <w:r w:rsidR="00FF7C9E">
        <w:rPr>
          <w:i/>
          <w:iCs/>
        </w:rPr>
        <w:t xml:space="preserve">shehakol </w:t>
      </w:r>
      <w:r w:rsidR="00FF7C9E">
        <w:t xml:space="preserve">(like </w:t>
      </w:r>
      <w:r w:rsidR="00FF7C9E">
        <w:rPr>
          <w:rFonts w:hint="cs"/>
          <w:rtl/>
        </w:rPr>
        <w:t>רא"ש</w:t>
      </w:r>
      <w:r w:rsidR="00FF7C9E">
        <w:t>)</w:t>
      </w:r>
      <w:r w:rsidR="00FF7C9E">
        <w:rPr>
          <w:i/>
          <w:iCs/>
        </w:rPr>
        <w:t xml:space="preserve">. </w:t>
      </w:r>
      <w:r w:rsidR="00FF7C9E">
        <w:t xml:space="preserve">3) The </w:t>
      </w:r>
      <w:r w:rsidR="00FF7C9E">
        <w:rPr>
          <w:i/>
          <w:iCs/>
        </w:rPr>
        <w:t xml:space="preserve">bracha </w:t>
      </w:r>
      <w:r w:rsidR="00FF7C9E">
        <w:t xml:space="preserve">on broth from cooked vegetables that are normally cooked is </w:t>
      </w:r>
      <w:r w:rsidR="00FF7C9E">
        <w:rPr>
          <w:i/>
          <w:iCs/>
        </w:rPr>
        <w:t xml:space="preserve">ha’adama </w:t>
      </w:r>
      <w:r w:rsidR="00FF7C9E">
        <w:t xml:space="preserve">(like both the </w:t>
      </w:r>
      <w:r w:rsidR="00FF7C9E">
        <w:rPr>
          <w:rFonts w:hint="cs"/>
          <w:rtl/>
        </w:rPr>
        <w:t>רשב"א</w:t>
      </w:r>
      <w:r w:rsidR="00FF7C9E">
        <w:t xml:space="preserve"> and </w:t>
      </w:r>
      <w:r w:rsidR="00FF7C9E">
        <w:rPr>
          <w:rFonts w:hint="cs"/>
          <w:rtl/>
        </w:rPr>
        <w:t>רא"ש</w:t>
      </w:r>
      <w:r w:rsidR="00FF7C9E">
        <w:t>).</w:t>
      </w:r>
    </w:p>
    <w:p w14:paraId="68B4116D" w14:textId="77777777" w:rsidR="00FF7C9E" w:rsidRPr="00657411" w:rsidRDefault="00FF7C9E" w:rsidP="000505EE">
      <w:pPr>
        <w:ind w:firstLine="720"/>
      </w:pPr>
      <w:r w:rsidRPr="00657411">
        <w:t xml:space="preserve">It would seem that the </w:t>
      </w:r>
      <w:r w:rsidRPr="00657411">
        <w:rPr>
          <w:i/>
          <w:iCs/>
        </w:rPr>
        <w:t xml:space="preserve">bracha </w:t>
      </w:r>
      <w:r w:rsidRPr="00657411">
        <w:t xml:space="preserve">on the broth of vegetable soup (whose vegetables are usually cooked) should be </w:t>
      </w:r>
      <w:r w:rsidRPr="00657411">
        <w:rPr>
          <w:i/>
          <w:iCs/>
        </w:rPr>
        <w:t xml:space="preserve">ha’adama </w:t>
      </w:r>
      <w:r w:rsidRPr="00657411">
        <w:t>even if you are just eating the broth without the vegetables. (If you are also eating the vegetable</w:t>
      </w:r>
      <w:r>
        <w:t>s</w:t>
      </w:r>
      <w:r w:rsidRPr="00657411">
        <w:t xml:space="preserve">, the </w:t>
      </w:r>
      <w:r w:rsidRPr="00657411">
        <w:rPr>
          <w:rFonts w:hint="cs"/>
          <w:b/>
          <w:bCs/>
          <w:rtl/>
        </w:rPr>
        <w:t xml:space="preserve">משנ"ב </w:t>
      </w:r>
      <w:r w:rsidRPr="00657411">
        <w:rPr>
          <w:rFonts w:hint="cs"/>
          <w:rtl/>
        </w:rPr>
        <w:t>סימן רה סק"ט</w:t>
      </w:r>
      <w:r w:rsidRPr="00657411">
        <w:t xml:space="preserve"> </w:t>
      </w:r>
      <w:r w:rsidRPr="00657411">
        <w:rPr>
          <w:i/>
          <w:iCs/>
        </w:rPr>
        <w:t xml:space="preserve">passkins </w:t>
      </w:r>
      <w:r w:rsidRPr="00657411">
        <w:t xml:space="preserve">that everyone agrees the </w:t>
      </w:r>
      <w:r w:rsidRPr="00657411">
        <w:rPr>
          <w:i/>
          <w:iCs/>
        </w:rPr>
        <w:t xml:space="preserve">bracha </w:t>
      </w:r>
      <w:r w:rsidRPr="00657411">
        <w:t xml:space="preserve">is </w:t>
      </w:r>
      <w:r w:rsidRPr="00657411">
        <w:rPr>
          <w:i/>
          <w:iCs/>
        </w:rPr>
        <w:t>ha’</w:t>
      </w:r>
      <w:r>
        <w:rPr>
          <w:i/>
          <w:iCs/>
        </w:rPr>
        <w:t>a</w:t>
      </w:r>
      <w:r w:rsidRPr="00657411">
        <w:rPr>
          <w:i/>
          <w:iCs/>
        </w:rPr>
        <w:t xml:space="preserve">dama </w:t>
      </w:r>
      <w:r w:rsidRPr="00657411">
        <w:t xml:space="preserve">and you do not need to recite a </w:t>
      </w:r>
      <w:r w:rsidRPr="00657411">
        <w:rPr>
          <w:i/>
          <w:iCs/>
        </w:rPr>
        <w:t xml:space="preserve">bracha </w:t>
      </w:r>
      <w:r w:rsidRPr="00657411">
        <w:t xml:space="preserve">on the broth, since the vegetable is the </w:t>
      </w:r>
      <w:r w:rsidRPr="00657411">
        <w:rPr>
          <w:i/>
          <w:iCs/>
        </w:rPr>
        <w:t>ikar</w:t>
      </w:r>
      <w:r w:rsidRPr="00657411">
        <w:t xml:space="preserve"> and it exempts the broth which is the </w:t>
      </w:r>
      <w:r w:rsidRPr="00657411">
        <w:rPr>
          <w:i/>
          <w:iCs/>
        </w:rPr>
        <w:t>tafel.</w:t>
      </w:r>
      <w:r w:rsidRPr="00657411">
        <w:t>)</w:t>
      </w:r>
      <w:r w:rsidRPr="00657411">
        <w:rPr>
          <w:i/>
          <w:iCs/>
        </w:rPr>
        <w:t xml:space="preserve"> </w:t>
      </w:r>
      <w:r w:rsidRPr="00657411">
        <w:t xml:space="preserve"> However, based on the way other </w:t>
      </w:r>
      <w:r w:rsidRPr="00657411">
        <w:rPr>
          <w:i/>
          <w:iCs/>
        </w:rPr>
        <w:t xml:space="preserve">Rishonim </w:t>
      </w:r>
      <w:r w:rsidRPr="00657411">
        <w:t>reconcile the contradiction in the Gemara</w:t>
      </w:r>
      <w:r>
        <w:t xml:space="preserve"> and other factors mentioned in the S”A and </w:t>
      </w:r>
      <w:r>
        <w:rPr>
          <w:rFonts w:hint="cs"/>
          <w:rtl/>
        </w:rPr>
        <w:t>משנ״ב</w:t>
      </w:r>
      <w:r w:rsidRPr="00657411">
        <w:t xml:space="preserve">, there are other limitations </w:t>
      </w:r>
      <w:r>
        <w:t>for</w:t>
      </w:r>
      <w:r w:rsidRPr="00657411">
        <w:t xml:space="preserve"> reciting </w:t>
      </w:r>
      <w:r>
        <w:t xml:space="preserve">an </w:t>
      </w:r>
      <w:r w:rsidRPr="00657411">
        <w:rPr>
          <w:i/>
          <w:iCs/>
        </w:rPr>
        <w:t xml:space="preserve">ha’adama </w:t>
      </w:r>
      <w:r w:rsidRPr="00657411">
        <w:t>on the broth</w:t>
      </w:r>
      <w:r>
        <w:t>. We will see below</w:t>
      </w:r>
      <w:r w:rsidRPr="00657411">
        <w:t xml:space="preserve"> that an </w:t>
      </w:r>
      <w:r w:rsidRPr="00657411">
        <w:rPr>
          <w:i/>
          <w:iCs/>
        </w:rPr>
        <w:t>ha’ad</w:t>
      </w:r>
      <w:r>
        <w:rPr>
          <w:i/>
          <w:iCs/>
        </w:rPr>
        <w:t>a</w:t>
      </w:r>
      <w:r w:rsidRPr="00657411">
        <w:rPr>
          <w:i/>
          <w:iCs/>
        </w:rPr>
        <w:t xml:space="preserve">ma </w:t>
      </w:r>
      <w:r w:rsidRPr="00657411">
        <w:t xml:space="preserve">can only be recited </w:t>
      </w:r>
      <w:r>
        <w:t xml:space="preserve">on broth </w:t>
      </w:r>
      <w:r w:rsidRPr="00657411">
        <w:t>if the following</w:t>
      </w:r>
      <w:r>
        <w:t xml:space="preserve"> four</w:t>
      </w:r>
      <w:r w:rsidRPr="00657411">
        <w:t xml:space="preserve"> conditions are met:</w:t>
      </w:r>
    </w:p>
    <w:p w14:paraId="5F0D7C5B" w14:textId="77777777" w:rsidR="00FF7C9E" w:rsidRPr="00657411" w:rsidRDefault="00FF7C9E" w:rsidP="000505EE">
      <w:pPr>
        <w:pStyle w:val="ListParagraph"/>
        <w:numPr>
          <w:ilvl w:val="0"/>
          <w:numId w:val="6"/>
        </w:numPr>
      </w:pPr>
      <w:r w:rsidRPr="00657411">
        <w:t xml:space="preserve">The fruit/vegetable are planted with </w:t>
      </w:r>
      <w:r>
        <w:t xml:space="preserve">the </w:t>
      </w:r>
      <w:r w:rsidRPr="00657411">
        <w:t>intention that they will be cooked and most people eat them cooked (</w:t>
      </w:r>
      <w:r w:rsidRPr="00F134FD">
        <w:rPr>
          <w:rFonts w:hint="cs"/>
          <w:b/>
          <w:bCs/>
          <w:rtl/>
        </w:rPr>
        <w:t xml:space="preserve">משנ״ב </w:t>
      </w:r>
      <w:r w:rsidRPr="00657411">
        <w:rPr>
          <w:rFonts w:hint="cs"/>
          <w:rtl/>
        </w:rPr>
        <w:t>סימן רב סקנ"ב</w:t>
      </w:r>
      <w:r w:rsidRPr="00657411">
        <w:t>). Though, we saw from RSZA that as long as it is common to make soup from the vegetables it</w:t>
      </w:r>
      <w:r>
        <w:t xml:space="preserve">’s considered “planted with intention to be cooked”. </w:t>
      </w:r>
      <w:r w:rsidRPr="00657411">
        <w:t>(</w:t>
      </w:r>
      <w:r>
        <w:t>T</w:t>
      </w:r>
      <w:r w:rsidRPr="00657411">
        <w:t xml:space="preserve">his is also the opinion of </w:t>
      </w:r>
      <w:r w:rsidRPr="00F13275">
        <w:rPr>
          <w:b/>
          <w:bCs/>
        </w:rPr>
        <w:t xml:space="preserve">Rav Moshe </w:t>
      </w:r>
      <w:r>
        <w:t xml:space="preserve">in </w:t>
      </w:r>
      <w:r>
        <w:rPr>
          <w:rFonts w:hint="cs"/>
          <w:rtl/>
        </w:rPr>
        <w:t>אגרו״מ (ח״א-סא)</w:t>
      </w:r>
      <w:r>
        <w:t xml:space="preserve"> and </w:t>
      </w:r>
      <w:r w:rsidRPr="00657411">
        <w:t xml:space="preserve">the </w:t>
      </w:r>
      <w:r w:rsidRPr="00F13275">
        <w:rPr>
          <w:rFonts w:hint="cs"/>
          <w:b/>
          <w:bCs/>
          <w:rtl/>
        </w:rPr>
        <w:t>חזו"א</w:t>
      </w:r>
      <w:r w:rsidRPr="00F13275">
        <w:rPr>
          <w:b/>
          <w:bCs/>
        </w:rPr>
        <w:t xml:space="preserve"> </w:t>
      </w:r>
      <w:r w:rsidRPr="00657411">
        <w:t xml:space="preserve">as quoted by the </w:t>
      </w:r>
      <w:r w:rsidRPr="00657411">
        <w:rPr>
          <w:rFonts w:hint="cs"/>
          <w:rtl/>
        </w:rPr>
        <w:t>פסקי תשובות (הע' 140)</w:t>
      </w:r>
      <w:r w:rsidRPr="00657411">
        <w:t>).</w:t>
      </w:r>
    </w:p>
    <w:p w14:paraId="23688F45" w14:textId="77777777" w:rsidR="00FF7C9E" w:rsidRPr="00657411" w:rsidRDefault="00FF7C9E" w:rsidP="000505EE">
      <w:pPr>
        <w:pStyle w:val="ListParagraph"/>
        <w:numPr>
          <w:ilvl w:val="0"/>
          <w:numId w:val="6"/>
        </w:numPr>
      </w:pPr>
      <w:r w:rsidRPr="00657411">
        <w:t xml:space="preserve">You cook the vegetables with </w:t>
      </w:r>
      <w:r>
        <w:t xml:space="preserve">the </w:t>
      </w:r>
      <w:r w:rsidRPr="00657411">
        <w:t xml:space="preserve">intention of eating both the vegetables and broth. If the intention is just for </w:t>
      </w:r>
      <w:r>
        <w:t xml:space="preserve">drinking </w:t>
      </w:r>
      <w:r w:rsidRPr="00657411">
        <w:t xml:space="preserve">the broth, the </w:t>
      </w:r>
      <w:r w:rsidRPr="00657411">
        <w:rPr>
          <w:i/>
          <w:iCs/>
        </w:rPr>
        <w:t xml:space="preserve">bracha </w:t>
      </w:r>
      <w:r w:rsidRPr="00657411">
        <w:t xml:space="preserve">is </w:t>
      </w:r>
      <w:r>
        <w:rPr>
          <w:i/>
          <w:iCs/>
        </w:rPr>
        <w:t>shehakol</w:t>
      </w:r>
      <w:r w:rsidRPr="00657411">
        <w:rPr>
          <w:i/>
          <w:iCs/>
        </w:rPr>
        <w:t xml:space="preserve"> </w:t>
      </w:r>
      <w:r w:rsidRPr="00657411">
        <w:t>(</w:t>
      </w:r>
      <w:r w:rsidRPr="00F134FD">
        <w:rPr>
          <w:rFonts w:hint="cs"/>
          <w:b/>
          <w:bCs/>
          <w:rtl/>
        </w:rPr>
        <w:t xml:space="preserve">משנ"ב </w:t>
      </w:r>
      <w:r w:rsidRPr="00657411">
        <w:rPr>
          <w:rFonts w:hint="cs"/>
          <w:rtl/>
        </w:rPr>
        <w:t>סימן רה-סק"י</w:t>
      </w:r>
      <w:r w:rsidRPr="00657411">
        <w:t>)</w:t>
      </w:r>
      <w:r w:rsidRPr="00657411">
        <w:rPr>
          <w:i/>
          <w:iCs/>
        </w:rPr>
        <w:t xml:space="preserve">. </w:t>
      </w:r>
      <w:r w:rsidRPr="00ED1F45">
        <w:rPr>
          <w:b/>
          <w:bCs/>
        </w:rPr>
        <w:t>Rav Sche</w:t>
      </w:r>
      <w:r>
        <w:rPr>
          <w:b/>
          <w:bCs/>
        </w:rPr>
        <w:t>i</w:t>
      </w:r>
      <w:r w:rsidRPr="00ED1F45">
        <w:rPr>
          <w:b/>
          <w:bCs/>
        </w:rPr>
        <w:t>nberg</w:t>
      </w:r>
      <w:r>
        <w:t xml:space="preserve"> (16) in </w:t>
      </w:r>
      <w:r>
        <w:rPr>
          <w:rFonts w:hint="cs"/>
          <w:rtl/>
        </w:rPr>
        <w:t>חידושי בתרא (משנ״ב סק״י)</w:t>
      </w:r>
      <w:r>
        <w:t xml:space="preserve"> explains that the distinction is whether the broth is eaten or drunk. If it is made to be eaten as a soup with vegetables, the broth itself is considered a food even when eaten alone and the </w:t>
      </w:r>
      <w:r>
        <w:rPr>
          <w:i/>
          <w:iCs/>
        </w:rPr>
        <w:t xml:space="preserve">bracha </w:t>
      </w:r>
      <w:r>
        <w:t xml:space="preserve">is </w:t>
      </w:r>
      <w:r>
        <w:rPr>
          <w:i/>
          <w:iCs/>
        </w:rPr>
        <w:t xml:space="preserve">ha’adama, </w:t>
      </w:r>
      <w:r>
        <w:t xml:space="preserve">but if it is made to be drunk alone, it loses its status as a food and becomes a drink whose </w:t>
      </w:r>
      <w:r>
        <w:rPr>
          <w:i/>
          <w:iCs/>
        </w:rPr>
        <w:t xml:space="preserve">bracha </w:t>
      </w:r>
      <w:r>
        <w:t xml:space="preserve">is </w:t>
      </w:r>
      <w:r w:rsidRPr="00ED1F45">
        <w:rPr>
          <w:i/>
          <w:iCs/>
        </w:rPr>
        <w:t>shehakol</w:t>
      </w:r>
      <w:r>
        <w:t xml:space="preserve">. For this reason, the </w:t>
      </w:r>
      <w:r>
        <w:rPr>
          <w:i/>
          <w:iCs/>
        </w:rPr>
        <w:t xml:space="preserve">bracha </w:t>
      </w:r>
      <w:r>
        <w:t xml:space="preserve">on beer, which is made by soaking barley and the water gets a strong flavor of the barely, is </w:t>
      </w:r>
      <w:r>
        <w:rPr>
          <w:i/>
          <w:iCs/>
        </w:rPr>
        <w:t>shehakol</w:t>
      </w:r>
      <w:r>
        <w:t>,</w:t>
      </w:r>
      <w:r>
        <w:rPr>
          <w:i/>
          <w:iCs/>
        </w:rPr>
        <w:t xml:space="preserve"> </w:t>
      </w:r>
      <w:r>
        <w:t xml:space="preserve">since beer is drunk. This is similar to the </w:t>
      </w:r>
      <w:r w:rsidRPr="00ED1F45">
        <w:rPr>
          <w:rFonts w:hint="cs"/>
          <w:b/>
          <w:bCs/>
          <w:rtl/>
        </w:rPr>
        <w:t>גר״א</w:t>
      </w:r>
      <w:r>
        <w:t xml:space="preserve"> quoted in </w:t>
      </w:r>
      <w:r w:rsidRPr="00F134FD">
        <w:rPr>
          <w:rFonts w:hint="cs"/>
          <w:b/>
          <w:bCs/>
          <w:rtl/>
        </w:rPr>
        <w:t>משנ״ב</w:t>
      </w:r>
      <w:r>
        <w:rPr>
          <w:rFonts w:hint="cs"/>
          <w:rtl/>
        </w:rPr>
        <w:t xml:space="preserve"> סימן רב סקל״ד</w:t>
      </w:r>
      <w:r>
        <w:t xml:space="preserve"> who says that whenever something is prepared to be a drink, its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w:t>
      </w:r>
      <w:r>
        <w:rPr>
          <w:rStyle w:val="FootnoteReference"/>
          <w:i/>
          <w:iCs/>
        </w:rPr>
        <w:footnoteReference w:id="5"/>
      </w:r>
    </w:p>
    <w:p w14:paraId="7D4D063B" w14:textId="77777777" w:rsidR="00FF7C9E" w:rsidRPr="00657411" w:rsidRDefault="00FF7C9E" w:rsidP="000505EE">
      <w:pPr>
        <w:pStyle w:val="ListParagraph"/>
        <w:numPr>
          <w:ilvl w:val="0"/>
          <w:numId w:val="6"/>
        </w:numPr>
      </w:pPr>
      <w:r w:rsidRPr="00657411">
        <w:t xml:space="preserve">The water can only receive its flavoring from the vegetables. </w:t>
      </w:r>
      <w:r>
        <w:t xml:space="preserve">The S”A in </w:t>
      </w:r>
      <w:r>
        <w:rPr>
          <w:rFonts w:hint="cs"/>
          <w:b/>
          <w:bCs/>
          <w:rtl/>
        </w:rPr>
        <w:t>סימן רה-ב</w:t>
      </w:r>
      <w:r>
        <w:rPr>
          <w:b/>
          <w:bCs/>
        </w:rPr>
        <w:t xml:space="preserve"> </w:t>
      </w:r>
      <w:r>
        <w:rPr>
          <w:i/>
          <w:iCs/>
        </w:rPr>
        <w:t xml:space="preserve">passkins </w:t>
      </w:r>
      <w:r>
        <w:t>that i</w:t>
      </w:r>
      <w:r w:rsidRPr="00657411">
        <w:t xml:space="preserve">f </w:t>
      </w:r>
      <w:r>
        <w:t>the broth</w:t>
      </w:r>
      <w:r w:rsidRPr="00657411">
        <w:t xml:space="preserve"> receives its flavor from </w:t>
      </w:r>
      <w:r>
        <w:t xml:space="preserve">other foods, such as chicken or meat, the </w:t>
      </w:r>
      <w:r>
        <w:rPr>
          <w:i/>
          <w:iCs/>
        </w:rPr>
        <w:t xml:space="preserve">bracha </w:t>
      </w:r>
      <w:r>
        <w:t xml:space="preserve">is </w:t>
      </w:r>
      <w:r>
        <w:rPr>
          <w:i/>
          <w:iCs/>
        </w:rPr>
        <w:t xml:space="preserve">shehakol </w:t>
      </w:r>
      <w:r>
        <w:t xml:space="preserve">since the chicken/meat is the main flavor provider. The </w:t>
      </w:r>
      <w:r w:rsidRPr="002A3FAC">
        <w:rPr>
          <w:rFonts w:hint="cs"/>
          <w:b/>
          <w:bCs/>
          <w:rtl/>
        </w:rPr>
        <w:t>משנ״ב</w:t>
      </w:r>
      <w:r>
        <w:rPr>
          <w:rFonts w:hint="cs"/>
          <w:rtl/>
        </w:rPr>
        <w:t xml:space="preserve"> סימן רה סקי״ב</w:t>
      </w:r>
      <w:r>
        <w:t xml:space="preserve"> adds that for this reason, if </w:t>
      </w:r>
      <w:r w:rsidRPr="00657411">
        <w:t>strong spices or vinegar</w:t>
      </w:r>
      <w:r>
        <w:t xml:space="preserve"> are added to the broth</w:t>
      </w:r>
      <w:r w:rsidRPr="00657411">
        <w:t xml:space="preserve">, the </w:t>
      </w:r>
      <w:r w:rsidRPr="00657411">
        <w:rPr>
          <w:i/>
          <w:iCs/>
        </w:rPr>
        <w:t xml:space="preserve">bracha </w:t>
      </w:r>
      <w:r w:rsidRPr="00657411">
        <w:t xml:space="preserve">is </w:t>
      </w:r>
      <w:r>
        <w:rPr>
          <w:i/>
          <w:iCs/>
        </w:rPr>
        <w:t>shehakol</w:t>
      </w:r>
      <w:r>
        <w:t xml:space="preserve">. Therefore, the </w:t>
      </w:r>
      <w:r>
        <w:rPr>
          <w:rFonts w:hint="cs"/>
          <w:rtl/>
        </w:rPr>
        <w:t>ספר הלכה למעשה ברכות הנהנין (פי״ח-לח)</w:t>
      </w:r>
      <w:r>
        <w:t xml:space="preserve"> </w:t>
      </w:r>
      <w:r>
        <w:rPr>
          <w:i/>
          <w:iCs/>
        </w:rPr>
        <w:t xml:space="preserve">passkins </w:t>
      </w:r>
      <w:r>
        <w:t xml:space="preserve">that if you make vegetable soup with lots of soup mix, the </w:t>
      </w:r>
      <w:r>
        <w:rPr>
          <w:i/>
          <w:iCs/>
        </w:rPr>
        <w:t xml:space="preserve">bracha </w:t>
      </w:r>
      <w:r>
        <w:t xml:space="preserve">is </w:t>
      </w:r>
      <w:r>
        <w:rPr>
          <w:i/>
          <w:iCs/>
        </w:rPr>
        <w:t xml:space="preserve">shehakol </w:t>
      </w:r>
      <w:r>
        <w:t xml:space="preserve">since the main flavor provider is the soup mix. </w:t>
      </w:r>
    </w:p>
    <w:p w14:paraId="0EF5002B" w14:textId="77777777" w:rsidR="00FF7C9E" w:rsidRPr="00657411" w:rsidRDefault="00FF7C9E" w:rsidP="000505EE">
      <w:pPr>
        <w:pStyle w:val="ListParagraph"/>
        <w:numPr>
          <w:ilvl w:val="0"/>
          <w:numId w:val="6"/>
        </w:numPr>
      </w:pPr>
      <w:r w:rsidRPr="00657411">
        <w:t>There is strong flavor of the vegetable in the broth (</w:t>
      </w:r>
      <w:r w:rsidRPr="00657411">
        <w:rPr>
          <w:rFonts w:hint="cs"/>
          <w:rtl/>
        </w:rPr>
        <w:t>סימן רב סקנ"ג</w:t>
      </w:r>
      <w:r w:rsidRPr="00657411">
        <w:t xml:space="preserve">). </w:t>
      </w:r>
    </w:p>
    <w:p w14:paraId="6814397A" w14:textId="77777777" w:rsidR="00FF7C9E" w:rsidRPr="00E85787" w:rsidRDefault="00FF7C9E" w:rsidP="000505EE">
      <w:pPr>
        <w:ind w:firstLine="720"/>
      </w:pPr>
      <w:r>
        <w:rPr>
          <w:i/>
          <w:iCs/>
        </w:rPr>
        <w:t xml:space="preserve">Lema’ase, </w:t>
      </w:r>
      <w:r w:rsidRPr="00864FCA">
        <w:rPr>
          <w:b/>
          <w:bCs/>
        </w:rPr>
        <w:t>RSZA</w:t>
      </w:r>
      <w:r>
        <w:t xml:space="preserve"> (17) quoted in </w:t>
      </w:r>
      <w:r>
        <w:rPr>
          <w:rFonts w:hint="cs"/>
          <w:rtl/>
        </w:rPr>
        <w:t>וזאת הברכה (פי"ב-ג)</w:t>
      </w:r>
      <w:r>
        <w:t xml:space="preserve"> </w:t>
      </w:r>
      <w:r>
        <w:rPr>
          <w:i/>
          <w:iCs/>
        </w:rPr>
        <w:t xml:space="preserve">passkins </w:t>
      </w:r>
      <w:r>
        <w:t xml:space="preserve">that the majority of our soups do not get a strong flavor from the vegetables and the </w:t>
      </w:r>
      <w:r>
        <w:rPr>
          <w:i/>
          <w:iCs/>
        </w:rPr>
        <w:t xml:space="preserve">bracha </w:t>
      </w:r>
      <w:r>
        <w:t xml:space="preserve">on the broth is therefore </w:t>
      </w:r>
      <w:r>
        <w:rPr>
          <w:i/>
          <w:iCs/>
        </w:rPr>
        <w:t>shehakol</w:t>
      </w:r>
      <w:r>
        <w:rPr>
          <w:rFonts w:hint="cs"/>
          <w:i/>
          <w:iCs/>
          <w:rtl/>
        </w:rPr>
        <w:t xml:space="preserve"> </w:t>
      </w:r>
      <w:r>
        <w:t xml:space="preserve">unless the soup is made with a lot of vegetables where the </w:t>
      </w:r>
      <w:r>
        <w:rPr>
          <w:i/>
          <w:iCs/>
        </w:rPr>
        <w:t xml:space="preserve">bracha </w:t>
      </w:r>
      <w:r>
        <w:t xml:space="preserve">on the broth will be </w:t>
      </w:r>
      <w:proofErr w:type="spellStart"/>
      <w:r>
        <w:rPr>
          <w:i/>
          <w:iCs/>
        </w:rPr>
        <w:t>ha’adama</w:t>
      </w:r>
      <w:proofErr w:type="spellEnd"/>
      <w:r>
        <w:rPr>
          <w:i/>
          <w:iCs/>
        </w:rPr>
        <w:t xml:space="preserve">. </w:t>
      </w:r>
      <w:r>
        <w:t xml:space="preserve">Additionally, </w:t>
      </w:r>
      <w:r>
        <w:rPr>
          <w:b/>
          <w:bCs/>
        </w:rPr>
        <w:t xml:space="preserve">Rav </w:t>
      </w:r>
      <w:r>
        <w:rPr>
          <w:b/>
          <w:bCs/>
        </w:rPr>
        <w:lastRenderedPageBreak/>
        <w:t xml:space="preserve">Moshe </w:t>
      </w:r>
      <w:r>
        <w:t xml:space="preserve">in </w:t>
      </w:r>
      <w:r>
        <w:rPr>
          <w:rFonts w:hint="cs"/>
          <w:rtl/>
        </w:rPr>
        <w:t>אגרו״מ (יו״ד ח״ב-כה)</w:t>
      </w:r>
      <w:r>
        <w:t xml:space="preserve"> writes that soups where the vegetables are removed and only the broth is served, the </w:t>
      </w:r>
      <w:r>
        <w:rPr>
          <w:i/>
          <w:iCs/>
        </w:rPr>
        <w:t xml:space="preserve">bracha </w:t>
      </w:r>
      <w:r>
        <w:t xml:space="preserve">is a </w:t>
      </w:r>
      <w:r>
        <w:rPr>
          <w:i/>
          <w:iCs/>
        </w:rPr>
        <w:t xml:space="preserve">shehakol </w:t>
      </w:r>
      <w:r>
        <w:t xml:space="preserve">as the </w:t>
      </w:r>
      <w:r>
        <w:rPr>
          <w:rFonts w:hint="cs"/>
          <w:rtl/>
        </w:rPr>
        <w:t>גר״א</w:t>
      </w:r>
      <w:r>
        <w:t xml:space="preserve"> writes (criteria #2). </w:t>
      </w:r>
    </w:p>
    <w:p w14:paraId="6AEDDE93" w14:textId="77777777" w:rsidR="00FF7C9E" w:rsidRDefault="00FF7C9E" w:rsidP="000505EE">
      <w:pPr>
        <w:ind w:firstLine="720"/>
      </w:pPr>
      <w:r>
        <w:t xml:space="preserve">What is the </w:t>
      </w:r>
      <w:r>
        <w:rPr>
          <w:i/>
          <w:iCs/>
        </w:rPr>
        <w:t xml:space="preserve">bracha </w:t>
      </w:r>
      <w:r>
        <w:t xml:space="preserve">that the </w:t>
      </w:r>
      <w:r>
        <w:rPr>
          <w:i/>
          <w:iCs/>
        </w:rPr>
        <w:t xml:space="preserve">Sephardi posskim </w:t>
      </w:r>
      <w:r>
        <w:t xml:space="preserve">require to make on vegetable broth? We mentioned above that there are at least 4 ways the </w:t>
      </w:r>
      <w:r>
        <w:rPr>
          <w:i/>
          <w:iCs/>
        </w:rPr>
        <w:t xml:space="preserve">Rishonim </w:t>
      </w:r>
      <w:r>
        <w:t xml:space="preserve">reconcile the contradictions between the two </w:t>
      </w:r>
      <w:r>
        <w:rPr>
          <w:rFonts w:hint="cs"/>
          <w:rtl/>
        </w:rPr>
        <w:t>גמרות</w:t>
      </w:r>
      <w:r>
        <w:t xml:space="preserve"> of juicing (which is a </w:t>
      </w:r>
      <w:r>
        <w:rPr>
          <w:i/>
          <w:iCs/>
        </w:rPr>
        <w:t>shehakol</w:t>
      </w:r>
      <w:r>
        <w:t xml:space="preserve">) and broth (which is an </w:t>
      </w:r>
      <w:r>
        <w:rPr>
          <w:i/>
          <w:iCs/>
        </w:rPr>
        <w:t>ha’adama</w:t>
      </w:r>
      <w:r>
        <w:t xml:space="preserve">), but we only mentioned the two quoted in the S”A (the </w:t>
      </w:r>
      <w:r>
        <w:rPr>
          <w:rFonts w:hint="cs"/>
          <w:rtl/>
        </w:rPr>
        <w:t>רשב״א</w:t>
      </w:r>
      <w:r>
        <w:t xml:space="preserve"> and </w:t>
      </w:r>
      <w:r>
        <w:rPr>
          <w:rFonts w:hint="cs"/>
          <w:rtl/>
        </w:rPr>
        <w:t>רא״ש</w:t>
      </w:r>
      <w:r>
        <w:t xml:space="preserve">). However, there is a third opinion, that of the </w:t>
      </w:r>
      <w:r>
        <w:rPr>
          <w:rFonts w:hint="cs"/>
          <w:b/>
          <w:bCs/>
          <w:rtl/>
        </w:rPr>
        <w:t>רא״ה</w:t>
      </w:r>
      <w:r>
        <w:rPr>
          <w:rFonts w:hint="cs"/>
          <w:rtl/>
        </w:rPr>
        <w:t xml:space="preserve"> (ברכות לט.)</w:t>
      </w:r>
      <w:r>
        <w:t xml:space="preserve"> who explains that the </w:t>
      </w:r>
      <w:r>
        <w:rPr>
          <w:i/>
          <w:iCs/>
        </w:rPr>
        <w:t xml:space="preserve">bracha </w:t>
      </w:r>
      <w:r>
        <w:t xml:space="preserve">on broth is only </w:t>
      </w:r>
      <w:r>
        <w:rPr>
          <w:i/>
          <w:iCs/>
        </w:rPr>
        <w:t xml:space="preserve">ha’adama </w:t>
      </w:r>
      <w:r>
        <w:t xml:space="preserve">when eating the broth together with the vegetable (and when </w:t>
      </w:r>
      <w:r>
        <w:rPr>
          <w:rFonts w:hint="cs"/>
          <w:rtl/>
        </w:rPr>
        <w:t>רב פפא</w:t>
      </w:r>
      <w:r>
        <w:t xml:space="preserve"> taught that the </w:t>
      </w:r>
      <w:r>
        <w:rPr>
          <w:i/>
          <w:iCs/>
        </w:rPr>
        <w:t xml:space="preserve">bracha </w:t>
      </w:r>
      <w:r>
        <w:t xml:space="preserve">on broth is </w:t>
      </w:r>
      <w:r>
        <w:rPr>
          <w:i/>
          <w:iCs/>
        </w:rPr>
        <w:t xml:space="preserve">ha’adama, </w:t>
      </w:r>
      <w:r>
        <w:t xml:space="preserve">he was really saying that you do not need to recite another </w:t>
      </w:r>
      <w:r>
        <w:rPr>
          <w:i/>
          <w:iCs/>
        </w:rPr>
        <w:t xml:space="preserve">bracha </w:t>
      </w:r>
      <w:r>
        <w:t xml:space="preserve">on the broth, since the </w:t>
      </w:r>
      <w:r>
        <w:rPr>
          <w:i/>
          <w:iCs/>
        </w:rPr>
        <w:t xml:space="preserve">bracha </w:t>
      </w:r>
      <w:r>
        <w:t xml:space="preserve">on the vegetables in the soup covers the broth), but drinking broth alone will always be a </w:t>
      </w:r>
      <w:r>
        <w:rPr>
          <w:i/>
          <w:iCs/>
        </w:rPr>
        <w:t xml:space="preserve">shehakol </w:t>
      </w:r>
      <w:r>
        <w:t xml:space="preserve">and if you recited an </w:t>
      </w:r>
      <w:r>
        <w:rPr>
          <w:i/>
          <w:iCs/>
        </w:rPr>
        <w:t xml:space="preserve">ha’adama </w:t>
      </w:r>
      <w:r>
        <w:t xml:space="preserve">you are not </w:t>
      </w:r>
      <w:r w:rsidRPr="00441992">
        <w:rPr>
          <w:i/>
          <w:iCs/>
        </w:rPr>
        <w:t>yotze</w:t>
      </w:r>
      <w:r>
        <w:rPr>
          <w:i/>
          <w:iCs/>
        </w:rPr>
        <w:t xml:space="preserve">. </w:t>
      </w:r>
      <w:r>
        <w:t xml:space="preserve">Although, this opinion is not quoted in the S”A, many </w:t>
      </w:r>
      <w:r>
        <w:rPr>
          <w:i/>
          <w:iCs/>
        </w:rPr>
        <w:t xml:space="preserve">Sephardi posskim </w:t>
      </w:r>
      <w:r>
        <w:t xml:space="preserve">follow the rule that </w:t>
      </w:r>
      <w:r>
        <w:rPr>
          <w:rFonts w:hint="cs"/>
          <w:rtl/>
        </w:rPr>
        <w:t>ספק ברכות להקל</w:t>
      </w:r>
      <w:r>
        <w:t xml:space="preserve"> – when in doubt what </w:t>
      </w:r>
      <w:r>
        <w:rPr>
          <w:i/>
          <w:iCs/>
        </w:rPr>
        <w:t xml:space="preserve">bracha </w:t>
      </w:r>
      <w:r>
        <w:t xml:space="preserve">to recite, you should always be lenient, even when it is against the opinion of the S”A. For this reason, the </w:t>
      </w:r>
      <w:r>
        <w:rPr>
          <w:rFonts w:hint="cs"/>
          <w:b/>
          <w:bCs/>
          <w:rtl/>
        </w:rPr>
        <w:t xml:space="preserve">ילקוט יוסף </w:t>
      </w:r>
      <w:r>
        <w:rPr>
          <w:rFonts w:hint="cs"/>
          <w:rtl/>
        </w:rPr>
        <w:t>(רה סק״ג)</w:t>
      </w:r>
      <w:r>
        <w:t xml:space="preserve"> (18) and his father, </w:t>
      </w:r>
      <w:r>
        <w:rPr>
          <w:b/>
          <w:bCs/>
        </w:rPr>
        <w:t>Rav Ovadya Yosef</w:t>
      </w:r>
      <w:r>
        <w:t xml:space="preserve"> </w:t>
      </w:r>
      <w:r>
        <w:rPr>
          <w:i/>
          <w:iCs/>
        </w:rPr>
        <w:t xml:space="preserve">passkin </w:t>
      </w:r>
      <w:r>
        <w:t xml:space="preserve">that the </w:t>
      </w:r>
      <w:r>
        <w:rPr>
          <w:i/>
          <w:iCs/>
        </w:rPr>
        <w:t xml:space="preserve">bracha </w:t>
      </w:r>
      <w:r>
        <w:t xml:space="preserve">when eating just broth is aways </w:t>
      </w:r>
      <w:r>
        <w:rPr>
          <w:i/>
          <w:iCs/>
        </w:rPr>
        <w:t xml:space="preserve">shehakol </w:t>
      </w:r>
      <w:r>
        <w:t xml:space="preserve">(since the opinion of the </w:t>
      </w:r>
      <w:r>
        <w:rPr>
          <w:rFonts w:hint="cs"/>
          <w:rtl/>
        </w:rPr>
        <w:t>רא״ה</w:t>
      </w:r>
      <w:r>
        <w:t xml:space="preserve"> is taken into consideration and he holds that if an </w:t>
      </w:r>
      <w:r>
        <w:rPr>
          <w:i/>
          <w:iCs/>
        </w:rPr>
        <w:t xml:space="preserve">ha’adama </w:t>
      </w:r>
      <w:r>
        <w:t xml:space="preserve">is made you are not </w:t>
      </w:r>
      <w:r>
        <w:rPr>
          <w:i/>
          <w:iCs/>
        </w:rPr>
        <w:t>yotze</w:t>
      </w:r>
      <w:r>
        <w:t xml:space="preserve">). However, Rav Ovadya adds that the rule of </w:t>
      </w:r>
      <w:r>
        <w:rPr>
          <w:rFonts w:hint="cs"/>
          <w:rtl/>
        </w:rPr>
        <w:t>ספק ברכות להקל אפילו נגד השו״ע</w:t>
      </w:r>
      <w:r>
        <w:t xml:space="preserve"> is only a </w:t>
      </w:r>
      <w:proofErr w:type="spellStart"/>
      <w:r>
        <w:rPr>
          <w:i/>
          <w:iCs/>
        </w:rPr>
        <w:t>chumrah</w:t>
      </w:r>
      <w:proofErr w:type="spellEnd"/>
      <w:r>
        <w:rPr>
          <w:i/>
          <w:iCs/>
        </w:rPr>
        <w:t xml:space="preserve"> </w:t>
      </w:r>
      <w:r>
        <w:t xml:space="preserve">and if one wants to follow the S”A and recite an </w:t>
      </w:r>
      <w:r>
        <w:rPr>
          <w:i/>
          <w:iCs/>
        </w:rPr>
        <w:t xml:space="preserve">ha’adama </w:t>
      </w:r>
      <w:r>
        <w:t>on broth, he may.</w:t>
      </w:r>
    </w:p>
    <w:p w14:paraId="4280A4C3" w14:textId="77777777" w:rsidR="00FF7C9E" w:rsidRPr="009D31E2" w:rsidRDefault="00FF7C9E" w:rsidP="000505EE">
      <w:pPr>
        <w:ind w:firstLine="720"/>
      </w:pPr>
      <w:r>
        <w:t xml:space="preserve">What emerges is that the majority of times both </w:t>
      </w:r>
      <w:r>
        <w:rPr>
          <w:i/>
          <w:iCs/>
        </w:rPr>
        <w:t xml:space="preserve">Ashkenazim </w:t>
      </w:r>
      <w:r>
        <w:t xml:space="preserve">and </w:t>
      </w:r>
      <w:r>
        <w:rPr>
          <w:i/>
          <w:iCs/>
        </w:rPr>
        <w:t xml:space="preserve">Sephardim </w:t>
      </w:r>
      <w:r>
        <w:t xml:space="preserve">will recite a </w:t>
      </w:r>
      <w:r>
        <w:rPr>
          <w:i/>
          <w:iCs/>
        </w:rPr>
        <w:t xml:space="preserve">shehakol </w:t>
      </w:r>
      <w:r>
        <w:t>on broth.</w:t>
      </w:r>
    </w:p>
    <w:p w14:paraId="5C3DB450" w14:textId="77777777" w:rsidR="00FF7C9E" w:rsidRDefault="00FF7C9E" w:rsidP="000505EE">
      <w:r>
        <w:t>To summarize:</w:t>
      </w:r>
    </w:p>
    <w:p w14:paraId="463B5B58" w14:textId="77777777" w:rsidR="00FF7C9E" w:rsidRDefault="00FF7C9E" w:rsidP="000505EE">
      <w:pPr>
        <w:pStyle w:val="ListParagraph"/>
        <w:numPr>
          <w:ilvl w:val="0"/>
          <w:numId w:val="5"/>
        </w:numPr>
      </w:pPr>
      <w:r>
        <w:t xml:space="preserve">Whenever eating soup with vegetables, one should recite a </w:t>
      </w:r>
      <w:r>
        <w:rPr>
          <w:i/>
          <w:iCs/>
        </w:rPr>
        <w:t xml:space="preserve">bracha </w:t>
      </w:r>
      <w:r>
        <w:t xml:space="preserve">on the vegetable (the </w:t>
      </w:r>
      <w:r>
        <w:rPr>
          <w:i/>
          <w:iCs/>
        </w:rPr>
        <w:t>ikar</w:t>
      </w:r>
      <w:r>
        <w:t>)</w:t>
      </w:r>
      <w:r>
        <w:rPr>
          <w:i/>
          <w:iCs/>
        </w:rPr>
        <w:t xml:space="preserve"> </w:t>
      </w:r>
      <w:r>
        <w:t xml:space="preserve">and exempt the broth (the </w:t>
      </w:r>
      <w:r>
        <w:rPr>
          <w:i/>
          <w:iCs/>
        </w:rPr>
        <w:t>tafel</w:t>
      </w:r>
      <w:r>
        <w:t xml:space="preserve">). </w:t>
      </w:r>
    </w:p>
    <w:p w14:paraId="6E2C2997" w14:textId="77777777" w:rsidR="00FF7C9E" w:rsidRDefault="00FF7C9E" w:rsidP="000505EE">
      <w:pPr>
        <w:pStyle w:val="ListParagraph"/>
        <w:numPr>
          <w:ilvl w:val="0"/>
          <w:numId w:val="5"/>
        </w:numPr>
      </w:pPr>
      <w:r>
        <w:t xml:space="preserve">Broth from chicken or meat soup that also has a lot of vegetables is always </w:t>
      </w:r>
      <w:r>
        <w:rPr>
          <w:i/>
          <w:iCs/>
        </w:rPr>
        <w:t xml:space="preserve">shehakol, </w:t>
      </w:r>
      <w:r>
        <w:t xml:space="preserve">since the meat is the main flavor giver. </w:t>
      </w:r>
    </w:p>
    <w:p w14:paraId="2F4471E7" w14:textId="77777777" w:rsidR="00FF7C9E" w:rsidRDefault="00FF7C9E" w:rsidP="000505EE">
      <w:pPr>
        <w:pStyle w:val="ListParagraph"/>
        <w:numPr>
          <w:ilvl w:val="0"/>
          <w:numId w:val="5"/>
        </w:numPr>
      </w:pPr>
      <w:r>
        <w:t xml:space="preserve">The </w:t>
      </w:r>
      <w:r>
        <w:rPr>
          <w:i/>
          <w:iCs/>
        </w:rPr>
        <w:t xml:space="preserve">bracha </w:t>
      </w:r>
      <w:r>
        <w:t xml:space="preserve">on broth from vegetables/fruits that are not commonly cooked is </w:t>
      </w:r>
      <w:r>
        <w:rPr>
          <w:i/>
          <w:iCs/>
        </w:rPr>
        <w:t>shehakol</w:t>
      </w:r>
      <w:r>
        <w:t xml:space="preserve">. </w:t>
      </w:r>
    </w:p>
    <w:p w14:paraId="6FD2820F" w14:textId="77777777" w:rsidR="00FF7C9E" w:rsidRDefault="00FF7C9E" w:rsidP="000505EE">
      <w:pPr>
        <w:pStyle w:val="ListParagraph"/>
        <w:numPr>
          <w:ilvl w:val="0"/>
          <w:numId w:val="5"/>
        </w:numPr>
      </w:pPr>
      <w:r>
        <w:t xml:space="preserve">All fruit juices are </w:t>
      </w:r>
      <w:r>
        <w:rPr>
          <w:i/>
          <w:iCs/>
        </w:rPr>
        <w:t xml:space="preserve">shehakol </w:t>
      </w:r>
      <w:r>
        <w:t xml:space="preserve">except for juice from grapes and olives. </w:t>
      </w:r>
    </w:p>
    <w:p w14:paraId="79D45CCD" w14:textId="77777777" w:rsidR="00FF7C9E" w:rsidRDefault="00FF7C9E" w:rsidP="000505EE">
      <w:pPr>
        <w:pStyle w:val="ListParagraph"/>
        <w:numPr>
          <w:ilvl w:val="0"/>
          <w:numId w:val="5"/>
        </w:numPr>
      </w:pPr>
      <w:r>
        <w:t xml:space="preserve">According to </w:t>
      </w:r>
      <w:r>
        <w:rPr>
          <w:i/>
          <w:iCs/>
        </w:rPr>
        <w:t xml:space="preserve">Sephardim, </w:t>
      </w:r>
      <w:r w:rsidRPr="001A092F">
        <w:t>b</w:t>
      </w:r>
      <w:r>
        <w:t xml:space="preserve">roth from vegetables that are commonly cooked is a </w:t>
      </w:r>
      <w:r>
        <w:rPr>
          <w:i/>
          <w:iCs/>
        </w:rPr>
        <w:t xml:space="preserve">shehakol </w:t>
      </w:r>
      <w:r>
        <w:t xml:space="preserve">and according to </w:t>
      </w:r>
      <w:r>
        <w:rPr>
          <w:i/>
          <w:iCs/>
        </w:rPr>
        <w:t xml:space="preserve">Ashkenazim, </w:t>
      </w:r>
      <w:r>
        <w:t xml:space="preserve">it is an </w:t>
      </w:r>
      <w:r>
        <w:rPr>
          <w:i/>
          <w:iCs/>
        </w:rPr>
        <w:t xml:space="preserve">ha’adama </w:t>
      </w:r>
      <w:r>
        <w:t>if the following conditions are met:</w:t>
      </w:r>
    </w:p>
    <w:p w14:paraId="62F91F47" w14:textId="77777777" w:rsidR="00FF7C9E" w:rsidRDefault="00FF7C9E" w:rsidP="000505EE">
      <w:pPr>
        <w:pStyle w:val="ListParagraph"/>
        <w:numPr>
          <w:ilvl w:val="1"/>
          <w:numId w:val="5"/>
        </w:numPr>
      </w:pPr>
      <w:r>
        <w:t>The intention is to eat the broth and vegetables, i.e., the broth was made as a food and not as a drink</w:t>
      </w:r>
    </w:p>
    <w:p w14:paraId="0A31DBE9" w14:textId="77777777" w:rsidR="00FF7C9E" w:rsidRDefault="00FF7C9E" w:rsidP="000505EE">
      <w:pPr>
        <w:pStyle w:val="ListParagraph"/>
        <w:numPr>
          <w:ilvl w:val="1"/>
          <w:numId w:val="5"/>
        </w:numPr>
      </w:pPr>
      <w:r>
        <w:t>The water receives its flavor only from vegetables</w:t>
      </w:r>
    </w:p>
    <w:p w14:paraId="35CE2973" w14:textId="77777777" w:rsidR="00FF7C9E" w:rsidRDefault="00FF7C9E" w:rsidP="000505EE">
      <w:pPr>
        <w:pStyle w:val="ListParagraph"/>
        <w:numPr>
          <w:ilvl w:val="1"/>
          <w:numId w:val="5"/>
        </w:numPr>
      </w:pPr>
      <w:r>
        <w:t>There is strong flavor in the broth</w:t>
      </w:r>
    </w:p>
    <w:p w14:paraId="4118F645" w14:textId="77777777" w:rsidR="00FF7C9E" w:rsidRPr="00006D3B" w:rsidRDefault="00FF7C9E" w:rsidP="000505EE">
      <w:pPr>
        <w:pStyle w:val="ListParagraph"/>
        <w:numPr>
          <w:ilvl w:val="0"/>
          <w:numId w:val="5"/>
        </w:numPr>
      </w:pPr>
      <w:r>
        <w:t xml:space="preserve">RSZA </w:t>
      </w:r>
      <w:r>
        <w:rPr>
          <w:i/>
          <w:iCs/>
        </w:rPr>
        <w:t xml:space="preserve">passkins </w:t>
      </w:r>
      <w:r>
        <w:t xml:space="preserve">that broth from vegetable soup is usually not strong enough to recite an </w:t>
      </w:r>
      <w:r>
        <w:rPr>
          <w:i/>
          <w:iCs/>
        </w:rPr>
        <w:t xml:space="preserve">ha’adama </w:t>
      </w:r>
      <w:r>
        <w:t xml:space="preserve">on it and the </w:t>
      </w:r>
      <w:r>
        <w:rPr>
          <w:i/>
          <w:iCs/>
        </w:rPr>
        <w:t xml:space="preserve">bracha </w:t>
      </w:r>
      <w:r>
        <w:t xml:space="preserve">should be </w:t>
      </w:r>
      <w:r>
        <w:rPr>
          <w:i/>
          <w:iCs/>
        </w:rPr>
        <w:t xml:space="preserve">shehakol, </w:t>
      </w:r>
      <w:r>
        <w:t xml:space="preserve">but if it is, the </w:t>
      </w:r>
      <w:r>
        <w:rPr>
          <w:i/>
          <w:iCs/>
        </w:rPr>
        <w:t xml:space="preserve">bracha </w:t>
      </w:r>
      <w:r>
        <w:t xml:space="preserve">is </w:t>
      </w:r>
      <w:r>
        <w:rPr>
          <w:i/>
          <w:iCs/>
        </w:rPr>
        <w:t xml:space="preserve">ha’adama. </w:t>
      </w:r>
    </w:p>
    <w:p w14:paraId="75AC9891" w14:textId="77777777" w:rsidR="00FF7C9E" w:rsidRDefault="00FF7C9E" w:rsidP="000505EE">
      <w:r w:rsidRPr="00B75531">
        <w:rPr>
          <w:b/>
          <w:bCs/>
        </w:rPr>
        <w:t>Practical Applications</w:t>
      </w:r>
      <w:r>
        <w:rPr>
          <w:b/>
          <w:bCs/>
        </w:rPr>
        <w:t xml:space="preserve"> –</w:t>
      </w:r>
      <w:r w:rsidRPr="00636220">
        <w:t xml:space="preserve"> Below</w:t>
      </w:r>
      <w:r>
        <w:t xml:space="preserve"> we will discuss practical applications of what we learned above, specifically regarding the </w:t>
      </w:r>
      <w:r>
        <w:rPr>
          <w:i/>
          <w:iCs/>
        </w:rPr>
        <w:t xml:space="preserve">bracha </w:t>
      </w:r>
      <w:r>
        <w:t xml:space="preserve">on broth. In the next section we will discusses other common questions of soups, such as soups with blended vegetables (e.g., tomato and corn soup). </w:t>
      </w:r>
    </w:p>
    <w:p w14:paraId="7965FB44" w14:textId="77777777" w:rsidR="00FF7C9E" w:rsidRPr="00636220" w:rsidRDefault="00FF7C9E" w:rsidP="000505EE">
      <w:pPr>
        <w:rPr>
          <w:b/>
          <w:bCs/>
        </w:rPr>
      </w:pPr>
      <w:r>
        <w:t xml:space="preserve">According to Sephardim, all of the cases below will be </w:t>
      </w:r>
      <w:r>
        <w:rPr>
          <w:i/>
          <w:iCs/>
        </w:rPr>
        <w:t xml:space="preserve">shehakol </w:t>
      </w:r>
      <w:r>
        <w:t xml:space="preserve">(unless they want to follow the </w:t>
      </w:r>
      <w:r>
        <w:rPr>
          <w:i/>
          <w:iCs/>
        </w:rPr>
        <w:t xml:space="preserve">pssak </w:t>
      </w:r>
      <w:r>
        <w:t>of S”A)</w:t>
      </w:r>
      <w:r>
        <w:rPr>
          <w:i/>
          <w:iCs/>
        </w:rPr>
        <w:t>.</w:t>
      </w:r>
    </w:p>
    <w:p w14:paraId="58656500" w14:textId="77777777" w:rsidR="00FF7C9E" w:rsidRPr="00B75531" w:rsidRDefault="00FF7C9E" w:rsidP="000505EE">
      <w:pPr>
        <w:rPr>
          <w:b/>
          <w:bCs/>
        </w:rPr>
      </w:pPr>
      <w:r w:rsidRPr="00B75531">
        <w:rPr>
          <w:u w:val="single"/>
        </w:rPr>
        <w:lastRenderedPageBreak/>
        <w:t>Vegetable soup</w:t>
      </w:r>
    </w:p>
    <w:p w14:paraId="44E0903C" w14:textId="77777777" w:rsidR="00FF7C9E" w:rsidRDefault="00FF7C9E" w:rsidP="000505EE">
      <w:pPr>
        <w:ind w:firstLine="720"/>
      </w:pPr>
      <w:r>
        <w:t xml:space="preserve">As mentioned above, the broth of vegetable soup will only be an </w:t>
      </w:r>
      <w:r w:rsidRPr="00B75531">
        <w:rPr>
          <w:i/>
          <w:iCs/>
        </w:rPr>
        <w:t xml:space="preserve">ha’adama </w:t>
      </w:r>
      <w:r>
        <w:t>if the vegetables are commonly cooked, the intention was to serve the broth with the vegetables and there is no meat/chicken or other strong flavors added to the soup.</w:t>
      </w:r>
    </w:p>
    <w:p w14:paraId="760A2276" w14:textId="77777777" w:rsidR="00FF7C9E" w:rsidRDefault="00FF7C9E" w:rsidP="000505EE">
      <w:pPr>
        <w:rPr>
          <w:u w:val="single"/>
        </w:rPr>
      </w:pPr>
      <w:r>
        <w:rPr>
          <w:u w:val="single"/>
        </w:rPr>
        <w:t>Beer, tea and coffee</w:t>
      </w:r>
    </w:p>
    <w:p w14:paraId="7DD912CF" w14:textId="77777777" w:rsidR="00FF7C9E" w:rsidRPr="007E07BF" w:rsidRDefault="00FF7C9E" w:rsidP="000505EE">
      <w:pPr>
        <w:rPr>
          <w:rtl/>
        </w:rPr>
      </w:pPr>
      <w:r>
        <w:tab/>
        <w:t xml:space="preserve">The </w:t>
      </w:r>
      <w:r>
        <w:rPr>
          <w:i/>
          <w:iCs/>
        </w:rPr>
        <w:t xml:space="preserve">bracha </w:t>
      </w:r>
      <w:r>
        <w:t xml:space="preserve">on beer, tea is a </w:t>
      </w:r>
      <w:proofErr w:type="spellStart"/>
      <w:r>
        <w:rPr>
          <w:i/>
          <w:iCs/>
        </w:rPr>
        <w:t>shehakol</w:t>
      </w:r>
      <w:proofErr w:type="spellEnd"/>
      <w:r>
        <w:rPr>
          <w:i/>
          <w:iCs/>
        </w:rPr>
        <w:t xml:space="preserve"> </w:t>
      </w:r>
      <w:r>
        <w:t xml:space="preserve">since the barley and tea bag are removed (i.e., you never had intention to eat it with a food) and the </w:t>
      </w:r>
      <w:r>
        <w:rPr>
          <w:i/>
          <w:iCs/>
        </w:rPr>
        <w:t xml:space="preserve">bracha </w:t>
      </w:r>
      <w:r>
        <w:t xml:space="preserve">on coffee is also a </w:t>
      </w:r>
      <w:r>
        <w:rPr>
          <w:i/>
          <w:iCs/>
        </w:rPr>
        <w:t xml:space="preserve">shehakol </w:t>
      </w:r>
      <w:r>
        <w:t>because the coffee beans melt and become a drink.</w:t>
      </w:r>
      <w:r>
        <w:rPr>
          <w:rStyle w:val="FootnoteReference"/>
        </w:rPr>
        <w:footnoteReference w:id="6"/>
      </w:r>
      <w:r>
        <w:t xml:space="preserve"> </w:t>
      </w:r>
    </w:p>
    <w:p w14:paraId="0BB3787A" w14:textId="77777777" w:rsidR="00FF7C9E" w:rsidRPr="00B75531" w:rsidRDefault="00FF7C9E" w:rsidP="000505EE">
      <w:pPr>
        <w:rPr>
          <w:u w:val="single"/>
        </w:rPr>
      </w:pPr>
      <w:r w:rsidRPr="00B75531">
        <w:rPr>
          <w:u w:val="single"/>
        </w:rPr>
        <w:t xml:space="preserve">Fruit soup </w:t>
      </w:r>
    </w:p>
    <w:p w14:paraId="7F219BBC" w14:textId="77777777" w:rsidR="00FF7C9E" w:rsidRDefault="00FF7C9E" w:rsidP="000505EE">
      <w:r>
        <w:tab/>
        <w:t xml:space="preserve">Some serve cold fruit soup on a hot summer Shabbos. What </w:t>
      </w:r>
      <w:r>
        <w:rPr>
          <w:i/>
          <w:iCs/>
        </w:rPr>
        <w:t xml:space="preserve">bracha </w:t>
      </w:r>
      <w:r>
        <w:t xml:space="preserve">would you make before eating it? If there are parts of the fruit in the soup, you would recite an </w:t>
      </w:r>
      <w:r>
        <w:rPr>
          <w:i/>
          <w:iCs/>
        </w:rPr>
        <w:t xml:space="preserve">ha’etz </w:t>
      </w:r>
      <w:r>
        <w:t xml:space="preserve">on the fruit and that would exempt the soup. However, if you just want to eat the soup, you would recite a </w:t>
      </w:r>
      <w:r>
        <w:rPr>
          <w:i/>
          <w:iCs/>
        </w:rPr>
        <w:t xml:space="preserve">shehakol </w:t>
      </w:r>
      <w:r>
        <w:t xml:space="preserve">since most do not make fruit soups (see </w:t>
      </w:r>
      <w:r>
        <w:rPr>
          <w:rFonts w:hint="cs"/>
          <w:rtl/>
        </w:rPr>
        <w:t>משנ"ב רב סקנ"ב</w:t>
      </w:r>
      <w:r>
        <w:t>).</w:t>
      </w:r>
    </w:p>
    <w:p w14:paraId="47607D13" w14:textId="77777777" w:rsidR="00FF7C9E" w:rsidRDefault="00FF7C9E" w:rsidP="000505EE">
      <w:pPr>
        <w:rPr>
          <w:u w:val="single"/>
        </w:rPr>
      </w:pPr>
      <w:r>
        <w:rPr>
          <w:u w:val="single"/>
        </w:rPr>
        <w:t>Beet Borscht</w:t>
      </w:r>
    </w:p>
    <w:p w14:paraId="5BAB0C74" w14:textId="77777777" w:rsidR="00FF7C9E" w:rsidRPr="009D31E2" w:rsidRDefault="00FF7C9E" w:rsidP="000505EE">
      <w:pPr>
        <w:rPr>
          <w:i/>
          <w:iCs/>
        </w:rPr>
      </w:pPr>
      <w:r>
        <w:tab/>
        <w:t xml:space="preserve">Beet borscht is beet juice made by cooking beets in water and some homes have the custom to make this for Pesach. There are two reasons the </w:t>
      </w:r>
      <w:r>
        <w:rPr>
          <w:i/>
          <w:iCs/>
        </w:rPr>
        <w:t xml:space="preserve">bracha </w:t>
      </w:r>
      <w:r>
        <w:t xml:space="preserve">would be </w:t>
      </w:r>
      <w:r>
        <w:rPr>
          <w:i/>
          <w:iCs/>
        </w:rPr>
        <w:t xml:space="preserve">shehakol. </w:t>
      </w:r>
      <w:r>
        <w:t xml:space="preserve">Firstly, it is not common to make beet borscht year-round (i.e., the criteria of the </w:t>
      </w:r>
      <w:r>
        <w:rPr>
          <w:rFonts w:hint="cs"/>
          <w:rtl/>
        </w:rPr>
        <w:t>רשב״א</w:t>
      </w:r>
      <w:r>
        <w:t xml:space="preserve">, criteria #1 above is not met). Secondly, borscht is made as a drink and not eaten as a soup (criteria #2 above). However, in places where beet borscht is commonly made and the beets are served with the borscht, the </w:t>
      </w:r>
      <w:r>
        <w:rPr>
          <w:i/>
          <w:iCs/>
        </w:rPr>
        <w:t xml:space="preserve">bracha </w:t>
      </w:r>
      <w:r>
        <w:t xml:space="preserve">would be </w:t>
      </w:r>
      <w:r>
        <w:rPr>
          <w:i/>
          <w:iCs/>
        </w:rPr>
        <w:t>ha’adama.</w:t>
      </w:r>
    </w:p>
    <w:p w14:paraId="4C09B414" w14:textId="77777777" w:rsidR="00FF7C9E" w:rsidRPr="00636220" w:rsidRDefault="00FF7C9E" w:rsidP="000505EE">
      <w:pPr>
        <w:rPr>
          <w:u w:val="single"/>
        </w:rPr>
      </w:pPr>
      <w:r>
        <w:rPr>
          <w:u w:val="single"/>
        </w:rPr>
        <w:t>Meat and Chicken Soup</w:t>
      </w:r>
    </w:p>
    <w:p w14:paraId="2B4E395C" w14:textId="77777777" w:rsidR="00FF7C9E" w:rsidRPr="00636220" w:rsidRDefault="00FF7C9E" w:rsidP="000505EE">
      <w:pPr>
        <w:ind w:firstLine="720"/>
      </w:pPr>
      <w:r w:rsidRPr="00636220">
        <w:t xml:space="preserve">Meat and </w:t>
      </w:r>
      <w:r>
        <w:t>c</w:t>
      </w:r>
      <w:r w:rsidRPr="00636220">
        <w:t>hicken</w:t>
      </w:r>
      <w:r>
        <w:t xml:space="preserve"> sou</w:t>
      </w:r>
      <w:r w:rsidRPr="00636220">
        <w:t>p</w:t>
      </w:r>
      <w:r>
        <w:t xml:space="preserve"> will always be </w:t>
      </w:r>
      <w:r>
        <w:rPr>
          <w:i/>
          <w:iCs/>
        </w:rPr>
        <w:t xml:space="preserve">shehakol, </w:t>
      </w:r>
      <w:r>
        <w:t>even when cooked with many vegetables and just eating the broth,</w:t>
      </w:r>
      <w:r>
        <w:rPr>
          <w:i/>
          <w:iCs/>
        </w:rPr>
        <w:t xml:space="preserve"> </w:t>
      </w:r>
      <w:r>
        <w:t>since the meat and chicken are the main flavor.</w:t>
      </w:r>
    </w:p>
    <w:p w14:paraId="72FB4CF2" w14:textId="77777777" w:rsidR="00FF7C9E" w:rsidRPr="00A07D64" w:rsidRDefault="00FF7C9E" w:rsidP="00FF7C9E">
      <w:pPr>
        <w:pStyle w:val="IntenseQuote"/>
        <w:numPr>
          <w:ilvl w:val="0"/>
          <w:numId w:val="9"/>
        </w:numPr>
        <w:tabs>
          <w:tab w:val="left" w:pos="3009"/>
          <w:tab w:val="center" w:pos="4680"/>
          <w:tab w:val="left" w:pos="5580"/>
        </w:tabs>
        <w:spacing w:after="0"/>
      </w:pPr>
      <w:r>
        <w:t xml:space="preserve">Crushed, Mashed and Pureed Fruits and Vegetables </w:t>
      </w:r>
    </w:p>
    <w:p w14:paraId="2DC3C78B" w14:textId="77777777" w:rsidR="00FF7C9E" w:rsidRPr="00917C66" w:rsidRDefault="00FF7C9E" w:rsidP="000505EE">
      <w:pPr>
        <w:pStyle w:val="ListParagraph"/>
        <w:ind w:left="1080"/>
        <w:rPr>
          <w:rFonts w:asciiTheme="majorBidi" w:hAnsiTheme="majorBidi" w:cstheme="majorBidi"/>
          <w:sz w:val="14"/>
          <w:szCs w:val="14"/>
        </w:rPr>
      </w:pPr>
    </w:p>
    <w:p w14:paraId="4ACADB10" w14:textId="77777777" w:rsidR="00FF7C9E" w:rsidRPr="0058022D" w:rsidRDefault="00FF7C9E" w:rsidP="000505EE">
      <w:pPr>
        <w:ind w:firstLine="720"/>
      </w:pPr>
      <w:r>
        <w:t xml:space="preserve">In the previous section we discussed the proper </w:t>
      </w:r>
      <w:r>
        <w:rPr>
          <w:i/>
          <w:iCs/>
        </w:rPr>
        <w:t xml:space="preserve">bracha </w:t>
      </w:r>
      <w:r>
        <w:t xml:space="preserve">for the broth of fruits and vegetables, and in this section we will discuss the proper </w:t>
      </w:r>
      <w:r>
        <w:rPr>
          <w:i/>
          <w:iCs/>
        </w:rPr>
        <w:t xml:space="preserve">bracha </w:t>
      </w:r>
      <w:r>
        <w:t xml:space="preserve">for mashed fruits and vegetables. Today, these questions are super relevant when eating mashed potatoes, potato </w:t>
      </w:r>
      <w:r>
        <w:rPr>
          <w:i/>
          <w:iCs/>
        </w:rPr>
        <w:t xml:space="preserve">kugel, </w:t>
      </w:r>
      <w:r>
        <w:t xml:space="preserve">apple sauce, potato chips and even cereals and pringles which are made from starch and ground vegetable flour. As usual, we will learn the </w:t>
      </w:r>
      <w:r>
        <w:rPr>
          <w:i/>
          <w:iCs/>
        </w:rPr>
        <w:t xml:space="preserve">sugya </w:t>
      </w:r>
      <w:r>
        <w:t xml:space="preserve">from the sources to the modern-day </w:t>
      </w:r>
      <w:r>
        <w:rPr>
          <w:i/>
          <w:iCs/>
        </w:rPr>
        <w:t xml:space="preserve">posskim </w:t>
      </w:r>
      <w:r>
        <w:t xml:space="preserve">and then apply what we learned to many common cases that arise. </w:t>
      </w:r>
    </w:p>
    <w:p w14:paraId="6342DE29" w14:textId="77777777" w:rsidR="00FF7C9E" w:rsidRDefault="00FF7C9E" w:rsidP="000505EE">
      <w:pPr>
        <w:ind w:firstLine="720"/>
        <w:rPr>
          <w:i/>
          <w:iCs/>
        </w:rPr>
      </w:pPr>
      <w:r>
        <w:lastRenderedPageBreak/>
        <w:t xml:space="preserve">The </w:t>
      </w:r>
      <w:r>
        <w:rPr>
          <w:rFonts w:hint="cs"/>
          <w:b/>
          <w:bCs/>
          <w:rtl/>
        </w:rPr>
        <w:t xml:space="preserve">גמרא ברכות </w:t>
      </w:r>
      <w:r>
        <w:rPr>
          <w:rFonts w:hint="cs"/>
          <w:rtl/>
        </w:rPr>
        <w:t>(לח.)</w:t>
      </w:r>
      <w:r>
        <w:t xml:space="preserve"> (19) teaches that the </w:t>
      </w:r>
      <w:proofErr w:type="spellStart"/>
      <w:r>
        <w:rPr>
          <w:i/>
          <w:iCs/>
        </w:rPr>
        <w:t>bracha</w:t>
      </w:r>
      <w:proofErr w:type="spellEnd"/>
      <w:r>
        <w:rPr>
          <w:i/>
          <w:iCs/>
        </w:rPr>
        <w:t xml:space="preserve"> </w:t>
      </w:r>
      <w:r>
        <w:t xml:space="preserve">on </w:t>
      </w:r>
      <w:proofErr w:type="spellStart"/>
      <w:r>
        <w:rPr>
          <w:i/>
          <w:iCs/>
        </w:rPr>
        <w:t>trima</w:t>
      </w:r>
      <w:proofErr w:type="spellEnd"/>
      <w:r>
        <w:rPr>
          <w:i/>
          <w:iCs/>
        </w:rPr>
        <w:t xml:space="preserve"> – </w:t>
      </w:r>
      <w:r>
        <w:t>crushed fruit,</w:t>
      </w:r>
      <w:r>
        <w:rPr>
          <w:i/>
          <w:iCs/>
        </w:rPr>
        <w:t xml:space="preserve"> </w:t>
      </w:r>
      <w:r>
        <w:t xml:space="preserve">is </w:t>
      </w:r>
      <w:r>
        <w:rPr>
          <w:i/>
          <w:iCs/>
        </w:rPr>
        <w:t xml:space="preserve">ha’etz </w:t>
      </w:r>
      <w:r>
        <w:t>since they are still recognizable as in their original form</w:t>
      </w:r>
      <w:r>
        <w:rPr>
          <w:i/>
          <w:iCs/>
        </w:rPr>
        <w:t xml:space="preserve">. </w:t>
      </w:r>
      <w:r>
        <w:t xml:space="preserve">The </w:t>
      </w:r>
      <w:r>
        <w:rPr>
          <w:rFonts w:hint="cs"/>
          <w:b/>
          <w:bCs/>
          <w:rtl/>
        </w:rPr>
        <w:t>בית יוסף</w:t>
      </w:r>
      <w:r>
        <w:rPr>
          <w:b/>
          <w:bCs/>
        </w:rPr>
        <w:t xml:space="preserve"> </w:t>
      </w:r>
      <w:r w:rsidRPr="00F42974">
        <w:t xml:space="preserve">(20) </w:t>
      </w:r>
      <w:r>
        <w:t xml:space="preserve">quotes a dispute on how to understand and define </w:t>
      </w:r>
      <w:proofErr w:type="spellStart"/>
      <w:r>
        <w:rPr>
          <w:i/>
          <w:iCs/>
        </w:rPr>
        <w:t>trima</w:t>
      </w:r>
      <w:proofErr w:type="spellEnd"/>
      <w:r>
        <w:rPr>
          <w:i/>
          <w:iCs/>
        </w:rPr>
        <w:t xml:space="preserve">. </w:t>
      </w:r>
      <w:r>
        <w:rPr>
          <w:b/>
          <w:bCs/>
        </w:rPr>
        <w:t xml:space="preserve">Rashi </w:t>
      </w:r>
      <w:r>
        <w:t xml:space="preserve">and </w:t>
      </w:r>
      <w:r w:rsidRPr="0011281A">
        <w:rPr>
          <w:rFonts w:hint="cs"/>
          <w:b/>
          <w:bCs/>
          <w:rtl/>
        </w:rPr>
        <w:t>תרומת הדשן</w:t>
      </w:r>
      <w:r w:rsidRPr="0011281A">
        <w:rPr>
          <w:b/>
          <w:bCs/>
        </w:rPr>
        <w:t xml:space="preserve"> </w:t>
      </w:r>
      <w:r>
        <w:t xml:space="preserve">learn that it means something that is mashed, but not completely crushed/pulverized, while the </w:t>
      </w:r>
      <w:r>
        <w:rPr>
          <w:rFonts w:hint="cs"/>
          <w:b/>
          <w:bCs/>
          <w:rtl/>
        </w:rPr>
        <w:t>רמב״ם</w:t>
      </w:r>
      <w:r>
        <w:t xml:space="preserve"> learns that even if it is completely crushed and not recognizable, it still retains its </w:t>
      </w:r>
      <w:proofErr w:type="spellStart"/>
      <w:r>
        <w:rPr>
          <w:i/>
          <w:iCs/>
        </w:rPr>
        <w:t>bracha</w:t>
      </w:r>
      <w:proofErr w:type="spellEnd"/>
      <w:r>
        <w:rPr>
          <w:i/>
          <w:iCs/>
        </w:rPr>
        <w:t xml:space="preserve">. </w:t>
      </w:r>
    </w:p>
    <w:p w14:paraId="1751B392" w14:textId="77777777" w:rsidR="00FF7C9E" w:rsidRDefault="00FF7C9E" w:rsidP="000505EE">
      <w:pPr>
        <w:ind w:firstLine="720"/>
        <w:rPr>
          <w:i/>
          <w:iCs/>
        </w:rPr>
      </w:pPr>
      <w:r>
        <w:t xml:space="preserve">The S”A in </w:t>
      </w:r>
      <w:r>
        <w:rPr>
          <w:rFonts w:hint="cs"/>
          <w:b/>
          <w:bCs/>
          <w:rtl/>
        </w:rPr>
        <w:t>סימן רב-ז</w:t>
      </w:r>
      <w:r>
        <w:rPr>
          <w:b/>
          <w:bCs/>
        </w:rPr>
        <w:t xml:space="preserve"> </w:t>
      </w:r>
      <w:r>
        <w:t xml:space="preserve">quotes the language of the </w:t>
      </w:r>
      <w:r>
        <w:rPr>
          <w:rFonts w:hint="cs"/>
          <w:rtl/>
        </w:rPr>
        <w:t>רמב״ם</w:t>
      </w:r>
      <w:r>
        <w:t xml:space="preserve">, and the </w:t>
      </w:r>
      <w:r>
        <w:rPr>
          <w:i/>
          <w:iCs/>
        </w:rPr>
        <w:t xml:space="preserve">Rama </w:t>
      </w:r>
      <w:r>
        <w:t xml:space="preserve">adds that according to the S”A, the </w:t>
      </w:r>
      <w:r>
        <w:rPr>
          <w:i/>
          <w:iCs/>
        </w:rPr>
        <w:t xml:space="preserve">bracha </w:t>
      </w:r>
      <w:r>
        <w:t xml:space="preserve">on jam is </w:t>
      </w:r>
      <w:r>
        <w:rPr>
          <w:i/>
          <w:iCs/>
        </w:rPr>
        <w:t xml:space="preserve">ha’etz </w:t>
      </w:r>
      <w:r>
        <w:t xml:space="preserve">even if the fruit was completely crushed and not recognizable. The </w:t>
      </w:r>
      <w:r>
        <w:rPr>
          <w:i/>
          <w:iCs/>
        </w:rPr>
        <w:t xml:space="preserve">Rama </w:t>
      </w:r>
      <w:r>
        <w:t xml:space="preserve">adds that (according to the Rashi and </w:t>
      </w:r>
      <w:r>
        <w:rPr>
          <w:rFonts w:hint="cs"/>
          <w:rtl/>
        </w:rPr>
        <w:t>תרומת הדשן</w:t>
      </w:r>
      <w:r>
        <w:t xml:space="preserve">) the </w:t>
      </w:r>
      <w:r>
        <w:rPr>
          <w:i/>
          <w:iCs/>
        </w:rPr>
        <w:t xml:space="preserve">bracha </w:t>
      </w:r>
      <w:r>
        <w:t xml:space="preserve">on jam is </w:t>
      </w:r>
      <w:r>
        <w:rPr>
          <w:i/>
          <w:iCs/>
        </w:rPr>
        <w:t xml:space="preserve">shehakol </w:t>
      </w:r>
      <w:r>
        <w:t xml:space="preserve">and it is best to recite a </w:t>
      </w:r>
      <w:r>
        <w:rPr>
          <w:i/>
          <w:iCs/>
        </w:rPr>
        <w:t xml:space="preserve">shehakol, </w:t>
      </w:r>
      <w:r>
        <w:t xml:space="preserve">but if one recited and </w:t>
      </w:r>
      <w:proofErr w:type="spellStart"/>
      <w:r>
        <w:rPr>
          <w:i/>
          <w:iCs/>
        </w:rPr>
        <w:t>ha’etz</w:t>
      </w:r>
      <w:proofErr w:type="spellEnd"/>
      <w:r>
        <w:rPr>
          <w:i/>
          <w:iCs/>
        </w:rPr>
        <w:t xml:space="preserve"> </w:t>
      </w:r>
      <w:r>
        <w:t xml:space="preserve">he is </w:t>
      </w:r>
      <w:proofErr w:type="spellStart"/>
      <w:r>
        <w:rPr>
          <w:i/>
          <w:iCs/>
        </w:rPr>
        <w:t>yotze</w:t>
      </w:r>
      <w:proofErr w:type="spellEnd"/>
      <w:r>
        <w:rPr>
          <w:i/>
          <w:iCs/>
        </w:rPr>
        <w:t xml:space="preserve"> </w:t>
      </w:r>
      <w:r>
        <w:t>“since this is the main opinion”</w:t>
      </w:r>
      <w:r>
        <w:rPr>
          <w:i/>
          <w:iCs/>
        </w:rPr>
        <w:t xml:space="preserve">. </w:t>
      </w:r>
      <w:r>
        <w:t xml:space="preserve">The </w:t>
      </w:r>
      <w:r>
        <w:rPr>
          <w:rFonts w:hint="cs"/>
          <w:b/>
          <w:bCs/>
          <w:rtl/>
        </w:rPr>
        <w:t xml:space="preserve">משנ״ב </w:t>
      </w:r>
      <w:r>
        <w:rPr>
          <w:rFonts w:hint="cs"/>
          <w:rtl/>
        </w:rPr>
        <w:t>סקמ״ב</w:t>
      </w:r>
      <w:r>
        <w:t xml:space="preserve"> explains that the </w:t>
      </w:r>
      <w:r>
        <w:rPr>
          <w:i/>
          <w:iCs/>
        </w:rPr>
        <w:t xml:space="preserve">Rama </w:t>
      </w:r>
      <w:r>
        <w:t xml:space="preserve">agrees with the S”A that in a case where the fruits were crushed but their essence is still present, the </w:t>
      </w:r>
      <w:proofErr w:type="spellStart"/>
      <w:r>
        <w:rPr>
          <w:i/>
          <w:iCs/>
        </w:rPr>
        <w:t>bracha</w:t>
      </w:r>
      <w:proofErr w:type="spellEnd"/>
      <w:r>
        <w:rPr>
          <w:i/>
          <w:iCs/>
        </w:rPr>
        <w:t xml:space="preserve"> </w:t>
      </w:r>
      <w:r>
        <w:t xml:space="preserve">is </w:t>
      </w:r>
      <w:proofErr w:type="spellStart"/>
      <w:r>
        <w:rPr>
          <w:i/>
          <w:iCs/>
        </w:rPr>
        <w:t>ha’etz</w:t>
      </w:r>
      <w:proofErr w:type="spellEnd"/>
      <w:r>
        <w:t xml:space="preserve"> even if they are crushed (as the </w:t>
      </w:r>
      <w:r>
        <w:rPr>
          <w:rFonts w:hint="cs"/>
          <w:rtl/>
        </w:rPr>
        <w:t>משנ״ב סק״מ</w:t>
      </w:r>
      <w:r>
        <w:t xml:space="preserve"> also explains) and the dispute is only regarding jam which is completely crushed and then cooked to the point that the fruit is not recognizable and its essence is gone where according to the S”A (the </w:t>
      </w:r>
      <w:r>
        <w:rPr>
          <w:rFonts w:hint="cs"/>
          <w:rtl/>
        </w:rPr>
        <w:t>רמב״ם</w:t>
      </w:r>
      <w:r>
        <w:t xml:space="preserve">) the </w:t>
      </w:r>
      <w:r>
        <w:rPr>
          <w:i/>
          <w:iCs/>
        </w:rPr>
        <w:t xml:space="preserve">bracha </w:t>
      </w:r>
      <w:r>
        <w:t xml:space="preserve">is </w:t>
      </w:r>
      <w:r>
        <w:rPr>
          <w:i/>
          <w:iCs/>
        </w:rPr>
        <w:t xml:space="preserve">ha’etz </w:t>
      </w:r>
      <w:r>
        <w:t xml:space="preserve">and according to the </w:t>
      </w:r>
      <w:r>
        <w:rPr>
          <w:i/>
          <w:iCs/>
        </w:rPr>
        <w:t xml:space="preserve">Rama </w:t>
      </w:r>
      <w:r>
        <w:t xml:space="preserve">(Rashi and </w:t>
      </w:r>
      <w:r>
        <w:rPr>
          <w:rFonts w:hint="cs"/>
          <w:rtl/>
        </w:rPr>
        <w:t>תרומת הדשן</w:t>
      </w:r>
      <w:r>
        <w:t xml:space="preserve">) the </w:t>
      </w:r>
      <w:r>
        <w:rPr>
          <w:i/>
          <w:iCs/>
        </w:rPr>
        <w:t xml:space="preserve">bracha </w:t>
      </w:r>
      <w:r>
        <w:t xml:space="preserve">is </w:t>
      </w:r>
      <w:r>
        <w:rPr>
          <w:i/>
          <w:iCs/>
        </w:rPr>
        <w:t>shehakol.</w:t>
      </w:r>
    </w:p>
    <w:p w14:paraId="3462B85D" w14:textId="77777777" w:rsidR="00FF7C9E" w:rsidRPr="00CD2113" w:rsidRDefault="00FF7C9E" w:rsidP="000505EE">
      <w:pPr>
        <w:ind w:firstLine="720"/>
      </w:pPr>
      <w:r>
        <w:rPr>
          <w:i/>
          <w:iCs/>
        </w:rPr>
        <w:t xml:space="preserve"> </w:t>
      </w:r>
      <w:r>
        <w:t xml:space="preserve">It should be noted, that according to the S”A and </w:t>
      </w:r>
      <w:r>
        <w:rPr>
          <w:i/>
          <w:iCs/>
        </w:rPr>
        <w:t xml:space="preserve">Rama </w:t>
      </w:r>
      <w:r>
        <w:t xml:space="preserve">when a food is smashed, even if you cannot tell which fruit/vegetable is in front of you, but the mass of the fruit/vegetable is clearly visible, (i.e., it was not pulverized) it retains its original </w:t>
      </w:r>
      <w:r>
        <w:rPr>
          <w:i/>
          <w:iCs/>
        </w:rPr>
        <w:t xml:space="preserve">bracha. </w:t>
      </w:r>
      <w:r>
        <w:t xml:space="preserve">Therefore, the </w:t>
      </w:r>
      <w:proofErr w:type="spellStart"/>
      <w:r>
        <w:rPr>
          <w:i/>
          <w:iCs/>
        </w:rPr>
        <w:t>bracha</w:t>
      </w:r>
      <w:proofErr w:type="spellEnd"/>
      <w:r>
        <w:rPr>
          <w:i/>
          <w:iCs/>
        </w:rPr>
        <w:t xml:space="preserve"> </w:t>
      </w:r>
      <w:r>
        <w:t xml:space="preserve">on popcorn is </w:t>
      </w:r>
      <w:proofErr w:type="spellStart"/>
      <w:r>
        <w:rPr>
          <w:i/>
          <w:iCs/>
        </w:rPr>
        <w:t>ha’adama</w:t>
      </w:r>
      <w:proofErr w:type="spellEnd"/>
      <w:r>
        <w:rPr>
          <w:i/>
          <w:iCs/>
        </w:rPr>
        <w:t>,</w:t>
      </w:r>
      <w:r>
        <w:rPr>
          <w:rStyle w:val="FootnoteReference"/>
          <w:i/>
          <w:iCs/>
        </w:rPr>
        <w:footnoteReference w:id="7"/>
      </w:r>
      <w:r>
        <w:t xml:space="preserve"> since the actual mass of the corn is visible. </w:t>
      </w:r>
    </w:p>
    <w:p w14:paraId="4A4796D6" w14:textId="77777777" w:rsidR="00FF7C9E" w:rsidRDefault="00FF7C9E" w:rsidP="000505EE">
      <w:pPr>
        <w:ind w:firstLine="720"/>
      </w:pPr>
      <w:r>
        <w:t xml:space="preserve">In order to better understand the above dispute and the practical </w:t>
      </w:r>
      <w:r>
        <w:rPr>
          <w:i/>
          <w:iCs/>
        </w:rPr>
        <w:t xml:space="preserve">halacha </w:t>
      </w:r>
      <w:r>
        <w:t xml:space="preserve">on crushed fruits/vegetables, there are three other </w:t>
      </w:r>
      <w:r>
        <w:rPr>
          <w:rFonts w:hint="cs"/>
          <w:rtl/>
        </w:rPr>
        <w:t>סעיפים</w:t>
      </w:r>
      <w:r>
        <w:t xml:space="preserve"> in S”A that need to be learned. We will briefly mention what is learned from these </w:t>
      </w:r>
      <w:r>
        <w:rPr>
          <w:rFonts w:hint="cs"/>
          <w:rtl/>
        </w:rPr>
        <w:t>סעיפים</w:t>
      </w:r>
      <w:r>
        <w:t xml:space="preserve"> and then see them inside. 1) Diced and minced fruits/vegetables, retain their original </w:t>
      </w:r>
      <w:proofErr w:type="spellStart"/>
      <w:r w:rsidRPr="00AE31D0">
        <w:rPr>
          <w:i/>
          <w:iCs/>
        </w:rPr>
        <w:t>bra</w:t>
      </w:r>
      <w:r>
        <w:rPr>
          <w:i/>
          <w:iCs/>
        </w:rPr>
        <w:t>ch</w:t>
      </w:r>
      <w:r w:rsidRPr="00AE31D0">
        <w:rPr>
          <w:i/>
          <w:iCs/>
        </w:rPr>
        <w:t>a</w:t>
      </w:r>
      <w:proofErr w:type="spellEnd"/>
      <w:r>
        <w:t xml:space="preserve">. 2) If the fruit/vegetable is crushed into flour-like form,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3) When the normal way to eat a specific fruit/vegetable is in its crushed form, it retains its original </w:t>
      </w:r>
      <w:r>
        <w:rPr>
          <w:i/>
          <w:iCs/>
        </w:rPr>
        <w:t xml:space="preserve">bracha. </w:t>
      </w:r>
      <w:r>
        <w:t xml:space="preserve">Let’s see these </w:t>
      </w:r>
      <w:r>
        <w:rPr>
          <w:i/>
          <w:iCs/>
        </w:rPr>
        <w:t xml:space="preserve">halachos </w:t>
      </w:r>
      <w:r>
        <w:t>inside and then apply them.</w:t>
      </w:r>
    </w:p>
    <w:p w14:paraId="37725B6C" w14:textId="77777777" w:rsidR="00FF7C9E" w:rsidRDefault="00FF7C9E" w:rsidP="000505EE">
      <w:pPr>
        <w:ind w:firstLine="720"/>
      </w:pPr>
      <w:r>
        <w:t xml:space="preserve">1) The S”A in </w:t>
      </w:r>
      <w:r>
        <w:rPr>
          <w:rFonts w:hint="cs"/>
          <w:b/>
          <w:bCs/>
          <w:rtl/>
        </w:rPr>
        <w:t>סימן רה-ד</w:t>
      </w:r>
      <w:r>
        <w:rPr>
          <w:b/>
          <w:bCs/>
        </w:rPr>
        <w:t xml:space="preserve"> </w:t>
      </w:r>
      <w:r>
        <w:rPr>
          <w:i/>
          <w:iCs/>
        </w:rPr>
        <w:t xml:space="preserve">passkins </w:t>
      </w:r>
      <w:r>
        <w:t xml:space="preserve">that if you cut vegetables into small pieces, the </w:t>
      </w:r>
      <w:r>
        <w:rPr>
          <w:i/>
          <w:iCs/>
        </w:rPr>
        <w:t xml:space="preserve">bracha </w:t>
      </w:r>
      <w:r>
        <w:t xml:space="preserve">doesn’t change. The </w:t>
      </w:r>
      <w:r w:rsidRPr="00AE31D0">
        <w:rPr>
          <w:rFonts w:hint="cs"/>
          <w:b/>
          <w:bCs/>
          <w:rtl/>
        </w:rPr>
        <w:t>משנ״ב</w:t>
      </w:r>
      <w:r>
        <w:rPr>
          <w:rFonts w:hint="cs"/>
          <w:rtl/>
        </w:rPr>
        <w:t xml:space="preserve"> סקט״ו</w:t>
      </w:r>
      <w:r>
        <w:t xml:space="preserve"> explains that since the fruit is still recognizable, the </w:t>
      </w:r>
      <w:r>
        <w:rPr>
          <w:i/>
          <w:iCs/>
        </w:rPr>
        <w:t xml:space="preserve">bracha </w:t>
      </w:r>
      <w:r>
        <w:t xml:space="preserve">doesn’t change. </w:t>
      </w:r>
    </w:p>
    <w:p w14:paraId="392A033E" w14:textId="77777777" w:rsidR="00FF7C9E" w:rsidRDefault="00FF7C9E" w:rsidP="000505EE">
      <w:pPr>
        <w:ind w:firstLine="720"/>
        <w:rPr>
          <w:i/>
          <w:iCs/>
        </w:rPr>
      </w:pPr>
      <w:r>
        <w:t xml:space="preserve">2) The S”A in </w:t>
      </w:r>
      <w:r>
        <w:rPr>
          <w:rFonts w:hint="cs"/>
          <w:b/>
          <w:bCs/>
          <w:rtl/>
        </w:rPr>
        <w:t>סימן רח-ה</w:t>
      </w:r>
      <w:r>
        <w:rPr>
          <w:i/>
          <w:iCs/>
        </w:rPr>
        <w:t xml:space="preserve"> passkins </w:t>
      </w:r>
      <w:r>
        <w:t xml:space="preserve">that the </w:t>
      </w:r>
      <w:r>
        <w:rPr>
          <w:i/>
          <w:iCs/>
        </w:rPr>
        <w:t xml:space="preserve">bracha </w:t>
      </w:r>
      <w:r>
        <w:t xml:space="preserve">on flour (from wheat) is </w:t>
      </w:r>
      <w:r>
        <w:rPr>
          <w:i/>
          <w:iCs/>
        </w:rPr>
        <w:t xml:space="preserve">shehakol. </w:t>
      </w:r>
      <w:r>
        <w:t xml:space="preserve">Additionally, the </w:t>
      </w:r>
      <w:r>
        <w:rPr>
          <w:i/>
          <w:iCs/>
        </w:rPr>
        <w:t>Rama</w:t>
      </w:r>
      <w:r>
        <w:t xml:space="preserve"> in </w:t>
      </w:r>
      <w:r>
        <w:rPr>
          <w:rFonts w:hint="cs"/>
          <w:b/>
          <w:bCs/>
          <w:rtl/>
        </w:rPr>
        <w:t>סימן רח</w:t>
      </w:r>
      <w:r w:rsidRPr="00AE31D0">
        <w:rPr>
          <w:rFonts w:hint="cs"/>
          <w:b/>
          <w:bCs/>
          <w:rtl/>
        </w:rPr>
        <w:t>-ח</w:t>
      </w:r>
      <w:r>
        <w:t xml:space="preserve"> </w:t>
      </w:r>
      <w:r>
        <w:rPr>
          <w:i/>
          <w:iCs/>
        </w:rPr>
        <w:t xml:space="preserve">passkins </w:t>
      </w:r>
      <w:r>
        <w:t xml:space="preserve">that if you completely crush beans, and the </w:t>
      </w:r>
      <w:r w:rsidRPr="003545A5">
        <w:rPr>
          <w:rFonts w:hint="cs"/>
          <w:b/>
          <w:bCs/>
          <w:rtl/>
        </w:rPr>
        <w:t>משנ״ב</w:t>
      </w:r>
      <w:r>
        <w:rPr>
          <w:rFonts w:hint="cs"/>
          <w:rtl/>
        </w:rPr>
        <w:t xml:space="preserve"> סקל״ח</w:t>
      </w:r>
      <w:r>
        <w:t xml:space="preserve"> explains that this means that you crushed them into a flour form, the </w:t>
      </w:r>
      <w:r>
        <w:rPr>
          <w:i/>
          <w:iCs/>
        </w:rPr>
        <w:t xml:space="preserve">bracha </w:t>
      </w:r>
      <w:r>
        <w:t xml:space="preserve">is </w:t>
      </w:r>
      <w:r>
        <w:rPr>
          <w:i/>
          <w:iCs/>
        </w:rPr>
        <w:t>shehakol</w:t>
      </w:r>
      <w:r>
        <w:t xml:space="preserve"> since this is not the normal way they are eaten. Therefore, foods made from corn flour which is completely ground, the </w:t>
      </w:r>
      <w:r>
        <w:rPr>
          <w:i/>
          <w:iCs/>
        </w:rPr>
        <w:t xml:space="preserve">bracha </w:t>
      </w:r>
      <w:r>
        <w:t xml:space="preserve">will be </w:t>
      </w:r>
      <w:r>
        <w:rPr>
          <w:i/>
          <w:iCs/>
        </w:rPr>
        <w:t>shehakol.</w:t>
      </w:r>
      <w:r w:rsidRPr="003A3DF7">
        <w:t xml:space="preserve"> </w:t>
      </w:r>
      <w:r>
        <w:t xml:space="preserve">(We will see below what the </w:t>
      </w:r>
      <w:r>
        <w:rPr>
          <w:i/>
          <w:iCs/>
        </w:rPr>
        <w:t xml:space="preserve">bracha </w:t>
      </w:r>
      <w:r>
        <w:t>is made on foods that are made into flour and then recooked into its original form, e.g., mashed potatoes from potato flour).</w:t>
      </w:r>
    </w:p>
    <w:p w14:paraId="1BCB4688" w14:textId="77777777" w:rsidR="00FF7C9E" w:rsidRPr="0060727C" w:rsidRDefault="00FF7C9E" w:rsidP="000505EE">
      <w:pPr>
        <w:ind w:firstLine="720"/>
      </w:pPr>
      <w:r>
        <w:t xml:space="preserve">3) The S”A in </w:t>
      </w:r>
      <w:r>
        <w:rPr>
          <w:rFonts w:hint="cs"/>
          <w:b/>
          <w:bCs/>
          <w:rtl/>
        </w:rPr>
        <w:t>סימן רג-ז</w:t>
      </w:r>
      <w:r>
        <w:t xml:space="preserve"> </w:t>
      </w:r>
      <w:r>
        <w:rPr>
          <w:i/>
          <w:iCs/>
        </w:rPr>
        <w:t xml:space="preserve">passkins </w:t>
      </w:r>
      <w:r>
        <w:t xml:space="preserve">that the </w:t>
      </w:r>
      <w:r>
        <w:rPr>
          <w:i/>
          <w:iCs/>
        </w:rPr>
        <w:t xml:space="preserve">bracha </w:t>
      </w:r>
      <w:r>
        <w:t xml:space="preserve">on crushed spices with sugar is </w:t>
      </w:r>
      <w:r>
        <w:rPr>
          <w:i/>
          <w:iCs/>
        </w:rPr>
        <w:t xml:space="preserve">ha’adama </w:t>
      </w:r>
      <w:r>
        <w:t xml:space="preserve">and the </w:t>
      </w:r>
      <w:r>
        <w:rPr>
          <w:rFonts w:hint="cs"/>
          <w:b/>
          <w:bCs/>
          <w:rtl/>
        </w:rPr>
        <w:t xml:space="preserve">משנ״ב </w:t>
      </w:r>
      <w:r>
        <w:rPr>
          <w:rFonts w:hint="cs"/>
          <w:rtl/>
        </w:rPr>
        <w:t>סקי״ב</w:t>
      </w:r>
      <w:r>
        <w:t xml:space="preserve"> explains that even if the spices are completely crushed the </w:t>
      </w:r>
      <w:r>
        <w:rPr>
          <w:i/>
          <w:iCs/>
        </w:rPr>
        <w:t xml:space="preserve">bracha </w:t>
      </w:r>
      <w:r>
        <w:t xml:space="preserve">is still </w:t>
      </w:r>
      <w:r>
        <w:rPr>
          <w:i/>
          <w:iCs/>
        </w:rPr>
        <w:t xml:space="preserve">ha’adama </w:t>
      </w:r>
      <w:r>
        <w:t>since that is the normal way to consume them.</w:t>
      </w:r>
      <w:r>
        <w:rPr>
          <w:rStyle w:val="FootnoteReference"/>
        </w:rPr>
        <w:footnoteReference w:id="8"/>
      </w:r>
      <w:r>
        <w:t xml:space="preserve"> </w:t>
      </w:r>
      <w:r w:rsidRPr="003635A8">
        <w:rPr>
          <w:b/>
          <w:bCs/>
        </w:rPr>
        <w:t>RSZA</w:t>
      </w:r>
      <w:r>
        <w:t xml:space="preserve"> (21) quoted in </w:t>
      </w:r>
      <w:r>
        <w:rPr>
          <w:rFonts w:hint="cs"/>
          <w:rtl/>
        </w:rPr>
        <w:t>ותן ברכה (עמ׳ 410 הע׳ 45)</w:t>
      </w:r>
      <w:r>
        <w:t xml:space="preserve"> clarifies that crushed fruits/vegetables will only retain their original </w:t>
      </w:r>
      <w:proofErr w:type="spellStart"/>
      <w:r>
        <w:rPr>
          <w:i/>
          <w:iCs/>
        </w:rPr>
        <w:t>bracha</w:t>
      </w:r>
      <w:proofErr w:type="spellEnd"/>
      <w:r>
        <w:rPr>
          <w:i/>
          <w:iCs/>
        </w:rPr>
        <w:t xml:space="preserve"> </w:t>
      </w:r>
      <w:r>
        <w:t xml:space="preserve">if they can only eaten in that form, </w:t>
      </w:r>
      <w:r>
        <w:lastRenderedPageBreak/>
        <w:t xml:space="preserve">but if they can also be eaten whole, the </w:t>
      </w:r>
      <w:proofErr w:type="spellStart"/>
      <w:r>
        <w:rPr>
          <w:i/>
          <w:iCs/>
        </w:rPr>
        <w:t>bracha</w:t>
      </w:r>
      <w:proofErr w:type="spellEnd"/>
      <w:r>
        <w:rPr>
          <w:i/>
          <w:iCs/>
        </w:rPr>
        <w:t xml:space="preserve"> </w:t>
      </w:r>
      <w:r>
        <w:t xml:space="preserve">will be </w:t>
      </w:r>
      <w:proofErr w:type="spellStart"/>
      <w:r>
        <w:rPr>
          <w:i/>
          <w:iCs/>
        </w:rPr>
        <w:t>shehakol</w:t>
      </w:r>
      <w:proofErr w:type="spellEnd"/>
      <w:r>
        <w:rPr>
          <w:i/>
          <w:iCs/>
        </w:rPr>
        <w:t xml:space="preserve"> </w:t>
      </w:r>
      <w:r>
        <w:t>in their crushed form.</w:t>
      </w:r>
      <w:r>
        <w:rPr>
          <w:rStyle w:val="FootnoteReference"/>
        </w:rPr>
        <w:footnoteReference w:id="9"/>
      </w:r>
      <w:r>
        <w:t xml:space="preserve"> Therefore, the </w:t>
      </w:r>
      <w:r>
        <w:rPr>
          <w:i/>
          <w:iCs/>
        </w:rPr>
        <w:t xml:space="preserve">bracha </w:t>
      </w:r>
      <w:r>
        <w:t xml:space="preserve">on peanut butter is </w:t>
      </w:r>
      <w:r>
        <w:rPr>
          <w:i/>
          <w:iCs/>
        </w:rPr>
        <w:t xml:space="preserve">shehakol </w:t>
      </w:r>
      <w:r>
        <w:t xml:space="preserve">even if the majority of peanuts are crushed into peanut butter, since they are also eaten whole.  </w:t>
      </w:r>
    </w:p>
    <w:p w14:paraId="605D7D30" w14:textId="77777777" w:rsidR="00FF7C9E" w:rsidRDefault="00FF7C9E" w:rsidP="000505EE">
      <w:pPr>
        <w:ind w:firstLine="720"/>
      </w:pPr>
      <w:r>
        <w:t xml:space="preserve">What emerges until this point is that finely cut fruits/vegetables that are recognizable retain their original </w:t>
      </w:r>
      <w:r>
        <w:rPr>
          <w:i/>
          <w:iCs/>
        </w:rPr>
        <w:t xml:space="preserve">bracha. </w:t>
      </w:r>
      <w:r>
        <w:t xml:space="preserve">Fruits/vegetables that are crushed into a flour-like form and are not normally eaten in that form, the </w:t>
      </w:r>
      <w:r>
        <w:rPr>
          <w:i/>
          <w:iCs/>
        </w:rPr>
        <w:t xml:space="preserve">bracha </w:t>
      </w:r>
      <w:r>
        <w:t xml:space="preserve">is </w:t>
      </w:r>
      <w:r>
        <w:rPr>
          <w:i/>
          <w:iCs/>
        </w:rPr>
        <w:t xml:space="preserve">shehakol. </w:t>
      </w:r>
      <w:r>
        <w:t xml:space="preserve">Fruits/vegetables that are only eaten crushed retain their original </w:t>
      </w:r>
      <w:r>
        <w:rPr>
          <w:i/>
          <w:iCs/>
        </w:rPr>
        <w:t xml:space="preserve">bracha. </w:t>
      </w:r>
    </w:p>
    <w:p w14:paraId="7D987399" w14:textId="77777777" w:rsidR="00FF7C9E" w:rsidRPr="009B267A" w:rsidRDefault="00FF7C9E" w:rsidP="000505EE">
      <w:pPr>
        <w:ind w:firstLine="720"/>
        <w:rPr>
          <w:i/>
          <w:iCs/>
        </w:rPr>
      </w:pPr>
      <w:r>
        <w:t xml:space="preserve">What is the </w:t>
      </w:r>
      <w:r>
        <w:rPr>
          <w:i/>
          <w:iCs/>
        </w:rPr>
        <w:t xml:space="preserve">bracha </w:t>
      </w:r>
      <w:r>
        <w:t>on fruits/vegetables</w:t>
      </w:r>
      <w:r>
        <w:rPr>
          <w:i/>
          <w:iCs/>
        </w:rPr>
        <w:t xml:space="preserve"> </w:t>
      </w:r>
      <w:r>
        <w:t xml:space="preserve">that are crushed to point where they are not recognizable and are sometimes eaten that way? This would be the dispute we learned above between the S”A and </w:t>
      </w:r>
      <w:r>
        <w:rPr>
          <w:i/>
          <w:iCs/>
        </w:rPr>
        <w:t xml:space="preserve">Rama </w:t>
      </w:r>
      <w:r>
        <w:t xml:space="preserve">in </w:t>
      </w:r>
      <w:r>
        <w:rPr>
          <w:rFonts w:hint="cs"/>
          <w:rtl/>
        </w:rPr>
        <w:t>רב-ז</w:t>
      </w:r>
      <w:r>
        <w:t xml:space="preserve">, where according to the S”A the fruits/vegetables retain their original </w:t>
      </w:r>
      <w:r>
        <w:rPr>
          <w:i/>
          <w:iCs/>
        </w:rPr>
        <w:t xml:space="preserve">bracha </w:t>
      </w:r>
      <w:r>
        <w:t xml:space="preserve">and according to the </w:t>
      </w:r>
      <w:r>
        <w:rPr>
          <w:i/>
          <w:iCs/>
        </w:rPr>
        <w:t xml:space="preserve">Rama </w:t>
      </w:r>
      <w:r>
        <w:t xml:space="preserve">it’s best to recite a </w:t>
      </w:r>
      <w:r w:rsidRPr="009B267A">
        <w:rPr>
          <w:i/>
          <w:iCs/>
        </w:rPr>
        <w:t>shehakol</w:t>
      </w:r>
      <w:r>
        <w:t xml:space="preserve"> (to be </w:t>
      </w:r>
      <w:r>
        <w:rPr>
          <w:i/>
          <w:iCs/>
        </w:rPr>
        <w:t xml:space="preserve">yotze </w:t>
      </w:r>
      <w:r>
        <w:t xml:space="preserve">the opinion of Rashi), but if the proper </w:t>
      </w:r>
      <w:r>
        <w:rPr>
          <w:i/>
          <w:iCs/>
        </w:rPr>
        <w:t xml:space="preserve">bracha </w:t>
      </w:r>
      <w:r>
        <w:t>is made, it is valid, since we really follow the position that the fruits/vegetables</w:t>
      </w:r>
      <w:r w:rsidRPr="0056615D">
        <w:t xml:space="preserve"> </w:t>
      </w:r>
      <w:r>
        <w:t xml:space="preserve">do not lose their original </w:t>
      </w:r>
      <w:r>
        <w:rPr>
          <w:i/>
          <w:iCs/>
        </w:rPr>
        <w:t xml:space="preserve">bracha. </w:t>
      </w:r>
      <w:r>
        <w:t xml:space="preserve">Additionally, everyone agrees that if the fruits/vegetables are crushed, but their essence is still present and recognizable (e.g., a smushed bananas), they retain their original </w:t>
      </w:r>
      <w:proofErr w:type="spellStart"/>
      <w:r>
        <w:rPr>
          <w:i/>
          <w:iCs/>
        </w:rPr>
        <w:t>bracha</w:t>
      </w:r>
      <w:proofErr w:type="spellEnd"/>
      <w:r>
        <w:rPr>
          <w:i/>
          <w:iCs/>
        </w:rPr>
        <w:t>.</w:t>
      </w:r>
    </w:p>
    <w:p w14:paraId="5C97BAA1" w14:textId="77777777" w:rsidR="00FF7C9E" w:rsidRPr="009D048F" w:rsidRDefault="00FF7C9E" w:rsidP="000505EE">
      <w:pPr>
        <w:ind w:firstLine="720"/>
        <w:rPr>
          <w:i/>
          <w:iCs/>
        </w:rPr>
      </w:pPr>
      <w:r>
        <w:rPr>
          <w:i/>
          <w:iCs/>
        </w:rPr>
        <w:t xml:space="preserve">Lema’ase, </w:t>
      </w:r>
      <w:r>
        <w:t xml:space="preserve">according to the S”A all fruits and vegetables that are completely pulverized retain their </w:t>
      </w:r>
      <w:r>
        <w:rPr>
          <w:i/>
          <w:iCs/>
        </w:rPr>
        <w:t xml:space="preserve">bracha. </w:t>
      </w:r>
      <w:r>
        <w:t xml:space="preserve">This is also how the </w:t>
      </w:r>
      <w:r>
        <w:rPr>
          <w:rFonts w:hint="cs"/>
          <w:b/>
          <w:bCs/>
          <w:rtl/>
        </w:rPr>
        <w:t xml:space="preserve">ילקוט יוסף </w:t>
      </w:r>
      <w:r>
        <w:rPr>
          <w:rFonts w:hint="cs"/>
          <w:rtl/>
        </w:rPr>
        <w:t>(רב-יג)</w:t>
      </w:r>
      <w:r>
        <w:t xml:space="preserve"> (22) </w:t>
      </w:r>
      <w:r>
        <w:rPr>
          <w:i/>
          <w:iCs/>
        </w:rPr>
        <w:t>passkins</w:t>
      </w:r>
      <w:r>
        <w:t>,</w:t>
      </w:r>
      <w:r>
        <w:rPr>
          <w:i/>
          <w:iCs/>
        </w:rPr>
        <w:t xml:space="preserve"> </w:t>
      </w:r>
      <w:r>
        <w:t xml:space="preserve">and therefore the </w:t>
      </w:r>
      <w:proofErr w:type="spellStart"/>
      <w:r>
        <w:rPr>
          <w:i/>
          <w:iCs/>
        </w:rPr>
        <w:t>bracha</w:t>
      </w:r>
      <w:proofErr w:type="spellEnd"/>
      <w:r>
        <w:rPr>
          <w:i/>
          <w:iCs/>
        </w:rPr>
        <w:t xml:space="preserve"> </w:t>
      </w:r>
      <w:r>
        <w:t xml:space="preserve">on commercial apple sauce is </w:t>
      </w:r>
      <w:r>
        <w:rPr>
          <w:i/>
          <w:iCs/>
        </w:rPr>
        <w:t>ha’etz,</w:t>
      </w:r>
      <w:r>
        <w:t xml:space="preserve"> the </w:t>
      </w:r>
      <w:r>
        <w:rPr>
          <w:i/>
          <w:iCs/>
        </w:rPr>
        <w:t xml:space="preserve">bracha </w:t>
      </w:r>
      <w:r>
        <w:t>on peanut butter</w:t>
      </w:r>
      <w:r>
        <w:rPr>
          <w:rStyle w:val="FootnoteReference"/>
        </w:rPr>
        <w:footnoteReference w:id="10"/>
      </w:r>
      <w:r>
        <w:t xml:space="preserve"> is </w:t>
      </w:r>
      <w:r>
        <w:rPr>
          <w:i/>
          <w:iCs/>
        </w:rPr>
        <w:t xml:space="preserve">ha’adama </w:t>
      </w:r>
      <w:r>
        <w:t xml:space="preserve">and the </w:t>
      </w:r>
      <w:r>
        <w:rPr>
          <w:i/>
          <w:iCs/>
        </w:rPr>
        <w:t xml:space="preserve">bracha </w:t>
      </w:r>
      <w:r>
        <w:t xml:space="preserve">on blended pea soup is </w:t>
      </w:r>
      <w:r>
        <w:rPr>
          <w:i/>
          <w:iCs/>
        </w:rPr>
        <w:t>ha’adama</w:t>
      </w:r>
      <w:r>
        <w:t>,</w:t>
      </w:r>
      <w:r>
        <w:rPr>
          <w:rStyle w:val="FootnoteReference"/>
        </w:rPr>
        <w:footnoteReference w:id="11"/>
      </w:r>
      <w:r>
        <w:rPr>
          <w:i/>
          <w:iCs/>
        </w:rPr>
        <w:t xml:space="preserve"> </w:t>
      </w:r>
      <w:r>
        <w:t xml:space="preserve">even if the fruits/vegetables are not recognizable. Though, in the footnote, he asks why don’t we implement the rule of </w:t>
      </w:r>
      <w:r>
        <w:rPr>
          <w:rFonts w:hint="cs"/>
          <w:rtl/>
        </w:rPr>
        <w:t>ספק ברכות להקל</w:t>
      </w:r>
      <w:r>
        <w:t xml:space="preserve"> and </w:t>
      </w:r>
      <w:r>
        <w:rPr>
          <w:i/>
          <w:iCs/>
        </w:rPr>
        <w:t xml:space="preserve">passkin </w:t>
      </w:r>
      <w:r>
        <w:t xml:space="preserve">that a </w:t>
      </w:r>
      <w:r>
        <w:rPr>
          <w:i/>
          <w:iCs/>
        </w:rPr>
        <w:t xml:space="preserve">shehakol </w:t>
      </w:r>
      <w:r>
        <w:t xml:space="preserve">should be recited on completely crushed foods like the </w:t>
      </w:r>
      <w:r>
        <w:rPr>
          <w:i/>
          <w:iCs/>
        </w:rPr>
        <w:t xml:space="preserve">Rama </w:t>
      </w:r>
      <w:r>
        <w:t xml:space="preserve">(i.e., Rashi and the </w:t>
      </w:r>
      <w:r>
        <w:rPr>
          <w:rFonts w:hint="cs"/>
          <w:rtl/>
        </w:rPr>
        <w:t>תרומת הדשן</w:t>
      </w:r>
      <w:r>
        <w:t xml:space="preserve">)? The </w:t>
      </w:r>
      <w:r>
        <w:rPr>
          <w:rFonts w:hint="cs"/>
          <w:rtl/>
        </w:rPr>
        <w:t>ילקוט יוסף</w:t>
      </w:r>
      <w:r>
        <w:t xml:space="preserve"> answers that we only apply the rule when according to one opinion you are not </w:t>
      </w:r>
      <w:r>
        <w:rPr>
          <w:i/>
          <w:iCs/>
        </w:rPr>
        <w:t xml:space="preserve">yotze </w:t>
      </w:r>
      <w:r>
        <w:t xml:space="preserve">the </w:t>
      </w:r>
      <w:r>
        <w:rPr>
          <w:i/>
          <w:iCs/>
        </w:rPr>
        <w:t xml:space="preserve">bracha </w:t>
      </w:r>
      <w:r>
        <w:t xml:space="preserve">(as we saw above that according to the </w:t>
      </w:r>
      <w:r>
        <w:rPr>
          <w:rFonts w:hint="cs"/>
          <w:rtl/>
        </w:rPr>
        <w:t>רא״ה</w:t>
      </w:r>
      <w:r>
        <w:t xml:space="preserve"> making an </w:t>
      </w:r>
      <w:r>
        <w:rPr>
          <w:i/>
          <w:iCs/>
        </w:rPr>
        <w:t xml:space="preserve">ha’adama </w:t>
      </w:r>
      <w:r>
        <w:t xml:space="preserve">on broth is invalid), but here since everyone agrees that if you make the appropriate </w:t>
      </w:r>
      <w:r>
        <w:rPr>
          <w:i/>
          <w:iCs/>
        </w:rPr>
        <w:t xml:space="preserve">bracha </w:t>
      </w:r>
      <w:r>
        <w:t xml:space="preserve">on the crushed fruits/vegetables you are </w:t>
      </w:r>
      <w:r>
        <w:rPr>
          <w:i/>
          <w:iCs/>
        </w:rPr>
        <w:t xml:space="preserve">yotze, </w:t>
      </w:r>
      <w:r>
        <w:t xml:space="preserve">we do not need to apply the rule of </w:t>
      </w:r>
      <w:r>
        <w:rPr>
          <w:rFonts w:hint="cs"/>
          <w:rtl/>
        </w:rPr>
        <w:t>ספק ברכות להקל</w:t>
      </w:r>
      <w:r>
        <w:t xml:space="preserve">. </w:t>
      </w:r>
    </w:p>
    <w:p w14:paraId="43DF8AAE" w14:textId="77777777" w:rsidR="00FF7C9E" w:rsidRDefault="00FF7C9E" w:rsidP="000505EE">
      <w:pPr>
        <w:ind w:firstLine="720"/>
        <w:rPr>
          <w:i/>
          <w:iCs/>
        </w:rPr>
      </w:pPr>
      <w:r>
        <w:t xml:space="preserve">However, other </w:t>
      </w:r>
      <w:r>
        <w:rPr>
          <w:i/>
          <w:iCs/>
        </w:rPr>
        <w:t xml:space="preserve">Sephardi posskim </w:t>
      </w:r>
      <w:r>
        <w:t xml:space="preserve">such as the </w:t>
      </w:r>
      <w:r w:rsidRPr="009D048F">
        <w:rPr>
          <w:rFonts w:hint="cs"/>
          <w:b/>
          <w:bCs/>
          <w:rtl/>
        </w:rPr>
        <w:t xml:space="preserve">כף החיים </w:t>
      </w:r>
      <w:r>
        <w:rPr>
          <w:rFonts w:hint="cs"/>
          <w:rtl/>
        </w:rPr>
        <w:t xml:space="preserve">(רב-נז), </w:t>
      </w:r>
      <w:r w:rsidRPr="009D048F">
        <w:rPr>
          <w:rFonts w:hint="cs"/>
          <w:b/>
          <w:bCs/>
          <w:rtl/>
        </w:rPr>
        <w:t>רב פעלים</w:t>
      </w:r>
      <w:r>
        <w:rPr>
          <w:rFonts w:hint="cs"/>
          <w:rtl/>
        </w:rPr>
        <w:t xml:space="preserve"> (ח״ב-כח)</w:t>
      </w:r>
      <w:r>
        <w:t xml:space="preserve"> and the </w:t>
      </w:r>
      <w:r w:rsidRPr="009D048F">
        <w:rPr>
          <w:rFonts w:hint="cs"/>
          <w:b/>
          <w:bCs/>
          <w:rtl/>
        </w:rPr>
        <w:t xml:space="preserve">אור לציון </w:t>
      </w:r>
      <w:r>
        <w:rPr>
          <w:rFonts w:hint="cs"/>
          <w:rtl/>
        </w:rPr>
        <w:t>(ח״ב-יד:ב)</w:t>
      </w:r>
      <w:r>
        <w:t xml:space="preserve"> (23) </w:t>
      </w:r>
      <w:r>
        <w:rPr>
          <w:i/>
          <w:iCs/>
        </w:rPr>
        <w:t xml:space="preserve">passkin </w:t>
      </w:r>
      <w:r>
        <w:t xml:space="preserve">that the </w:t>
      </w:r>
      <w:r>
        <w:rPr>
          <w:i/>
          <w:iCs/>
        </w:rPr>
        <w:t xml:space="preserve">bracha </w:t>
      </w:r>
      <w:r>
        <w:t xml:space="preserve">on finely crushed fruits/vegetables is </w:t>
      </w:r>
      <w:r>
        <w:rPr>
          <w:i/>
          <w:iCs/>
        </w:rPr>
        <w:t xml:space="preserve">shehakol </w:t>
      </w:r>
      <w:r>
        <w:t xml:space="preserve">(like the </w:t>
      </w:r>
      <w:r>
        <w:rPr>
          <w:i/>
          <w:iCs/>
        </w:rPr>
        <w:t>Rama</w:t>
      </w:r>
      <w:r>
        <w:t>)</w:t>
      </w:r>
      <w:r>
        <w:rPr>
          <w:i/>
          <w:iCs/>
        </w:rPr>
        <w:t xml:space="preserve"> </w:t>
      </w:r>
      <w:r>
        <w:t xml:space="preserve">since we apply the rule of </w:t>
      </w:r>
      <w:r>
        <w:rPr>
          <w:rFonts w:hint="cs"/>
          <w:rtl/>
        </w:rPr>
        <w:t>ספק ברכות להקל</w:t>
      </w:r>
      <w:r>
        <w:t xml:space="preserve">. Additionally, the language of the S”A (taken from the </w:t>
      </w:r>
      <w:r>
        <w:rPr>
          <w:rFonts w:hint="cs"/>
          <w:rtl/>
        </w:rPr>
        <w:t>רמב״ם</w:t>
      </w:r>
      <w:r>
        <w:t xml:space="preserve">) in </w:t>
      </w:r>
      <w:r>
        <w:rPr>
          <w:rFonts w:hint="cs"/>
          <w:rtl/>
        </w:rPr>
        <w:t>סימן רב-ז</w:t>
      </w:r>
      <w:r>
        <w:t xml:space="preserve"> is </w:t>
      </w:r>
      <w:r>
        <w:rPr>
          <w:rFonts w:hint="cs"/>
          <w:rtl/>
        </w:rPr>
        <w:t xml:space="preserve">״תמרים שמיעכן </w:t>
      </w:r>
      <w:r w:rsidRPr="009D048F">
        <w:rPr>
          <w:rFonts w:hint="cs"/>
          <w:u w:val="single"/>
          <w:rtl/>
        </w:rPr>
        <w:t>ביד</w:t>
      </w:r>
      <w:r>
        <w:rPr>
          <w:rFonts w:hint="cs"/>
          <w:rtl/>
        </w:rPr>
        <w:t>״</w:t>
      </w:r>
      <w:r>
        <w:t xml:space="preserve"> – “dates that were crushed </w:t>
      </w:r>
      <w:r w:rsidRPr="009D048F">
        <w:rPr>
          <w:u w:val="single"/>
        </w:rPr>
        <w:t>by hand</w:t>
      </w:r>
      <w:r>
        <w:t xml:space="preserve">”, implies that they only retain their original </w:t>
      </w:r>
      <w:r>
        <w:rPr>
          <w:i/>
          <w:iCs/>
        </w:rPr>
        <w:t xml:space="preserve">bracha </w:t>
      </w:r>
      <w:r>
        <w:t xml:space="preserve">since they were smashed by hand and not finely crushed. Though, fruits that are completely pulverized even the S”A will agree that </w:t>
      </w:r>
      <w:r>
        <w:rPr>
          <w:i/>
          <w:iCs/>
        </w:rPr>
        <w:t xml:space="preserve">bracha </w:t>
      </w:r>
      <w:r>
        <w:t xml:space="preserve">is </w:t>
      </w:r>
      <w:r>
        <w:rPr>
          <w:i/>
          <w:iCs/>
        </w:rPr>
        <w:t xml:space="preserve">shehakol. </w:t>
      </w:r>
      <w:r>
        <w:t xml:space="preserve">Therefore, the </w:t>
      </w:r>
      <w:r>
        <w:rPr>
          <w:i/>
          <w:iCs/>
        </w:rPr>
        <w:t xml:space="preserve">bracha </w:t>
      </w:r>
      <w:r>
        <w:t xml:space="preserve">on mashed potatoes (without any noticeable potato), peanut butter and blended pea soup is </w:t>
      </w:r>
      <w:r>
        <w:rPr>
          <w:i/>
          <w:iCs/>
        </w:rPr>
        <w:t>shehakol.</w:t>
      </w:r>
      <w:r>
        <w:rPr>
          <w:rStyle w:val="FootnoteReference"/>
          <w:i/>
          <w:iCs/>
        </w:rPr>
        <w:footnoteReference w:id="12"/>
      </w:r>
      <w:r>
        <w:rPr>
          <w:i/>
          <w:iCs/>
        </w:rPr>
        <w:t xml:space="preserve"> </w:t>
      </w:r>
    </w:p>
    <w:p w14:paraId="71D80708" w14:textId="77777777" w:rsidR="00FF7C9E" w:rsidRDefault="00FF7C9E" w:rsidP="000505EE">
      <w:pPr>
        <w:ind w:firstLine="720"/>
      </w:pPr>
      <w:r>
        <w:rPr>
          <w:i/>
          <w:iCs/>
        </w:rPr>
        <w:t xml:space="preserve">Ashkenazi posskim </w:t>
      </w:r>
      <w:r>
        <w:t xml:space="preserve">will follow the </w:t>
      </w:r>
      <w:r>
        <w:rPr>
          <w:i/>
          <w:iCs/>
        </w:rPr>
        <w:t xml:space="preserve">Rama </w:t>
      </w:r>
      <w:r>
        <w:t xml:space="preserve">that finely crushed fruits/vegetables lose their original </w:t>
      </w:r>
      <w:r>
        <w:rPr>
          <w:i/>
          <w:iCs/>
        </w:rPr>
        <w:t xml:space="preserve">bracha </w:t>
      </w:r>
      <w:r>
        <w:t xml:space="preserve">and one should recite a </w:t>
      </w:r>
      <w:r>
        <w:rPr>
          <w:i/>
          <w:iCs/>
        </w:rPr>
        <w:t xml:space="preserve">shehakol </w:t>
      </w:r>
      <w:r>
        <w:t xml:space="preserve">on them. </w:t>
      </w:r>
    </w:p>
    <w:p w14:paraId="0792A53C" w14:textId="77777777" w:rsidR="00FF7C9E" w:rsidRDefault="00FF7C9E" w:rsidP="000505EE">
      <w:pPr>
        <w:ind w:firstLine="720"/>
      </w:pPr>
      <w:r>
        <w:lastRenderedPageBreak/>
        <w:t xml:space="preserve">[What emerges is fascinating. If you are to make a thick carrot broth where all the criteria mentioned in the previous section are met, </w:t>
      </w:r>
      <w:r>
        <w:rPr>
          <w:i/>
          <w:iCs/>
        </w:rPr>
        <w:t xml:space="preserve">Ashkenazim </w:t>
      </w:r>
      <w:r>
        <w:t xml:space="preserve">will recite an </w:t>
      </w:r>
      <w:r>
        <w:rPr>
          <w:i/>
          <w:iCs/>
        </w:rPr>
        <w:t>ha’adama</w:t>
      </w:r>
      <w:r>
        <w:t xml:space="preserve">, but if you were then to crush all the carrots in the soup, the </w:t>
      </w:r>
      <w:r>
        <w:rPr>
          <w:i/>
          <w:iCs/>
        </w:rPr>
        <w:t>bracha</w:t>
      </w:r>
      <w:r>
        <w:t xml:space="preserve"> will now be a </w:t>
      </w:r>
      <w:r>
        <w:rPr>
          <w:i/>
          <w:iCs/>
        </w:rPr>
        <w:t>shehakol.</w:t>
      </w:r>
      <w:r>
        <w:rPr>
          <w:rStyle w:val="FootnoteReference"/>
          <w:i/>
          <w:iCs/>
        </w:rPr>
        <w:footnoteReference w:id="13"/>
      </w:r>
      <w:r>
        <w:rPr>
          <w:i/>
          <w:iCs/>
        </w:rPr>
        <w:t xml:space="preserve"> </w:t>
      </w:r>
      <w:r>
        <w:t xml:space="preserve">In contrast, according to the </w:t>
      </w:r>
      <w:r>
        <w:rPr>
          <w:rFonts w:hint="cs"/>
          <w:rtl/>
        </w:rPr>
        <w:t>ילקו״י</w:t>
      </w:r>
      <w:r>
        <w:t xml:space="preserve"> if you are to eat the carrot broth, you should recite a </w:t>
      </w:r>
      <w:r>
        <w:rPr>
          <w:i/>
          <w:iCs/>
        </w:rPr>
        <w:t xml:space="preserve">shehakol </w:t>
      </w:r>
      <w:r>
        <w:t xml:space="preserve">(like the </w:t>
      </w:r>
      <w:r>
        <w:rPr>
          <w:rFonts w:hint="cs"/>
          <w:rtl/>
        </w:rPr>
        <w:t>רא״ה</w:t>
      </w:r>
      <w:r>
        <w:t xml:space="preserve">), but if you crush the carrots, the </w:t>
      </w:r>
      <w:r>
        <w:rPr>
          <w:i/>
          <w:iCs/>
        </w:rPr>
        <w:t xml:space="preserve">bracha </w:t>
      </w:r>
      <w:r>
        <w:t xml:space="preserve">becomes </w:t>
      </w:r>
      <w:r>
        <w:rPr>
          <w:i/>
          <w:iCs/>
        </w:rPr>
        <w:t xml:space="preserve">ha’adama. </w:t>
      </w:r>
      <w:r>
        <w:t xml:space="preserve"> </w:t>
      </w:r>
    </w:p>
    <w:p w14:paraId="1FD9B4DB" w14:textId="77777777" w:rsidR="00FF7C9E" w:rsidRPr="00693BC4" w:rsidRDefault="00FF7C9E" w:rsidP="000505EE">
      <w:pPr>
        <w:ind w:firstLine="720"/>
      </w:pPr>
      <w:r>
        <w:t xml:space="preserve">According to the Ashkenazim we must ask, why would the </w:t>
      </w:r>
      <w:r>
        <w:rPr>
          <w:i/>
          <w:iCs/>
        </w:rPr>
        <w:t xml:space="preserve">bracha </w:t>
      </w:r>
      <w:r>
        <w:t xml:space="preserve">on broth (which is really just water) be </w:t>
      </w:r>
      <w:r>
        <w:rPr>
          <w:i/>
          <w:iCs/>
        </w:rPr>
        <w:t xml:space="preserve">ha’adama </w:t>
      </w:r>
      <w:r>
        <w:t xml:space="preserve">and the </w:t>
      </w:r>
      <w:r w:rsidRPr="007F41A9">
        <w:rPr>
          <w:i/>
          <w:iCs/>
        </w:rPr>
        <w:t>bracha</w:t>
      </w:r>
      <w:r>
        <w:t xml:space="preserve"> on </w:t>
      </w:r>
      <w:r>
        <w:rPr>
          <w:i/>
          <w:iCs/>
        </w:rPr>
        <w:t xml:space="preserve">blended </w:t>
      </w:r>
      <w:r>
        <w:t xml:space="preserve">vegetables (which are the vegetables themselves) be </w:t>
      </w:r>
      <w:r>
        <w:rPr>
          <w:i/>
          <w:iCs/>
        </w:rPr>
        <w:t>shehakol</w:t>
      </w:r>
      <w:r>
        <w:t xml:space="preserve">? The answer is that the </w:t>
      </w:r>
      <w:r>
        <w:rPr>
          <w:i/>
          <w:iCs/>
        </w:rPr>
        <w:t xml:space="preserve">bracha </w:t>
      </w:r>
      <w:r>
        <w:t xml:space="preserve">on broth is </w:t>
      </w:r>
      <w:r>
        <w:rPr>
          <w:i/>
          <w:iCs/>
        </w:rPr>
        <w:t xml:space="preserve">ha’adama </w:t>
      </w:r>
      <w:r>
        <w:t xml:space="preserve">because it is viewed as an extension of the vegetable itself (as we saw from in the </w:t>
      </w:r>
      <w:r>
        <w:rPr>
          <w:rFonts w:hint="cs"/>
          <w:rtl/>
        </w:rPr>
        <w:t>חידושי בתרא</w:t>
      </w:r>
      <w:r>
        <w:t xml:space="preserve"> (16) above) and since the vegetable is whole, the </w:t>
      </w:r>
      <w:r>
        <w:rPr>
          <w:i/>
          <w:iCs/>
        </w:rPr>
        <w:t xml:space="preserve">bracha </w:t>
      </w:r>
      <w:r>
        <w:t xml:space="preserve">on the vegetable and broth is </w:t>
      </w:r>
      <w:r>
        <w:rPr>
          <w:i/>
          <w:iCs/>
        </w:rPr>
        <w:t xml:space="preserve">ha’adama. </w:t>
      </w:r>
      <w:r>
        <w:t xml:space="preserve">However, the moment the vegetable is completely crushed where its </w:t>
      </w:r>
      <w:proofErr w:type="spellStart"/>
      <w:r>
        <w:rPr>
          <w:i/>
          <w:iCs/>
        </w:rPr>
        <w:t>bracha</w:t>
      </w:r>
      <w:proofErr w:type="spellEnd"/>
      <w:r>
        <w:rPr>
          <w:i/>
          <w:iCs/>
        </w:rPr>
        <w:t xml:space="preserve"> </w:t>
      </w:r>
      <w:r>
        <w:t xml:space="preserve">is a </w:t>
      </w:r>
      <w:proofErr w:type="spellStart"/>
      <w:r>
        <w:rPr>
          <w:i/>
          <w:iCs/>
        </w:rPr>
        <w:t>shehakol</w:t>
      </w:r>
      <w:proofErr w:type="spellEnd"/>
      <w:r>
        <w:rPr>
          <w:i/>
          <w:iCs/>
        </w:rPr>
        <w:t xml:space="preserve">, </w:t>
      </w:r>
      <w:r>
        <w:t xml:space="preserve">the </w:t>
      </w:r>
      <w:r>
        <w:rPr>
          <w:i/>
          <w:iCs/>
        </w:rPr>
        <w:t xml:space="preserve">bracha </w:t>
      </w:r>
      <w:r>
        <w:t xml:space="preserve">on the broth (with the blended carrots) is a </w:t>
      </w:r>
      <w:r>
        <w:rPr>
          <w:i/>
          <w:iCs/>
        </w:rPr>
        <w:t>shehakol.</w:t>
      </w:r>
      <w:r>
        <w:t>]</w:t>
      </w:r>
    </w:p>
    <w:p w14:paraId="7DFC0906" w14:textId="77777777" w:rsidR="00FF7C9E" w:rsidRDefault="00FF7C9E" w:rsidP="000505EE">
      <w:r>
        <w:t>To summarize:</w:t>
      </w:r>
    </w:p>
    <w:p w14:paraId="48F338B8" w14:textId="77777777" w:rsidR="00FF7C9E" w:rsidRDefault="00FF7C9E" w:rsidP="00FF7C9E">
      <w:pPr>
        <w:pStyle w:val="ListParagraph"/>
        <w:numPr>
          <w:ilvl w:val="0"/>
          <w:numId w:val="7"/>
        </w:numPr>
      </w:pPr>
      <w:r>
        <w:t xml:space="preserve">If the fruits/vegetables are recognizable or their substance is clearly visible after they are crushed, they maintain their original </w:t>
      </w:r>
      <w:r>
        <w:rPr>
          <w:i/>
          <w:iCs/>
        </w:rPr>
        <w:t xml:space="preserve">bracha. </w:t>
      </w:r>
      <w:r>
        <w:t>This applies both if the fruits/vegetables are thinly diced or crushed (e.g., a banana).</w:t>
      </w:r>
    </w:p>
    <w:p w14:paraId="35D3C954" w14:textId="77777777" w:rsidR="00FF7C9E" w:rsidRDefault="00FF7C9E" w:rsidP="00FF7C9E">
      <w:pPr>
        <w:pStyle w:val="ListParagraph"/>
        <w:numPr>
          <w:ilvl w:val="0"/>
          <w:numId w:val="7"/>
        </w:numPr>
      </w:pPr>
      <w:r>
        <w:t xml:space="preserve">Fruits/vegetables that are completely crushed into a flour form, are not recognizable and are not normally eaten in that form, the </w:t>
      </w:r>
      <w:r>
        <w:rPr>
          <w:i/>
          <w:iCs/>
        </w:rPr>
        <w:t xml:space="preserve">bracha </w:t>
      </w:r>
      <w:r>
        <w:t xml:space="preserve">is </w:t>
      </w:r>
      <w:r>
        <w:rPr>
          <w:i/>
          <w:iCs/>
        </w:rPr>
        <w:t xml:space="preserve">shehakol. </w:t>
      </w:r>
      <w:r>
        <w:t xml:space="preserve"> </w:t>
      </w:r>
    </w:p>
    <w:p w14:paraId="18DF773B" w14:textId="77777777" w:rsidR="00FF7C9E" w:rsidRDefault="00FF7C9E" w:rsidP="00FF7C9E">
      <w:pPr>
        <w:pStyle w:val="ListParagraph"/>
        <w:numPr>
          <w:ilvl w:val="0"/>
          <w:numId w:val="7"/>
        </w:numPr>
      </w:pPr>
      <w:r>
        <w:t xml:space="preserve">Fruits/vegetables that are normally eaten in a completely crushed form maintain their original </w:t>
      </w:r>
      <w:r>
        <w:rPr>
          <w:i/>
          <w:iCs/>
        </w:rPr>
        <w:t xml:space="preserve">bracha </w:t>
      </w:r>
      <w:r>
        <w:t>(even if the original form is not recognizable).</w:t>
      </w:r>
    </w:p>
    <w:p w14:paraId="4FEDD27F" w14:textId="77777777" w:rsidR="00FF7C9E" w:rsidRDefault="00FF7C9E" w:rsidP="00FF7C9E">
      <w:pPr>
        <w:pStyle w:val="ListParagraph"/>
        <w:numPr>
          <w:ilvl w:val="0"/>
          <w:numId w:val="7"/>
        </w:numPr>
      </w:pPr>
      <w:r>
        <w:t>Fruits/vegetables that are crushed and no longer recognizable, but are sometimes eaten that way:</w:t>
      </w:r>
    </w:p>
    <w:p w14:paraId="71B13796" w14:textId="77777777" w:rsidR="00FF7C9E" w:rsidRDefault="00FF7C9E" w:rsidP="00FF7C9E">
      <w:pPr>
        <w:pStyle w:val="ListParagraph"/>
        <w:numPr>
          <w:ilvl w:val="1"/>
          <w:numId w:val="7"/>
        </w:numPr>
      </w:pPr>
      <w:r>
        <w:rPr>
          <w:i/>
          <w:iCs/>
        </w:rPr>
        <w:t xml:space="preserve">Sephardim – </w:t>
      </w:r>
      <w:r>
        <w:t>According to the</w:t>
      </w:r>
      <w:r>
        <w:rPr>
          <w:i/>
          <w:iCs/>
        </w:rPr>
        <w:t xml:space="preserve"> </w:t>
      </w:r>
      <w:r>
        <w:t>S”A/</w:t>
      </w:r>
      <w:r>
        <w:rPr>
          <w:rFonts w:hint="cs"/>
          <w:rtl/>
        </w:rPr>
        <w:t>ילקוט יוסף</w:t>
      </w:r>
      <w:r>
        <w:t xml:space="preserve"> the original </w:t>
      </w:r>
      <w:r>
        <w:rPr>
          <w:i/>
          <w:iCs/>
        </w:rPr>
        <w:t xml:space="preserve">bracha </w:t>
      </w:r>
      <w:r>
        <w:t xml:space="preserve">of </w:t>
      </w:r>
      <w:r>
        <w:rPr>
          <w:i/>
          <w:iCs/>
        </w:rPr>
        <w:t xml:space="preserve">ha’etz </w:t>
      </w:r>
      <w:r>
        <w:t xml:space="preserve">or </w:t>
      </w:r>
      <w:r>
        <w:rPr>
          <w:i/>
          <w:iCs/>
        </w:rPr>
        <w:t xml:space="preserve">ha’adama </w:t>
      </w:r>
      <w:r>
        <w:t xml:space="preserve">should be recited. According to the </w:t>
      </w:r>
      <w:r>
        <w:rPr>
          <w:rFonts w:hint="cs"/>
          <w:rtl/>
        </w:rPr>
        <w:t>אור לציון</w:t>
      </w:r>
      <w:r>
        <w:t xml:space="preserve"> (and other </w:t>
      </w:r>
      <w:r>
        <w:rPr>
          <w:i/>
          <w:iCs/>
        </w:rPr>
        <w:t>Sephardi posskim</w:t>
      </w:r>
      <w:r>
        <w:t xml:space="preserve">) a </w:t>
      </w:r>
      <w:r>
        <w:rPr>
          <w:i/>
          <w:iCs/>
        </w:rPr>
        <w:t xml:space="preserve">shehakol </w:t>
      </w:r>
      <w:r>
        <w:t>should be made.</w:t>
      </w:r>
    </w:p>
    <w:p w14:paraId="36AE7373" w14:textId="77777777" w:rsidR="00FF7C9E" w:rsidRDefault="00FF7C9E" w:rsidP="00FF7C9E">
      <w:pPr>
        <w:pStyle w:val="ListParagraph"/>
        <w:numPr>
          <w:ilvl w:val="1"/>
          <w:numId w:val="7"/>
        </w:numPr>
      </w:pPr>
      <w:r>
        <w:rPr>
          <w:i/>
          <w:iCs/>
        </w:rPr>
        <w:t xml:space="preserve">Ashkenazim – </w:t>
      </w:r>
      <w:r>
        <w:t xml:space="preserve">It is best to recite a </w:t>
      </w:r>
      <w:r>
        <w:rPr>
          <w:i/>
          <w:iCs/>
        </w:rPr>
        <w:t xml:space="preserve">shehakol, </w:t>
      </w:r>
      <w:r>
        <w:t xml:space="preserve">but if you recite the original </w:t>
      </w:r>
      <w:r>
        <w:rPr>
          <w:i/>
          <w:iCs/>
        </w:rPr>
        <w:t xml:space="preserve">bracha </w:t>
      </w:r>
      <w:r>
        <w:t xml:space="preserve">you are </w:t>
      </w:r>
      <w:r>
        <w:rPr>
          <w:i/>
          <w:iCs/>
        </w:rPr>
        <w:t xml:space="preserve">yotze </w:t>
      </w:r>
      <w:r>
        <w:t xml:space="preserve">since the main </w:t>
      </w:r>
      <w:r>
        <w:rPr>
          <w:i/>
          <w:iCs/>
        </w:rPr>
        <w:t xml:space="preserve">pssak </w:t>
      </w:r>
      <w:r>
        <w:t xml:space="preserve">seems to follow the opinion that it does not lose its original </w:t>
      </w:r>
      <w:r>
        <w:rPr>
          <w:i/>
          <w:iCs/>
        </w:rPr>
        <w:t>bracha.</w:t>
      </w:r>
    </w:p>
    <w:p w14:paraId="5D8FC34A" w14:textId="77777777" w:rsidR="00FF7C9E" w:rsidRDefault="00FF7C9E" w:rsidP="000505EE">
      <w:pPr>
        <w:rPr>
          <w:b/>
          <w:bCs/>
        </w:rPr>
      </w:pPr>
      <w:r>
        <w:rPr>
          <w:b/>
          <w:bCs/>
        </w:rPr>
        <w:t>Practical Applications</w:t>
      </w:r>
    </w:p>
    <w:p w14:paraId="6F43D6C8" w14:textId="77777777" w:rsidR="00FF7C9E" w:rsidRPr="0060727C" w:rsidRDefault="00FF7C9E" w:rsidP="000505EE">
      <w:pPr>
        <w:rPr>
          <w:u w:val="single"/>
          <w:rtl/>
        </w:rPr>
      </w:pPr>
      <w:r w:rsidRPr="0060727C">
        <w:rPr>
          <w:u w:val="single"/>
        </w:rPr>
        <w:t xml:space="preserve">Crushed fruits/vegetables that all agree retain their original </w:t>
      </w:r>
      <w:r w:rsidRPr="0060727C">
        <w:rPr>
          <w:i/>
          <w:iCs/>
          <w:u w:val="single"/>
        </w:rPr>
        <w:t>bracha</w:t>
      </w:r>
    </w:p>
    <w:p w14:paraId="18939BE3" w14:textId="77777777" w:rsidR="00FF7C9E" w:rsidRDefault="00FF7C9E" w:rsidP="000505EE">
      <w:pPr>
        <w:ind w:firstLine="720"/>
      </w:pPr>
      <w:r>
        <w:t xml:space="preserve">The following list includes examples of fruits/vegetables which retain their original </w:t>
      </w:r>
      <w:r>
        <w:rPr>
          <w:i/>
          <w:iCs/>
        </w:rPr>
        <w:t xml:space="preserve">bracha </w:t>
      </w:r>
      <w:r>
        <w:t xml:space="preserve">since the fruits and vegetables are recognizable after they are crushed (i.e., summary #1): </w:t>
      </w:r>
      <w:r>
        <w:rPr>
          <w:i/>
          <w:iCs/>
        </w:rPr>
        <w:t xml:space="preserve">latkes </w:t>
      </w:r>
      <w:r>
        <w:t>and</w:t>
      </w:r>
      <w:r>
        <w:rPr>
          <w:i/>
          <w:iCs/>
        </w:rPr>
        <w:t xml:space="preserve"> </w:t>
      </w:r>
      <w:r>
        <w:t xml:space="preserve">potato </w:t>
      </w:r>
      <w:r>
        <w:rPr>
          <w:i/>
          <w:iCs/>
        </w:rPr>
        <w:t xml:space="preserve">kugel </w:t>
      </w:r>
      <w:r>
        <w:t xml:space="preserve">with stringy slices of potatoes, homemade apple sauce and jam (which usually are not finely ground), thinly cut carrots, cucumbers, beets and other vegetables, mashed avocado and bananas (since their substance is recognizable), potato chips, corn chips (made from real corn where the kernels are recognizable), dried fruits, and broccoli </w:t>
      </w:r>
      <w:r w:rsidRPr="002A385C">
        <w:rPr>
          <w:i/>
          <w:iCs/>
        </w:rPr>
        <w:t>kugel</w:t>
      </w:r>
      <w:r>
        <w:t>.</w:t>
      </w:r>
    </w:p>
    <w:p w14:paraId="71D01639" w14:textId="77777777" w:rsidR="00FF7C9E" w:rsidRDefault="00FF7C9E" w:rsidP="000505EE">
      <w:r>
        <w:rPr>
          <w:u w:val="single"/>
        </w:rPr>
        <w:t xml:space="preserve">Mashed potatoes </w:t>
      </w:r>
    </w:p>
    <w:p w14:paraId="56F182D7" w14:textId="77777777" w:rsidR="00FF7C9E" w:rsidRDefault="00FF7C9E" w:rsidP="000505EE">
      <w:r>
        <w:lastRenderedPageBreak/>
        <w:tab/>
        <w:t xml:space="preserve">There are three ways mashed potatoes are made and the </w:t>
      </w:r>
      <w:r>
        <w:rPr>
          <w:i/>
          <w:iCs/>
        </w:rPr>
        <w:t xml:space="preserve">bracha </w:t>
      </w:r>
      <w:r>
        <w:t>will vary depending on how they are made. 1) Mashed potatoes that are not completely mashed (i.e., pieces of potato are visible), 2) completely mashed potatoes and 3) instant mashed potatoes from potato flour (made by adding water to potato flour).</w:t>
      </w:r>
    </w:p>
    <w:p w14:paraId="0A354EF2" w14:textId="77777777" w:rsidR="00FF7C9E" w:rsidRDefault="00FF7C9E" w:rsidP="00FF7C9E">
      <w:pPr>
        <w:pStyle w:val="ListParagraph"/>
        <w:numPr>
          <w:ilvl w:val="0"/>
          <w:numId w:val="8"/>
        </w:numPr>
      </w:pPr>
      <w:r>
        <w:t xml:space="preserve">Mashed potatoes with visible pieces of potatoes – everyone agrees the </w:t>
      </w:r>
      <w:r>
        <w:rPr>
          <w:i/>
          <w:iCs/>
        </w:rPr>
        <w:t xml:space="preserve">bracha </w:t>
      </w:r>
      <w:r>
        <w:t xml:space="preserve">is </w:t>
      </w:r>
      <w:r>
        <w:rPr>
          <w:i/>
          <w:iCs/>
        </w:rPr>
        <w:t xml:space="preserve">ha’adama </w:t>
      </w:r>
      <w:r>
        <w:t>(i.e., summary #1 above)</w:t>
      </w:r>
    </w:p>
    <w:p w14:paraId="3A224F6A" w14:textId="77777777" w:rsidR="00FF7C9E" w:rsidRDefault="00FF7C9E" w:rsidP="00FF7C9E">
      <w:pPr>
        <w:pStyle w:val="ListParagraph"/>
        <w:numPr>
          <w:ilvl w:val="0"/>
          <w:numId w:val="8"/>
        </w:numPr>
      </w:pPr>
      <w:r>
        <w:t xml:space="preserve">Mashed potatoes that are completely crushed – It would seem that this would be the dispute between the S”A and </w:t>
      </w:r>
      <w:r>
        <w:rPr>
          <w:i/>
          <w:iCs/>
        </w:rPr>
        <w:t xml:space="preserve">Rama. </w:t>
      </w:r>
      <w:r>
        <w:t xml:space="preserve">According to S”A, the </w:t>
      </w:r>
      <w:r>
        <w:rPr>
          <w:i/>
          <w:iCs/>
        </w:rPr>
        <w:t xml:space="preserve">bracha </w:t>
      </w:r>
      <w:r>
        <w:t xml:space="preserve">is </w:t>
      </w:r>
      <w:r>
        <w:rPr>
          <w:i/>
          <w:iCs/>
        </w:rPr>
        <w:t xml:space="preserve">ha’adama </w:t>
      </w:r>
      <w:r>
        <w:t xml:space="preserve">and according to </w:t>
      </w:r>
      <w:r>
        <w:rPr>
          <w:i/>
          <w:iCs/>
        </w:rPr>
        <w:t xml:space="preserve">Rama </w:t>
      </w:r>
      <w:r>
        <w:t xml:space="preserve">and </w:t>
      </w:r>
      <w:r>
        <w:rPr>
          <w:rFonts w:hint="cs"/>
          <w:rtl/>
        </w:rPr>
        <w:t>אור לציון</w:t>
      </w:r>
      <w:r>
        <w:t xml:space="preserve"> the </w:t>
      </w:r>
      <w:r>
        <w:rPr>
          <w:i/>
          <w:iCs/>
        </w:rPr>
        <w:t xml:space="preserve">bracha </w:t>
      </w:r>
      <w:r>
        <w:t xml:space="preserve">is </w:t>
      </w:r>
      <w:r>
        <w:rPr>
          <w:i/>
          <w:iCs/>
        </w:rPr>
        <w:t xml:space="preserve">shehakol. </w:t>
      </w:r>
      <w:r>
        <w:t xml:space="preserve">However, the </w:t>
      </w:r>
      <w:r>
        <w:rPr>
          <w:rFonts w:hint="cs"/>
          <w:b/>
          <w:bCs/>
          <w:rtl/>
        </w:rPr>
        <w:t xml:space="preserve">משנ״ב </w:t>
      </w:r>
      <w:r>
        <w:rPr>
          <w:rFonts w:hint="cs"/>
          <w:rtl/>
        </w:rPr>
        <w:t>סימן רב סק״מ</w:t>
      </w:r>
      <w:r>
        <w:t xml:space="preserve"> </w:t>
      </w:r>
      <w:r>
        <w:rPr>
          <w:i/>
          <w:iCs/>
        </w:rPr>
        <w:t xml:space="preserve">passkins </w:t>
      </w:r>
      <w:r>
        <w:t xml:space="preserve">that an </w:t>
      </w:r>
      <w:r>
        <w:rPr>
          <w:i/>
          <w:iCs/>
        </w:rPr>
        <w:t xml:space="preserve">ha’adama </w:t>
      </w:r>
      <w:r>
        <w:t>is recited on mashed potatoes since it is still evident that the mush is from a potato (as we said above with regards to a mashed banana or avocado).</w:t>
      </w:r>
      <w:r>
        <w:rPr>
          <w:rStyle w:val="FootnoteReference"/>
        </w:rPr>
        <w:footnoteReference w:id="14"/>
      </w:r>
      <w:r>
        <w:t xml:space="preserve"> </w:t>
      </w:r>
      <w:r>
        <w:rPr>
          <w:b/>
          <w:bCs/>
        </w:rPr>
        <w:t>RSZA</w:t>
      </w:r>
      <w:r w:rsidRPr="00825EE9">
        <w:t xml:space="preserve"> (2</w:t>
      </w:r>
      <w:r>
        <w:t>4</w:t>
      </w:r>
      <w:r w:rsidRPr="00825EE9">
        <w:t xml:space="preserve">) </w:t>
      </w:r>
      <w:r>
        <w:t xml:space="preserve">in </w:t>
      </w:r>
      <w:r>
        <w:rPr>
          <w:rFonts w:hint="cs"/>
          <w:rtl/>
        </w:rPr>
        <w:t>ותן ברכה (עמ׳ 406 הע׳ 38)</w:t>
      </w:r>
      <w:r>
        <w:t xml:space="preserve"> </w:t>
      </w:r>
      <w:r>
        <w:rPr>
          <w:i/>
          <w:iCs/>
        </w:rPr>
        <w:t xml:space="preserve">passkins </w:t>
      </w:r>
      <w:r>
        <w:t xml:space="preserve">that the </w:t>
      </w:r>
      <w:r>
        <w:rPr>
          <w:i/>
          <w:iCs/>
        </w:rPr>
        <w:t xml:space="preserve">bracha </w:t>
      </w:r>
      <w:r>
        <w:t xml:space="preserve">on mashed potatoes is </w:t>
      </w:r>
      <w:proofErr w:type="spellStart"/>
      <w:r>
        <w:rPr>
          <w:i/>
          <w:iCs/>
        </w:rPr>
        <w:t>ha’adama</w:t>
      </w:r>
      <w:proofErr w:type="spellEnd"/>
      <w:r>
        <w:rPr>
          <w:i/>
          <w:iCs/>
        </w:rPr>
        <w:t xml:space="preserve"> </w:t>
      </w:r>
      <w:r>
        <w:t xml:space="preserve">since it is clear to all that it is a potato. The </w:t>
      </w:r>
      <w:r w:rsidRPr="00825EE9">
        <w:rPr>
          <w:rFonts w:hint="cs"/>
          <w:b/>
          <w:bCs/>
          <w:rtl/>
        </w:rPr>
        <w:t>שערי ברכה</w:t>
      </w:r>
      <w:r>
        <w:rPr>
          <w:rFonts w:hint="cs"/>
          <w:rtl/>
        </w:rPr>
        <w:t xml:space="preserve"> (פי״ז-לה)</w:t>
      </w:r>
      <w:r>
        <w:t xml:space="preserve"> adds another reason for why the </w:t>
      </w:r>
      <w:r>
        <w:rPr>
          <w:i/>
          <w:iCs/>
        </w:rPr>
        <w:t xml:space="preserve">bracha </w:t>
      </w:r>
      <w:r>
        <w:t xml:space="preserve">is </w:t>
      </w:r>
      <w:r>
        <w:rPr>
          <w:i/>
          <w:iCs/>
        </w:rPr>
        <w:t xml:space="preserve">ha’adama, </w:t>
      </w:r>
      <w:r w:rsidRPr="00246E79">
        <w:t>because</w:t>
      </w:r>
      <w:r>
        <w:rPr>
          <w:i/>
          <w:iCs/>
        </w:rPr>
        <w:t xml:space="preserve"> </w:t>
      </w:r>
      <w:r>
        <w:t xml:space="preserve">it is normally eaten mashed. </w:t>
      </w:r>
    </w:p>
    <w:p w14:paraId="514D6382" w14:textId="77777777" w:rsidR="00FF7C9E" w:rsidRDefault="00FF7C9E" w:rsidP="00FF7C9E">
      <w:pPr>
        <w:pStyle w:val="ListParagraph"/>
        <w:numPr>
          <w:ilvl w:val="0"/>
          <w:numId w:val="8"/>
        </w:numPr>
      </w:pPr>
      <w:r>
        <w:t xml:space="preserve">Instant mashed potatoes – Instant mashed potatoes are made by cooking potatoes (either by boiling or steaming them), mashing them thin, and dehydrating them in an oven into crispy sheets. The sheets are crushed into fine powder/flour, and when one is ready to eat the mashed potatoes, hot water is added. </w:t>
      </w:r>
    </w:p>
    <w:p w14:paraId="20EF4F71" w14:textId="77777777" w:rsidR="00FF7C9E" w:rsidRPr="00FC0CFC" w:rsidRDefault="00FF7C9E" w:rsidP="000505EE">
      <w:pPr>
        <w:pStyle w:val="ListParagraph"/>
        <w:ind w:left="1080"/>
      </w:pPr>
      <w:r>
        <w:t xml:space="preserve">It is clear that in their powder form, the </w:t>
      </w:r>
      <w:r>
        <w:rPr>
          <w:i/>
          <w:iCs/>
        </w:rPr>
        <w:t xml:space="preserve">bracha </w:t>
      </w:r>
      <w:r>
        <w:t xml:space="preserve">is </w:t>
      </w:r>
      <w:r>
        <w:rPr>
          <w:i/>
          <w:iCs/>
        </w:rPr>
        <w:t xml:space="preserve">shehakol </w:t>
      </w:r>
      <w:r>
        <w:t xml:space="preserve">since it has completely lost its form and is not recognizable (summary #2 above). The question is what is the </w:t>
      </w:r>
      <w:r>
        <w:rPr>
          <w:i/>
          <w:iCs/>
        </w:rPr>
        <w:t xml:space="preserve">bracha </w:t>
      </w:r>
      <w:r>
        <w:t xml:space="preserve">on them once water is added? Do we view say that once it lost its form, it will always remain a </w:t>
      </w:r>
      <w:r>
        <w:rPr>
          <w:i/>
          <w:iCs/>
        </w:rPr>
        <w:t xml:space="preserve">shehakol </w:t>
      </w:r>
      <w:r>
        <w:t xml:space="preserve">or do we say that since it currently looks like mashed potatoes the </w:t>
      </w:r>
      <w:r>
        <w:rPr>
          <w:i/>
          <w:iCs/>
        </w:rPr>
        <w:t xml:space="preserve">bracha </w:t>
      </w:r>
      <w:r>
        <w:t xml:space="preserve">is </w:t>
      </w:r>
      <w:r>
        <w:rPr>
          <w:i/>
          <w:iCs/>
        </w:rPr>
        <w:t xml:space="preserve">ha’adama </w:t>
      </w:r>
      <w:r>
        <w:t xml:space="preserve">(according to the </w:t>
      </w:r>
      <w:r>
        <w:rPr>
          <w:i/>
          <w:iCs/>
        </w:rPr>
        <w:t xml:space="preserve">Rama </w:t>
      </w:r>
      <w:r>
        <w:t xml:space="preserve">and </w:t>
      </w:r>
      <w:r>
        <w:rPr>
          <w:rFonts w:hint="cs"/>
          <w:rtl/>
        </w:rPr>
        <w:t>ילקוט יוסף</w:t>
      </w:r>
      <w:r>
        <w:rPr>
          <w:i/>
          <w:iCs/>
        </w:rPr>
        <w:t xml:space="preserve"> </w:t>
      </w:r>
      <w:r>
        <w:t xml:space="preserve">above). </w:t>
      </w:r>
      <w:r>
        <w:rPr>
          <w:b/>
          <w:bCs/>
        </w:rPr>
        <w:t>RSZA</w:t>
      </w:r>
      <w:r>
        <w:t xml:space="preserve">, </w:t>
      </w:r>
      <w:r>
        <w:rPr>
          <w:b/>
          <w:bCs/>
        </w:rPr>
        <w:t xml:space="preserve">Rav Scheinberg </w:t>
      </w:r>
      <w:r>
        <w:t xml:space="preserve">and </w:t>
      </w:r>
      <w:r>
        <w:rPr>
          <w:b/>
          <w:bCs/>
        </w:rPr>
        <w:t xml:space="preserve">Rav Elyashiv </w:t>
      </w:r>
      <w:r w:rsidRPr="00D216E1">
        <w:t xml:space="preserve">(25) </w:t>
      </w:r>
      <w:r>
        <w:t xml:space="preserve">quoted in </w:t>
      </w:r>
      <w:r>
        <w:rPr>
          <w:rFonts w:hint="cs"/>
          <w:rtl/>
        </w:rPr>
        <w:t>ותן ברכה (עמ׳ 406 הע׳ 38)</w:t>
      </w:r>
      <w:r>
        <w:t xml:space="preserve"> </w:t>
      </w:r>
      <w:r>
        <w:rPr>
          <w:i/>
          <w:iCs/>
        </w:rPr>
        <w:t xml:space="preserve">passkin </w:t>
      </w:r>
      <w:r>
        <w:t xml:space="preserve">that the </w:t>
      </w:r>
      <w:r>
        <w:rPr>
          <w:i/>
          <w:iCs/>
        </w:rPr>
        <w:t xml:space="preserve">bracha </w:t>
      </w:r>
      <w:r>
        <w:t xml:space="preserve">is </w:t>
      </w:r>
      <w:r>
        <w:rPr>
          <w:i/>
          <w:iCs/>
        </w:rPr>
        <w:t xml:space="preserve">ha’adama, </w:t>
      </w:r>
      <w:r>
        <w:t xml:space="preserve">because in its current form it looks like potatoes. This is also the opinion of </w:t>
      </w:r>
      <w:r>
        <w:rPr>
          <w:b/>
          <w:bCs/>
        </w:rPr>
        <w:t xml:space="preserve">Rav Moshe </w:t>
      </w:r>
      <w:r>
        <w:t xml:space="preserve">quoted by Rav Belsky in </w:t>
      </w:r>
      <w:r>
        <w:rPr>
          <w:rFonts w:hint="cs"/>
          <w:rtl/>
        </w:rPr>
        <w:t>שולחן הלוי (פ״ג-יב)</w:t>
      </w:r>
      <w:r>
        <w:t xml:space="preserve">. However, the </w:t>
      </w:r>
      <w:r>
        <w:rPr>
          <w:rFonts w:hint="cs"/>
          <w:b/>
          <w:bCs/>
          <w:rtl/>
        </w:rPr>
        <w:t xml:space="preserve">אשל אברהם תנינא </w:t>
      </w:r>
      <w:r>
        <w:rPr>
          <w:rFonts w:hint="cs"/>
          <w:rtl/>
        </w:rPr>
        <w:t>(רב-ז)</w:t>
      </w:r>
      <w:r>
        <w:t xml:space="preserve"> (26) </w:t>
      </w:r>
      <w:r>
        <w:rPr>
          <w:i/>
          <w:iCs/>
        </w:rPr>
        <w:t xml:space="preserve">passkins </w:t>
      </w:r>
      <w:r>
        <w:t xml:space="preserve">that crushed bread which is put back together to its original form regains its </w:t>
      </w:r>
      <w:r>
        <w:rPr>
          <w:i/>
          <w:iCs/>
        </w:rPr>
        <w:t xml:space="preserve">bracha </w:t>
      </w:r>
      <w:r>
        <w:t xml:space="preserve">of </w:t>
      </w:r>
      <w:r>
        <w:rPr>
          <w:i/>
          <w:iCs/>
        </w:rPr>
        <w:t xml:space="preserve">hamotzi, </w:t>
      </w:r>
      <w:r>
        <w:t xml:space="preserve">but other fruits/vegetables which are crushed to the point that they are no longer recognizable, the </w:t>
      </w:r>
      <w:r>
        <w:rPr>
          <w:i/>
          <w:iCs/>
        </w:rPr>
        <w:t xml:space="preserve">bracha </w:t>
      </w:r>
      <w:r>
        <w:t xml:space="preserve">is </w:t>
      </w:r>
      <w:r>
        <w:rPr>
          <w:i/>
          <w:iCs/>
        </w:rPr>
        <w:t xml:space="preserve">shehakol </w:t>
      </w:r>
      <w:r>
        <w:t xml:space="preserve">and remains that way, even if it is returned to its original form. </w:t>
      </w:r>
      <w:proofErr w:type="spellStart"/>
      <w:r>
        <w:rPr>
          <w:i/>
          <w:iCs/>
        </w:rPr>
        <w:t>Lema’ase</w:t>
      </w:r>
      <w:proofErr w:type="spellEnd"/>
      <w:r>
        <w:rPr>
          <w:i/>
          <w:iCs/>
        </w:rPr>
        <w:t xml:space="preserve">, </w:t>
      </w:r>
      <w:r>
        <w:t>ask your Rav.</w:t>
      </w:r>
    </w:p>
    <w:p w14:paraId="17C75408" w14:textId="77777777" w:rsidR="00FF7C9E" w:rsidRDefault="00FF7C9E" w:rsidP="000505EE">
      <w:pPr>
        <w:rPr>
          <w:u w:val="single"/>
        </w:rPr>
      </w:pPr>
      <w:r>
        <w:rPr>
          <w:u w:val="single"/>
        </w:rPr>
        <w:t>Pringles</w:t>
      </w:r>
    </w:p>
    <w:p w14:paraId="54EF704D" w14:textId="77777777" w:rsidR="00FF7C9E" w:rsidRDefault="00FF7C9E" w:rsidP="000505EE">
      <w:pPr>
        <w:rPr>
          <w:i/>
          <w:iCs/>
        </w:rPr>
      </w:pPr>
      <w:r>
        <w:tab/>
        <w:t xml:space="preserve">Pringles are made by cooking potatoes, drying them, adding water and spices to make them into a doughy texture and laying them on a massive sheet. The oval shapes of the Pringles are cut out from the potato dough and then fried in their oval curved shape. According to the </w:t>
      </w:r>
      <w:r>
        <w:rPr>
          <w:rFonts w:hint="cs"/>
          <w:rtl/>
        </w:rPr>
        <w:t>אשל אברהם</w:t>
      </w:r>
      <w:r>
        <w:t xml:space="preserve"> the </w:t>
      </w:r>
      <w:r>
        <w:rPr>
          <w:i/>
          <w:iCs/>
        </w:rPr>
        <w:t xml:space="preserve">bracha </w:t>
      </w:r>
      <w:r>
        <w:t xml:space="preserve">on Pringles will be </w:t>
      </w:r>
      <w:r>
        <w:rPr>
          <w:i/>
          <w:iCs/>
        </w:rPr>
        <w:t xml:space="preserve">shehakol </w:t>
      </w:r>
      <w:r>
        <w:t xml:space="preserve">and that is what is quoted in the name of Rav </w:t>
      </w:r>
      <w:proofErr w:type="spellStart"/>
      <w:r>
        <w:t>Brandsdorfer</w:t>
      </w:r>
      <w:proofErr w:type="spellEnd"/>
      <w:r>
        <w:t xml:space="preserve"> and Rabbi Heinemann of the Star K. However, </w:t>
      </w:r>
      <w:r>
        <w:rPr>
          <w:b/>
          <w:bCs/>
        </w:rPr>
        <w:t>RSZA</w:t>
      </w:r>
      <w:r w:rsidRPr="0041059A">
        <w:t xml:space="preserve"> (27) </w:t>
      </w:r>
      <w:r>
        <w:t xml:space="preserve">quoted in </w:t>
      </w:r>
      <w:r>
        <w:rPr>
          <w:rFonts w:hint="cs"/>
          <w:rtl/>
        </w:rPr>
        <w:t>ותן ברכה (עמ׳ 407 הע׳ 39.2)</w:t>
      </w:r>
      <w:r>
        <w:t xml:space="preserve"> </w:t>
      </w:r>
      <w:r>
        <w:rPr>
          <w:i/>
          <w:iCs/>
        </w:rPr>
        <w:t xml:space="preserve">passkins </w:t>
      </w:r>
      <w:r>
        <w:t xml:space="preserve">that it is an </w:t>
      </w:r>
      <w:r>
        <w:rPr>
          <w:i/>
          <w:iCs/>
        </w:rPr>
        <w:t xml:space="preserve">ha’adama </w:t>
      </w:r>
      <w:r>
        <w:t xml:space="preserve">since a Pringle chip resembles a potato. Additionally, on the OU website, it is quoted in the name of Rav Belsky who heard from Rav Moshe that the </w:t>
      </w:r>
      <w:r>
        <w:rPr>
          <w:i/>
          <w:iCs/>
        </w:rPr>
        <w:t xml:space="preserve">bracha </w:t>
      </w:r>
      <w:r>
        <w:t xml:space="preserve">is also </w:t>
      </w:r>
      <w:r>
        <w:rPr>
          <w:i/>
          <w:iCs/>
        </w:rPr>
        <w:t xml:space="preserve">ha’adama. </w:t>
      </w:r>
    </w:p>
    <w:p w14:paraId="00B41910" w14:textId="77777777" w:rsidR="00FF7C9E" w:rsidRDefault="00FF7C9E" w:rsidP="000505EE">
      <w:pPr>
        <w:rPr>
          <w:rtl/>
        </w:rPr>
      </w:pPr>
      <w:r>
        <w:lastRenderedPageBreak/>
        <w:tab/>
        <w:t xml:space="preserve">Once we know how instant mashed potatoes and pringles are made, there seems to be a much bigger problem that may render them not kosher for consumption. The </w:t>
      </w:r>
      <w:r>
        <w:rPr>
          <w:i/>
          <w:iCs/>
        </w:rPr>
        <w:t xml:space="preserve">halacha </w:t>
      </w:r>
      <w:r>
        <w:t xml:space="preserve">is that a Jew is forbidden from eating food cooked by a non-Jew if the food would be served to a king (i.e., it would be served at a formal meal). Since potatoes are served at formal meals, when the companies cook them, they immediately become prohibited and the fact that the potatoes are later dried and pulverized doesn’t magically make them kosher again; once something was rendered not kosher, it cannot come back to its kosher status just by crushing it. For example, if a non-Jew cooks a piece of kosher meat, even if he would crush and destroy it in a way that it wouldn’t be served at a formal meal, it would still be forbidden to eat. If so, how is there a </w:t>
      </w:r>
      <w:r>
        <w:rPr>
          <w:i/>
          <w:iCs/>
        </w:rPr>
        <w:t xml:space="preserve">hechsher </w:t>
      </w:r>
      <w:r>
        <w:t>on Pringles or instant mashed potatoes? (This question does not apply to potato chips, since they are initially made in a way that is not served at a formal meal).</w:t>
      </w:r>
    </w:p>
    <w:p w14:paraId="43F708D1" w14:textId="77777777" w:rsidR="00FF7C9E" w:rsidRDefault="00FF7C9E" w:rsidP="00D66109">
      <w:pPr>
        <w:rPr>
          <w:u w:val="single"/>
        </w:rPr>
      </w:pPr>
      <w:r>
        <w:rPr>
          <w:u w:val="single"/>
        </w:rPr>
        <w:t>Pringles</w:t>
      </w:r>
    </w:p>
    <w:p w14:paraId="771A1110" w14:textId="77777777" w:rsidR="00FF7C9E" w:rsidRPr="00E661B8" w:rsidRDefault="00FF7C9E" w:rsidP="00D66109">
      <w:r>
        <w:tab/>
        <w:t xml:space="preserve">See this video on how potato flour, potato starch and pringles are made: </w:t>
      </w:r>
      <w:hyperlink r:id="rId7" w:history="1">
        <w:r w:rsidRPr="007E6BA1">
          <w:rPr>
            <w:rStyle w:val="Hyperlink"/>
          </w:rPr>
          <w:t>https://bit.ly/SCPpotatoes</w:t>
        </w:r>
      </w:hyperlink>
      <w:r>
        <w:t xml:space="preserve">. As you see from the video potato starch is basically potato juice and the </w:t>
      </w:r>
      <w:proofErr w:type="spellStart"/>
      <w:r>
        <w:rPr>
          <w:i/>
          <w:iCs/>
        </w:rPr>
        <w:t>bracha</w:t>
      </w:r>
      <w:proofErr w:type="spellEnd"/>
      <w:r>
        <w:rPr>
          <w:i/>
          <w:iCs/>
        </w:rPr>
        <w:t xml:space="preserve"> </w:t>
      </w:r>
      <w:r>
        <w:t xml:space="preserve">on it will always be </w:t>
      </w:r>
      <w:proofErr w:type="spellStart"/>
      <w:r w:rsidRPr="00E661B8">
        <w:rPr>
          <w:i/>
          <w:iCs/>
        </w:rPr>
        <w:t>shehakol</w:t>
      </w:r>
      <w:proofErr w:type="spellEnd"/>
      <w:r>
        <w:rPr>
          <w:i/>
          <w:iCs/>
        </w:rPr>
        <w:t xml:space="preserve">, </w:t>
      </w:r>
      <w:r>
        <w:t xml:space="preserve">as opposed to potato flour where there is room to say it can return to being an </w:t>
      </w:r>
      <w:proofErr w:type="spellStart"/>
      <w:r>
        <w:rPr>
          <w:i/>
          <w:iCs/>
        </w:rPr>
        <w:t>ha’adama</w:t>
      </w:r>
      <w:proofErr w:type="spellEnd"/>
      <w:r>
        <w:t xml:space="preserve">. Pringles are made by making a batter of potato flour with water and many other spices. The batter is cut into oval shapes which are deep fried, giving them their saddle-like curved shape. </w:t>
      </w:r>
    </w:p>
    <w:p w14:paraId="3E0D9C88" w14:textId="77777777" w:rsidR="00FF7C9E" w:rsidRDefault="00FF7C9E" w:rsidP="00D66109">
      <w:pPr>
        <w:ind w:firstLine="720"/>
        <w:rPr>
          <w:i/>
          <w:iCs/>
        </w:rPr>
      </w:pPr>
      <w:r>
        <w:t xml:space="preserve">It would seem that the </w:t>
      </w:r>
      <w:proofErr w:type="spellStart"/>
      <w:r>
        <w:rPr>
          <w:i/>
          <w:iCs/>
        </w:rPr>
        <w:t>bracha</w:t>
      </w:r>
      <w:proofErr w:type="spellEnd"/>
      <w:r>
        <w:rPr>
          <w:i/>
          <w:iCs/>
        </w:rPr>
        <w:t xml:space="preserve"> </w:t>
      </w:r>
      <w:r>
        <w:t xml:space="preserve">on Pringles should depend on the </w:t>
      </w:r>
      <w:proofErr w:type="spellStart"/>
      <w:r>
        <w:rPr>
          <w:i/>
          <w:iCs/>
        </w:rPr>
        <w:t>bracha</w:t>
      </w:r>
      <w:proofErr w:type="spellEnd"/>
      <w:r>
        <w:rPr>
          <w:i/>
          <w:iCs/>
        </w:rPr>
        <w:t xml:space="preserve"> </w:t>
      </w:r>
      <w:r>
        <w:t xml:space="preserve">on instant mashed potatoes. According to the </w:t>
      </w:r>
      <w:r>
        <w:rPr>
          <w:rFonts w:hint="cs"/>
          <w:rtl/>
        </w:rPr>
        <w:t>אשל אברהם</w:t>
      </w:r>
      <w:r>
        <w:t xml:space="preserve"> the </w:t>
      </w:r>
      <w:proofErr w:type="spellStart"/>
      <w:r>
        <w:rPr>
          <w:i/>
          <w:iCs/>
        </w:rPr>
        <w:t>bracha</w:t>
      </w:r>
      <w:proofErr w:type="spellEnd"/>
      <w:r>
        <w:rPr>
          <w:i/>
          <w:iCs/>
        </w:rPr>
        <w:t xml:space="preserve"> </w:t>
      </w:r>
      <w:r>
        <w:t xml:space="preserve">on Pringles will be </w:t>
      </w:r>
      <w:proofErr w:type="spellStart"/>
      <w:r>
        <w:rPr>
          <w:i/>
          <w:iCs/>
        </w:rPr>
        <w:t>shehakol</w:t>
      </w:r>
      <w:proofErr w:type="spellEnd"/>
      <w:r>
        <w:rPr>
          <w:i/>
          <w:iCs/>
        </w:rPr>
        <w:t xml:space="preserve"> </w:t>
      </w:r>
      <w:r>
        <w:t xml:space="preserve">(since it was once potato flour) and that is what is quoted in the name of Rav </w:t>
      </w:r>
      <w:proofErr w:type="spellStart"/>
      <w:r>
        <w:t>Brandsdorfer</w:t>
      </w:r>
      <w:proofErr w:type="spellEnd"/>
      <w:r>
        <w:t xml:space="preserve"> and Rabbi Heinemann of the Star K.  In contrast, </w:t>
      </w:r>
      <w:r>
        <w:rPr>
          <w:b/>
          <w:bCs/>
        </w:rPr>
        <w:t xml:space="preserve">RSZA </w:t>
      </w:r>
      <w:r w:rsidRPr="0041059A">
        <w:t xml:space="preserve">(27) </w:t>
      </w:r>
      <w:r>
        <w:t xml:space="preserve">quoted in </w:t>
      </w:r>
      <w:r>
        <w:rPr>
          <w:rFonts w:hint="cs"/>
          <w:rtl/>
        </w:rPr>
        <w:t>ותן ברכה (עמ׳ 407 הע׳ 39.2)</w:t>
      </w:r>
      <w:r>
        <w:t xml:space="preserve"> </w:t>
      </w:r>
      <w:proofErr w:type="spellStart"/>
      <w:r>
        <w:rPr>
          <w:i/>
          <w:iCs/>
        </w:rPr>
        <w:t>passkins</w:t>
      </w:r>
      <w:proofErr w:type="spellEnd"/>
      <w:r>
        <w:rPr>
          <w:i/>
          <w:iCs/>
        </w:rPr>
        <w:t xml:space="preserve"> </w:t>
      </w:r>
      <w:r>
        <w:t xml:space="preserve">that it is an </w:t>
      </w:r>
      <w:proofErr w:type="spellStart"/>
      <w:r>
        <w:rPr>
          <w:i/>
          <w:iCs/>
        </w:rPr>
        <w:t>ha’adama</w:t>
      </w:r>
      <w:proofErr w:type="spellEnd"/>
      <w:r>
        <w:rPr>
          <w:i/>
          <w:iCs/>
        </w:rPr>
        <w:t xml:space="preserve"> </w:t>
      </w:r>
      <w:r>
        <w:t xml:space="preserve">since a Pringle chip resembles a potato chip. Additionally, on the OU website, it is quoted in the name of Rav Belsky who heard from Rav Moshe that the </w:t>
      </w:r>
      <w:proofErr w:type="spellStart"/>
      <w:r>
        <w:rPr>
          <w:i/>
          <w:iCs/>
        </w:rPr>
        <w:t>bracha</w:t>
      </w:r>
      <w:proofErr w:type="spellEnd"/>
      <w:r>
        <w:rPr>
          <w:i/>
          <w:iCs/>
        </w:rPr>
        <w:t xml:space="preserve"> </w:t>
      </w:r>
      <w:r>
        <w:t xml:space="preserve">is also </w:t>
      </w:r>
      <w:proofErr w:type="spellStart"/>
      <w:r>
        <w:rPr>
          <w:i/>
          <w:iCs/>
        </w:rPr>
        <w:t>ha’adama</w:t>
      </w:r>
      <w:proofErr w:type="spellEnd"/>
      <w:r>
        <w:rPr>
          <w:i/>
          <w:iCs/>
        </w:rPr>
        <w:t xml:space="preserve">. </w:t>
      </w:r>
    </w:p>
    <w:p w14:paraId="2B3AE1DA" w14:textId="77777777" w:rsidR="00FF7C9E" w:rsidRDefault="00FF7C9E" w:rsidP="00D66109">
      <w:r>
        <w:tab/>
        <w:t xml:space="preserve">However, the debate of what </w:t>
      </w:r>
      <w:proofErr w:type="spellStart"/>
      <w:r>
        <w:rPr>
          <w:i/>
          <w:iCs/>
        </w:rPr>
        <w:t>bracha</w:t>
      </w:r>
      <w:proofErr w:type="spellEnd"/>
      <w:r>
        <w:rPr>
          <w:i/>
          <w:iCs/>
        </w:rPr>
        <w:t xml:space="preserve"> to </w:t>
      </w:r>
      <w:r w:rsidRPr="004D3D83">
        <w:t>recite</w:t>
      </w:r>
      <w:r>
        <w:rPr>
          <w:i/>
          <w:iCs/>
        </w:rPr>
        <w:t xml:space="preserve"> </w:t>
      </w:r>
      <w:r>
        <w:t xml:space="preserve">on Pringles was sparked up again in 2007 when the UK VAT sued Proctor and Gamble (P&amp;G), Pringles’ parent company, for unpaid taxes. The law in the UK is that food is exempt from sales tax, except for unhealthy foods, such as potato chips, which are subject to 17.5% tax. Pringles never charged tax, claiming that they are not a potato chip and the UK courts claimed that Pringles are a potato chip and sued Proctor and Gambles for $160 million in unpaid taxes. As part of the court case hearings, Pringles revealed that the chips only contain 42% potato flour and the majority of each chip is not potatoes. </w:t>
      </w:r>
    </w:p>
    <w:p w14:paraId="0CF736E0" w14:textId="77777777" w:rsidR="00FF7C9E" w:rsidRDefault="00FF7C9E" w:rsidP="00D66109">
      <w:pPr>
        <w:ind w:firstLine="720"/>
      </w:pPr>
      <w:r>
        <w:t xml:space="preserve">This raised the question that the </w:t>
      </w:r>
      <w:proofErr w:type="spellStart"/>
      <w:r>
        <w:rPr>
          <w:i/>
          <w:iCs/>
        </w:rPr>
        <w:t>bracha</w:t>
      </w:r>
      <w:proofErr w:type="spellEnd"/>
      <w:r>
        <w:rPr>
          <w:i/>
          <w:iCs/>
        </w:rPr>
        <w:t xml:space="preserve"> </w:t>
      </w:r>
      <w:r>
        <w:t xml:space="preserve">on Pringles should really be </w:t>
      </w:r>
      <w:proofErr w:type="spellStart"/>
      <w:r>
        <w:rPr>
          <w:i/>
          <w:iCs/>
        </w:rPr>
        <w:t>shehakol</w:t>
      </w:r>
      <w:proofErr w:type="spellEnd"/>
      <w:r>
        <w:rPr>
          <w:i/>
          <w:iCs/>
        </w:rPr>
        <w:t xml:space="preserve"> </w:t>
      </w:r>
      <w:r>
        <w:t>since the main ingredient is not potatoes.</w:t>
      </w:r>
      <w:r>
        <w:rPr>
          <w:rStyle w:val="FootnoteReference"/>
        </w:rPr>
        <w:footnoteReference w:id="15"/>
      </w:r>
      <w:r>
        <w:t xml:space="preserve"> The </w:t>
      </w:r>
      <w:r>
        <w:rPr>
          <w:rFonts w:hint="cs"/>
          <w:b/>
          <w:bCs/>
          <w:rtl/>
        </w:rPr>
        <w:t xml:space="preserve">משנ״ב </w:t>
      </w:r>
      <w:r>
        <w:rPr>
          <w:rFonts w:hint="cs"/>
          <w:rtl/>
        </w:rPr>
        <w:t>סימן ריב-א</w:t>
      </w:r>
      <w:r>
        <w:t xml:space="preserve"> writes that whenever you have two main ingredients mixed together, the determining factor for the </w:t>
      </w:r>
      <w:proofErr w:type="spellStart"/>
      <w:r>
        <w:rPr>
          <w:i/>
          <w:iCs/>
        </w:rPr>
        <w:t>bracha</w:t>
      </w:r>
      <w:proofErr w:type="spellEnd"/>
      <w:r>
        <w:rPr>
          <w:i/>
          <w:iCs/>
        </w:rPr>
        <w:t xml:space="preserve"> </w:t>
      </w:r>
      <w:r>
        <w:t xml:space="preserve">is the majority. Therefore, since the majority of the ingredients in Pringles are </w:t>
      </w:r>
      <w:proofErr w:type="spellStart"/>
      <w:r>
        <w:rPr>
          <w:i/>
          <w:iCs/>
        </w:rPr>
        <w:t>shehakol</w:t>
      </w:r>
      <w:proofErr w:type="spellEnd"/>
      <w:r>
        <w:rPr>
          <w:i/>
          <w:iCs/>
        </w:rPr>
        <w:t xml:space="preserve">, </w:t>
      </w:r>
      <w:r>
        <w:t xml:space="preserve">the </w:t>
      </w:r>
      <w:proofErr w:type="spellStart"/>
      <w:r>
        <w:rPr>
          <w:i/>
          <w:iCs/>
        </w:rPr>
        <w:t>bracha</w:t>
      </w:r>
      <w:proofErr w:type="spellEnd"/>
      <w:r>
        <w:rPr>
          <w:i/>
          <w:iCs/>
        </w:rPr>
        <w:t xml:space="preserve"> </w:t>
      </w:r>
      <w:r>
        <w:t xml:space="preserve">should be </w:t>
      </w:r>
      <w:proofErr w:type="spellStart"/>
      <w:r w:rsidRPr="004D3D83">
        <w:rPr>
          <w:i/>
          <w:iCs/>
        </w:rPr>
        <w:t>shehakol</w:t>
      </w:r>
      <w:proofErr w:type="spellEnd"/>
      <w:r>
        <w:t xml:space="preserve">. </w:t>
      </w:r>
    </w:p>
    <w:p w14:paraId="0300D837" w14:textId="77777777" w:rsidR="00FF7C9E" w:rsidRPr="00B8462C" w:rsidRDefault="00FF7C9E" w:rsidP="00D66109">
      <w:pPr>
        <w:ind w:firstLine="720"/>
      </w:pPr>
      <w:r>
        <w:t xml:space="preserve">Granted, that each additional ingredient is a minority compared to the potato flour (e.g., there is about 10% corn flour, which is less that the 42% potato flour), but if you add up all the ingredients the other ingredients are the majority. In fact, the </w:t>
      </w:r>
      <w:r w:rsidRPr="004D3D83">
        <w:rPr>
          <w:rFonts w:hint="cs"/>
          <w:b/>
          <w:bCs/>
          <w:rtl/>
        </w:rPr>
        <w:t>וזאת הברכה</w:t>
      </w:r>
      <w:r>
        <w:rPr>
          <w:rFonts w:hint="cs"/>
          <w:rtl/>
        </w:rPr>
        <w:t xml:space="preserve"> (פי״א-יב)</w:t>
      </w:r>
      <w:r>
        <w:t xml:space="preserve"> (28) </w:t>
      </w:r>
      <w:proofErr w:type="spellStart"/>
      <w:r>
        <w:rPr>
          <w:i/>
          <w:iCs/>
        </w:rPr>
        <w:t>passkins</w:t>
      </w:r>
      <w:proofErr w:type="spellEnd"/>
      <w:r>
        <w:rPr>
          <w:i/>
          <w:iCs/>
        </w:rPr>
        <w:t xml:space="preserve"> </w:t>
      </w:r>
      <w:r>
        <w:t xml:space="preserve">in the name of RSZA </w:t>
      </w:r>
      <w:r>
        <w:lastRenderedPageBreak/>
        <w:t xml:space="preserve">and Rav </w:t>
      </w:r>
      <w:proofErr w:type="spellStart"/>
      <w:r>
        <w:t>Elyashiv</w:t>
      </w:r>
      <w:proofErr w:type="spellEnd"/>
      <w:r>
        <w:t xml:space="preserve"> that if you have a fruit salad with small pieces of fruit (that all fit in each spoonful you take), we follow the majority. Therefore, if you have 40% pineapple (which is </w:t>
      </w:r>
      <w:proofErr w:type="spellStart"/>
      <w:r>
        <w:rPr>
          <w:i/>
          <w:iCs/>
        </w:rPr>
        <w:t>ha’adama</w:t>
      </w:r>
      <w:proofErr w:type="spellEnd"/>
      <w:r>
        <w:t xml:space="preserve">) 30% apples and 30% oranges, the </w:t>
      </w:r>
      <w:proofErr w:type="spellStart"/>
      <w:r>
        <w:rPr>
          <w:i/>
          <w:iCs/>
        </w:rPr>
        <w:t>bracha</w:t>
      </w:r>
      <w:proofErr w:type="spellEnd"/>
      <w:r>
        <w:rPr>
          <w:i/>
          <w:iCs/>
        </w:rPr>
        <w:t xml:space="preserve"> </w:t>
      </w:r>
      <w:r>
        <w:t xml:space="preserve">is an </w:t>
      </w:r>
      <w:proofErr w:type="spellStart"/>
      <w:r>
        <w:rPr>
          <w:i/>
          <w:iCs/>
        </w:rPr>
        <w:t>ha’etz</w:t>
      </w:r>
      <w:proofErr w:type="spellEnd"/>
      <w:r>
        <w:rPr>
          <w:i/>
          <w:iCs/>
        </w:rPr>
        <w:t xml:space="preserve"> </w:t>
      </w:r>
      <w:r>
        <w:t xml:space="preserve">(i.e., the 60%) even though the 40% pineapple individually is greater that the apples or oranges. Similarly, with the Pringles, since the majority is </w:t>
      </w:r>
      <w:proofErr w:type="spellStart"/>
      <w:r>
        <w:rPr>
          <w:i/>
          <w:iCs/>
        </w:rPr>
        <w:t>shehakol</w:t>
      </w:r>
      <w:proofErr w:type="spellEnd"/>
      <w:r>
        <w:rPr>
          <w:i/>
          <w:iCs/>
        </w:rPr>
        <w:t xml:space="preserve">, </w:t>
      </w:r>
      <w:r>
        <w:t xml:space="preserve">the </w:t>
      </w:r>
      <w:proofErr w:type="spellStart"/>
      <w:r>
        <w:rPr>
          <w:i/>
          <w:iCs/>
        </w:rPr>
        <w:t>bracha</w:t>
      </w:r>
      <w:proofErr w:type="spellEnd"/>
      <w:r>
        <w:rPr>
          <w:i/>
          <w:iCs/>
        </w:rPr>
        <w:t xml:space="preserve"> </w:t>
      </w:r>
      <w:r>
        <w:t xml:space="preserve">should be </w:t>
      </w:r>
      <w:proofErr w:type="spellStart"/>
      <w:r>
        <w:rPr>
          <w:i/>
          <w:iCs/>
        </w:rPr>
        <w:t>shehakol</w:t>
      </w:r>
      <w:proofErr w:type="spellEnd"/>
      <w:r>
        <w:rPr>
          <w:i/>
          <w:iCs/>
        </w:rPr>
        <w:t xml:space="preserve">. </w:t>
      </w:r>
    </w:p>
    <w:p w14:paraId="5273693B" w14:textId="77777777" w:rsidR="00FF7C9E" w:rsidRPr="00264C51" w:rsidRDefault="00FF7C9E" w:rsidP="00D66109">
      <w:pPr>
        <w:ind w:firstLine="720"/>
      </w:pPr>
      <w:r>
        <w:t xml:space="preserve">However, the </w:t>
      </w:r>
      <w:r>
        <w:rPr>
          <w:rFonts w:hint="cs"/>
          <w:rtl/>
        </w:rPr>
        <w:t>משנ״ב ריב סק״א</w:t>
      </w:r>
      <w:r>
        <w:t xml:space="preserve"> concludes that if one ingredient is the main ingredient and the others are meant to give flavor, even if the main ingredient is the minority, we follow the main ingredient. Therefore, with regards to Pringles, the question becomes what is the “main” ingredient? The courts claimed it was potatoes (and P&amp;G must pay the taxes), while Pringles (and P&amp;G) claimed it was the other ingredients. The courts ruled</w:t>
      </w:r>
      <w:r>
        <w:rPr>
          <w:rStyle w:val="FootnoteReference"/>
        </w:rPr>
        <w:footnoteReference w:id="16"/>
      </w:r>
      <w:r>
        <w:t xml:space="preserve"> against P&amp;G claiming the Pringles are a chip and the company had to pay $160 million in retroactive taxes. This also seems to be the ruling of the OU that although Pringles only have 42% potatoes, the main ingredient is the potatoes and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(according to RSZA and Rav Moshe who hold that reconstituted potato flour does not lose its original </w:t>
      </w:r>
      <w:proofErr w:type="spellStart"/>
      <w:r>
        <w:rPr>
          <w:i/>
          <w:iCs/>
        </w:rPr>
        <w:t>bracha</w:t>
      </w:r>
      <w:proofErr w:type="spellEnd"/>
      <w:r>
        <w:rPr>
          <w:i/>
          <w:iCs/>
        </w:rPr>
        <w:t xml:space="preserve"> </w:t>
      </w:r>
      <w:r>
        <w:t>if it resembles a potato)</w:t>
      </w:r>
      <w:r>
        <w:rPr>
          <w:i/>
          <w:iCs/>
        </w:rPr>
        <w:t xml:space="preserve">. </w:t>
      </w:r>
    </w:p>
    <w:p w14:paraId="3098DF91" w14:textId="77777777" w:rsidR="00FF7C9E" w:rsidRDefault="00FF7C9E" w:rsidP="00D66109">
      <w:pPr>
        <w:ind w:firstLine="720"/>
        <w:rPr>
          <w:rtl/>
        </w:rPr>
      </w:pPr>
      <w:r>
        <w:t xml:space="preserve"> Now that we have more clarity on what is the appropriate </w:t>
      </w:r>
      <w:proofErr w:type="spellStart"/>
      <w:r>
        <w:rPr>
          <w:i/>
          <w:iCs/>
        </w:rPr>
        <w:t>bracha</w:t>
      </w:r>
      <w:proofErr w:type="spellEnd"/>
      <w:r>
        <w:rPr>
          <w:i/>
          <w:iCs/>
        </w:rPr>
        <w:t xml:space="preserve"> </w:t>
      </w:r>
      <w:r>
        <w:t xml:space="preserve">to recite on Pringles, there seems to be a much bigger problem that may render them not kosher for consumption. The </w:t>
      </w:r>
      <w:r>
        <w:rPr>
          <w:i/>
          <w:iCs/>
        </w:rPr>
        <w:t xml:space="preserve">halacha </w:t>
      </w:r>
      <w:r>
        <w:t xml:space="preserve">is that a Jew is forbidden from eating food cooked by a non-Jew if the food would be served to a king (i.e., it would be served at a formal meal). Since potatoes are served at formal meals, when the companies cook them to make them into potato flour, they immediately become prohibited and the fact that the potatoes are later dried and pulverized doesn’t magically make them kosher again; once something was rendered not kosher, it cannot come back to its kosher status just by crushing it. For example, if a non-Jew cooks a piece of kosher meat, even if he would crush and destroy it in a way that it wouldn’t be served at a formal meal, it would still be forbidden to eat. If so, how is there a </w:t>
      </w:r>
      <w:r>
        <w:rPr>
          <w:i/>
          <w:iCs/>
        </w:rPr>
        <w:t xml:space="preserve">hechsher </w:t>
      </w:r>
      <w:r>
        <w:t>on Pringles or instant mashed potatoes? (This question does not apply to potato chips, since they are initially made in a way that is not served at a formal meal).</w:t>
      </w:r>
    </w:p>
    <w:p w14:paraId="73C59411" w14:textId="77777777" w:rsidR="00FF7C9E" w:rsidRPr="00432B3A" w:rsidRDefault="00FF7C9E" w:rsidP="00D66109">
      <w:pPr>
        <w:ind w:firstLine="720"/>
      </w:pPr>
      <w:r>
        <w:t xml:space="preserve">Regarding the instant mashed potatoes which are also made from potatoes cooked by non-Jews, most </w:t>
      </w:r>
      <w:proofErr w:type="spellStart"/>
      <w:r>
        <w:rPr>
          <w:i/>
          <w:iCs/>
        </w:rPr>
        <w:t>posskim</w:t>
      </w:r>
      <w:proofErr w:type="spellEnd"/>
      <w:r>
        <w:rPr>
          <w:i/>
          <w:iCs/>
        </w:rPr>
        <w:t xml:space="preserve"> </w:t>
      </w:r>
      <w:r>
        <w:t xml:space="preserve">allow since regarding </w:t>
      </w:r>
      <w:proofErr w:type="spellStart"/>
      <w:r>
        <w:rPr>
          <w:i/>
          <w:iCs/>
        </w:rPr>
        <w:t>bishul</w:t>
      </w:r>
      <w:proofErr w:type="spellEnd"/>
      <w:r>
        <w:rPr>
          <w:i/>
          <w:iCs/>
        </w:rPr>
        <w:t xml:space="preserve"> akum </w:t>
      </w:r>
      <w:r>
        <w:t xml:space="preserve">we assume </w:t>
      </w:r>
      <w:r>
        <w:rPr>
          <w:rFonts w:hint="cs"/>
          <w:rtl/>
        </w:rPr>
        <w:t>יש בישול אחר בישול</w:t>
      </w:r>
      <w:r>
        <w:t xml:space="preserve">. </w:t>
      </w:r>
      <w:r>
        <w:rPr>
          <w:b/>
          <w:bCs/>
        </w:rPr>
        <w:t xml:space="preserve">Rav </w:t>
      </w:r>
      <w:proofErr w:type="spellStart"/>
      <w:r>
        <w:rPr>
          <w:b/>
          <w:bCs/>
        </w:rPr>
        <w:t>Ovadya</w:t>
      </w:r>
      <w:proofErr w:type="spellEnd"/>
      <w:r>
        <w:rPr>
          <w:b/>
          <w:bCs/>
        </w:rPr>
        <w:t xml:space="preserve"> </w:t>
      </w:r>
      <w:r>
        <w:t xml:space="preserve">in </w:t>
      </w:r>
      <w:r>
        <w:rPr>
          <w:rFonts w:hint="cs"/>
          <w:rtl/>
        </w:rPr>
        <w:t>יביע אומר (ח״י יו״ד ס״ז)</w:t>
      </w:r>
      <w:r>
        <w:t xml:space="preserve"> explains that although a non-Jew cooked the potatoes, since the initial cooking was nullified by it being dried and crushed to the point where it is no longer eaten, when the Jew adds the hot water, it is considered as if he is cooking it. But what would the </w:t>
      </w:r>
      <w:r>
        <w:rPr>
          <w:i/>
          <w:iCs/>
        </w:rPr>
        <w:t xml:space="preserve">halacha </w:t>
      </w:r>
      <w:r>
        <w:t>regarding Pringles where every step is completed by a non-Jew?</w:t>
      </w:r>
    </w:p>
    <w:p w14:paraId="7DCE3A92" w14:textId="77777777" w:rsidR="00FF7C9E" w:rsidRDefault="00FF7C9E" w:rsidP="00D66109">
      <w:pPr>
        <w:ind w:firstLine="720"/>
      </w:pPr>
      <w:r w:rsidRPr="004D3D83">
        <w:t>Regarding</w:t>
      </w:r>
      <w:r>
        <w:t xml:space="preserve"> Pringles,</w:t>
      </w:r>
      <w:r>
        <w:rPr>
          <w:b/>
          <w:bCs/>
        </w:rPr>
        <w:t xml:space="preserve"> </w:t>
      </w:r>
      <w:r w:rsidRPr="004D3D83">
        <w:rPr>
          <w:b/>
          <w:bCs/>
        </w:rPr>
        <w:t>Rav Belsky</w:t>
      </w:r>
      <w:r>
        <w:t xml:space="preserve"> (29) at the end of his </w:t>
      </w:r>
      <w:proofErr w:type="spellStart"/>
      <w:r>
        <w:rPr>
          <w:i/>
          <w:iCs/>
        </w:rPr>
        <w:t>sefer</w:t>
      </w:r>
      <w:proofErr w:type="spellEnd"/>
      <w:r>
        <w:rPr>
          <w:i/>
          <w:iCs/>
        </w:rPr>
        <w:t xml:space="preserve"> </w:t>
      </w:r>
      <w:r>
        <w:rPr>
          <w:rFonts w:hint="cs"/>
          <w:rtl/>
        </w:rPr>
        <w:t>שולחן לוי (עמ׳ תכט)</w:t>
      </w:r>
      <w:r>
        <w:t xml:space="preserve"> writes that there is room to be lenient by combining three reasons together. 1) The S”A in </w:t>
      </w:r>
      <w:r>
        <w:rPr>
          <w:rFonts w:hint="cs"/>
          <w:rtl/>
        </w:rPr>
        <w:t>יו״ד סימן קיג</w:t>
      </w:r>
      <w:r>
        <w:t xml:space="preserve"> </w:t>
      </w:r>
      <w:proofErr w:type="spellStart"/>
      <w:r>
        <w:rPr>
          <w:i/>
          <w:iCs/>
        </w:rPr>
        <w:t>passkins</w:t>
      </w:r>
      <w:proofErr w:type="spellEnd"/>
      <w:r>
        <w:rPr>
          <w:i/>
          <w:iCs/>
        </w:rPr>
        <w:t xml:space="preserve"> </w:t>
      </w:r>
      <w:r>
        <w:t xml:space="preserve">that Chazal did not forbid food that was smoked or pickled by a non-Jew; they only forbade food that was cooked. Many factories producing potato flour do not actually cook the potatoes. Instead, they cut them into cubes and steam them and many </w:t>
      </w:r>
      <w:proofErr w:type="spellStart"/>
      <w:r>
        <w:rPr>
          <w:i/>
          <w:iCs/>
        </w:rPr>
        <w:t>posskim</w:t>
      </w:r>
      <w:proofErr w:type="spellEnd"/>
      <w:r>
        <w:rPr>
          <w:i/>
          <w:iCs/>
        </w:rPr>
        <w:t xml:space="preserve"> </w:t>
      </w:r>
      <w:r>
        <w:t xml:space="preserve">are of the opinion that steaming has the same </w:t>
      </w:r>
      <w:r>
        <w:rPr>
          <w:i/>
          <w:iCs/>
        </w:rPr>
        <w:t xml:space="preserve">halachic </w:t>
      </w:r>
      <w:r>
        <w:t xml:space="preserve">status as smoking. 2) Even if steaming is considered cooking, in many factories, the potatoes are not fully cooked when steamed, and they are only become edible when they are dehydrated, which surely is a form of smoking. 3) The cooking is done in a factory and Rav Moshe </w:t>
      </w:r>
      <w:proofErr w:type="spellStart"/>
      <w:r>
        <w:rPr>
          <w:i/>
          <w:iCs/>
        </w:rPr>
        <w:t>passkins</w:t>
      </w:r>
      <w:proofErr w:type="spellEnd"/>
      <w:r>
        <w:rPr>
          <w:i/>
          <w:iCs/>
        </w:rPr>
        <w:t xml:space="preserve"> </w:t>
      </w:r>
      <w:r>
        <w:t xml:space="preserve">that there is no prohibition </w:t>
      </w:r>
      <w:r>
        <w:lastRenderedPageBreak/>
        <w:t xml:space="preserve">of </w:t>
      </w:r>
      <w:proofErr w:type="spellStart"/>
      <w:r>
        <w:rPr>
          <w:i/>
          <w:iCs/>
        </w:rPr>
        <w:t>bishul</w:t>
      </w:r>
      <w:proofErr w:type="spellEnd"/>
      <w:r>
        <w:rPr>
          <w:i/>
          <w:iCs/>
        </w:rPr>
        <w:t xml:space="preserve"> akum </w:t>
      </w:r>
      <w:r>
        <w:t xml:space="preserve">when food that cannot be made at home is cooked in a factory. By combining these three opinions together, the OU renders Pringles kosher and not a violation of </w:t>
      </w:r>
      <w:proofErr w:type="spellStart"/>
      <w:r>
        <w:rPr>
          <w:i/>
          <w:iCs/>
        </w:rPr>
        <w:t>bishul</w:t>
      </w:r>
      <w:proofErr w:type="spellEnd"/>
      <w:r>
        <w:rPr>
          <w:i/>
          <w:iCs/>
        </w:rPr>
        <w:t xml:space="preserve"> akum. </w:t>
      </w:r>
      <w:r>
        <w:t xml:space="preserve">Rav Belsky concludes that one who is </w:t>
      </w:r>
      <w:proofErr w:type="spellStart"/>
      <w:r>
        <w:rPr>
          <w:i/>
          <w:iCs/>
        </w:rPr>
        <w:t>machmir</w:t>
      </w:r>
      <w:proofErr w:type="spellEnd"/>
      <w:r>
        <w:rPr>
          <w:i/>
          <w:iCs/>
        </w:rPr>
        <w:t xml:space="preserve"> </w:t>
      </w:r>
      <w:r>
        <w:t xml:space="preserve">to only eat food cooked by Jews should be blessed. </w:t>
      </w:r>
    </w:p>
    <w:p w14:paraId="6BA9F08B" w14:textId="77777777" w:rsidR="00FF7C9E" w:rsidRPr="00A1374C" w:rsidRDefault="00FF7C9E" w:rsidP="00D66109">
      <w:pPr>
        <w:rPr>
          <w:i/>
          <w:iCs/>
          <w:u w:val="single"/>
        </w:rPr>
      </w:pPr>
      <w:r w:rsidRPr="00A1374C">
        <w:rPr>
          <w:u w:val="single"/>
        </w:rPr>
        <w:t xml:space="preserve">Potato </w:t>
      </w:r>
      <w:r w:rsidRPr="00A1374C">
        <w:rPr>
          <w:i/>
          <w:iCs/>
          <w:u w:val="single"/>
        </w:rPr>
        <w:t>kugel</w:t>
      </w:r>
      <w:r>
        <w:rPr>
          <w:i/>
          <w:iCs/>
          <w:u w:val="single"/>
        </w:rPr>
        <w:t xml:space="preserve"> </w:t>
      </w:r>
      <w:r>
        <w:rPr>
          <w:u w:val="single"/>
        </w:rPr>
        <w:t xml:space="preserve">and </w:t>
      </w:r>
      <w:r>
        <w:rPr>
          <w:i/>
          <w:iCs/>
          <w:u w:val="single"/>
        </w:rPr>
        <w:t>latkes</w:t>
      </w:r>
    </w:p>
    <w:p w14:paraId="717DE7EC" w14:textId="77777777" w:rsidR="00FF7C9E" w:rsidRDefault="00FF7C9E" w:rsidP="00D66109">
      <w:pPr>
        <w:rPr>
          <w:i/>
          <w:iCs/>
        </w:rPr>
      </w:pPr>
      <w:r>
        <w:tab/>
        <w:t xml:space="preserve">Everyone agrees that the </w:t>
      </w:r>
      <w:proofErr w:type="spellStart"/>
      <w:r>
        <w:rPr>
          <w:i/>
          <w:iCs/>
        </w:rPr>
        <w:t>bracha</w:t>
      </w:r>
      <w:proofErr w:type="spellEnd"/>
      <w:r>
        <w:rPr>
          <w:i/>
          <w:iCs/>
        </w:rPr>
        <w:t xml:space="preserve"> </w:t>
      </w:r>
      <w:r>
        <w:t xml:space="preserve">on potato </w:t>
      </w:r>
      <w:r>
        <w:rPr>
          <w:i/>
          <w:iCs/>
        </w:rPr>
        <w:t xml:space="preserve">kugel </w:t>
      </w:r>
      <w:r>
        <w:t xml:space="preserve">made with thinly sliced potatoes in the blender is </w:t>
      </w:r>
      <w:proofErr w:type="spellStart"/>
      <w:r>
        <w:rPr>
          <w:i/>
          <w:iCs/>
        </w:rPr>
        <w:t>ha’adama</w:t>
      </w:r>
      <w:proofErr w:type="spellEnd"/>
      <w:r>
        <w:rPr>
          <w:i/>
          <w:iCs/>
        </w:rPr>
        <w:t xml:space="preserve"> </w:t>
      </w:r>
      <w:r>
        <w:t xml:space="preserve">since the potato is clearly recognizable. What is the </w:t>
      </w:r>
      <w:proofErr w:type="spellStart"/>
      <w:r>
        <w:rPr>
          <w:i/>
          <w:iCs/>
        </w:rPr>
        <w:t>bracha</w:t>
      </w:r>
      <w:proofErr w:type="spellEnd"/>
      <w:r>
        <w:rPr>
          <w:i/>
          <w:iCs/>
        </w:rPr>
        <w:t xml:space="preserve"> </w:t>
      </w:r>
      <w:r>
        <w:t xml:space="preserve">if the potatoes were completely crushed? According to the S”A (and the </w:t>
      </w:r>
      <w:r>
        <w:rPr>
          <w:rFonts w:hint="cs"/>
          <w:rtl/>
        </w:rPr>
        <w:t>ילקוט יוסף</w:t>
      </w:r>
      <w:r>
        <w:t xml:space="preserve">) the </w:t>
      </w:r>
      <w:proofErr w:type="spellStart"/>
      <w:r>
        <w:rPr>
          <w:i/>
          <w:iCs/>
        </w:rPr>
        <w:t>bracha</w:t>
      </w:r>
      <w:proofErr w:type="spellEnd"/>
      <w:r>
        <w:rPr>
          <w:i/>
          <w:iCs/>
        </w:rPr>
        <w:t xml:space="preserve"> </w:t>
      </w:r>
      <w:r>
        <w:t xml:space="preserve">is still </w:t>
      </w:r>
      <w:proofErr w:type="spellStart"/>
      <w:r>
        <w:rPr>
          <w:i/>
          <w:iCs/>
        </w:rPr>
        <w:t>ha’adama</w:t>
      </w:r>
      <w:proofErr w:type="spellEnd"/>
      <w:r>
        <w:rPr>
          <w:i/>
          <w:iCs/>
        </w:rPr>
        <w:t xml:space="preserve"> </w:t>
      </w:r>
      <w:r>
        <w:t xml:space="preserve">since completely crushed foods retain their </w:t>
      </w:r>
      <w:proofErr w:type="spellStart"/>
      <w:r>
        <w:rPr>
          <w:i/>
          <w:iCs/>
        </w:rPr>
        <w:t>bracha</w:t>
      </w:r>
      <w:proofErr w:type="spellEnd"/>
      <w:r>
        <w:rPr>
          <w:i/>
          <w:iCs/>
        </w:rPr>
        <w:t xml:space="preserve">. </w:t>
      </w:r>
      <w:r>
        <w:t xml:space="preserve">With Regard to </w:t>
      </w:r>
      <w:proofErr w:type="spellStart"/>
      <w:r>
        <w:rPr>
          <w:i/>
          <w:iCs/>
        </w:rPr>
        <w:t>ashkenazim</w:t>
      </w:r>
      <w:proofErr w:type="spellEnd"/>
      <w:r>
        <w:rPr>
          <w:i/>
          <w:iCs/>
        </w:rPr>
        <w:t xml:space="preserve">, </w:t>
      </w:r>
      <w:r>
        <w:rPr>
          <w:b/>
          <w:bCs/>
        </w:rPr>
        <w:t xml:space="preserve">Rav Wosner </w:t>
      </w:r>
      <w:r w:rsidRPr="004D3D83">
        <w:t xml:space="preserve">(30) </w:t>
      </w:r>
      <w:r>
        <w:t xml:space="preserve">in </w:t>
      </w:r>
      <w:r>
        <w:rPr>
          <w:rFonts w:hint="cs"/>
          <w:rtl/>
        </w:rPr>
        <w:t>קובץ שבט הלוי (חי״ז עמ׳ לח)</w:t>
      </w:r>
      <w:r>
        <w:t xml:space="preserve"> </w:t>
      </w:r>
      <w:proofErr w:type="spellStart"/>
      <w:r>
        <w:rPr>
          <w:i/>
          <w:iCs/>
        </w:rPr>
        <w:t>passkins</w:t>
      </w:r>
      <w:proofErr w:type="spellEnd"/>
      <w:r>
        <w:rPr>
          <w:i/>
          <w:iCs/>
        </w:rPr>
        <w:t xml:space="preserve"> </w:t>
      </w:r>
      <w:r>
        <w:t xml:space="preserve">that if the potatoes are reduced to a liquid form (as is common when placed in blender,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whether they are served as mashed potatoes or as a potato </w:t>
      </w:r>
      <w:r>
        <w:rPr>
          <w:i/>
          <w:iCs/>
        </w:rPr>
        <w:t xml:space="preserve">kugel. </w:t>
      </w:r>
      <w:r>
        <w:t xml:space="preserve">However, </w:t>
      </w:r>
      <w:r>
        <w:rPr>
          <w:b/>
          <w:bCs/>
        </w:rPr>
        <w:t xml:space="preserve">RSZA </w:t>
      </w:r>
      <w:r>
        <w:t xml:space="preserve">(31) quoted at the end of </w:t>
      </w:r>
      <w:r>
        <w:rPr>
          <w:rFonts w:hint="cs"/>
          <w:rtl/>
        </w:rPr>
        <w:t>ותן ברכה (עמ׳ יד)</w:t>
      </w:r>
      <w:r>
        <w:t xml:space="preserve"> </w:t>
      </w:r>
      <w:proofErr w:type="spellStart"/>
      <w:r>
        <w:rPr>
          <w:i/>
          <w:iCs/>
        </w:rPr>
        <w:t>passkins</w:t>
      </w:r>
      <w:proofErr w:type="spellEnd"/>
      <w:r>
        <w:rPr>
          <w:i/>
          <w:iCs/>
        </w:rPr>
        <w:t xml:space="preserve"> </w:t>
      </w:r>
      <w:r>
        <w:t xml:space="preserve">that since it’s recognizable to all that it’s a potato </w:t>
      </w:r>
      <w:r>
        <w:rPr>
          <w:i/>
          <w:iCs/>
        </w:rPr>
        <w:t xml:space="preserve">kugel </w:t>
      </w:r>
      <w:r>
        <w:t xml:space="preserve">the </w:t>
      </w:r>
      <w:proofErr w:type="spellStart"/>
      <w:r>
        <w:rPr>
          <w:i/>
          <w:iCs/>
        </w:rPr>
        <w:t>bracha</w:t>
      </w:r>
      <w:proofErr w:type="spellEnd"/>
      <w:r>
        <w:rPr>
          <w:i/>
          <w:iCs/>
        </w:rPr>
        <w:t xml:space="preserve"> </w:t>
      </w:r>
      <w:r>
        <w:t xml:space="preserve">is </w:t>
      </w:r>
      <w:proofErr w:type="spellStart"/>
      <w:r w:rsidRPr="004D3D83">
        <w:rPr>
          <w:i/>
          <w:iCs/>
        </w:rPr>
        <w:t>ha’adama</w:t>
      </w:r>
      <w:proofErr w:type="spellEnd"/>
      <w:r>
        <w:rPr>
          <w:i/>
          <w:iCs/>
        </w:rPr>
        <w:t>.</w:t>
      </w:r>
      <w:r>
        <w:rPr>
          <w:rStyle w:val="FootnoteReference"/>
          <w:i/>
          <w:iCs/>
        </w:rPr>
        <w:footnoteReference w:id="17"/>
      </w:r>
      <w:r>
        <w:rPr>
          <w:i/>
          <w:iCs/>
        </w:rPr>
        <w:t xml:space="preserve">  </w:t>
      </w:r>
    </w:p>
    <w:p w14:paraId="06374A70" w14:textId="77777777" w:rsidR="00FF7C9E" w:rsidRPr="00A1374C" w:rsidRDefault="00FF7C9E" w:rsidP="00D66109">
      <w:pPr>
        <w:ind w:firstLine="720"/>
        <w:rPr>
          <w:i/>
          <w:iCs/>
        </w:rPr>
      </w:pPr>
      <w:r>
        <w:t xml:space="preserve">It should be noted that </w:t>
      </w:r>
      <w:r w:rsidRPr="00A1374C">
        <w:rPr>
          <w:b/>
          <w:bCs/>
        </w:rPr>
        <w:t>RSZA</w:t>
      </w:r>
      <w:r>
        <w:t xml:space="preserve"> quoted in </w:t>
      </w:r>
      <w:r>
        <w:rPr>
          <w:rFonts w:hint="cs"/>
          <w:rtl/>
        </w:rPr>
        <w:t>וזאת הברכה (סימן טז)</w:t>
      </w:r>
      <w:r>
        <w:t xml:space="preserve"> </w:t>
      </w:r>
      <w:proofErr w:type="spellStart"/>
      <w:r>
        <w:rPr>
          <w:i/>
          <w:iCs/>
        </w:rPr>
        <w:t>passkins</w:t>
      </w:r>
      <w:proofErr w:type="spellEnd"/>
      <w:r>
        <w:rPr>
          <w:i/>
          <w:iCs/>
        </w:rPr>
        <w:t xml:space="preserve"> </w:t>
      </w:r>
      <w:r>
        <w:t xml:space="preserve">that potato </w:t>
      </w:r>
      <w:r>
        <w:rPr>
          <w:i/>
          <w:iCs/>
        </w:rPr>
        <w:t xml:space="preserve">kugel </w:t>
      </w:r>
      <w:r>
        <w:t xml:space="preserve">made from potato flour is a </w:t>
      </w:r>
      <w:proofErr w:type="spellStart"/>
      <w:r>
        <w:rPr>
          <w:i/>
          <w:iCs/>
        </w:rPr>
        <w:t>shehakol</w:t>
      </w:r>
      <w:proofErr w:type="spellEnd"/>
      <w:r>
        <w:rPr>
          <w:i/>
          <w:iCs/>
        </w:rPr>
        <w:t xml:space="preserve"> </w:t>
      </w:r>
      <w:r>
        <w:t xml:space="preserve">since it is no longer recognizable as a potato (even if you know that it’s made from potatoes). This is different than Pringles where the final product looks like an actual potato chip. </w:t>
      </w:r>
    </w:p>
    <w:p w14:paraId="122F6E5A" w14:textId="77777777" w:rsidR="00FF7C9E" w:rsidRDefault="00FF7C9E" w:rsidP="00D66109">
      <w:pPr>
        <w:rPr>
          <w:i/>
          <w:iCs/>
          <w:u w:val="single"/>
        </w:rPr>
      </w:pPr>
      <w:r>
        <w:rPr>
          <w:i/>
          <w:iCs/>
          <w:u w:val="single"/>
        </w:rPr>
        <w:t>Corn flakes</w:t>
      </w:r>
    </w:p>
    <w:p w14:paraId="40A926FF" w14:textId="77777777" w:rsidR="00FF7C9E" w:rsidRPr="00135341" w:rsidRDefault="00FF7C9E" w:rsidP="00D66109">
      <w:pPr>
        <w:rPr>
          <w:i/>
          <w:iCs/>
        </w:rPr>
      </w:pPr>
      <w:r>
        <w:tab/>
        <w:t xml:space="preserve">See video on how corn flakes are made: </w:t>
      </w:r>
      <w:hyperlink r:id="rId8" w:history="1">
        <w:r w:rsidRPr="007E6BA1">
          <w:rPr>
            <w:rStyle w:val="Hyperlink"/>
          </w:rPr>
          <w:t>bit.ly/</w:t>
        </w:r>
        <w:proofErr w:type="spellStart"/>
        <w:r w:rsidRPr="007E6BA1">
          <w:rPr>
            <w:rStyle w:val="Hyperlink"/>
          </w:rPr>
          <w:t>SCPcornflakes</w:t>
        </w:r>
        <w:proofErr w:type="spellEnd"/>
      </w:hyperlink>
      <w:r>
        <w:t xml:space="preserve">. There are two main ways to make corn flakes: 1) Soaking corn kernels in water and then flattening them by running them through two crushing metal sheets. 2) Taking corn flour (made by cooked and then dehydrated corn) and baking them in small pieces. When discussing each method, we must think what the </w:t>
      </w:r>
      <w:proofErr w:type="spellStart"/>
      <w:r>
        <w:rPr>
          <w:i/>
          <w:iCs/>
        </w:rPr>
        <w:t>bracha</w:t>
      </w:r>
      <w:proofErr w:type="spellEnd"/>
      <w:r>
        <w:rPr>
          <w:i/>
          <w:iCs/>
        </w:rPr>
        <w:t xml:space="preserve"> </w:t>
      </w:r>
      <w:r>
        <w:t xml:space="preserve">will be according to the S”A and </w:t>
      </w:r>
      <w:r>
        <w:rPr>
          <w:i/>
          <w:iCs/>
        </w:rPr>
        <w:t>Rama.</w:t>
      </w:r>
    </w:p>
    <w:p w14:paraId="3449D63C" w14:textId="77777777" w:rsidR="00FF7C9E" w:rsidRDefault="00FF7C9E" w:rsidP="00D66109">
      <w:r>
        <w:tab/>
        <w:t>We mentioned above, that if the essence (</w:t>
      </w:r>
      <w:r>
        <w:rPr>
          <w:rFonts w:hint="cs"/>
          <w:rtl/>
        </w:rPr>
        <w:t>ממשות</w:t>
      </w:r>
      <w:r>
        <w:t xml:space="preserve">) of the crushed fruit/vegetable is in front of you, everyone agrees the </w:t>
      </w:r>
      <w:proofErr w:type="spellStart"/>
      <w:r>
        <w:rPr>
          <w:i/>
          <w:iCs/>
        </w:rPr>
        <w:t>bracha</w:t>
      </w:r>
      <w:proofErr w:type="spellEnd"/>
      <w:r>
        <w:rPr>
          <w:i/>
          <w:iCs/>
        </w:rPr>
        <w:t xml:space="preserve"> </w:t>
      </w:r>
      <w:r>
        <w:t xml:space="preserve">remains the same even if you are not able to identify the fruit/vegetable in front of you. Therefore, </w:t>
      </w:r>
      <w:r>
        <w:rPr>
          <w:b/>
          <w:bCs/>
        </w:rPr>
        <w:t>Rav Moshe</w:t>
      </w:r>
      <w:r w:rsidRPr="00D06B85">
        <w:t xml:space="preserve"> (32) </w:t>
      </w:r>
      <w:r>
        <w:t xml:space="preserve">in </w:t>
      </w:r>
      <w:r>
        <w:rPr>
          <w:rFonts w:hint="cs"/>
          <w:rtl/>
        </w:rPr>
        <w:t>לתורה והוראה (ח״ב- עמ׳ 13)</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flattened corn flakes is </w:t>
      </w:r>
      <w:proofErr w:type="spellStart"/>
      <w:r>
        <w:rPr>
          <w:i/>
          <w:iCs/>
        </w:rPr>
        <w:t>ha’adama</w:t>
      </w:r>
      <w:proofErr w:type="spellEnd"/>
      <w:r>
        <w:rPr>
          <w:i/>
          <w:iCs/>
        </w:rPr>
        <w:t xml:space="preserve"> </w:t>
      </w:r>
      <w:r>
        <w:t xml:space="preserve">since its essence its clearly visible even though someone who has never seen corn flakes would not be able to identify that they come from corn (and the same applies to popcorn). </w:t>
      </w:r>
    </w:p>
    <w:p w14:paraId="0FAC8E39" w14:textId="77777777" w:rsidR="00FF7C9E" w:rsidRPr="00D06B85" w:rsidRDefault="00FF7C9E" w:rsidP="00D66109">
      <w:pPr>
        <w:ind w:firstLine="720"/>
      </w:pPr>
      <w:r>
        <w:t xml:space="preserve">Regarding corn flakes made from corn flour, it is clear that according to the </w:t>
      </w:r>
      <w:r>
        <w:rPr>
          <w:i/>
          <w:iCs/>
        </w:rPr>
        <w:t xml:space="preserve">Rama </w:t>
      </w:r>
      <w:r>
        <w:t xml:space="preserve">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since the corn is crushed and the final product (i.e., the corn flake) is not recognizable as corn (as opposed to instant mashed potatoes where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according to RSZA since the final product (i.e., the mashed potatoes) is recognizable as potatoes). </w:t>
      </w:r>
    </w:p>
    <w:p w14:paraId="69D8CCB0" w14:textId="77777777" w:rsidR="00FF7C9E" w:rsidRDefault="00FF7C9E" w:rsidP="00D66109">
      <w:pPr>
        <w:rPr>
          <w:i/>
          <w:iCs/>
        </w:rPr>
      </w:pPr>
      <w:r>
        <w:tab/>
        <w:t xml:space="preserve">The </w:t>
      </w:r>
      <w:r>
        <w:rPr>
          <w:rFonts w:hint="cs"/>
          <w:b/>
          <w:bCs/>
          <w:rtl/>
        </w:rPr>
        <w:t xml:space="preserve">וזאת הברכה </w:t>
      </w:r>
      <w:r>
        <w:rPr>
          <w:rFonts w:hint="cs"/>
          <w:rtl/>
        </w:rPr>
        <w:t>(פכ״ב עמ׳ 199)</w:t>
      </w:r>
      <w:r>
        <w:t xml:space="preserve"> </w:t>
      </w:r>
      <w:proofErr w:type="spellStart"/>
      <w:r>
        <w:rPr>
          <w:i/>
          <w:iCs/>
        </w:rPr>
        <w:t>passkin</w:t>
      </w:r>
      <w:r w:rsidRPr="00F34CA7">
        <w:rPr>
          <w:i/>
          <w:iCs/>
        </w:rPr>
        <w:t>s</w:t>
      </w:r>
      <w:proofErr w:type="spellEnd"/>
      <w:r>
        <w:t xml:space="preserve"> that if you are not sure how the corn flakes of your brand you are eating are made, you should recite a </w:t>
      </w:r>
      <w:proofErr w:type="spellStart"/>
      <w:r>
        <w:rPr>
          <w:i/>
          <w:iCs/>
        </w:rPr>
        <w:t>shehakol</w:t>
      </w:r>
      <w:proofErr w:type="spellEnd"/>
      <w:r>
        <w:rPr>
          <w:i/>
          <w:iCs/>
        </w:rPr>
        <w:t xml:space="preserve">. </w:t>
      </w:r>
      <w:r>
        <w:t xml:space="preserve">He writes that although the process of making corn flakes is always subject to change, but when he looked into it he saw that Kellogg’s and </w:t>
      </w:r>
      <w:r>
        <w:lastRenderedPageBreak/>
        <w:t xml:space="preserve">Post factories in the US and the B&amp;D factory in Israel crush the actual corn and its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Though, General Mills and Total Corn Flakes in the US and </w:t>
      </w:r>
      <w:r>
        <w:rPr>
          <w:rFonts w:hint="cs"/>
          <w:rtl/>
        </w:rPr>
        <w:t>תלמה</w:t>
      </w:r>
      <w:r>
        <w:t xml:space="preserve"> corn flakes in Israel are made from corn flour whose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w:t>
      </w:r>
    </w:p>
    <w:p w14:paraId="3D316DAE" w14:textId="77777777" w:rsidR="00FF7C9E" w:rsidRPr="003B0CD3" w:rsidRDefault="00FF7C9E" w:rsidP="00D66109">
      <w:pPr>
        <w:rPr>
          <w:i/>
          <w:iCs/>
        </w:rPr>
      </w:pPr>
      <w:r>
        <w:tab/>
        <w:t xml:space="preserve">What is the </w:t>
      </w:r>
      <w:proofErr w:type="spellStart"/>
      <w:r>
        <w:rPr>
          <w:i/>
          <w:iCs/>
        </w:rPr>
        <w:t>bracha</w:t>
      </w:r>
      <w:proofErr w:type="spellEnd"/>
      <w:r>
        <w:rPr>
          <w:i/>
          <w:iCs/>
        </w:rPr>
        <w:t xml:space="preserve"> </w:t>
      </w:r>
      <w:r>
        <w:t xml:space="preserve">on corn flakes made from corn flour according to the S”A? Up until now we learned that crushed fruits/vegetables retain their </w:t>
      </w:r>
      <w:proofErr w:type="spellStart"/>
      <w:r>
        <w:rPr>
          <w:i/>
          <w:iCs/>
        </w:rPr>
        <w:t>bracha</w:t>
      </w:r>
      <w:proofErr w:type="spellEnd"/>
      <w:r>
        <w:rPr>
          <w:i/>
          <w:iCs/>
        </w:rPr>
        <w:t xml:space="preserve"> </w:t>
      </w:r>
      <w:r>
        <w:t xml:space="preserve">(e.g., peanut butter or crushed pea soup is </w:t>
      </w:r>
      <w:proofErr w:type="spellStart"/>
      <w:r>
        <w:rPr>
          <w:i/>
          <w:iCs/>
        </w:rPr>
        <w:t>ha’adama</w:t>
      </w:r>
      <w:proofErr w:type="spellEnd"/>
      <w:r>
        <w:t xml:space="preserve">) and it would seem that corn flakes from corn flour should be an </w:t>
      </w:r>
      <w:proofErr w:type="spellStart"/>
      <w:r>
        <w:rPr>
          <w:i/>
          <w:iCs/>
        </w:rPr>
        <w:t>ha’adama</w:t>
      </w:r>
      <w:proofErr w:type="spellEnd"/>
      <w:r>
        <w:rPr>
          <w:i/>
          <w:iCs/>
        </w:rPr>
        <w:t xml:space="preserve">. </w:t>
      </w:r>
      <w:r>
        <w:t xml:space="preserve">However, we will see in the next subsection that even the </w:t>
      </w:r>
      <w:r>
        <w:rPr>
          <w:rFonts w:hint="cs"/>
          <w:rtl/>
        </w:rPr>
        <w:t>ילקוט יוסף</w:t>
      </w:r>
      <w:r>
        <w:t xml:space="preserve"> will agree that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w:t>
      </w:r>
    </w:p>
    <w:p w14:paraId="2C497BB6" w14:textId="77777777" w:rsidR="00FF7C9E" w:rsidRDefault="00FF7C9E" w:rsidP="00D66109">
      <w:pPr>
        <w:rPr>
          <w:i/>
          <w:iCs/>
          <w:rtl/>
        </w:rPr>
      </w:pPr>
      <w:r>
        <w:tab/>
        <w:t>There are other cereals made from rice</w:t>
      </w:r>
      <w:r>
        <w:rPr>
          <w:rStyle w:val="FootnoteReference"/>
        </w:rPr>
        <w:footnoteReference w:id="18"/>
      </w:r>
      <w:r>
        <w:t xml:space="preserve"> and wheat flour and </w:t>
      </w:r>
      <w:proofErr w:type="spellStart"/>
      <w:r>
        <w:t>bez”H</w:t>
      </w:r>
      <w:proofErr w:type="spellEnd"/>
      <w:r>
        <w:t xml:space="preserve">, we will discuss those later in the </w:t>
      </w:r>
      <w:proofErr w:type="spellStart"/>
      <w:r>
        <w:rPr>
          <w:i/>
          <w:iCs/>
        </w:rPr>
        <w:t>zman</w:t>
      </w:r>
      <w:proofErr w:type="spellEnd"/>
      <w:r>
        <w:rPr>
          <w:i/>
          <w:iCs/>
        </w:rPr>
        <w:t>.</w:t>
      </w:r>
    </w:p>
    <w:p w14:paraId="1A1BC43E" w14:textId="77777777" w:rsidR="00FF7C9E" w:rsidRDefault="00FF7C9E" w:rsidP="00D66109">
      <w:pPr>
        <w:rPr>
          <w:u w:val="single"/>
        </w:rPr>
      </w:pPr>
      <w:r>
        <w:rPr>
          <w:u w:val="single"/>
        </w:rPr>
        <w:t>Cookies made from crushed nuts</w:t>
      </w:r>
    </w:p>
    <w:p w14:paraId="3644512C" w14:textId="77777777" w:rsidR="00FF7C9E" w:rsidRDefault="00FF7C9E" w:rsidP="00D66109">
      <w:r>
        <w:tab/>
        <w:t xml:space="preserve">On Pesach it is common to make cookies from almond flour. What </w:t>
      </w:r>
      <w:proofErr w:type="spellStart"/>
      <w:r>
        <w:rPr>
          <w:i/>
          <w:iCs/>
        </w:rPr>
        <w:t>bracha</w:t>
      </w:r>
      <w:proofErr w:type="spellEnd"/>
      <w:r>
        <w:rPr>
          <w:i/>
          <w:iCs/>
        </w:rPr>
        <w:t xml:space="preserve"> </w:t>
      </w:r>
      <w:r>
        <w:t xml:space="preserve">would one recite on the cookies? It is clear that according to the </w:t>
      </w:r>
      <w:r>
        <w:rPr>
          <w:i/>
          <w:iCs/>
        </w:rPr>
        <w:t xml:space="preserve">Ashkenazi </w:t>
      </w:r>
      <w:proofErr w:type="spellStart"/>
      <w:r>
        <w:rPr>
          <w:i/>
          <w:iCs/>
        </w:rPr>
        <w:t>posskim</w:t>
      </w:r>
      <w:proofErr w:type="spellEnd"/>
      <w:r>
        <w:rPr>
          <w:i/>
          <w:iCs/>
        </w:rPr>
        <w:t xml:space="preserve"> </w:t>
      </w:r>
      <w:r>
        <w:t xml:space="preserve">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but what would the </w:t>
      </w:r>
      <w:r>
        <w:rPr>
          <w:rFonts w:hint="cs"/>
          <w:rtl/>
        </w:rPr>
        <w:t>ילקוט יוסף</w:t>
      </w:r>
      <w:r>
        <w:t xml:space="preserve"> </w:t>
      </w:r>
      <w:proofErr w:type="spellStart"/>
      <w:r>
        <w:rPr>
          <w:i/>
          <w:iCs/>
        </w:rPr>
        <w:t>passkin</w:t>
      </w:r>
      <w:proofErr w:type="spellEnd"/>
      <w:r>
        <w:t xml:space="preserve">? </w:t>
      </w:r>
    </w:p>
    <w:p w14:paraId="75EAC5DF" w14:textId="77777777" w:rsidR="00FF7C9E" w:rsidRPr="00945A52" w:rsidRDefault="00FF7C9E" w:rsidP="00D66109">
      <w:pPr>
        <w:ind w:firstLine="720"/>
      </w:pPr>
      <w:r w:rsidRPr="00945A52">
        <w:rPr>
          <w:b/>
          <w:bCs/>
        </w:rPr>
        <w:t>Rav Yitzchak Yosef</w:t>
      </w:r>
      <w:r>
        <w:t xml:space="preserve"> (34), in a letter published in </w:t>
      </w:r>
      <w:r>
        <w:rPr>
          <w:rFonts w:hint="cs"/>
          <w:rtl/>
        </w:rPr>
        <w:t>ברית יוסף (עמ׳ ח)</w:t>
      </w:r>
      <w:r>
        <w:t xml:space="preserve">, </w:t>
      </w:r>
      <w:proofErr w:type="spellStart"/>
      <w:r>
        <w:rPr>
          <w:i/>
          <w:iCs/>
        </w:rPr>
        <w:t>passkins</w:t>
      </w:r>
      <w:proofErr w:type="spellEnd"/>
      <w:r>
        <w:rPr>
          <w:i/>
          <w:iCs/>
        </w:rPr>
        <w:t xml:space="preserve"> </w:t>
      </w:r>
      <w:r>
        <w:t xml:space="preserve">that even the S”A will agree that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He explains that since the nuts were made into a doughy batter and then baked whereby its texture, taste and name change, it loses its original status as crushed almonds and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In other words, even the S”A agrees that when something is so radically modified, it loses its original </w:t>
      </w:r>
      <w:proofErr w:type="spellStart"/>
      <w:r>
        <w:rPr>
          <w:i/>
          <w:iCs/>
        </w:rPr>
        <w:t>bracha</w:t>
      </w:r>
      <w:proofErr w:type="spellEnd"/>
      <w:r>
        <w:rPr>
          <w:i/>
          <w:iCs/>
        </w:rPr>
        <w:t xml:space="preserve">. </w:t>
      </w:r>
      <w:r>
        <w:t xml:space="preserve">Based on this, the </w:t>
      </w:r>
      <w:proofErr w:type="spellStart"/>
      <w:r>
        <w:rPr>
          <w:i/>
          <w:iCs/>
        </w:rPr>
        <w:t>bracha</w:t>
      </w:r>
      <w:proofErr w:type="spellEnd"/>
      <w:r>
        <w:rPr>
          <w:i/>
          <w:iCs/>
        </w:rPr>
        <w:t xml:space="preserve"> </w:t>
      </w:r>
      <w:r>
        <w:t xml:space="preserve">on corn flakes made from corn flour is </w:t>
      </w:r>
      <w:proofErr w:type="spellStart"/>
      <w:r>
        <w:rPr>
          <w:i/>
          <w:iCs/>
        </w:rPr>
        <w:t>shehakol</w:t>
      </w:r>
      <w:proofErr w:type="spellEnd"/>
      <w:r>
        <w:rPr>
          <w:i/>
          <w:iCs/>
        </w:rPr>
        <w:t xml:space="preserve"> </w:t>
      </w:r>
      <w:r>
        <w:t xml:space="preserve">even according to the </w:t>
      </w:r>
      <w:r>
        <w:rPr>
          <w:rFonts w:hint="cs"/>
          <w:rtl/>
        </w:rPr>
        <w:t>ילקוט יוסף</w:t>
      </w:r>
      <w:r>
        <w:t xml:space="preserve"> since the corn flour is made into a batter and then baked into a form that doesn’t resemble its original state.</w:t>
      </w:r>
    </w:p>
    <w:p w14:paraId="4AB5E164" w14:textId="77777777" w:rsidR="00FF7C9E" w:rsidRPr="00945A52" w:rsidRDefault="00FF7C9E" w:rsidP="00D66109">
      <w:pPr>
        <w:rPr>
          <w:u w:val="single"/>
        </w:rPr>
      </w:pPr>
      <w:r w:rsidRPr="00945A52">
        <w:rPr>
          <w:u w:val="single"/>
        </w:rPr>
        <w:t>Falafel Ball</w:t>
      </w:r>
    </w:p>
    <w:p w14:paraId="3E948A07" w14:textId="77777777" w:rsidR="00FF7C9E" w:rsidRPr="00DA1FAE" w:rsidRDefault="00FF7C9E" w:rsidP="00D66109">
      <w:r>
        <w:tab/>
        <w:t>Falafel balls are made by crushing chickpeas, adding lots of flavoring and flour as a binding agent,</w:t>
      </w:r>
      <w:r>
        <w:rPr>
          <w:rStyle w:val="FootnoteReference"/>
        </w:rPr>
        <w:footnoteReference w:id="19"/>
      </w:r>
      <w:r>
        <w:t xml:space="preserve"> and deep-frying them. It is clear that according to </w:t>
      </w:r>
      <w:r>
        <w:rPr>
          <w:i/>
          <w:iCs/>
        </w:rPr>
        <w:t xml:space="preserve">Ashkenazim </w:t>
      </w:r>
      <w:r>
        <w:t xml:space="preserve">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since it is made with crushed chick peas. What </w:t>
      </w:r>
      <w:proofErr w:type="spellStart"/>
      <w:r>
        <w:rPr>
          <w:i/>
          <w:iCs/>
        </w:rPr>
        <w:t>bracha</w:t>
      </w:r>
      <w:proofErr w:type="spellEnd"/>
      <w:r>
        <w:rPr>
          <w:i/>
          <w:iCs/>
        </w:rPr>
        <w:t xml:space="preserve"> </w:t>
      </w:r>
      <w:r>
        <w:t xml:space="preserve">would you make on falafel balls according to the S”A? Is it more similar to peanut butter that retains its original </w:t>
      </w:r>
      <w:proofErr w:type="spellStart"/>
      <w:r>
        <w:rPr>
          <w:i/>
          <w:iCs/>
        </w:rPr>
        <w:t>bracha</w:t>
      </w:r>
      <w:proofErr w:type="spellEnd"/>
      <w:r>
        <w:rPr>
          <w:i/>
          <w:iCs/>
        </w:rPr>
        <w:t xml:space="preserve"> </w:t>
      </w:r>
      <w:r>
        <w:t xml:space="preserve">or more similar to cookies made from almond flour that are downgraded to a </w:t>
      </w:r>
      <w:proofErr w:type="spellStart"/>
      <w:r>
        <w:rPr>
          <w:i/>
          <w:iCs/>
        </w:rPr>
        <w:t>shehakol</w:t>
      </w:r>
      <w:proofErr w:type="spellEnd"/>
      <w:r>
        <w:rPr>
          <w:i/>
          <w:iCs/>
        </w:rPr>
        <w:t xml:space="preserve"> </w:t>
      </w:r>
      <w:r>
        <w:t>because of the great change they endured?</w:t>
      </w:r>
    </w:p>
    <w:p w14:paraId="637FFA12" w14:textId="77777777" w:rsidR="00FF7C9E" w:rsidRPr="00945A52" w:rsidRDefault="00FF7C9E" w:rsidP="00D66109">
      <w:pPr>
        <w:ind w:firstLine="720"/>
      </w:pPr>
      <w:r>
        <w:t xml:space="preserve">Rav Yitzchak Yosef, in a letter published in </w:t>
      </w:r>
      <w:r>
        <w:rPr>
          <w:rFonts w:hint="cs"/>
          <w:rtl/>
        </w:rPr>
        <w:t>ברית יוסף (עמ׳ ז)</w:t>
      </w:r>
      <w:r>
        <w:t xml:space="preserve">, quotes his father </w:t>
      </w:r>
      <w:r>
        <w:rPr>
          <w:b/>
          <w:bCs/>
        </w:rPr>
        <w:t xml:space="preserve">Rav </w:t>
      </w:r>
      <w:proofErr w:type="spellStart"/>
      <w:r>
        <w:rPr>
          <w:b/>
          <w:bCs/>
        </w:rPr>
        <w:t>Ovadya</w:t>
      </w:r>
      <w:proofErr w:type="spellEnd"/>
      <w:r>
        <w:rPr>
          <w:b/>
          <w:bCs/>
        </w:rPr>
        <w:t xml:space="preserve"> </w:t>
      </w:r>
      <w:r w:rsidRPr="00945A52">
        <w:t xml:space="preserve">(35) </w:t>
      </w:r>
      <w:r>
        <w:t xml:space="preserve">in </w:t>
      </w:r>
      <w:r>
        <w:rPr>
          <w:rFonts w:hint="cs"/>
          <w:rtl/>
        </w:rPr>
        <w:t>יביע אומר (ח״ז כט)</w:t>
      </w:r>
      <w:r>
        <w:t xml:space="preserve"> who initially </w:t>
      </w:r>
      <w:proofErr w:type="spellStart"/>
      <w:r>
        <w:rPr>
          <w:i/>
          <w:iCs/>
        </w:rPr>
        <w:t>passkins</w:t>
      </w:r>
      <w:proofErr w:type="spellEnd"/>
      <w:r>
        <w:rPr>
          <w:i/>
          <w:iCs/>
        </w:rPr>
        <w:t xml:space="preserve"> </w:t>
      </w:r>
      <w:r>
        <w:t xml:space="preserve">based on the S”A that the </w:t>
      </w:r>
      <w:proofErr w:type="spellStart"/>
      <w:r>
        <w:rPr>
          <w:i/>
          <w:iCs/>
        </w:rPr>
        <w:t>bracha</w:t>
      </w:r>
      <w:proofErr w:type="spellEnd"/>
      <w:r>
        <w:rPr>
          <w:i/>
          <w:iCs/>
        </w:rPr>
        <w:t xml:space="preserve"> </w:t>
      </w:r>
      <w:r>
        <w:t>on falafel balls</w:t>
      </w:r>
      <w:r>
        <w:rPr>
          <w:i/>
          <w:iCs/>
        </w:rPr>
        <w:t xml:space="preserve"> </w:t>
      </w:r>
      <w:r>
        <w:t xml:space="preserve">is </w:t>
      </w:r>
      <w:proofErr w:type="spellStart"/>
      <w:r>
        <w:rPr>
          <w:i/>
          <w:iCs/>
        </w:rPr>
        <w:t>ha’adama</w:t>
      </w:r>
      <w:proofErr w:type="spellEnd"/>
      <w:r>
        <w:rPr>
          <w:i/>
          <w:iCs/>
        </w:rPr>
        <w:t xml:space="preserve"> </w:t>
      </w:r>
      <w:r>
        <w:t xml:space="preserve">since crushed vegetables retain their </w:t>
      </w:r>
      <w:proofErr w:type="spellStart"/>
      <w:r>
        <w:rPr>
          <w:i/>
          <w:iCs/>
        </w:rPr>
        <w:t>bracha</w:t>
      </w:r>
      <w:proofErr w:type="spellEnd"/>
      <w:r>
        <w:rPr>
          <w:i/>
          <w:iCs/>
        </w:rPr>
        <w:t xml:space="preserve">. </w:t>
      </w:r>
      <w:r>
        <w:t xml:space="preserve">However, at the end of the volume he adds that it could be that even the S”A will agree that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since it was made with lots of added flavoring and then fried (i.e., it would be more similar to the cookies made from almond flour)</w:t>
      </w:r>
      <w:r>
        <w:rPr>
          <w:i/>
          <w:iCs/>
        </w:rPr>
        <w:t xml:space="preserve">. </w:t>
      </w:r>
      <w:r>
        <w:t xml:space="preserve">He concludes that it is best to recite a </w:t>
      </w:r>
      <w:proofErr w:type="spellStart"/>
      <w:r>
        <w:rPr>
          <w:i/>
          <w:iCs/>
        </w:rPr>
        <w:t>shehakol</w:t>
      </w:r>
      <w:proofErr w:type="spellEnd"/>
      <w:r>
        <w:rPr>
          <w:i/>
          <w:iCs/>
        </w:rPr>
        <w:t xml:space="preserve">, </w:t>
      </w:r>
      <w:r>
        <w:t xml:space="preserve">but reciting an </w:t>
      </w:r>
      <w:proofErr w:type="spellStart"/>
      <w:r>
        <w:rPr>
          <w:i/>
          <w:iCs/>
        </w:rPr>
        <w:t>ha’adama</w:t>
      </w:r>
      <w:proofErr w:type="spellEnd"/>
      <w:r>
        <w:rPr>
          <w:i/>
          <w:iCs/>
        </w:rPr>
        <w:t xml:space="preserve"> </w:t>
      </w:r>
      <w:r>
        <w:t xml:space="preserve">is also valid. </w:t>
      </w:r>
    </w:p>
    <w:p w14:paraId="3FA961FA" w14:textId="77777777" w:rsidR="00FF7C9E" w:rsidRDefault="00FF7C9E" w:rsidP="00D66109">
      <w:pPr>
        <w:rPr>
          <w:i/>
          <w:iCs/>
          <w:u w:val="single"/>
          <w:rtl/>
        </w:rPr>
      </w:pPr>
      <w:r>
        <w:rPr>
          <w:i/>
          <w:iCs/>
          <w:u w:val="single"/>
        </w:rPr>
        <w:lastRenderedPageBreak/>
        <w:t>Bamba</w:t>
      </w:r>
    </w:p>
    <w:p w14:paraId="60207AB3" w14:textId="77777777" w:rsidR="00FF7C9E" w:rsidRDefault="00FF7C9E" w:rsidP="00D66109">
      <w:r>
        <w:tab/>
        <w:t xml:space="preserve">See video on how Bamba is made: </w:t>
      </w:r>
      <w:hyperlink r:id="rId9" w:history="1">
        <w:r w:rsidRPr="007E6BA1">
          <w:rPr>
            <w:rStyle w:val="Hyperlink"/>
          </w:rPr>
          <w:t>bit.ly/</w:t>
        </w:r>
        <w:proofErr w:type="spellStart"/>
        <w:r w:rsidRPr="007E6BA1">
          <w:rPr>
            <w:rStyle w:val="Hyperlink"/>
          </w:rPr>
          <w:t>SCPbamba</w:t>
        </w:r>
        <w:proofErr w:type="spellEnd"/>
      </w:hyperlink>
      <w:r>
        <w:t>.</w:t>
      </w:r>
      <w:r>
        <w:rPr>
          <w:rStyle w:val="FootnoteReference"/>
        </w:rPr>
        <w:footnoteReference w:id="20"/>
      </w:r>
      <w:r>
        <w:t xml:space="preserve"> Bamba is made by mixing corn flour, baking powder and some water, placing it in a high heat oven where it pops into its fluffy texture, and then adding peanut butter to it. </w:t>
      </w:r>
    </w:p>
    <w:p w14:paraId="59101EC9" w14:textId="77777777" w:rsidR="00FF7C9E" w:rsidRPr="00DB4E3E" w:rsidRDefault="00FF7C9E" w:rsidP="00D66109">
      <w:pPr>
        <w:ind w:firstLine="720"/>
        <w:rPr>
          <w:i/>
          <w:iCs/>
        </w:rPr>
      </w:pPr>
      <w:r>
        <w:t xml:space="preserve">According to the </w:t>
      </w:r>
      <w:r>
        <w:rPr>
          <w:i/>
          <w:iCs/>
        </w:rPr>
        <w:t xml:space="preserve">Rama </w:t>
      </w:r>
      <w:r>
        <w:t xml:space="preserve">and </w:t>
      </w:r>
      <w:r>
        <w:rPr>
          <w:i/>
          <w:iCs/>
        </w:rPr>
        <w:t xml:space="preserve">Ashkenazim </w:t>
      </w:r>
      <w:r>
        <w:t xml:space="preserve">it is clear that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since the final product has no resemblance to corn, and this how </w:t>
      </w:r>
      <w:r>
        <w:rPr>
          <w:rFonts w:hint="cs"/>
          <w:b/>
          <w:bCs/>
          <w:rtl/>
        </w:rPr>
        <w:t xml:space="preserve">וזאת הברכה </w:t>
      </w:r>
      <w:r>
        <w:rPr>
          <w:rFonts w:hint="cs"/>
          <w:rtl/>
        </w:rPr>
        <w:t>(פי״ב-ב)</w:t>
      </w:r>
      <w:r>
        <w:t xml:space="preserve"> (36) </w:t>
      </w:r>
      <w:proofErr w:type="spellStart"/>
      <w:r>
        <w:rPr>
          <w:i/>
          <w:iCs/>
        </w:rPr>
        <w:t>passkins</w:t>
      </w:r>
      <w:proofErr w:type="spellEnd"/>
      <w:r>
        <w:rPr>
          <w:i/>
          <w:iCs/>
        </w:rPr>
        <w:t xml:space="preserve">. </w:t>
      </w:r>
      <w:r>
        <w:t xml:space="preserve">Additionally, the </w:t>
      </w:r>
      <w:proofErr w:type="spellStart"/>
      <w:r>
        <w:rPr>
          <w:i/>
          <w:iCs/>
        </w:rPr>
        <w:t>bracha</w:t>
      </w:r>
      <w:proofErr w:type="spellEnd"/>
      <w:r>
        <w:rPr>
          <w:i/>
          <w:iCs/>
        </w:rPr>
        <w:t xml:space="preserve"> </w:t>
      </w:r>
      <w:r>
        <w:t xml:space="preserve">on humus, </w:t>
      </w:r>
      <w:proofErr w:type="spellStart"/>
      <w:r w:rsidRPr="00DB4E3E">
        <w:rPr>
          <w:i/>
          <w:iCs/>
        </w:rPr>
        <w:t>techina</w:t>
      </w:r>
      <w:proofErr w:type="spellEnd"/>
      <w:r>
        <w:rPr>
          <w:i/>
          <w:iCs/>
        </w:rPr>
        <w:t xml:space="preserve">, </w:t>
      </w:r>
      <w:r>
        <w:t xml:space="preserve">marzipan and other foods that are completely crushed is </w:t>
      </w:r>
      <w:proofErr w:type="spellStart"/>
      <w:r>
        <w:rPr>
          <w:i/>
          <w:iCs/>
        </w:rPr>
        <w:t>shehakol</w:t>
      </w:r>
      <w:proofErr w:type="spellEnd"/>
      <w:r>
        <w:t xml:space="preserve">. What would the S”A </w:t>
      </w:r>
      <w:proofErr w:type="spellStart"/>
      <w:r>
        <w:rPr>
          <w:i/>
          <w:iCs/>
        </w:rPr>
        <w:t>passkin</w:t>
      </w:r>
      <w:proofErr w:type="spellEnd"/>
      <w:r>
        <w:t xml:space="preserve">? Is Bamba more comparable to cookies from almond flour or to finely crushed fruits/vegetables that do not lose their </w:t>
      </w:r>
      <w:proofErr w:type="spellStart"/>
      <w:r>
        <w:rPr>
          <w:i/>
          <w:iCs/>
        </w:rPr>
        <w:t>bracha</w:t>
      </w:r>
      <w:proofErr w:type="spellEnd"/>
      <w:r>
        <w:t>?</w:t>
      </w:r>
    </w:p>
    <w:p w14:paraId="5A79E53A" w14:textId="77777777" w:rsidR="00FF7C9E" w:rsidRPr="00945A52" w:rsidRDefault="00FF7C9E" w:rsidP="00D66109">
      <w:r>
        <w:tab/>
      </w:r>
      <w:r w:rsidRPr="00945A52">
        <w:rPr>
          <w:b/>
          <w:bCs/>
        </w:rPr>
        <w:t>Rav Yitzchak Yosef</w:t>
      </w:r>
      <w:r>
        <w:t xml:space="preserve"> (37) in </w:t>
      </w:r>
      <w:r>
        <w:rPr>
          <w:rFonts w:hint="cs"/>
          <w:rtl/>
        </w:rPr>
        <w:t>ברית יוסף (עמ׳ ז)</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w:t>
      </w:r>
      <w:proofErr w:type="spellStart"/>
      <w:r>
        <w:rPr>
          <w:i/>
          <w:iCs/>
        </w:rPr>
        <w:t>bamba</w:t>
      </w:r>
      <w:proofErr w:type="spellEnd"/>
      <w:r>
        <w:rPr>
          <w:i/>
          <w:iCs/>
        </w:rPr>
        <w:t xml:space="preserve"> </w:t>
      </w:r>
      <w:r>
        <w:t xml:space="preserve">is </w:t>
      </w:r>
      <w:proofErr w:type="spellStart"/>
      <w:r>
        <w:rPr>
          <w:i/>
          <w:iCs/>
        </w:rPr>
        <w:t>ha’adama</w:t>
      </w:r>
      <w:proofErr w:type="spellEnd"/>
      <w:r>
        <w:rPr>
          <w:i/>
          <w:iCs/>
        </w:rPr>
        <w:t xml:space="preserve">. </w:t>
      </w:r>
      <w:r>
        <w:t xml:space="preserve">He explains that he toured the Bamba facilities and found that (as opposed to the almond cookie and falafel) the corn kernels are not finely crushed and are not made into a doughy texture; for every 200kg of crushed corn, 6 liters of water are added. Additionally, they are not like falafel balls which have a lot of added flavors. Rather, only after they are baked, peanut butter is drizzled on them. Thus, although the kernels are not noticeable in the final product, since the flour was not made into a doughy batter and then baked and the kernels are visible throughout the </w:t>
      </w:r>
      <w:r w:rsidRPr="00DB4E3E">
        <w:t>p</w:t>
      </w:r>
      <w:r>
        <w:t xml:space="preserve">rocess, </w:t>
      </w:r>
      <w:r w:rsidRPr="00DB4E3E">
        <w:t>the</w:t>
      </w:r>
      <w:r>
        <w:t xml:space="preserv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In </w:t>
      </w:r>
      <w:r>
        <w:rPr>
          <w:rFonts w:hint="cs"/>
          <w:rtl/>
        </w:rPr>
        <w:t>ילקוט יוסף (רד-ו)</w:t>
      </w:r>
      <w:r>
        <w:t xml:space="preserve"> it is related that on Pesach </w:t>
      </w:r>
      <w:r>
        <w:rPr>
          <w:rFonts w:hint="cs"/>
          <w:rtl/>
        </w:rPr>
        <w:t>תשסו</w:t>
      </w:r>
      <w:r>
        <w:t xml:space="preserve"> (2006), his father, </w:t>
      </w:r>
      <w:r>
        <w:rPr>
          <w:b/>
          <w:bCs/>
        </w:rPr>
        <w:t xml:space="preserve">Rav </w:t>
      </w:r>
      <w:proofErr w:type="spellStart"/>
      <w:r>
        <w:rPr>
          <w:b/>
          <w:bCs/>
        </w:rPr>
        <w:t>Ovadya</w:t>
      </w:r>
      <w:proofErr w:type="spellEnd"/>
      <w:r>
        <w:rPr>
          <w:b/>
          <w:bCs/>
        </w:rPr>
        <w:t xml:space="preserve"> </w:t>
      </w:r>
      <w:r>
        <w:t xml:space="preserve">recited an </w:t>
      </w:r>
      <w:proofErr w:type="spellStart"/>
      <w:r>
        <w:rPr>
          <w:i/>
          <w:iCs/>
        </w:rPr>
        <w:t>ha’adama</w:t>
      </w:r>
      <w:proofErr w:type="spellEnd"/>
      <w:r>
        <w:rPr>
          <w:i/>
          <w:iCs/>
        </w:rPr>
        <w:t xml:space="preserve"> </w:t>
      </w:r>
      <w:r>
        <w:t xml:space="preserve">on Bamba. </w:t>
      </w:r>
    </w:p>
    <w:p w14:paraId="115BC49B" w14:textId="77777777" w:rsidR="00FF7C9E" w:rsidRDefault="00FF7C9E" w:rsidP="00D66109">
      <w:r w:rsidRPr="00964E73">
        <w:rPr>
          <w:u w:val="single"/>
        </w:rPr>
        <w:t>Chocolate</w:t>
      </w:r>
    </w:p>
    <w:p w14:paraId="08921C51" w14:textId="77777777" w:rsidR="00FF7C9E" w:rsidRPr="00500ECA" w:rsidRDefault="00FF7C9E" w:rsidP="00D66109">
      <w:pPr>
        <w:rPr>
          <w:i/>
          <w:iCs/>
        </w:rPr>
      </w:pPr>
      <w:r>
        <w:tab/>
        <w:t xml:space="preserve">It common practice to recite a </w:t>
      </w:r>
      <w:proofErr w:type="spellStart"/>
      <w:r>
        <w:rPr>
          <w:i/>
          <w:iCs/>
        </w:rPr>
        <w:t>shehakol</w:t>
      </w:r>
      <w:proofErr w:type="spellEnd"/>
      <w:r>
        <w:rPr>
          <w:i/>
          <w:iCs/>
        </w:rPr>
        <w:t xml:space="preserve"> </w:t>
      </w:r>
      <w:r>
        <w:t xml:space="preserve">on chocolate, but after a slight analysis the </w:t>
      </w:r>
      <w:proofErr w:type="spellStart"/>
      <w:r>
        <w:rPr>
          <w:i/>
          <w:iCs/>
        </w:rPr>
        <w:t>bracha</w:t>
      </w:r>
      <w:proofErr w:type="spellEnd"/>
      <w:r>
        <w:rPr>
          <w:i/>
          <w:iCs/>
        </w:rPr>
        <w:t xml:space="preserve"> </w:t>
      </w:r>
      <w:r>
        <w:t xml:space="preserve">should be an </w:t>
      </w:r>
      <w:proofErr w:type="spellStart"/>
      <w:r>
        <w:rPr>
          <w:i/>
          <w:iCs/>
        </w:rPr>
        <w:t>ha’etz</w:t>
      </w:r>
      <w:proofErr w:type="spellEnd"/>
      <w:r>
        <w:rPr>
          <w:i/>
          <w:iCs/>
        </w:rPr>
        <w:t xml:space="preserve"> </w:t>
      </w:r>
      <w:r>
        <w:t xml:space="preserve">both according to </w:t>
      </w:r>
      <w:r>
        <w:rPr>
          <w:i/>
          <w:iCs/>
        </w:rPr>
        <w:t xml:space="preserve">Rama </w:t>
      </w:r>
      <w:r>
        <w:t xml:space="preserve">and certainly according to the S”A. </w:t>
      </w:r>
      <w:r w:rsidRPr="00500ECA">
        <w:t>Chocolate</w:t>
      </w:r>
      <w:r>
        <w:t xml:space="preserve"> is made by harvesting coca beans, crushing them, adding sugar and other flavors and then cooking them. The only way coca beans are consumed is by crushing them and the S”A (quoted above </w:t>
      </w:r>
      <w:r>
        <w:rPr>
          <w:rFonts w:hint="cs"/>
          <w:rtl/>
        </w:rPr>
        <w:t>סימן רג-ז</w:t>
      </w:r>
      <w:r>
        <w:t xml:space="preserve"> and summary #3) </w:t>
      </w:r>
      <w:proofErr w:type="spellStart"/>
      <w:r>
        <w:rPr>
          <w:i/>
          <w:iCs/>
        </w:rPr>
        <w:t>passkins</w:t>
      </w:r>
      <w:proofErr w:type="spellEnd"/>
      <w:r>
        <w:rPr>
          <w:i/>
          <w:iCs/>
        </w:rPr>
        <w:t xml:space="preserve"> </w:t>
      </w:r>
      <w:r>
        <w:t xml:space="preserve">that since it is only eaten in its crushed form, it retains its original </w:t>
      </w:r>
      <w:proofErr w:type="spellStart"/>
      <w:r>
        <w:rPr>
          <w:i/>
          <w:iCs/>
        </w:rPr>
        <w:t>bracha</w:t>
      </w:r>
      <w:proofErr w:type="spellEnd"/>
      <w:r>
        <w:rPr>
          <w:i/>
          <w:iCs/>
        </w:rPr>
        <w:t xml:space="preserve"> </w:t>
      </w:r>
      <w:r>
        <w:t xml:space="preserve">and the </w:t>
      </w:r>
      <w:r>
        <w:rPr>
          <w:i/>
          <w:iCs/>
        </w:rPr>
        <w:t xml:space="preserve">Rama </w:t>
      </w:r>
      <w:r>
        <w:t>agrees.</w:t>
      </w:r>
      <w:r>
        <w:rPr>
          <w:i/>
          <w:iCs/>
        </w:rPr>
        <w:t xml:space="preserve"> </w:t>
      </w:r>
      <w:r>
        <w:t xml:space="preserve">If so, the </w:t>
      </w:r>
      <w:proofErr w:type="spellStart"/>
      <w:r>
        <w:rPr>
          <w:i/>
          <w:iCs/>
        </w:rPr>
        <w:t>bracha</w:t>
      </w:r>
      <w:proofErr w:type="spellEnd"/>
      <w:r>
        <w:rPr>
          <w:i/>
          <w:iCs/>
        </w:rPr>
        <w:t xml:space="preserve"> </w:t>
      </w:r>
      <w:r>
        <w:t xml:space="preserve">on chocolate should be </w:t>
      </w:r>
      <w:proofErr w:type="spellStart"/>
      <w:r>
        <w:rPr>
          <w:i/>
          <w:iCs/>
        </w:rPr>
        <w:t>ha’etz</w:t>
      </w:r>
      <w:proofErr w:type="spellEnd"/>
      <w:r>
        <w:rPr>
          <w:i/>
          <w:iCs/>
        </w:rPr>
        <w:t>.</w:t>
      </w:r>
    </w:p>
    <w:p w14:paraId="68551721" w14:textId="77777777" w:rsidR="00FF7C9E" w:rsidRDefault="00FF7C9E" w:rsidP="00D66109">
      <w:r>
        <w:tab/>
        <w:t xml:space="preserve">In fact, </w:t>
      </w:r>
      <w:r>
        <w:rPr>
          <w:b/>
          <w:bCs/>
        </w:rPr>
        <w:t xml:space="preserve">RSZA </w:t>
      </w:r>
      <w:r>
        <w:t xml:space="preserve">(38) in </w:t>
      </w:r>
      <w:r>
        <w:rPr>
          <w:rFonts w:hint="cs"/>
          <w:rtl/>
        </w:rPr>
        <w:t>מנחת שלמה (ח״א-צא)</w:t>
      </w:r>
      <w:r>
        <w:t xml:space="preserve"> writes that the </w:t>
      </w:r>
      <w:proofErr w:type="spellStart"/>
      <w:r>
        <w:rPr>
          <w:i/>
          <w:iCs/>
        </w:rPr>
        <w:t>bracha</w:t>
      </w:r>
      <w:proofErr w:type="spellEnd"/>
      <w:r>
        <w:rPr>
          <w:i/>
          <w:iCs/>
        </w:rPr>
        <w:t xml:space="preserve"> </w:t>
      </w:r>
      <w:r>
        <w:t xml:space="preserve">on chocolate should really be </w:t>
      </w:r>
      <w:proofErr w:type="spellStart"/>
      <w:r>
        <w:rPr>
          <w:i/>
          <w:iCs/>
        </w:rPr>
        <w:t>ha’etz</w:t>
      </w:r>
      <w:proofErr w:type="spellEnd"/>
      <w:r>
        <w:rPr>
          <w:i/>
          <w:iCs/>
        </w:rPr>
        <w:t xml:space="preserve"> </w:t>
      </w:r>
      <w:r>
        <w:t xml:space="preserve">just as the S”A </w:t>
      </w:r>
      <w:proofErr w:type="spellStart"/>
      <w:r>
        <w:rPr>
          <w:i/>
          <w:iCs/>
        </w:rPr>
        <w:t>passkins</w:t>
      </w:r>
      <w:proofErr w:type="spellEnd"/>
      <w:r>
        <w:rPr>
          <w:i/>
          <w:iCs/>
        </w:rPr>
        <w:t xml:space="preserve"> </w:t>
      </w:r>
      <w:r>
        <w:t xml:space="preserve">with crushed </w:t>
      </w:r>
      <w:r>
        <w:rPr>
          <w:rFonts w:hint="cs"/>
          <w:rtl/>
        </w:rPr>
        <w:t>בשמים</w:t>
      </w:r>
      <w:r>
        <w:t xml:space="preserve"> mixed with sugar. RSZA acknowledges that the custom is to recite a </w:t>
      </w:r>
      <w:proofErr w:type="spellStart"/>
      <w:r>
        <w:rPr>
          <w:i/>
          <w:iCs/>
        </w:rPr>
        <w:t>shehakol</w:t>
      </w:r>
      <w:proofErr w:type="spellEnd"/>
      <w:r>
        <w:rPr>
          <w:i/>
          <w:iCs/>
        </w:rPr>
        <w:t xml:space="preserve">, </w:t>
      </w:r>
      <w:r>
        <w:t xml:space="preserve">but concludes with </w:t>
      </w:r>
      <w:r>
        <w:rPr>
          <w:rFonts w:hint="cs"/>
          <w:rtl/>
        </w:rPr>
        <w:t>״צריך עיון״</w:t>
      </w:r>
      <w:r>
        <w:t xml:space="preserve">. </w:t>
      </w:r>
    </w:p>
    <w:p w14:paraId="236546AD" w14:textId="77777777" w:rsidR="00FF7C9E" w:rsidRPr="00961915" w:rsidRDefault="00FF7C9E" w:rsidP="00D66109">
      <w:pPr>
        <w:ind w:firstLine="720"/>
        <w:rPr>
          <w:rtl/>
        </w:rPr>
      </w:pPr>
      <w:r>
        <w:rPr>
          <w:b/>
          <w:bCs/>
        </w:rPr>
        <w:t xml:space="preserve">Rav Wosner </w:t>
      </w:r>
      <w:r>
        <w:t xml:space="preserve">in </w:t>
      </w:r>
      <w:r>
        <w:rPr>
          <w:rFonts w:hint="cs"/>
          <w:rtl/>
        </w:rPr>
        <w:t>שבט הלוי (ח״ז-כז)</w:t>
      </w:r>
      <w:r>
        <w:t xml:space="preserve"> quotes that also </w:t>
      </w:r>
      <w:r>
        <w:rPr>
          <w:b/>
          <w:bCs/>
        </w:rPr>
        <w:t xml:space="preserve">Rav </w:t>
      </w:r>
      <w:proofErr w:type="spellStart"/>
      <w:r>
        <w:rPr>
          <w:b/>
          <w:bCs/>
        </w:rPr>
        <w:t>Elyashiv</w:t>
      </w:r>
      <w:proofErr w:type="spellEnd"/>
      <w:r>
        <w:rPr>
          <w:b/>
          <w:bCs/>
        </w:rPr>
        <w:t xml:space="preserve"> </w:t>
      </w:r>
      <w:r>
        <w:t xml:space="preserve">held that the </w:t>
      </w:r>
      <w:proofErr w:type="spellStart"/>
      <w:r>
        <w:rPr>
          <w:i/>
          <w:iCs/>
        </w:rPr>
        <w:t>bracha</w:t>
      </w:r>
      <w:proofErr w:type="spellEnd"/>
      <w:r>
        <w:rPr>
          <w:i/>
          <w:iCs/>
        </w:rPr>
        <w:t xml:space="preserve"> </w:t>
      </w:r>
      <w:r>
        <w:t xml:space="preserve">on chocolate should be </w:t>
      </w:r>
      <w:proofErr w:type="spellStart"/>
      <w:r>
        <w:rPr>
          <w:i/>
          <w:iCs/>
        </w:rPr>
        <w:t>ha’etz</w:t>
      </w:r>
      <w:proofErr w:type="spellEnd"/>
      <w:r>
        <w:rPr>
          <w:i/>
          <w:iCs/>
        </w:rPr>
        <w:t xml:space="preserve">, </w:t>
      </w:r>
      <w:r>
        <w:t xml:space="preserve">but he writes that he does not want to change from the </w:t>
      </w:r>
      <w:r>
        <w:rPr>
          <w:i/>
          <w:iCs/>
        </w:rPr>
        <w:t xml:space="preserve">minhag </w:t>
      </w:r>
      <w:r>
        <w:t xml:space="preserve">and the </w:t>
      </w:r>
      <w:proofErr w:type="spellStart"/>
      <w:r>
        <w:rPr>
          <w:i/>
          <w:iCs/>
        </w:rPr>
        <w:t>bracha</w:t>
      </w:r>
      <w:proofErr w:type="spellEnd"/>
      <w:r>
        <w:rPr>
          <w:i/>
          <w:iCs/>
        </w:rPr>
        <w:t xml:space="preserve"> </w:t>
      </w:r>
      <w:r>
        <w:t xml:space="preserve">should be </w:t>
      </w:r>
      <w:proofErr w:type="spellStart"/>
      <w:r>
        <w:rPr>
          <w:i/>
          <w:iCs/>
        </w:rPr>
        <w:t>shehakol</w:t>
      </w:r>
      <w:proofErr w:type="spellEnd"/>
      <w:r>
        <w:rPr>
          <w:i/>
          <w:iCs/>
        </w:rPr>
        <w:t xml:space="preserve">. </w:t>
      </w:r>
      <w:r>
        <w:t xml:space="preserve">He explains that since chocolate has many additives that change the taste and texture of the final product,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(Though, this seems to be against the </w:t>
      </w:r>
      <w:r>
        <w:rPr>
          <w:rFonts w:hint="cs"/>
          <w:rtl/>
        </w:rPr>
        <w:t>משנ״ב סימן רג סקי״ג</w:t>
      </w:r>
      <w:r>
        <w:t xml:space="preserve"> who writes that even if the majority of the </w:t>
      </w:r>
      <w:r>
        <w:rPr>
          <w:rFonts w:hint="cs"/>
          <w:rtl/>
        </w:rPr>
        <w:t>בשמים</w:t>
      </w:r>
      <w:r>
        <w:t xml:space="preserve"> mixture is sugar, nonetheless the </w:t>
      </w:r>
      <w:r>
        <w:rPr>
          <w:rFonts w:hint="cs"/>
          <w:rtl/>
        </w:rPr>
        <w:t>בשמים</w:t>
      </w:r>
      <w:r>
        <w:t xml:space="preserve"> is considered </w:t>
      </w:r>
      <w:r>
        <w:rPr>
          <w:rFonts w:hint="cs"/>
          <w:rtl/>
        </w:rPr>
        <w:t>עיקר</w:t>
      </w:r>
      <w:r>
        <w:t xml:space="preserve">). The </w:t>
      </w:r>
      <w:r>
        <w:rPr>
          <w:rFonts w:hint="cs"/>
          <w:b/>
          <w:bCs/>
          <w:rtl/>
        </w:rPr>
        <w:t xml:space="preserve">משנה הלכות </w:t>
      </w:r>
      <w:r>
        <w:rPr>
          <w:rFonts w:hint="cs"/>
          <w:rtl/>
        </w:rPr>
        <w:t>(ח״ו-לח)</w:t>
      </w:r>
      <w:r>
        <w:t xml:space="preserve"> adds that a lot of the chocolate today is milk chocolate where the chocolate is minority and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w:t>
      </w:r>
    </w:p>
    <w:p w14:paraId="7F550DB8" w14:textId="77777777" w:rsidR="00FF7C9E" w:rsidRDefault="00FF7C9E" w:rsidP="00D66109">
      <w:pPr>
        <w:ind w:firstLine="720"/>
      </w:pPr>
      <w:r>
        <w:lastRenderedPageBreak/>
        <w:t xml:space="preserve">The </w:t>
      </w:r>
      <w:r>
        <w:rPr>
          <w:rFonts w:hint="cs"/>
          <w:b/>
          <w:bCs/>
          <w:rtl/>
        </w:rPr>
        <w:t xml:space="preserve">מקור הברכה </w:t>
      </w:r>
      <w:r>
        <w:rPr>
          <w:rFonts w:hint="cs"/>
          <w:rtl/>
        </w:rPr>
        <w:t>(סימן כא עמ׳ נט)</w:t>
      </w:r>
      <w:r>
        <w:t xml:space="preserve"> (39) writes that maybe the custom is based on the </w:t>
      </w:r>
      <w:r>
        <w:rPr>
          <w:rFonts w:hint="cs"/>
          <w:rtl/>
        </w:rPr>
        <w:t>רמב״ם</w:t>
      </w:r>
      <w:r>
        <w:t xml:space="preserve"> (as understood by the </w:t>
      </w:r>
      <w:r>
        <w:rPr>
          <w:rFonts w:hint="cs"/>
          <w:rtl/>
        </w:rPr>
        <w:t>בה״ל</w:t>
      </w:r>
      <w:r>
        <w:t xml:space="preserve">) who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sugar is </w:t>
      </w:r>
      <w:proofErr w:type="spellStart"/>
      <w:r>
        <w:rPr>
          <w:i/>
          <w:iCs/>
        </w:rPr>
        <w:t>shehakol</w:t>
      </w:r>
      <w:proofErr w:type="spellEnd"/>
      <w:r>
        <w:rPr>
          <w:i/>
          <w:iCs/>
        </w:rPr>
        <w:t xml:space="preserve"> </w:t>
      </w:r>
      <w:r>
        <w:t xml:space="preserve">since the sugar cane was cooked (as opposed to the </w:t>
      </w:r>
      <w:r>
        <w:rPr>
          <w:rFonts w:hint="cs"/>
          <w:rtl/>
        </w:rPr>
        <w:t>בשמים</w:t>
      </w:r>
      <w:r>
        <w:t xml:space="preserve"> that were only crushed). He concludes that according to Rav </w:t>
      </w:r>
      <w:proofErr w:type="spellStart"/>
      <w:r>
        <w:t>Elyashiv</w:t>
      </w:r>
      <w:proofErr w:type="spellEnd"/>
      <w:r>
        <w:t xml:space="preserve"> the </w:t>
      </w:r>
      <w:r>
        <w:rPr>
          <w:i/>
          <w:iCs/>
        </w:rPr>
        <w:t xml:space="preserve">minhag </w:t>
      </w:r>
      <w:r>
        <w:t xml:space="preserve">is to recite </w:t>
      </w:r>
      <w:proofErr w:type="spellStart"/>
      <w:r>
        <w:rPr>
          <w:i/>
          <w:iCs/>
        </w:rPr>
        <w:t>shehakol</w:t>
      </w:r>
      <w:proofErr w:type="spellEnd"/>
      <w:r>
        <w:rPr>
          <w:i/>
          <w:iCs/>
        </w:rPr>
        <w:t xml:space="preserve">, </w:t>
      </w:r>
      <w:r>
        <w:t xml:space="preserve">though if one wants to be </w:t>
      </w:r>
      <w:proofErr w:type="spellStart"/>
      <w:r>
        <w:rPr>
          <w:i/>
          <w:iCs/>
        </w:rPr>
        <w:t>machmir</w:t>
      </w:r>
      <w:proofErr w:type="spellEnd"/>
      <w:r>
        <w:rPr>
          <w:i/>
          <w:iCs/>
        </w:rPr>
        <w:t xml:space="preserve"> </w:t>
      </w:r>
      <w:r>
        <w:t xml:space="preserve">he should recite an </w:t>
      </w:r>
      <w:proofErr w:type="spellStart"/>
      <w:r>
        <w:rPr>
          <w:i/>
          <w:iCs/>
        </w:rPr>
        <w:t>ha’etz</w:t>
      </w:r>
      <w:proofErr w:type="spellEnd"/>
      <w:r>
        <w:rPr>
          <w:i/>
          <w:iCs/>
        </w:rPr>
        <w:t xml:space="preserve"> </w:t>
      </w:r>
      <w:r>
        <w:t xml:space="preserve">and a </w:t>
      </w:r>
      <w:proofErr w:type="spellStart"/>
      <w:r>
        <w:rPr>
          <w:i/>
          <w:iCs/>
        </w:rPr>
        <w:t>shehakol</w:t>
      </w:r>
      <w:proofErr w:type="spellEnd"/>
      <w:r>
        <w:rPr>
          <w:i/>
          <w:iCs/>
        </w:rPr>
        <w:t xml:space="preserve"> </w:t>
      </w:r>
      <w:r>
        <w:t>on two different items before eating chocolate.</w:t>
      </w:r>
      <w:r>
        <w:rPr>
          <w:rStyle w:val="FootnoteReference"/>
        </w:rPr>
        <w:footnoteReference w:id="21"/>
      </w:r>
      <w:r>
        <w:t xml:space="preserve"> </w:t>
      </w:r>
    </w:p>
    <w:p w14:paraId="7CFC58DB" w14:textId="77777777" w:rsidR="00FF7C9E" w:rsidRDefault="00FF7C9E" w:rsidP="00D66109">
      <w:pPr>
        <w:ind w:firstLine="720"/>
      </w:pPr>
      <w:proofErr w:type="spellStart"/>
      <w:r>
        <w:rPr>
          <w:i/>
          <w:iCs/>
        </w:rPr>
        <w:t>Lema’ase</w:t>
      </w:r>
      <w:proofErr w:type="spellEnd"/>
      <w:r>
        <w:rPr>
          <w:i/>
          <w:iCs/>
        </w:rPr>
        <w:t xml:space="preserve">, </w:t>
      </w:r>
      <w:r w:rsidRPr="00173314">
        <w:t>even</w:t>
      </w:r>
      <w:r>
        <w:rPr>
          <w:i/>
          <w:iCs/>
        </w:rPr>
        <w:t xml:space="preserve"> </w:t>
      </w:r>
      <w:r>
        <w:t xml:space="preserve">RSZA acknowledges that the custom is to recite a </w:t>
      </w:r>
      <w:proofErr w:type="spellStart"/>
      <w:r>
        <w:rPr>
          <w:i/>
          <w:iCs/>
        </w:rPr>
        <w:t>shehakol</w:t>
      </w:r>
      <w:proofErr w:type="spellEnd"/>
      <w:r>
        <w:rPr>
          <w:i/>
          <w:iCs/>
        </w:rPr>
        <w:t xml:space="preserve">, </w:t>
      </w:r>
      <w:r>
        <w:t xml:space="preserve">see </w:t>
      </w:r>
      <w:r>
        <w:rPr>
          <w:rFonts w:hint="cs"/>
          <w:rtl/>
        </w:rPr>
        <w:t>ותן ברכה (עמ׳ טו-ט)</w:t>
      </w:r>
      <w:r>
        <w:t xml:space="preserve"> where RSZA deliberates whether the </w:t>
      </w:r>
      <w:proofErr w:type="spellStart"/>
      <w:r>
        <w:rPr>
          <w:i/>
          <w:iCs/>
        </w:rPr>
        <w:t>bracha</w:t>
      </w:r>
      <w:proofErr w:type="spellEnd"/>
      <w:r>
        <w:rPr>
          <w:i/>
          <w:iCs/>
        </w:rPr>
        <w:t xml:space="preserve"> </w:t>
      </w:r>
      <w:r>
        <w:t xml:space="preserve">on a chocolate covered nut is a </w:t>
      </w:r>
      <w:proofErr w:type="spellStart"/>
      <w:r>
        <w:rPr>
          <w:i/>
          <w:iCs/>
        </w:rPr>
        <w:t>shehakol</w:t>
      </w:r>
      <w:proofErr w:type="spellEnd"/>
      <w:r>
        <w:rPr>
          <w:i/>
          <w:iCs/>
        </w:rPr>
        <w:t xml:space="preserve"> </w:t>
      </w:r>
      <w:r>
        <w:t xml:space="preserve">like the chocolate or an </w:t>
      </w:r>
      <w:proofErr w:type="spellStart"/>
      <w:r>
        <w:rPr>
          <w:i/>
          <w:iCs/>
        </w:rPr>
        <w:t>ha’etz</w:t>
      </w:r>
      <w:proofErr w:type="spellEnd"/>
      <w:r>
        <w:rPr>
          <w:i/>
          <w:iCs/>
        </w:rPr>
        <w:t xml:space="preserve"> </w:t>
      </w:r>
      <w:r>
        <w:t>like the nut.</w:t>
      </w:r>
    </w:p>
    <w:p w14:paraId="77E9C410" w14:textId="77777777" w:rsidR="00FF7C9E" w:rsidRDefault="00FF7C9E" w:rsidP="00D66109">
      <w:pPr>
        <w:rPr>
          <w:u w:val="single"/>
        </w:rPr>
      </w:pPr>
      <w:r>
        <w:rPr>
          <w:u w:val="single"/>
        </w:rPr>
        <w:t>Halvah, soy products</w:t>
      </w:r>
    </w:p>
    <w:p w14:paraId="5E13996A" w14:textId="77777777" w:rsidR="00FF7C9E" w:rsidRPr="00961915" w:rsidRDefault="00FF7C9E" w:rsidP="00D66109">
      <w:pPr>
        <w:rPr>
          <w:i/>
          <w:iCs/>
        </w:rPr>
      </w:pPr>
      <w:r>
        <w:tab/>
        <w:t xml:space="preserve">Halvah is made from crushed sesame seeds, and soy burgers, hotdogs and other products are made from crushed soy products. According to the </w:t>
      </w:r>
      <w:r>
        <w:rPr>
          <w:i/>
          <w:iCs/>
        </w:rPr>
        <w:t xml:space="preserve">Rama </w:t>
      </w:r>
      <w:r>
        <w:t xml:space="preserve">the </w:t>
      </w:r>
      <w:proofErr w:type="spellStart"/>
      <w:r>
        <w:rPr>
          <w:i/>
          <w:iCs/>
        </w:rPr>
        <w:t>bracha</w:t>
      </w:r>
      <w:proofErr w:type="spellEnd"/>
      <w:r>
        <w:rPr>
          <w:i/>
          <w:iCs/>
        </w:rPr>
        <w:t xml:space="preserve"> </w:t>
      </w:r>
      <w:r>
        <w:t xml:space="preserve">is surely </w:t>
      </w:r>
      <w:proofErr w:type="spellStart"/>
      <w:r>
        <w:rPr>
          <w:i/>
          <w:iCs/>
        </w:rPr>
        <w:t>shehakol</w:t>
      </w:r>
      <w:proofErr w:type="spellEnd"/>
      <w:r>
        <w:rPr>
          <w:i/>
          <w:iCs/>
        </w:rPr>
        <w:t xml:space="preserve"> </w:t>
      </w:r>
      <w:r>
        <w:t xml:space="preserve">since seeds are finely crushed. The </w:t>
      </w:r>
      <w:r>
        <w:rPr>
          <w:rFonts w:hint="cs"/>
          <w:b/>
          <w:bCs/>
          <w:rtl/>
        </w:rPr>
        <w:t xml:space="preserve">ילקוט יוסף </w:t>
      </w:r>
      <w:r>
        <w:rPr>
          <w:rFonts w:hint="cs"/>
          <w:rtl/>
        </w:rPr>
        <w:t>(רד-ח)</w:t>
      </w:r>
      <w:r>
        <w:t xml:space="preserve"> also </w:t>
      </w:r>
      <w:proofErr w:type="spellStart"/>
      <w:r>
        <w:rPr>
          <w:i/>
          <w:iCs/>
        </w:rPr>
        <w:t>passkins</w:t>
      </w:r>
      <w:proofErr w:type="spellEnd"/>
      <w:r>
        <w:rPr>
          <w:i/>
          <w:iCs/>
        </w:rPr>
        <w:t xml:space="preserve"> </w:t>
      </w:r>
      <w:r>
        <w:t xml:space="preserve">that even according to the S”A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since it is similar to the almond cookies that are made with lots of added ingredients and then cooked in an oven.</w:t>
      </w:r>
    </w:p>
    <w:p w14:paraId="3FD3EC0B" w14:textId="77777777" w:rsidR="004E5C37" w:rsidRPr="00A07D64" w:rsidRDefault="004E5C37" w:rsidP="004E5C37">
      <w:pPr>
        <w:pStyle w:val="IntenseQuote"/>
        <w:numPr>
          <w:ilvl w:val="0"/>
          <w:numId w:val="12"/>
        </w:numPr>
        <w:tabs>
          <w:tab w:val="left" w:pos="3009"/>
          <w:tab w:val="center" w:pos="4680"/>
          <w:tab w:val="left" w:pos="5580"/>
        </w:tabs>
        <w:spacing w:after="0"/>
      </w:pPr>
      <w:r>
        <w:t>Sugar</w:t>
      </w:r>
    </w:p>
    <w:p w14:paraId="40133312" w14:textId="77777777" w:rsidR="004E5C37" w:rsidRPr="00E32D62" w:rsidRDefault="004E5C37" w:rsidP="00AB31E1">
      <w:pPr>
        <w:rPr>
          <w:rFonts w:asciiTheme="majorBidi" w:hAnsiTheme="majorBidi" w:cstheme="majorBidi"/>
          <w:sz w:val="14"/>
          <w:szCs w:val="14"/>
        </w:rPr>
      </w:pPr>
    </w:p>
    <w:p w14:paraId="3B9B018C" w14:textId="77777777" w:rsidR="004E5C37" w:rsidRPr="00CB739C" w:rsidRDefault="004E5C37" w:rsidP="00AB31E1">
      <w:pPr>
        <w:ind w:firstLine="720"/>
      </w:pPr>
      <w:r>
        <w:t xml:space="preserve">We learned in the previous sections the proper </w:t>
      </w:r>
      <w:r>
        <w:rPr>
          <w:i/>
          <w:iCs/>
        </w:rPr>
        <w:t xml:space="preserve">bracha </w:t>
      </w:r>
      <w:r>
        <w:t xml:space="preserve">one needs to recite on crushed fruits/vegetables. In this section we will discuss the proper </w:t>
      </w:r>
      <w:r>
        <w:rPr>
          <w:i/>
          <w:iCs/>
        </w:rPr>
        <w:t xml:space="preserve">bracha </w:t>
      </w:r>
      <w:r>
        <w:t xml:space="preserve">on sugar. Today, most sugar is made either from sugar canes or sugar beets, which are crushed to remove their juices and then cooked to evaporate the liquid and create the crystal-like texture. </w:t>
      </w:r>
      <w:r>
        <w:rPr>
          <w:b/>
          <w:bCs/>
        </w:rPr>
        <w:t>See video</w:t>
      </w:r>
      <w:r>
        <w:t xml:space="preserve">: </w:t>
      </w:r>
      <w:hyperlink r:id="rId10" w:history="1">
        <w:r w:rsidRPr="007E6BA1">
          <w:rPr>
            <w:rStyle w:val="Hyperlink"/>
          </w:rPr>
          <w:t>https://bit.ly/SCPsugar</w:t>
        </w:r>
      </w:hyperlink>
      <w:r>
        <w:t xml:space="preserve"> It would seem that the </w:t>
      </w:r>
      <w:r>
        <w:rPr>
          <w:i/>
          <w:iCs/>
        </w:rPr>
        <w:t xml:space="preserve">bracha </w:t>
      </w:r>
      <w:r>
        <w:t xml:space="preserve">on sugar should be </w:t>
      </w:r>
      <w:r>
        <w:rPr>
          <w:i/>
          <w:iCs/>
        </w:rPr>
        <w:t xml:space="preserve">ha’adama </w:t>
      </w:r>
      <w:r>
        <w:t xml:space="preserve">since it is grown only to be eaten as sugar and should be similar to the case of crushed </w:t>
      </w:r>
      <w:r>
        <w:rPr>
          <w:rFonts w:hint="cs"/>
          <w:rtl/>
        </w:rPr>
        <w:t>בשמים</w:t>
      </w:r>
      <w:r>
        <w:t>.</w:t>
      </w:r>
    </w:p>
    <w:p w14:paraId="449720B1" w14:textId="77777777" w:rsidR="004E5C37" w:rsidRDefault="004E5C37" w:rsidP="00AB31E1">
      <w:pPr>
        <w:ind w:firstLine="720"/>
      </w:pPr>
      <w:r>
        <w:t xml:space="preserve">The </w:t>
      </w:r>
      <w:r>
        <w:rPr>
          <w:rFonts w:hint="cs"/>
          <w:b/>
          <w:bCs/>
          <w:rtl/>
        </w:rPr>
        <w:t>טור</w:t>
      </w:r>
      <w:r>
        <w:t xml:space="preserve"> (41) quotes the </w:t>
      </w:r>
      <w:r>
        <w:rPr>
          <w:rFonts w:hint="cs"/>
          <w:b/>
          <w:bCs/>
          <w:rtl/>
        </w:rPr>
        <w:t>רמב״ם</w:t>
      </w:r>
      <w:r>
        <w:t xml:space="preserve"> who writes that the “all the </w:t>
      </w:r>
      <w:r>
        <w:rPr>
          <w:rFonts w:hint="cs"/>
          <w:rtl/>
        </w:rPr>
        <w:t>גאונים</w:t>
      </w:r>
      <w:r>
        <w:t xml:space="preserve"> say that the </w:t>
      </w:r>
      <w:r>
        <w:rPr>
          <w:i/>
          <w:iCs/>
        </w:rPr>
        <w:t xml:space="preserve">bracha </w:t>
      </w:r>
      <w:r>
        <w:t xml:space="preserve">is </w:t>
      </w:r>
      <w:r>
        <w:rPr>
          <w:i/>
          <w:iCs/>
        </w:rPr>
        <w:t xml:space="preserve">ha’adama, </w:t>
      </w:r>
      <w:r>
        <w:t xml:space="preserve">some say </w:t>
      </w:r>
      <w:r>
        <w:rPr>
          <w:i/>
          <w:iCs/>
        </w:rPr>
        <w:t xml:space="preserve">ha’etz, </w:t>
      </w:r>
      <w:r>
        <w:t xml:space="preserve">but I say it should be a </w:t>
      </w:r>
      <w:r>
        <w:rPr>
          <w:i/>
          <w:iCs/>
        </w:rPr>
        <w:t>shehakol</w:t>
      </w:r>
      <w:r>
        <w:t xml:space="preserve">” since it should be no different than the juice of a date where the Gemara teaches that the </w:t>
      </w:r>
      <w:r>
        <w:rPr>
          <w:i/>
          <w:iCs/>
        </w:rPr>
        <w:t xml:space="preserve">bracha </w:t>
      </w:r>
      <w:r>
        <w:t xml:space="preserve">is </w:t>
      </w:r>
      <w:r>
        <w:rPr>
          <w:i/>
          <w:iCs/>
        </w:rPr>
        <w:t xml:space="preserve">shehakol </w:t>
      </w:r>
      <w:r>
        <w:t>and certainly with sugar where the juice is later cooked</w:t>
      </w:r>
      <w:r>
        <w:rPr>
          <w:i/>
          <w:iCs/>
        </w:rPr>
        <w:t xml:space="preserve">. </w:t>
      </w:r>
      <w:r>
        <w:t xml:space="preserve">The </w:t>
      </w:r>
      <w:r>
        <w:rPr>
          <w:rFonts w:hint="cs"/>
          <w:b/>
          <w:bCs/>
          <w:rtl/>
        </w:rPr>
        <w:t>טור</w:t>
      </w:r>
      <w:r>
        <w:t xml:space="preserve"> argues like the </w:t>
      </w:r>
      <w:r>
        <w:rPr>
          <w:rFonts w:hint="cs"/>
          <w:rtl/>
        </w:rPr>
        <w:t>גאונים</w:t>
      </w:r>
      <w:r>
        <w:t xml:space="preserve"> that dates are planted for the fruit itself and that is why the </w:t>
      </w:r>
      <w:r>
        <w:rPr>
          <w:i/>
          <w:iCs/>
        </w:rPr>
        <w:t xml:space="preserve">bracha </w:t>
      </w:r>
      <w:r>
        <w:t xml:space="preserve">on their juice is downgraded to a </w:t>
      </w:r>
      <w:r>
        <w:rPr>
          <w:i/>
          <w:iCs/>
        </w:rPr>
        <w:t xml:space="preserve">shehakol </w:t>
      </w:r>
      <w:r>
        <w:t xml:space="preserve">(since it isn’t the main purpose of the fruit), but sugar canes/beets are planted only to extract the sugar and the </w:t>
      </w:r>
      <w:r>
        <w:rPr>
          <w:i/>
          <w:iCs/>
        </w:rPr>
        <w:t xml:space="preserve">bracha </w:t>
      </w:r>
      <w:r>
        <w:t xml:space="preserve">should not be downgraded since that is the main purpose of the plant. The </w:t>
      </w:r>
      <w:r>
        <w:rPr>
          <w:rFonts w:hint="cs"/>
          <w:b/>
          <w:bCs/>
          <w:rtl/>
        </w:rPr>
        <w:t>בית יוסף</w:t>
      </w:r>
      <w:r>
        <w:rPr>
          <w:b/>
          <w:bCs/>
        </w:rPr>
        <w:t xml:space="preserve"> </w:t>
      </w:r>
      <w:r>
        <w:t xml:space="preserve">writes that although the </w:t>
      </w:r>
      <w:r>
        <w:rPr>
          <w:rFonts w:hint="cs"/>
          <w:rtl/>
        </w:rPr>
        <w:t>טור</w:t>
      </w:r>
      <w:r>
        <w:t xml:space="preserve"> makes a valid point, a </w:t>
      </w:r>
      <w:r>
        <w:rPr>
          <w:i/>
          <w:iCs/>
        </w:rPr>
        <w:t xml:space="preserve">shehakol </w:t>
      </w:r>
      <w:r>
        <w:t xml:space="preserve">is still recited since whenever there is uncertainty regarding the </w:t>
      </w:r>
      <w:r>
        <w:rPr>
          <w:i/>
          <w:iCs/>
        </w:rPr>
        <w:t xml:space="preserve">bracha </w:t>
      </w:r>
      <w:r>
        <w:t xml:space="preserve">a </w:t>
      </w:r>
      <w:r>
        <w:rPr>
          <w:i/>
          <w:iCs/>
        </w:rPr>
        <w:t xml:space="preserve">shehakol </w:t>
      </w:r>
      <w:r>
        <w:t xml:space="preserve">should be recited. </w:t>
      </w:r>
    </w:p>
    <w:p w14:paraId="74CDEF0E" w14:textId="77777777" w:rsidR="004E5C37" w:rsidRDefault="004E5C37" w:rsidP="00AB31E1">
      <w:pPr>
        <w:ind w:firstLine="720"/>
      </w:pPr>
      <w:r>
        <w:t xml:space="preserve">The S”A in </w:t>
      </w:r>
      <w:r>
        <w:rPr>
          <w:rFonts w:hint="cs"/>
          <w:b/>
          <w:bCs/>
          <w:rtl/>
        </w:rPr>
        <w:t>סימן רב-טו</w:t>
      </w:r>
      <w:r>
        <w:t xml:space="preserve"> </w:t>
      </w:r>
      <w:r>
        <w:rPr>
          <w:i/>
          <w:iCs/>
        </w:rPr>
        <w:t xml:space="preserve">passkins </w:t>
      </w:r>
      <w:r>
        <w:t xml:space="preserve">that the </w:t>
      </w:r>
      <w:r>
        <w:rPr>
          <w:i/>
          <w:iCs/>
        </w:rPr>
        <w:t xml:space="preserve">bracha </w:t>
      </w:r>
      <w:r>
        <w:t xml:space="preserve">on sugar is </w:t>
      </w:r>
      <w:r>
        <w:rPr>
          <w:i/>
          <w:iCs/>
        </w:rPr>
        <w:t xml:space="preserve">shehakol </w:t>
      </w:r>
      <w:r>
        <w:t xml:space="preserve">and the </w:t>
      </w:r>
      <w:r>
        <w:rPr>
          <w:rFonts w:hint="cs"/>
          <w:b/>
          <w:bCs/>
          <w:rtl/>
        </w:rPr>
        <w:t xml:space="preserve">משנ״ב </w:t>
      </w:r>
      <w:r>
        <w:rPr>
          <w:rFonts w:hint="cs"/>
          <w:rtl/>
        </w:rPr>
        <w:t>סקע״ד</w:t>
      </w:r>
      <w:r>
        <w:t xml:space="preserve"> explains that the </w:t>
      </w:r>
      <w:r>
        <w:rPr>
          <w:i/>
          <w:iCs/>
        </w:rPr>
        <w:t xml:space="preserve">bracha </w:t>
      </w:r>
      <w:r>
        <w:t xml:space="preserve">is </w:t>
      </w:r>
      <w:r>
        <w:rPr>
          <w:i/>
          <w:iCs/>
        </w:rPr>
        <w:t xml:space="preserve">shehakol </w:t>
      </w:r>
      <w:r>
        <w:t xml:space="preserve">for two reasons: 1) It should be no different than date juice and 2) </w:t>
      </w:r>
      <w:r>
        <w:lastRenderedPageBreak/>
        <w:t>the final product of sugar is highly altered by the cooking from its original form as a plant.</w:t>
      </w:r>
      <w:r>
        <w:rPr>
          <w:rStyle w:val="FootnoteReference"/>
        </w:rPr>
        <w:footnoteReference w:id="22"/>
      </w:r>
      <w:r>
        <w:t xml:space="preserve"> The S”A adds that the </w:t>
      </w:r>
      <w:r>
        <w:rPr>
          <w:i/>
          <w:iCs/>
        </w:rPr>
        <w:t xml:space="preserve">bracha </w:t>
      </w:r>
      <w:r>
        <w:t xml:space="preserve">is </w:t>
      </w:r>
      <w:r>
        <w:rPr>
          <w:i/>
          <w:iCs/>
        </w:rPr>
        <w:t xml:space="preserve">shehakol </w:t>
      </w:r>
      <w:r>
        <w:t xml:space="preserve">even if you are sucking the sweet flavor from a raw sugar cane. The </w:t>
      </w:r>
      <w:r>
        <w:rPr>
          <w:rFonts w:hint="cs"/>
          <w:b/>
          <w:bCs/>
          <w:rtl/>
        </w:rPr>
        <w:t xml:space="preserve">משנ״ב </w:t>
      </w:r>
      <w:r>
        <w:rPr>
          <w:rFonts w:hint="cs"/>
          <w:rtl/>
        </w:rPr>
        <w:t>סקע״ו</w:t>
      </w:r>
      <w:r>
        <w:t xml:space="preserve"> explains that since the cane is not edible, sucking the juice out is just like juicing fruits/vegetables where the </w:t>
      </w:r>
      <w:r>
        <w:rPr>
          <w:i/>
          <w:iCs/>
        </w:rPr>
        <w:t xml:space="preserve">bracha </w:t>
      </w:r>
      <w:r>
        <w:t xml:space="preserve">is </w:t>
      </w:r>
      <w:r>
        <w:rPr>
          <w:i/>
          <w:iCs/>
        </w:rPr>
        <w:t>shehakol</w:t>
      </w:r>
      <w:r>
        <w:t>.</w:t>
      </w:r>
    </w:p>
    <w:p w14:paraId="1B58D43D" w14:textId="77777777" w:rsidR="004E5C37" w:rsidRDefault="004E5C37" w:rsidP="00AB31E1">
      <w:pPr>
        <w:ind w:firstLine="720"/>
      </w:pPr>
      <w:r>
        <w:t xml:space="preserve">What </w:t>
      </w:r>
      <w:r>
        <w:rPr>
          <w:i/>
          <w:iCs/>
        </w:rPr>
        <w:t xml:space="preserve">bracha </w:t>
      </w:r>
      <w:r>
        <w:t xml:space="preserve">would you make on a fruit if you are just sucking the juice out? For example, if you are served a sliced orange and only want the juice, what </w:t>
      </w:r>
      <w:r>
        <w:rPr>
          <w:i/>
          <w:iCs/>
        </w:rPr>
        <w:t xml:space="preserve">bracha </w:t>
      </w:r>
      <w:r>
        <w:t xml:space="preserve">would you make? It seems from the </w:t>
      </w:r>
      <w:r>
        <w:rPr>
          <w:rFonts w:hint="cs"/>
          <w:rtl/>
        </w:rPr>
        <w:t>משנ״ב סקע״ו</w:t>
      </w:r>
      <w:r>
        <w:t xml:space="preserve"> above who writes that the </w:t>
      </w:r>
      <w:r>
        <w:rPr>
          <w:i/>
          <w:iCs/>
        </w:rPr>
        <w:t xml:space="preserve">bracha </w:t>
      </w:r>
      <w:r>
        <w:t xml:space="preserve">when sucking a sugar cane is </w:t>
      </w:r>
      <w:r>
        <w:rPr>
          <w:i/>
          <w:iCs/>
        </w:rPr>
        <w:t xml:space="preserve">shehakol </w:t>
      </w:r>
      <w:r>
        <w:t xml:space="preserve">because the cane itself is not edible, implying that if you were to suck the juice directly from and edible fruit that the </w:t>
      </w:r>
      <w:r>
        <w:rPr>
          <w:i/>
          <w:iCs/>
        </w:rPr>
        <w:t xml:space="preserve">bracha </w:t>
      </w:r>
      <w:r>
        <w:t xml:space="preserve">would be the same as the fruit itself. In fact, </w:t>
      </w:r>
      <w:r>
        <w:rPr>
          <w:rFonts w:hint="cs"/>
          <w:b/>
          <w:bCs/>
          <w:rtl/>
        </w:rPr>
        <w:t>רע״א</w:t>
      </w:r>
      <w:r>
        <w:rPr>
          <w:rFonts w:hint="cs"/>
          <w:rtl/>
        </w:rPr>
        <w:t xml:space="preserve"> (סעיף ח)</w:t>
      </w:r>
      <w:r>
        <w:t xml:space="preserve"> (42) quotes the </w:t>
      </w:r>
      <w:r>
        <w:rPr>
          <w:rFonts w:hint="cs"/>
          <w:rtl/>
        </w:rPr>
        <w:t>פרי חדש</w:t>
      </w:r>
      <w:r>
        <w:t xml:space="preserve"> who </w:t>
      </w:r>
      <w:r>
        <w:rPr>
          <w:i/>
          <w:iCs/>
        </w:rPr>
        <w:t xml:space="preserve">passkins </w:t>
      </w:r>
      <w:r>
        <w:t xml:space="preserve">that when sucking a fruit, you would make on the juice the same </w:t>
      </w:r>
      <w:proofErr w:type="spellStart"/>
      <w:r>
        <w:rPr>
          <w:i/>
          <w:iCs/>
        </w:rPr>
        <w:t>bracha</w:t>
      </w:r>
      <w:proofErr w:type="spellEnd"/>
      <w:r>
        <w:rPr>
          <w:i/>
          <w:iCs/>
        </w:rPr>
        <w:t xml:space="preserve"> </w:t>
      </w:r>
      <w:r>
        <w:t xml:space="preserve">that you would have made on the fruit itself. </w:t>
      </w:r>
    </w:p>
    <w:p w14:paraId="39D2EE38" w14:textId="77777777" w:rsidR="004E5C37" w:rsidRDefault="004E5C37" w:rsidP="00AB31E1">
      <w:pPr>
        <w:ind w:firstLine="720"/>
      </w:pPr>
      <w:r>
        <w:t xml:space="preserve">The </w:t>
      </w:r>
      <w:r>
        <w:rPr>
          <w:rFonts w:hint="cs"/>
          <w:b/>
          <w:bCs/>
          <w:rtl/>
        </w:rPr>
        <w:t xml:space="preserve">בן איש חי </w:t>
      </w:r>
      <w:r>
        <w:rPr>
          <w:rFonts w:hint="cs"/>
          <w:rtl/>
        </w:rPr>
        <w:t>(מסעי שנה א-ח)</w:t>
      </w:r>
      <w:r>
        <w:t xml:space="preserve"> (43) clarifies and differentiates between chewing the fruit while it’s in your mouth, which is viewed as eating (and the </w:t>
      </w:r>
      <w:r>
        <w:rPr>
          <w:i/>
          <w:iCs/>
        </w:rPr>
        <w:t xml:space="preserve">bracha </w:t>
      </w:r>
      <w:r>
        <w:t xml:space="preserve">is the same as on the fruit itself, even if you spit out the fruit after sucking the juice out) and sucking the fruit while holding on to it (without chewing it), which is considered drinking and the </w:t>
      </w:r>
      <w:r>
        <w:rPr>
          <w:i/>
          <w:iCs/>
        </w:rPr>
        <w:t xml:space="preserve">bracha </w:t>
      </w:r>
      <w:r>
        <w:t xml:space="preserve">is </w:t>
      </w:r>
      <w:r>
        <w:rPr>
          <w:i/>
          <w:iCs/>
        </w:rPr>
        <w:t>shehakol</w:t>
      </w:r>
      <w:r>
        <w:t>.</w:t>
      </w:r>
      <w:r>
        <w:rPr>
          <w:rStyle w:val="FootnoteReference"/>
        </w:rPr>
        <w:footnoteReference w:id="23"/>
      </w:r>
      <w:r>
        <w:t xml:space="preserve"> </w:t>
      </w:r>
    </w:p>
    <w:p w14:paraId="6C09ADD0" w14:textId="77777777" w:rsidR="004E5C37" w:rsidRPr="00606FAD" w:rsidRDefault="004E5C37" w:rsidP="00AB31E1">
      <w:pPr>
        <w:ind w:firstLine="720"/>
      </w:pPr>
      <w:r>
        <w:rPr>
          <w:i/>
          <w:iCs/>
        </w:rPr>
        <w:t xml:space="preserve">Lema’ase, </w:t>
      </w:r>
      <w:r>
        <w:t xml:space="preserve">the </w:t>
      </w:r>
      <w:r w:rsidRPr="00606FAD">
        <w:rPr>
          <w:rFonts w:hint="cs"/>
          <w:b/>
          <w:bCs/>
          <w:rtl/>
        </w:rPr>
        <w:t>וזאת הברכה</w:t>
      </w:r>
      <w:r>
        <w:rPr>
          <w:rFonts w:hint="cs"/>
          <w:rtl/>
        </w:rPr>
        <w:t xml:space="preserve"> (עמ׳ 44)</w:t>
      </w:r>
      <w:r>
        <w:t xml:space="preserve"> and the </w:t>
      </w:r>
      <w:r>
        <w:rPr>
          <w:rFonts w:hint="cs"/>
          <w:b/>
          <w:bCs/>
          <w:rtl/>
        </w:rPr>
        <w:t xml:space="preserve">ילקוט יוסף </w:t>
      </w:r>
      <w:r>
        <w:rPr>
          <w:rFonts w:hint="cs"/>
          <w:rtl/>
        </w:rPr>
        <w:t>(ברכות עמ׳ עב)</w:t>
      </w:r>
      <w:r>
        <w:t xml:space="preserve"> </w:t>
      </w:r>
      <w:r>
        <w:rPr>
          <w:i/>
          <w:iCs/>
        </w:rPr>
        <w:t xml:space="preserve">passkin </w:t>
      </w:r>
      <w:r>
        <w:t xml:space="preserve">that if you are sucking the juice out of a fruit by placing the entire fruit in your mouth and chewing, you recite an </w:t>
      </w:r>
      <w:r>
        <w:rPr>
          <w:i/>
          <w:iCs/>
        </w:rPr>
        <w:t>ha’etz</w:t>
      </w:r>
      <w:r>
        <w:t xml:space="preserve">, but if the fruit is partially held out of your mouth, the </w:t>
      </w:r>
      <w:r>
        <w:rPr>
          <w:i/>
          <w:iCs/>
        </w:rPr>
        <w:t xml:space="preserve">bracha </w:t>
      </w:r>
      <w:r>
        <w:t xml:space="preserve">is a </w:t>
      </w:r>
      <w:r>
        <w:rPr>
          <w:i/>
          <w:iCs/>
        </w:rPr>
        <w:t>shehakol.</w:t>
      </w:r>
      <w:r>
        <w:rPr>
          <w:rStyle w:val="FootnoteReference"/>
        </w:rPr>
        <w:footnoteReference w:id="24"/>
      </w:r>
      <w:r>
        <w:rPr>
          <w:i/>
          <w:iCs/>
        </w:rPr>
        <w:t xml:space="preserve"> </w:t>
      </w:r>
    </w:p>
    <w:p w14:paraId="4A5DEBBD" w14:textId="77777777" w:rsidR="004E5C37" w:rsidRDefault="004E5C37" w:rsidP="00AB31E1">
      <w:pPr>
        <w:ind w:firstLine="720"/>
      </w:pPr>
      <w:r>
        <w:t xml:space="preserve">Based on the above, the </w:t>
      </w:r>
      <w:r w:rsidRPr="00606FAD">
        <w:rPr>
          <w:rFonts w:hint="cs"/>
          <w:b/>
          <w:bCs/>
          <w:rtl/>
        </w:rPr>
        <w:t>רבבות אפרים</w:t>
      </w:r>
      <w:r>
        <w:rPr>
          <w:rFonts w:hint="cs"/>
          <w:rtl/>
        </w:rPr>
        <w:t xml:space="preserve"> (ח״ו-פ:ב)</w:t>
      </w:r>
      <w:r>
        <w:t xml:space="preserve"> (44) </w:t>
      </w:r>
      <w:r>
        <w:rPr>
          <w:i/>
          <w:iCs/>
        </w:rPr>
        <w:t xml:space="preserve">passkins </w:t>
      </w:r>
      <w:r>
        <w:t xml:space="preserve">that one should recite a </w:t>
      </w:r>
      <w:r>
        <w:rPr>
          <w:i/>
          <w:iCs/>
        </w:rPr>
        <w:t xml:space="preserve">shehakol </w:t>
      </w:r>
      <w:r>
        <w:t xml:space="preserve">on gum. He explains that just like on a sugar cane one would recite a </w:t>
      </w:r>
      <w:r>
        <w:rPr>
          <w:i/>
          <w:iCs/>
        </w:rPr>
        <w:t xml:space="preserve">shehakol </w:t>
      </w:r>
      <w:r>
        <w:t xml:space="preserve">even though the cane itself is not consumed, so too with gum, one should recite a </w:t>
      </w:r>
      <w:r>
        <w:rPr>
          <w:i/>
          <w:iCs/>
        </w:rPr>
        <w:t xml:space="preserve">shehakol </w:t>
      </w:r>
      <w:r>
        <w:t>on the absorbed sugar and flavor in the gum.</w:t>
      </w:r>
    </w:p>
    <w:p w14:paraId="10299026" w14:textId="77777777" w:rsidR="004E5C37" w:rsidRDefault="004E5C37" w:rsidP="00AB31E1">
      <w:pPr>
        <w:ind w:firstLine="720"/>
      </w:pPr>
      <w:r>
        <w:t>To summarize:</w:t>
      </w:r>
    </w:p>
    <w:p w14:paraId="258BB728" w14:textId="77777777" w:rsidR="004E5C37" w:rsidRDefault="004E5C37" w:rsidP="004E5C37">
      <w:pPr>
        <w:pStyle w:val="ListParagraph"/>
        <w:numPr>
          <w:ilvl w:val="0"/>
          <w:numId w:val="10"/>
        </w:numPr>
      </w:pPr>
      <w:r>
        <w:t xml:space="preserve">The </w:t>
      </w:r>
      <w:r>
        <w:rPr>
          <w:i/>
          <w:iCs/>
        </w:rPr>
        <w:t xml:space="preserve">bracha </w:t>
      </w:r>
      <w:r>
        <w:t xml:space="preserve">on sugar is </w:t>
      </w:r>
      <w:r>
        <w:rPr>
          <w:i/>
          <w:iCs/>
        </w:rPr>
        <w:t xml:space="preserve">shehakol </w:t>
      </w:r>
      <w:r>
        <w:t>(since it is completely altered from its original form through cooking).</w:t>
      </w:r>
    </w:p>
    <w:p w14:paraId="7BFE3997" w14:textId="77777777" w:rsidR="004E5C37" w:rsidRPr="000B79D8" w:rsidRDefault="004E5C37" w:rsidP="004E5C37">
      <w:pPr>
        <w:pStyle w:val="ListParagraph"/>
        <w:numPr>
          <w:ilvl w:val="0"/>
          <w:numId w:val="10"/>
        </w:numPr>
      </w:pPr>
      <w:r>
        <w:t xml:space="preserve">The </w:t>
      </w:r>
      <w:r>
        <w:rPr>
          <w:i/>
          <w:iCs/>
        </w:rPr>
        <w:t xml:space="preserve">bracha </w:t>
      </w:r>
      <w:r>
        <w:t xml:space="preserve">on sucking a sugar cane is also </w:t>
      </w:r>
      <w:r>
        <w:rPr>
          <w:i/>
          <w:iCs/>
        </w:rPr>
        <w:t xml:space="preserve">shehakol </w:t>
      </w:r>
      <w:r>
        <w:t>(since it is viewed as juice)</w:t>
      </w:r>
      <w:r>
        <w:rPr>
          <w:i/>
          <w:iCs/>
        </w:rPr>
        <w:t>.</w:t>
      </w:r>
    </w:p>
    <w:p w14:paraId="62F461AB" w14:textId="77777777" w:rsidR="004E5C37" w:rsidRDefault="004E5C37" w:rsidP="004E5C37">
      <w:pPr>
        <w:pStyle w:val="ListParagraph"/>
        <w:numPr>
          <w:ilvl w:val="0"/>
          <w:numId w:val="10"/>
        </w:numPr>
      </w:pPr>
      <w:r>
        <w:t>When sucking a fruit:</w:t>
      </w:r>
    </w:p>
    <w:p w14:paraId="5453DB39" w14:textId="77777777" w:rsidR="004E5C37" w:rsidRDefault="004E5C37" w:rsidP="004E5C37">
      <w:pPr>
        <w:pStyle w:val="ListParagraph"/>
        <w:numPr>
          <w:ilvl w:val="1"/>
          <w:numId w:val="10"/>
        </w:numPr>
      </w:pPr>
      <w:r>
        <w:t xml:space="preserve">If you chew it and place it in your mouth (and then spit out the fruit), the </w:t>
      </w:r>
      <w:r>
        <w:rPr>
          <w:i/>
          <w:iCs/>
        </w:rPr>
        <w:t xml:space="preserve">bracha </w:t>
      </w:r>
      <w:r>
        <w:t>is the same as the fruit.</w:t>
      </w:r>
    </w:p>
    <w:p w14:paraId="300E0E72" w14:textId="77777777" w:rsidR="004E5C37" w:rsidRPr="000B79D8" w:rsidRDefault="004E5C37" w:rsidP="004E5C37">
      <w:pPr>
        <w:pStyle w:val="ListParagraph"/>
        <w:numPr>
          <w:ilvl w:val="1"/>
          <w:numId w:val="10"/>
        </w:numPr>
      </w:pPr>
      <w:r>
        <w:t xml:space="preserve">If you just suck out the juice without chewing and holding the fruit in the hand, the </w:t>
      </w:r>
      <w:r>
        <w:rPr>
          <w:i/>
          <w:iCs/>
        </w:rPr>
        <w:t xml:space="preserve">bracha </w:t>
      </w:r>
      <w:r>
        <w:t xml:space="preserve">is </w:t>
      </w:r>
      <w:r>
        <w:rPr>
          <w:i/>
          <w:iCs/>
        </w:rPr>
        <w:t>shehakol.</w:t>
      </w:r>
    </w:p>
    <w:p w14:paraId="264D051B" w14:textId="77777777" w:rsidR="004E5C37" w:rsidRPr="00606FAD" w:rsidRDefault="004E5C37" w:rsidP="004E5C37">
      <w:pPr>
        <w:pStyle w:val="ListParagraph"/>
        <w:numPr>
          <w:ilvl w:val="0"/>
          <w:numId w:val="10"/>
        </w:numPr>
      </w:pPr>
      <w:r>
        <w:t xml:space="preserve">The </w:t>
      </w:r>
      <w:r>
        <w:rPr>
          <w:i/>
          <w:iCs/>
        </w:rPr>
        <w:t xml:space="preserve">bracha </w:t>
      </w:r>
      <w:r>
        <w:t xml:space="preserve">on gum is </w:t>
      </w:r>
      <w:r>
        <w:rPr>
          <w:i/>
          <w:iCs/>
        </w:rPr>
        <w:t>shehakol.</w:t>
      </w:r>
    </w:p>
    <w:p w14:paraId="73C9A08A" w14:textId="77777777" w:rsidR="004E5C37" w:rsidRPr="00A07D64" w:rsidRDefault="004E5C37" w:rsidP="004E5C37">
      <w:pPr>
        <w:pStyle w:val="IntenseQuote"/>
        <w:numPr>
          <w:ilvl w:val="0"/>
          <w:numId w:val="12"/>
        </w:numPr>
        <w:tabs>
          <w:tab w:val="left" w:pos="3009"/>
          <w:tab w:val="center" w:pos="4680"/>
          <w:tab w:val="left" w:pos="5580"/>
        </w:tabs>
        <w:spacing w:after="0"/>
      </w:pPr>
      <w:r>
        <w:lastRenderedPageBreak/>
        <w:t>Bracha on Pits</w:t>
      </w:r>
    </w:p>
    <w:p w14:paraId="1920D621" w14:textId="77777777" w:rsidR="004E5C37" w:rsidRPr="00917C66" w:rsidRDefault="004E5C37" w:rsidP="00AB31E1">
      <w:pPr>
        <w:pStyle w:val="ListParagraph"/>
        <w:ind w:left="1080"/>
        <w:rPr>
          <w:rFonts w:asciiTheme="majorBidi" w:hAnsiTheme="majorBidi" w:cstheme="majorBidi"/>
          <w:sz w:val="14"/>
          <w:szCs w:val="14"/>
        </w:rPr>
      </w:pPr>
    </w:p>
    <w:p w14:paraId="1BC37D8B" w14:textId="77777777" w:rsidR="004E5C37" w:rsidRPr="001C72D5" w:rsidRDefault="004E5C37" w:rsidP="00AB31E1">
      <w:pPr>
        <w:ind w:firstLine="720"/>
      </w:pPr>
      <w:r>
        <w:t xml:space="preserve">In the past few decades, especially in Israel, the consumption of seeds has become extremely popular even when eaten alone and not just as a topping on bread. What is the proper </w:t>
      </w:r>
      <w:r>
        <w:rPr>
          <w:i/>
          <w:iCs/>
        </w:rPr>
        <w:t xml:space="preserve">bracha </w:t>
      </w:r>
      <w:r>
        <w:t>that one should recite on seeds, including sunflower seeds, pumpkin seeds and watermelon seeds, just to name a few?</w:t>
      </w:r>
    </w:p>
    <w:p w14:paraId="35B3F0E6" w14:textId="77777777" w:rsidR="004E5C37" w:rsidRDefault="004E5C37" w:rsidP="00AB31E1">
      <w:pPr>
        <w:ind w:firstLine="720"/>
        <w:rPr>
          <w:i/>
          <w:iCs/>
        </w:rPr>
      </w:pPr>
      <w:r>
        <w:t xml:space="preserve">Whenever one recites a </w:t>
      </w:r>
      <w:proofErr w:type="spellStart"/>
      <w:r>
        <w:rPr>
          <w:i/>
          <w:iCs/>
        </w:rPr>
        <w:t>bracha</w:t>
      </w:r>
      <w:proofErr w:type="spellEnd"/>
      <w:r>
        <w:rPr>
          <w:i/>
          <w:iCs/>
        </w:rPr>
        <w:t xml:space="preserve"> </w:t>
      </w:r>
      <w:r>
        <w:t>of “</w:t>
      </w:r>
      <w:proofErr w:type="spellStart"/>
      <w:r>
        <w:rPr>
          <w:i/>
          <w:iCs/>
        </w:rPr>
        <w:t>boreh</w:t>
      </w:r>
      <w:proofErr w:type="spellEnd"/>
      <w:r>
        <w:rPr>
          <w:i/>
          <w:iCs/>
        </w:rPr>
        <w:t xml:space="preserve"> </w:t>
      </w:r>
      <w:proofErr w:type="spellStart"/>
      <w:r w:rsidRPr="001C72D5">
        <w:rPr>
          <w:i/>
          <w:iCs/>
          <w:u w:val="single"/>
        </w:rPr>
        <w:t>pri</w:t>
      </w:r>
      <w:proofErr w:type="spellEnd"/>
      <w:r>
        <w:rPr>
          <w:i/>
          <w:iCs/>
        </w:rPr>
        <w:t xml:space="preserve"> </w:t>
      </w:r>
      <w:proofErr w:type="spellStart"/>
      <w:r>
        <w:rPr>
          <w:i/>
          <w:iCs/>
        </w:rPr>
        <w:t>ha’etz</w:t>
      </w:r>
      <w:proofErr w:type="spellEnd"/>
      <w:r>
        <w:rPr>
          <w:i/>
          <w:iCs/>
        </w:rPr>
        <w:t>/</w:t>
      </w:r>
      <w:proofErr w:type="spellStart"/>
      <w:r>
        <w:rPr>
          <w:i/>
          <w:iCs/>
        </w:rPr>
        <w:t>ha’adaama</w:t>
      </w:r>
      <w:proofErr w:type="spellEnd"/>
      <w:r>
        <w:rPr>
          <w:i/>
          <w:iCs/>
        </w:rPr>
        <w:t xml:space="preserve">”, </w:t>
      </w:r>
      <w:r>
        <w:t xml:space="preserve">the </w:t>
      </w:r>
      <w:proofErr w:type="spellStart"/>
      <w:r>
        <w:rPr>
          <w:i/>
          <w:iCs/>
        </w:rPr>
        <w:t>bracha</w:t>
      </w:r>
      <w:proofErr w:type="spellEnd"/>
      <w:r>
        <w:rPr>
          <w:i/>
          <w:iCs/>
        </w:rPr>
        <w:t xml:space="preserve"> </w:t>
      </w:r>
      <w:r>
        <w:t xml:space="preserve">is on the fruit/vegetable, which is obviously the </w:t>
      </w:r>
      <w:proofErr w:type="spellStart"/>
      <w:r>
        <w:rPr>
          <w:i/>
          <w:iCs/>
        </w:rPr>
        <w:t>pri</w:t>
      </w:r>
      <w:proofErr w:type="spellEnd"/>
      <w:r>
        <w:rPr>
          <w:i/>
          <w:iCs/>
        </w:rPr>
        <w:t xml:space="preserve">. </w:t>
      </w:r>
      <w:r>
        <w:t xml:space="preserve">The question that needs to be answered is whether the seeds are also considered part of the </w:t>
      </w:r>
      <w:r>
        <w:rPr>
          <w:i/>
          <w:iCs/>
        </w:rPr>
        <w:t>“</w:t>
      </w:r>
      <w:proofErr w:type="spellStart"/>
      <w:r>
        <w:rPr>
          <w:i/>
          <w:iCs/>
        </w:rPr>
        <w:t>pri</w:t>
      </w:r>
      <w:proofErr w:type="spellEnd"/>
      <w:r>
        <w:rPr>
          <w:i/>
          <w:iCs/>
        </w:rPr>
        <w:t>”.</w:t>
      </w:r>
    </w:p>
    <w:p w14:paraId="532D7242" w14:textId="77777777" w:rsidR="004E5C37" w:rsidRPr="001C72D5" w:rsidRDefault="004E5C37" w:rsidP="00AB31E1">
      <w:pPr>
        <w:ind w:firstLine="720"/>
        <w:rPr>
          <w:i/>
          <w:iCs/>
        </w:rPr>
      </w:pPr>
      <w:r>
        <w:t xml:space="preserve">The </w:t>
      </w:r>
      <w:r>
        <w:rPr>
          <w:rFonts w:hint="cs"/>
          <w:b/>
          <w:bCs/>
          <w:rtl/>
        </w:rPr>
        <w:t>טור</w:t>
      </w:r>
      <w:r>
        <w:rPr>
          <w:rFonts w:hint="cs"/>
          <w:rtl/>
        </w:rPr>
        <w:t xml:space="preserve"> (רב)</w:t>
      </w:r>
      <w:r>
        <w:t xml:space="preserve"> (45) quotes the </w:t>
      </w:r>
      <w:r>
        <w:rPr>
          <w:rFonts w:hint="cs"/>
          <w:b/>
          <w:bCs/>
          <w:rtl/>
        </w:rPr>
        <w:t>ר״י</w:t>
      </w:r>
      <w:r>
        <w:rPr>
          <w:b/>
          <w:bCs/>
        </w:rPr>
        <w:t xml:space="preserve"> </w:t>
      </w:r>
      <w:r>
        <w:t xml:space="preserve">who </w:t>
      </w:r>
      <w:r>
        <w:rPr>
          <w:i/>
          <w:iCs/>
        </w:rPr>
        <w:t xml:space="preserve">passkins </w:t>
      </w:r>
      <w:r>
        <w:t xml:space="preserve">that the </w:t>
      </w:r>
      <w:r>
        <w:rPr>
          <w:i/>
          <w:iCs/>
        </w:rPr>
        <w:t xml:space="preserve">bracha </w:t>
      </w:r>
      <w:r>
        <w:t xml:space="preserve">on pits is the same </w:t>
      </w:r>
      <w:r>
        <w:rPr>
          <w:i/>
          <w:iCs/>
        </w:rPr>
        <w:t xml:space="preserve">bracha </w:t>
      </w:r>
      <w:r>
        <w:t xml:space="preserve">as the fruit itself and the </w:t>
      </w:r>
      <w:r>
        <w:rPr>
          <w:rFonts w:hint="cs"/>
          <w:b/>
          <w:bCs/>
          <w:rtl/>
        </w:rPr>
        <w:t>רא״ש</w:t>
      </w:r>
      <w:r>
        <w:rPr>
          <w:b/>
          <w:bCs/>
        </w:rPr>
        <w:t xml:space="preserve"> </w:t>
      </w:r>
      <w:r>
        <w:t xml:space="preserve">adds that it will retain its original </w:t>
      </w:r>
      <w:r>
        <w:rPr>
          <w:i/>
          <w:iCs/>
        </w:rPr>
        <w:t xml:space="preserve">bracha </w:t>
      </w:r>
      <w:r>
        <w:t xml:space="preserve">as long as it is not bitter and you enjoy it (i.e., it’s edible). This is learned from the </w:t>
      </w:r>
      <w:r>
        <w:rPr>
          <w:rFonts w:hint="cs"/>
          <w:b/>
          <w:bCs/>
          <w:rtl/>
        </w:rPr>
        <w:t xml:space="preserve">גמרא ברכות </w:t>
      </w:r>
      <w:r>
        <w:rPr>
          <w:rFonts w:hint="cs"/>
          <w:rtl/>
        </w:rPr>
        <w:t>(לו:)</w:t>
      </w:r>
      <w:r>
        <w:t xml:space="preserve"> which infers from the verse regarding </w:t>
      </w:r>
      <w:r>
        <w:rPr>
          <w:rFonts w:hint="cs"/>
          <w:rtl/>
        </w:rPr>
        <w:t>ערלה</w:t>
      </w:r>
      <w:r>
        <w:t>,</w:t>
      </w:r>
      <w:r>
        <w:rPr>
          <w:rStyle w:val="FootnoteReference"/>
        </w:rPr>
        <w:footnoteReference w:id="25"/>
      </w:r>
      <w:r>
        <w:t xml:space="preserve"> that the pit is considered part of the fruit and included in the prohibition of </w:t>
      </w:r>
      <w:r>
        <w:rPr>
          <w:rFonts w:hint="cs"/>
          <w:rtl/>
        </w:rPr>
        <w:t>ערלה</w:t>
      </w:r>
      <w:r>
        <w:t xml:space="preserve">. Similarly, with regard to the </w:t>
      </w:r>
      <w:r>
        <w:rPr>
          <w:i/>
          <w:iCs/>
        </w:rPr>
        <w:t>bracha</w:t>
      </w:r>
      <w:r>
        <w:t>, the pit is considered part of the fruit.</w:t>
      </w:r>
    </w:p>
    <w:p w14:paraId="11852B7D" w14:textId="77777777" w:rsidR="004E5C37" w:rsidRDefault="004E5C37" w:rsidP="00AB31E1">
      <w:pPr>
        <w:ind w:firstLine="720"/>
        <w:rPr>
          <w:i/>
          <w:iCs/>
        </w:rPr>
      </w:pPr>
      <w:r>
        <w:t xml:space="preserve">The </w:t>
      </w:r>
      <w:r>
        <w:rPr>
          <w:rFonts w:hint="cs"/>
          <w:b/>
          <w:bCs/>
          <w:rtl/>
        </w:rPr>
        <w:t>רשב״א</w:t>
      </w:r>
      <w:r>
        <w:rPr>
          <w:b/>
          <w:bCs/>
        </w:rPr>
        <w:t xml:space="preserve"> </w:t>
      </w:r>
      <w:r>
        <w:t xml:space="preserve">argues and </w:t>
      </w:r>
      <w:r>
        <w:rPr>
          <w:i/>
          <w:iCs/>
        </w:rPr>
        <w:t xml:space="preserve">passkins </w:t>
      </w:r>
      <w:r>
        <w:t xml:space="preserve">that only with regard to </w:t>
      </w:r>
      <w:r>
        <w:rPr>
          <w:rFonts w:hint="cs"/>
          <w:rtl/>
        </w:rPr>
        <w:t>ערלה</w:t>
      </w:r>
      <w:r>
        <w:t xml:space="preserve"> is there a special </w:t>
      </w:r>
      <w:r>
        <w:rPr>
          <w:i/>
          <w:iCs/>
        </w:rPr>
        <w:t xml:space="preserve">limud </w:t>
      </w:r>
      <w:r>
        <w:t xml:space="preserve">to teach us that the pit is part of the fruit, but with every other </w:t>
      </w:r>
      <w:r>
        <w:rPr>
          <w:i/>
          <w:iCs/>
        </w:rPr>
        <w:t xml:space="preserve">halacha </w:t>
      </w:r>
      <w:r>
        <w:t>that applies to the fruit, we assume the pit is not the main “</w:t>
      </w:r>
      <w:proofErr w:type="spellStart"/>
      <w:r>
        <w:rPr>
          <w:i/>
          <w:iCs/>
        </w:rPr>
        <w:t>pri</w:t>
      </w:r>
      <w:proofErr w:type="spellEnd"/>
      <w:r>
        <w:rPr>
          <w:i/>
          <w:iCs/>
        </w:rPr>
        <w:t xml:space="preserve">” </w:t>
      </w:r>
      <w:r>
        <w:t xml:space="preserve">and thus, the </w:t>
      </w:r>
      <w:proofErr w:type="spellStart"/>
      <w:r>
        <w:rPr>
          <w:i/>
          <w:iCs/>
        </w:rPr>
        <w:t>bracha</w:t>
      </w:r>
      <w:proofErr w:type="spellEnd"/>
      <w:r>
        <w:rPr>
          <w:i/>
          <w:iCs/>
        </w:rPr>
        <w:t xml:space="preserve"> </w:t>
      </w:r>
      <w:r>
        <w:t xml:space="preserve">is not </w:t>
      </w:r>
      <w:proofErr w:type="spellStart"/>
      <w:r>
        <w:rPr>
          <w:i/>
          <w:iCs/>
        </w:rPr>
        <w:t>ha’etz</w:t>
      </w:r>
      <w:proofErr w:type="spellEnd"/>
      <w:r>
        <w:rPr>
          <w:i/>
          <w:iCs/>
        </w:rPr>
        <w:t xml:space="preserve">. </w:t>
      </w:r>
      <w:r>
        <w:t xml:space="preserve">The </w:t>
      </w:r>
      <w:r>
        <w:rPr>
          <w:rFonts w:hint="cs"/>
          <w:b/>
          <w:bCs/>
          <w:rtl/>
        </w:rPr>
        <w:t>דרישה</w:t>
      </w:r>
      <w:r>
        <w:rPr>
          <w:b/>
          <w:bCs/>
        </w:rPr>
        <w:t xml:space="preserve"> </w:t>
      </w:r>
      <w:r>
        <w:t xml:space="preserve">writes that according to the </w:t>
      </w:r>
      <w:r>
        <w:rPr>
          <w:rFonts w:hint="cs"/>
          <w:rtl/>
        </w:rPr>
        <w:t>רשב״א</w:t>
      </w:r>
      <w:r>
        <w:t xml:space="preserve">, the </w:t>
      </w:r>
      <w:r>
        <w:rPr>
          <w:i/>
          <w:iCs/>
        </w:rPr>
        <w:t xml:space="preserve">bracha </w:t>
      </w:r>
      <w:r>
        <w:t xml:space="preserve">on the pit is downgraded one level and the bracha on the pit of a fruit tree is </w:t>
      </w:r>
      <w:r>
        <w:rPr>
          <w:i/>
          <w:iCs/>
        </w:rPr>
        <w:t>ha’adama.</w:t>
      </w:r>
      <w:r>
        <w:rPr>
          <w:rStyle w:val="FootnoteReference"/>
        </w:rPr>
        <w:footnoteReference w:id="26"/>
      </w:r>
    </w:p>
    <w:p w14:paraId="3CE22843" w14:textId="77777777" w:rsidR="004E5C37" w:rsidRDefault="004E5C37" w:rsidP="00AB31E1">
      <w:pPr>
        <w:ind w:firstLine="720"/>
      </w:pPr>
      <w:r>
        <w:rPr>
          <w:i/>
          <w:iCs/>
        </w:rPr>
        <w:t xml:space="preserve"> </w:t>
      </w:r>
      <w:r>
        <w:t xml:space="preserve">The </w:t>
      </w:r>
      <w:r w:rsidRPr="00F210BC">
        <w:rPr>
          <w:rFonts w:hint="cs"/>
          <w:b/>
          <w:bCs/>
          <w:rtl/>
        </w:rPr>
        <w:t>בית יוסף</w:t>
      </w:r>
      <w:r>
        <w:t xml:space="preserve"> quotes that language of the </w:t>
      </w:r>
      <w:r>
        <w:rPr>
          <w:rFonts w:hint="cs"/>
          <w:rtl/>
        </w:rPr>
        <w:t>רשב״א</w:t>
      </w:r>
      <w:r>
        <w:rPr>
          <w:i/>
          <w:iCs/>
        </w:rPr>
        <w:t xml:space="preserve"> </w:t>
      </w:r>
      <w:r>
        <w:t xml:space="preserve">who elaborates that you cannot recite a </w:t>
      </w:r>
      <w:r>
        <w:rPr>
          <w:rFonts w:hint="cs"/>
          <w:rtl/>
        </w:rPr>
        <w:t>״בורא פרי״</w:t>
      </w:r>
      <w:r>
        <w:t xml:space="preserve"> on inedible seeds since they were not planted with the intention of being consumed, and even if they are cooked, their </w:t>
      </w:r>
      <w:r>
        <w:rPr>
          <w:i/>
          <w:iCs/>
        </w:rPr>
        <w:t xml:space="preserve">bracha </w:t>
      </w:r>
      <w:r>
        <w:t xml:space="preserve">is only a </w:t>
      </w:r>
      <w:r>
        <w:rPr>
          <w:i/>
          <w:iCs/>
        </w:rPr>
        <w:t>shehakol</w:t>
      </w:r>
      <w:r>
        <w:t xml:space="preserve">. The </w:t>
      </w:r>
      <w:r>
        <w:rPr>
          <w:rFonts w:hint="cs"/>
          <w:b/>
          <w:bCs/>
          <w:rtl/>
        </w:rPr>
        <w:t xml:space="preserve">כף החיים </w:t>
      </w:r>
      <w:r>
        <w:rPr>
          <w:rFonts w:hint="cs"/>
          <w:rtl/>
        </w:rPr>
        <w:t>(רב-לח)</w:t>
      </w:r>
      <w:r>
        <w:t xml:space="preserve"> (47) derives from the </w:t>
      </w:r>
      <w:r>
        <w:rPr>
          <w:rFonts w:hint="cs"/>
          <w:rtl/>
        </w:rPr>
        <w:t>רשב״א</w:t>
      </w:r>
      <w:r>
        <w:t xml:space="preserve"> that if the pits were planted for the sake of the pits, the pits will not lose their </w:t>
      </w:r>
      <w:r>
        <w:rPr>
          <w:i/>
          <w:iCs/>
        </w:rPr>
        <w:t xml:space="preserve">bracha </w:t>
      </w:r>
      <w:r>
        <w:t xml:space="preserve">since they become the </w:t>
      </w:r>
      <w:proofErr w:type="spellStart"/>
      <w:r>
        <w:rPr>
          <w:i/>
          <w:iCs/>
        </w:rPr>
        <w:t>pri</w:t>
      </w:r>
      <w:proofErr w:type="spellEnd"/>
      <w:r>
        <w:rPr>
          <w:i/>
          <w:iCs/>
        </w:rPr>
        <w:t xml:space="preserve">. </w:t>
      </w:r>
      <w:r>
        <w:t xml:space="preserve">This also seems evident from the </w:t>
      </w:r>
      <w:r w:rsidRPr="00994D6E">
        <w:rPr>
          <w:rFonts w:hint="cs"/>
          <w:b/>
          <w:bCs/>
          <w:rtl/>
        </w:rPr>
        <w:t xml:space="preserve">ערה״ש </w:t>
      </w:r>
      <w:r>
        <w:rPr>
          <w:rFonts w:hint="cs"/>
          <w:rtl/>
        </w:rPr>
        <w:t>(כב)</w:t>
      </w:r>
      <w:r>
        <w:t xml:space="preserve"> who writes that when something becomes the main purpose of the planting and is only edible through cooking, it retains its </w:t>
      </w:r>
      <w:r>
        <w:rPr>
          <w:i/>
          <w:iCs/>
        </w:rPr>
        <w:t xml:space="preserve">bracha </w:t>
      </w:r>
      <w:r>
        <w:t xml:space="preserve">since that is the only way to eat it. This would be just like a potato which is not eaten raw and when cooked the </w:t>
      </w:r>
      <w:r>
        <w:rPr>
          <w:i/>
          <w:iCs/>
        </w:rPr>
        <w:t xml:space="preserve">bracha </w:t>
      </w:r>
      <w:r>
        <w:t xml:space="preserve">is </w:t>
      </w:r>
      <w:r>
        <w:rPr>
          <w:i/>
          <w:iCs/>
        </w:rPr>
        <w:t xml:space="preserve">ha’adama. </w:t>
      </w:r>
      <w:r>
        <w:t xml:space="preserve">Thus, whenever something is planted just for the seed and the seed becomes the main purpose of the fruit, it would not lose its </w:t>
      </w:r>
      <w:r>
        <w:rPr>
          <w:i/>
          <w:iCs/>
        </w:rPr>
        <w:t>bracha.</w:t>
      </w:r>
      <w:r>
        <w:t xml:space="preserve"> This is agreed upon by all </w:t>
      </w:r>
      <w:r>
        <w:rPr>
          <w:i/>
          <w:iCs/>
        </w:rPr>
        <w:t xml:space="preserve">posskim </w:t>
      </w:r>
      <w:r>
        <w:t xml:space="preserve">(see </w:t>
      </w:r>
      <w:r>
        <w:rPr>
          <w:rFonts w:hint="cs"/>
          <w:rtl/>
        </w:rPr>
        <w:t>וזאת הברכה עמ׳ 399</w:t>
      </w:r>
      <w:r>
        <w:t xml:space="preserve"> and the </w:t>
      </w:r>
      <w:r>
        <w:rPr>
          <w:rFonts w:hint="cs"/>
          <w:rtl/>
        </w:rPr>
        <w:t>ותן ברכה עמ׳ 412</w:t>
      </w:r>
      <w:r>
        <w:t>).</w:t>
      </w:r>
    </w:p>
    <w:p w14:paraId="4B2F619D" w14:textId="77777777" w:rsidR="004E5C37" w:rsidRDefault="004E5C37" w:rsidP="00AB31E1">
      <w:pPr>
        <w:ind w:firstLine="720"/>
      </w:pPr>
      <w:r>
        <w:t>To summarize:</w:t>
      </w:r>
    </w:p>
    <w:p w14:paraId="73C0A49D" w14:textId="77777777" w:rsidR="004E5C37" w:rsidRPr="00EF1FA6" w:rsidRDefault="004E5C37" w:rsidP="004E5C37">
      <w:pPr>
        <w:pStyle w:val="ListParagraph"/>
        <w:numPr>
          <w:ilvl w:val="0"/>
          <w:numId w:val="11"/>
        </w:numPr>
        <w:rPr>
          <w:i/>
          <w:iCs/>
        </w:rPr>
      </w:pPr>
      <w:r>
        <w:t xml:space="preserve">Everyone agrees that when the fruit/vegetable is planted for the seed, the seed retains its original </w:t>
      </w:r>
      <w:r w:rsidRPr="00EF1FA6">
        <w:rPr>
          <w:i/>
          <w:iCs/>
        </w:rPr>
        <w:t xml:space="preserve">bracha </w:t>
      </w:r>
      <w:r>
        <w:t>(even if the seed is not edible in its raw form</w:t>
      </w:r>
      <w:r>
        <w:rPr>
          <w:rStyle w:val="FootnoteReference"/>
        </w:rPr>
        <w:footnoteReference w:id="27"/>
      </w:r>
      <w:r>
        <w:t xml:space="preserve">). </w:t>
      </w:r>
    </w:p>
    <w:p w14:paraId="40782068" w14:textId="77777777" w:rsidR="004E5C37" w:rsidRDefault="004E5C37" w:rsidP="004E5C37">
      <w:pPr>
        <w:pStyle w:val="ListParagraph"/>
        <w:numPr>
          <w:ilvl w:val="0"/>
          <w:numId w:val="11"/>
        </w:numPr>
        <w:rPr>
          <w:i/>
          <w:iCs/>
        </w:rPr>
      </w:pPr>
      <w:r>
        <w:lastRenderedPageBreak/>
        <w:t xml:space="preserve">Everyone also agrees that a fruit planted for the fruit and has an inedible seed, a </w:t>
      </w:r>
      <w:r w:rsidRPr="00EF1FA6">
        <w:rPr>
          <w:i/>
          <w:iCs/>
        </w:rPr>
        <w:t xml:space="preserve">bracha </w:t>
      </w:r>
      <w:r>
        <w:t xml:space="preserve">is not recited on the seed and if it is roasted, the </w:t>
      </w:r>
      <w:r w:rsidRPr="00EF1FA6">
        <w:rPr>
          <w:i/>
          <w:iCs/>
        </w:rPr>
        <w:t xml:space="preserve">bracha </w:t>
      </w:r>
      <w:r>
        <w:t xml:space="preserve">is a </w:t>
      </w:r>
      <w:r w:rsidRPr="00EF1FA6">
        <w:rPr>
          <w:i/>
          <w:iCs/>
        </w:rPr>
        <w:t xml:space="preserve">shehakol. </w:t>
      </w:r>
    </w:p>
    <w:p w14:paraId="5B801BE8" w14:textId="77777777" w:rsidR="004E5C37" w:rsidRPr="00EF1FA6" w:rsidRDefault="004E5C37" w:rsidP="004E5C37">
      <w:pPr>
        <w:pStyle w:val="ListParagraph"/>
        <w:numPr>
          <w:ilvl w:val="0"/>
          <w:numId w:val="11"/>
        </w:numPr>
        <w:rPr>
          <w:i/>
          <w:iCs/>
        </w:rPr>
      </w:pPr>
      <w:r>
        <w:t xml:space="preserve">There is a dispute with a fruit/vegetable that was planted to be eaten and you decide to also eat the seeds. </w:t>
      </w:r>
    </w:p>
    <w:p w14:paraId="5CBB8339" w14:textId="77777777" w:rsidR="004E5C37" w:rsidRPr="00EF1FA6" w:rsidRDefault="004E5C37" w:rsidP="004E5C37">
      <w:pPr>
        <w:pStyle w:val="ListParagraph"/>
        <w:numPr>
          <w:ilvl w:val="1"/>
          <w:numId w:val="11"/>
        </w:numPr>
        <w:rPr>
          <w:i/>
          <w:iCs/>
        </w:rPr>
      </w:pPr>
      <w:r>
        <w:t xml:space="preserve">According to the </w:t>
      </w:r>
      <w:r>
        <w:rPr>
          <w:rFonts w:hint="cs"/>
          <w:rtl/>
        </w:rPr>
        <w:t>ר״י</w:t>
      </w:r>
      <w:r>
        <w:t xml:space="preserve">, the seeds retain their original </w:t>
      </w:r>
      <w:r w:rsidRPr="00EF1FA6">
        <w:rPr>
          <w:i/>
          <w:iCs/>
        </w:rPr>
        <w:t xml:space="preserve">bracha </w:t>
      </w:r>
      <w:r>
        <w:t xml:space="preserve">(i.e., the </w:t>
      </w:r>
      <w:r w:rsidRPr="00EF1FA6">
        <w:rPr>
          <w:i/>
          <w:iCs/>
        </w:rPr>
        <w:t xml:space="preserve">bracha </w:t>
      </w:r>
      <w:r>
        <w:t>on the fruit/vegetable)</w:t>
      </w:r>
    </w:p>
    <w:p w14:paraId="20A609C9" w14:textId="77777777" w:rsidR="004E5C37" w:rsidRDefault="004E5C37" w:rsidP="004E5C37">
      <w:pPr>
        <w:pStyle w:val="ListParagraph"/>
        <w:numPr>
          <w:ilvl w:val="1"/>
          <w:numId w:val="11"/>
        </w:numPr>
        <w:rPr>
          <w:i/>
          <w:iCs/>
        </w:rPr>
      </w:pPr>
      <w:r>
        <w:t xml:space="preserve">According to the </w:t>
      </w:r>
      <w:r>
        <w:rPr>
          <w:rFonts w:hint="cs"/>
          <w:rtl/>
        </w:rPr>
        <w:t>רשב״א</w:t>
      </w:r>
      <w:r>
        <w:t xml:space="preserve"> the seeds get downgraded one </w:t>
      </w:r>
      <w:r w:rsidRPr="00EF1FA6">
        <w:rPr>
          <w:i/>
          <w:iCs/>
        </w:rPr>
        <w:t xml:space="preserve">bracha. </w:t>
      </w:r>
    </w:p>
    <w:p w14:paraId="1CD222F6" w14:textId="77777777" w:rsidR="004E5C37" w:rsidRPr="00EF1FA6" w:rsidRDefault="004E5C37" w:rsidP="00AB31E1">
      <w:r>
        <w:t xml:space="preserve">How do we </w:t>
      </w:r>
      <w:r>
        <w:rPr>
          <w:i/>
          <w:iCs/>
        </w:rPr>
        <w:t>passkin</w:t>
      </w:r>
      <w:r>
        <w:t>?</w:t>
      </w:r>
    </w:p>
    <w:p w14:paraId="44940106" w14:textId="77777777" w:rsidR="004E5C37" w:rsidRDefault="004E5C37" w:rsidP="00AB31E1">
      <w:pPr>
        <w:ind w:firstLine="720"/>
        <w:rPr>
          <w:i/>
          <w:iCs/>
          <w:rtl/>
        </w:rPr>
      </w:pPr>
      <w:r>
        <w:t xml:space="preserve">The S”A in </w:t>
      </w:r>
      <w:r>
        <w:rPr>
          <w:rFonts w:hint="cs"/>
          <w:b/>
          <w:bCs/>
          <w:rtl/>
        </w:rPr>
        <w:t>סימן רב-ג</w:t>
      </w:r>
      <w:r>
        <w:t xml:space="preserve"> </w:t>
      </w:r>
      <w:r>
        <w:rPr>
          <w:i/>
          <w:iCs/>
        </w:rPr>
        <w:t xml:space="preserve">passkins </w:t>
      </w:r>
      <w:r>
        <w:t xml:space="preserve">like the </w:t>
      </w:r>
      <w:r>
        <w:rPr>
          <w:rFonts w:hint="cs"/>
          <w:rtl/>
        </w:rPr>
        <w:t>ר״י</w:t>
      </w:r>
      <w:r>
        <w:t xml:space="preserve"> that the </w:t>
      </w:r>
      <w:r>
        <w:rPr>
          <w:i/>
          <w:iCs/>
        </w:rPr>
        <w:t xml:space="preserve">bracha </w:t>
      </w:r>
      <w:r>
        <w:t>on “sweet” pits is the same</w:t>
      </w:r>
      <w:r>
        <w:rPr>
          <w:i/>
          <w:iCs/>
        </w:rPr>
        <w:t xml:space="preserve"> </w:t>
      </w:r>
      <w:r>
        <w:t xml:space="preserve">as the fruit itself and the </w:t>
      </w:r>
      <w:r>
        <w:rPr>
          <w:rFonts w:hint="cs"/>
          <w:b/>
          <w:bCs/>
          <w:rtl/>
        </w:rPr>
        <w:t>משנ</w:t>
      </w:r>
      <w:r w:rsidRPr="00961915">
        <w:rPr>
          <w:rFonts w:hint="cs"/>
          <w:b/>
          <w:bCs/>
          <w:rtl/>
        </w:rPr>
        <w:t>״ב</w:t>
      </w:r>
      <w:r>
        <w:rPr>
          <w:rFonts w:hint="cs"/>
          <w:rtl/>
        </w:rPr>
        <w:t xml:space="preserve"> סקכ״ג</w:t>
      </w:r>
      <w:r>
        <w:t xml:space="preserve"> explains that “sweet” means edible. If the seed is not edible, a </w:t>
      </w:r>
      <w:r>
        <w:rPr>
          <w:i/>
          <w:iCs/>
        </w:rPr>
        <w:t xml:space="preserve">bracha </w:t>
      </w:r>
      <w:r>
        <w:t xml:space="preserve">is not recited unless they become edible through roasting, where the </w:t>
      </w:r>
      <w:r>
        <w:rPr>
          <w:i/>
          <w:iCs/>
        </w:rPr>
        <w:t xml:space="preserve">bracha </w:t>
      </w:r>
      <w:r>
        <w:t xml:space="preserve">is </w:t>
      </w:r>
      <w:r>
        <w:rPr>
          <w:i/>
          <w:iCs/>
        </w:rPr>
        <w:t xml:space="preserve">shehakol.  </w:t>
      </w:r>
      <w:r>
        <w:t xml:space="preserve">The </w:t>
      </w:r>
      <w:r>
        <w:rPr>
          <w:rFonts w:hint="cs"/>
          <w:b/>
          <w:bCs/>
          <w:rtl/>
        </w:rPr>
        <w:t xml:space="preserve">משנ״ב </w:t>
      </w:r>
      <w:r>
        <w:rPr>
          <w:rFonts w:hint="cs"/>
          <w:rtl/>
        </w:rPr>
        <w:t>סקכ״ג</w:t>
      </w:r>
      <w:r>
        <w:t xml:space="preserve"> quotes many </w:t>
      </w:r>
      <w:r>
        <w:rPr>
          <w:i/>
          <w:iCs/>
        </w:rPr>
        <w:t xml:space="preserve">Acharonim </w:t>
      </w:r>
      <w:r>
        <w:t xml:space="preserve">including the </w:t>
      </w:r>
      <w:r w:rsidRPr="00BA5AD1">
        <w:rPr>
          <w:rFonts w:hint="cs"/>
          <w:b/>
          <w:bCs/>
          <w:rtl/>
        </w:rPr>
        <w:t>גר״א</w:t>
      </w:r>
      <w:r>
        <w:t xml:space="preserve"> who </w:t>
      </w:r>
      <w:r>
        <w:rPr>
          <w:i/>
          <w:iCs/>
        </w:rPr>
        <w:t xml:space="preserve">passkin </w:t>
      </w:r>
      <w:r>
        <w:t xml:space="preserve">like the </w:t>
      </w:r>
      <w:r>
        <w:rPr>
          <w:rFonts w:hint="cs"/>
          <w:rtl/>
        </w:rPr>
        <w:t>רשב״א</w:t>
      </w:r>
      <w:r>
        <w:t xml:space="preserve"> that the </w:t>
      </w:r>
      <w:r>
        <w:rPr>
          <w:i/>
          <w:iCs/>
        </w:rPr>
        <w:t xml:space="preserve">bracha </w:t>
      </w:r>
      <w:r>
        <w:t xml:space="preserve">gets downgraded whereby, fruit pits are </w:t>
      </w:r>
      <w:r>
        <w:rPr>
          <w:i/>
          <w:iCs/>
        </w:rPr>
        <w:t xml:space="preserve">ha’adama </w:t>
      </w:r>
      <w:r>
        <w:t xml:space="preserve">and vegetable pits are </w:t>
      </w:r>
      <w:r>
        <w:rPr>
          <w:i/>
          <w:iCs/>
        </w:rPr>
        <w:t>shehakol,</w:t>
      </w:r>
      <w:r>
        <w:t xml:space="preserve"> though if one makes the </w:t>
      </w:r>
      <w:r>
        <w:rPr>
          <w:i/>
          <w:iCs/>
        </w:rPr>
        <w:t xml:space="preserve">bracha </w:t>
      </w:r>
      <w:r>
        <w:t xml:space="preserve">of the fruit on the pits, he is </w:t>
      </w:r>
      <w:r>
        <w:rPr>
          <w:i/>
          <w:iCs/>
        </w:rPr>
        <w:t xml:space="preserve">yotze. </w:t>
      </w:r>
      <w:r>
        <w:t xml:space="preserve">The </w:t>
      </w:r>
      <w:r>
        <w:rPr>
          <w:rFonts w:hint="cs"/>
          <w:rtl/>
        </w:rPr>
        <w:t>משנ״ב</w:t>
      </w:r>
      <w:r>
        <w:t xml:space="preserve"> adds that if you are eating the fruit with the pits, a separate </w:t>
      </w:r>
      <w:proofErr w:type="spellStart"/>
      <w:r>
        <w:rPr>
          <w:i/>
          <w:iCs/>
        </w:rPr>
        <w:t>bracha</w:t>
      </w:r>
      <w:proofErr w:type="spellEnd"/>
      <w:r>
        <w:rPr>
          <w:i/>
          <w:iCs/>
        </w:rPr>
        <w:t xml:space="preserve"> </w:t>
      </w:r>
      <w:r>
        <w:t xml:space="preserve">on the pits is not required. </w:t>
      </w:r>
      <w:r>
        <w:rPr>
          <w:i/>
          <w:iCs/>
        </w:rPr>
        <w:t xml:space="preserve"> </w:t>
      </w:r>
    </w:p>
    <w:p w14:paraId="7CF80BDB" w14:textId="77777777" w:rsidR="004E5C37" w:rsidRPr="00412E64" w:rsidRDefault="004E5C37" w:rsidP="00AB31E1">
      <w:pPr>
        <w:rPr>
          <w:i/>
          <w:iCs/>
        </w:rPr>
      </w:pPr>
      <w:r>
        <w:rPr>
          <w:i/>
          <w:iCs/>
        </w:rPr>
        <w:tab/>
      </w:r>
      <w:r>
        <w:t xml:space="preserve">The </w:t>
      </w:r>
      <w:r>
        <w:rPr>
          <w:rFonts w:hint="cs"/>
          <w:b/>
          <w:bCs/>
          <w:rtl/>
        </w:rPr>
        <w:t xml:space="preserve">ילקוט יוסף </w:t>
      </w:r>
      <w:r>
        <w:rPr>
          <w:rFonts w:hint="cs"/>
          <w:rtl/>
        </w:rPr>
        <w:t>(רב-יא)</w:t>
      </w:r>
      <w:r>
        <w:t xml:space="preserve"> (46) writes that although in </w:t>
      </w:r>
      <w:r>
        <w:rPr>
          <w:rFonts w:hint="cs"/>
          <w:rtl/>
        </w:rPr>
        <w:t>יביע אומר</w:t>
      </w:r>
      <w:r>
        <w:t xml:space="preserve">, his father, </w:t>
      </w:r>
      <w:r>
        <w:rPr>
          <w:b/>
          <w:bCs/>
        </w:rPr>
        <w:t xml:space="preserve">Rav Ovadya </w:t>
      </w:r>
      <w:r>
        <w:rPr>
          <w:i/>
          <w:iCs/>
        </w:rPr>
        <w:t xml:space="preserve">passkined </w:t>
      </w:r>
      <w:r>
        <w:t xml:space="preserve">like the </w:t>
      </w:r>
      <w:r>
        <w:rPr>
          <w:rFonts w:hint="cs"/>
          <w:rtl/>
        </w:rPr>
        <w:t>משנ״ב</w:t>
      </w:r>
      <w:r>
        <w:t xml:space="preserve"> that the </w:t>
      </w:r>
      <w:r>
        <w:rPr>
          <w:i/>
          <w:iCs/>
        </w:rPr>
        <w:t xml:space="preserve">bracha </w:t>
      </w:r>
      <w:r>
        <w:t xml:space="preserve">is downgraded, in </w:t>
      </w:r>
      <w:r>
        <w:rPr>
          <w:rFonts w:hint="cs"/>
          <w:rtl/>
        </w:rPr>
        <w:t>חזון עובדיה</w:t>
      </w:r>
      <w:r>
        <w:t xml:space="preserve"> (which was written later), Rav Ovadya </w:t>
      </w:r>
      <w:r>
        <w:rPr>
          <w:i/>
          <w:iCs/>
        </w:rPr>
        <w:t xml:space="preserve">passkined </w:t>
      </w:r>
      <w:r>
        <w:t>like the S”A.</w:t>
      </w:r>
      <w:r>
        <w:rPr>
          <w:rStyle w:val="FootnoteReference"/>
        </w:rPr>
        <w:footnoteReference w:id="28"/>
      </w:r>
      <w:r>
        <w:t xml:space="preserve"> Though, the </w:t>
      </w:r>
      <w:r>
        <w:rPr>
          <w:rFonts w:hint="cs"/>
          <w:b/>
          <w:bCs/>
          <w:rtl/>
        </w:rPr>
        <w:t>אור לציון</w:t>
      </w:r>
      <w:r>
        <w:rPr>
          <w:rFonts w:hint="cs"/>
          <w:rtl/>
        </w:rPr>
        <w:t xml:space="preserve"> (ח״ב פי״ד-י)</w:t>
      </w:r>
      <w:r>
        <w:t xml:space="preserve"> </w:t>
      </w:r>
      <w:r>
        <w:rPr>
          <w:i/>
          <w:iCs/>
        </w:rPr>
        <w:t xml:space="preserve">passkins </w:t>
      </w:r>
      <w:r>
        <w:t xml:space="preserve">like the </w:t>
      </w:r>
      <w:r>
        <w:rPr>
          <w:i/>
          <w:iCs/>
        </w:rPr>
        <w:t xml:space="preserve">Ashkenazi posskim </w:t>
      </w:r>
      <w:r>
        <w:t xml:space="preserve">that the </w:t>
      </w:r>
      <w:r>
        <w:rPr>
          <w:i/>
          <w:iCs/>
        </w:rPr>
        <w:t xml:space="preserve">bracha </w:t>
      </w:r>
      <w:r>
        <w:t xml:space="preserve">on the seeds of vegetables that were planted for the vegetable itself is </w:t>
      </w:r>
      <w:r>
        <w:rPr>
          <w:i/>
          <w:iCs/>
        </w:rPr>
        <w:t>shehakol.</w:t>
      </w:r>
    </w:p>
    <w:p w14:paraId="52EBD81A" w14:textId="77777777" w:rsidR="004E5C37" w:rsidRDefault="004E5C37" w:rsidP="00AB31E1">
      <w:pPr>
        <w:rPr>
          <w:b/>
          <w:bCs/>
        </w:rPr>
      </w:pPr>
      <w:r>
        <w:rPr>
          <w:b/>
          <w:bCs/>
        </w:rPr>
        <w:t>Practical Applications</w:t>
      </w:r>
    </w:p>
    <w:p w14:paraId="3CCE4DEA" w14:textId="77777777" w:rsidR="004E5C37" w:rsidRDefault="004E5C37" w:rsidP="00AB31E1">
      <w:r>
        <w:rPr>
          <w:u w:val="single"/>
        </w:rPr>
        <w:t>Pumpkin and Watermelon seeds</w:t>
      </w:r>
    </w:p>
    <w:p w14:paraId="518FD622" w14:textId="77777777" w:rsidR="004E5C37" w:rsidRDefault="004E5C37" w:rsidP="00AB31E1">
      <w:pPr>
        <w:rPr>
          <w:i/>
          <w:iCs/>
        </w:rPr>
      </w:pPr>
      <w:r>
        <w:tab/>
        <w:t xml:space="preserve">Pumpkin and watermelon seeds that are sold in the store are specially planted for the seeds (there are special watermelons planted just for seeds) and the </w:t>
      </w:r>
      <w:r>
        <w:rPr>
          <w:i/>
          <w:iCs/>
        </w:rPr>
        <w:t xml:space="preserve">bracha </w:t>
      </w:r>
      <w:r>
        <w:t xml:space="preserve">is </w:t>
      </w:r>
      <w:r>
        <w:rPr>
          <w:i/>
          <w:iCs/>
        </w:rPr>
        <w:t>ha’adama.</w:t>
      </w:r>
      <w:r>
        <w:t xml:space="preserve"> Regarding homemade pumpkin or watermelons seeds, we need to differentiate between watermelon seeds and pumpkin seeds. Regarding watermelon seeds, everyone agrees the </w:t>
      </w:r>
      <w:r>
        <w:rPr>
          <w:i/>
          <w:iCs/>
        </w:rPr>
        <w:t xml:space="preserve">bracha </w:t>
      </w:r>
      <w:r>
        <w:t xml:space="preserve">is </w:t>
      </w:r>
      <w:r>
        <w:rPr>
          <w:i/>
          <w:iCs/>
        </w:rPr>
        <w:t xml:space="preserve">shehakol </w:t>
      </w:r>
      <w:r>
        <w:t xml:space="preserve">since they are not edible raw and the roasting is what makes them edible. However, homemade pumpkin seeds which are eaten raw, according to the S”A the </w:t>
      </w:r>
      <w:r>
        <w:rPr>
          <w:i/>
          <w:iCs/>
        </w:rPr>
        <w:t xml:space="preserve">bracha </w:t>
      </w:r>
      <w:r>
        <w:t xml:space="preserve">is </w:t>
      </w:r>
      <w:r>
        <w:rPr>
          <w:i/>
          <w:iCs/>
        </w:rPr>
        <w:t xml:space="preserve">ha’adama, </w:t>
      </w:r>
      <w:r>
        <w:t xml:space="preserve">but according to </w:t>
      </w:r>
      <w:r>
        <w:rPr>
          <w:i/>
          <w:iCs/>
        </w:rPr>
        <w:t xml:space="preserve">Ashkenazim </w:t>
      </w:r>
      <w:r>
        <w:t xml:space="preserve">the </w:t>
      </w:r>
      <w:proofErr w:type="spellStart"/>
      <w:r>
        <w:rPr>
          <w:i/>
          <w:iCs/>
        </w:rPr>
        <w:t>bracha</w:t>
      </w:r>
      <w:proofErr w:type="spellEnd"/>
      <w:r>
        <w:rPr>
          <w:i/>
          <w:iCs/>
        </w:rPr>
        <w:t xml:space="preserve"> </w:t>
      </w:r>
      <w:r>
        <w:t xml:space="preserve">would be downgraded to a </w:t>
      </w:r>
      <w:r>
        <w:rPr>
          <w:i/>
          <w:iCs/>
        </w:rPr>
        <w:t xml:space="preserve">shehakol </w:t>
      </w:r>
      <w:r>
        <w:t xml:space="preserve">as the </w:t>
      </w:r>
      <w:r>
        <w:rPr>
          <w:rFonts w:hint="cs"/>
          <w:b/>
          <w:bCs/>
          <w:rtl/>
        </w:rPr>
        <w:t xml:space="preserve">ותן ברכה </w:t>
      </w:r>
      <w:r>
        <w:rPr>
          <w:rFonts w:hint="cs"/>
          <w:rtl/>
        </w:rPr>
        <w:t>(עמ׳ יד)</w:t>
      </w:r>
      <w:r>
        <w:t xml:space="preserve"> (48) </w:t>
      </w:r>
      <w:r>
        <w:rPr>
          <w:i/>
          <w:iCs/>
        </w:rPr>
        <w:t xml:space="preserve">passkins. </w:t>
      </w:r>
    </w:p>
    <w:p w14:paraId="1616C52C" w14:textId="77777777" w:rsidR="004E5C37" w:rsidRPr="000D242B" w:rsidRDefault="004E5C37" w:rsidP="00AB31E1">
      <w:pPr>
        <w:rPr>
          <w:u w:val="single"/>
        </w:rPr>
      </w:pPr>
      <w:r w:rsidRPr="000D242B">
        <w:rPr>
          <w:u w:val="single"/>
        </w:rPr>
        <w:t xml:space="preserve">Sesame </w:t>
      </w:r>
      <w:r>
        <w:rPr>
          <w:u w:val="single"/>
        </w:rPr>
        <w:t xml:space="preserve">and sunflower </w:t>
      </w:r>
      <w:r w:rsidRPr="000D242B">
        <w:rPr>
          <w:u w:val="single"/>
        </w:rPr>
        <w:t>seeds</w:t>
      </w:r>
    </w:p>
    <w:p w14:paraId="0296F544" w14:textId="77777777" w:rsidR="004E5C37" w:rsidRPr="00033DDA" w:rsidRDefault="004E5C37" w:rsidP="00AB31E1">
      <w:pPr>
        <w:ind w:firstLine="720"/>
      </w:pPr>
      <w:r>
        <w:t xml:space="preserve">The </w:t>
      </w:r>
      <w:r>
        <w:rPr>
          <w:i/>
          <w:iCs/>
        </w:rPr>
        <w:t xml:space="preserve">bracha </w:t>
      </w:r>
      <w:r>
        <w:t xml:space="preserve">on candy bars made from sesame seeds is </w:t>
      </w:r>
      <w:r>
        <w:rPr>
          <w:i/>
          <w:iCs/>
        </w:rPr>
        <w:t xml:space="preserve">ha’adama </w:t>
      </w:r>
      <w:r>
        <w:t xml:space="preserve">since the seeds were planted for consumption. Similarly, sunflower seeds sold in the store are surely planted for the seed itself and the </w:t>
      </w:r>
      <w:r>
        <w:rPr>
          <w:i/>
          <w:iCs/>
        </w:rPr>
        <w:t xml:space="preserve">bracha </w:t>
      </w:r>
      <w:r>
        <w:t xml:space="preserve">is </w:t>
      </w:r>
      <w:r>
        <w:rPr>
          <w:i/>
          <w:iCs/>
        </w:rPr>
        <w:t>ha’adama.</w:t>
      </w:r>
      <w:r>
        <w:rPr>
          <w:rStyle w:val="FootnoteReference"/>
        </w:rPr>
        <w:footnoteReference w:id="29"/>
      </w:r>
    </w:p>
    <w:p w14:paraId="744BE1BB" w14:textId="77777777" w:rsidR="004E5C37" w:rsidRPr="00A07D64" w:rsidRDefault="004E5C37" w:rsidP="004E5C37">
      <w:pPr>
        <w:pStyle w:val="IntenseQuote"/>
        <w:numPr>
          <w:ilvl w:val="0"/>
          <w:numId w:val="12"/>
        </w:numPr>
        <w:tabs>
          <w:tab w:val="left" w:pos="3009"/>
          <w:tab w:val="center" w:pos="4680"/>
          <w:tab w:val="left" w:pos="5580"/>
        </w:tabs>
        <w:spacing w:after="0"/>
      </w:pPr>
      <w:r>
        <w:lastRenderedPageBreak/>
        <w:t xml:space="preserve">Bracha on Peels </w:t>
      </w:r>
      <w:r>
        <w:rPr>
          <w:i w:val="0"/>
          <w:iCs w:val="0"/>
        </w:rPr>
        <w:t>and Hearts of Palm</w:t>
      </w:r>
    </w:p>
    <w:p w14:paraId="1E1FAD56" w14:textId="77777777" w:rsidR="004E5C37" w:rsidRPr="00917C66" w:rsidRDefault="004E5C37" w:rsidP="00AB31E1">
      <w:pPr>
        <w:pStyle w:val="ListParagraph"/>
        <w:ind w:left="1080"/>
        <w:rPr>
          <w:rFonts w:asciiTheme="majorBidi" w:hAnsiTheme="majorBidi" w:cstheme="majorBidi"/>
          <w:sz w:val="14"/>
          <w:szCs w:val="14"/>
        </w:rPr>
      </w:pPr>
    </w:p>
    <w:p w14:paraId="40498419" w14:textId="77777777" w:rsidR="004E5C37" w:rsidRDefault="004E5C37" w:rsidP="00AB31E1">
      <w:pPr>
        <w:ind w:firstLine="720"/>
      </w:pPr>
      <w:r>
        <w:t>In the previous section we learned whether seeds are considered a “</w:t>
      </w:r>
      <w:proofErr w:type="spellStart"/>
      <w:r>
        <w:rPr>
          <w:i/>
          <w:iCs/>
        </w:rPr>
        <w:t>pri</w:t>
      </w:r>
      <w:proofErr w:type="spellEnd"/>
      <w:r>
        <w:rPr>
          <w:i/>
          <w:iCs/>
        </w:rPr>
        <w:t xml:space="preserve">” </w:t>
      </w:r>
      <w:r>
        <w:t xml:space="preserve">and this section we will learn the status of other edible parts of trees (that are not the main </w:t>
      </w:r>
      <w:proofErr w:type="spellStart"/>
      <w:r>
        <w:rPr>
          <w:i/>
          <w:iCs/>
        </w:rPr>
        <w:t>pri</w:t>
      </w:r>
      <w:proofErr w:type="spellEnd"/>
      <w:r>
        <w:t>).</w:t>
      </w:r>
      <w:r>
        <w:rPr>
          <w:i/>
          <w:iCs/>
        </w:rPr>
        <w:t xml:space="preserve"> </w:t>
      </w:r>
      <w:r>
        <w:t xml:space="preserve">Most trees and vegetables produce only one edible produce and the </w:t>
      </w:r>
      <w:r>
        <w:rPr>
          <w:i/>
          <w:iCs/>
        </w:rPr>
        <w:t xml:space="preserve">bracha </w:t>
      </w:r>
      <w:r>
        <w:t xml:space="preserve">on that fruit/vegetable is straightforward – an </w:t>
      </w:r>
      <w:r>
        <w:rPr>
          <w:i/>
          <w:iCs/>
        </w:rPr>
        <w:t xml:space="preserve">ha’etz </w:t>
      </w:r>
      <w:r>
        <w:t xml:space="preserve">on a fruit tree and an </w:t>
      </w:r>
      <w:r>
        <w:rPr>
          <w:i/>
          <w:iCs/>
        </w:rPr>
        <w:t xml:space="preserve">ha’adama </w:t>
      </w:r>
      <w:r>
        <w:t xml:space="preserve">on a vegetable. However, there are certain plants/trees that can produce multiple edible parts and the </w:t>
      </w:r>
      <w:r>
        <w:rPr>
          <w:i/>
          <w:iCs/>
        </w:rPr>
        <w:t xml:space="preserve">bracha </w:t>
      </w:r>
      <w:r>
        <w:t xml:space="preserve">on these other parts is debatable. While it is clear that the main fruit will get the appropriate </w:t>
      </w:r>
      <w:r w:rsidRPr="00335A92">
        <w:rPr>
          <w:i/>
          <w:iCs/>
        </w:rPr>
        <w:t>bracha</w:t>
      </w:r>
      <w:r>
        <w:rPr>
          <w:i/>
          <w:iCs/>
        </w:rPr>
        <w:t xml:space="preserve"> </w:t>
      </w:r>
      <w:r>
        <w:t>since it is the “</w:t>
      </w:r>
      <w:proofErr w:type="spellStart"/>
      <w:r>
        <w:rPr>
          <w:i/>
          <w:iCs/>
        </w:rPr>
        <w:t>pri</w:t>
      </w:r>
      <w:proofErr w:type="spellEnd"/>
      <w:r>
        <w:rPr>
          <w:i/>
          <w:iCs/>
        </w:rPr>
        <w:t xml:space="preserve">” </w:t>
      </w:r>
      <w:proofErr w:type="spellStart"/>
      <w:r>
        <w:rPr>
          <w:i/>
          <w:iCs/>
        </w:rPr>
        <w:t>ha’etz</w:t>
      </w:r>
      <w:proofErr w:type="spellEnd"/>
      <w:r>
        <w:rPr>
          <w:i/>
          <w:iCs/>
        </w:rPr>
        <w:t>/</w:t>
      </w:r>
      <w:proofErr w:type="spellStart"/>
      <w:r>
        <w:rPr>
          <w:i/>
          <w:iCs/>
        </w:rPr>
        <w:t>ha’adama</w:t>
      </w:r>
      <w:proofErr w:type="spellEnd"/>
      <w:r>
        <w:t xml:space="preserve">, the question is what is the </w:t>
      </w:r>
      <w:r>
        <w:rPr>
          <w:i/>
          <w:iCs/>
        </w:rPr>
        <w:t xml:space="preserve">bracha </w:t>
      </w:r>
      <w:r>
        <w:t xml:space="preserve">on the other edible parts? For example, what </w:t>
      </w:r>
      <w:r>
        <w:rPr>
          <w:i/>
          <w:iCs/>
        </w:rPr>
        <w:t xml:space="preserve">bracha </w:t>
      </w:r>
      <w:r>
        <w:t>will you make on a pickled orange peel, capers or hearts of palm which are all secondary products to what the tree is grown for?</w:t>
      </w:r>
    </w:p>
    <w:p w14:paraId="5F5D9456" w14:textId="77777777" w:rsidR="004E5C37" w:rsidRDefault="004E5C37" w:rsidP="00AB31E1">
      <w:pPr>
        <w:ind w:firstLine="720"/>
      </w:pPr>
      <w:r>
        <w:rPr>
          <w:noProof/>
        </w:rPr>
        <w:drawing>
          <wp:anchor distT="0" distB="0" distL="114300" distR="114300" simplePos="0" relativeHeight="251659264" behindDoc="1" locked="0" layoutInCell="1" allowOverlap="1" wp14:anchorId="37BE850A" wp14:editId="23029934">
            <wp:simplePos x="0" y="0"/>
            <wp:positionH relativeFrom="column">
              <wp:posOffset>4618498</wp:posOffset>
            </wp:positionH>
            <wp:positionV relativeFrom="paragraph">
              <wp:posOffset>253495</wp:posOffset>
            </wp:positionV>
            <wp:extent cx="1183005" cy="683260"/>
            <wp:effectExtent l="0" t="0" r="0" b="2540"/>
            <wp:wrapTight wrapText="bothSides">
              <wp:wrapPolygon edited="0">
                <wp:start x="0" y="0"/>
                <wp:lineTo x="0" y="21279"/>
                <wp:lineTo x="21333" y="21279"/>
                <wp:lineTo x="21333" y="0"/>
                <wp:lineTo x="0" y="0"/>
              </wp:wrapPolygon>
            </wp:wrapTight>
            <wp:docPr id="17911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7949" name="Picture 1791157949"/>
                    <pic:cNvPicPr/>
                  </pic:nvPicPr>
                  <pic:blipFill rotWithShape="1">
                    <a:blip r:embed="rId11" cstate="print">
                      <a:extLst>
                        <a:ext uri="{28A0092B-C50C-407E-A947-70E740481C1C}">
                          <a14:useLocalDpi xmlns:a14="http://schemas.microsoft.com/office/drawing/2010/main" val="0"/>
                        </a:ext>
                      </a:extLst>
                    </a:blip>
                    <a:srcRect l="9153" t="10865" r="15824" b="11960"/>
                    <a:stretch/>
                  </pic:blipFill>
                  <pic:spPr bwMode="auto">
                    <a:xfrm>
                      <a:off x="0" y="0"/>
                      <a:ext cx="1183005" cy="683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The </w:t>
      </w:r>
      <w:r>
        <w:rPr>
          <w:rFonts w:hint="cs"/>
          <w:b/>
          <w:bCs/>
          <w:rtl/>
        </w:rPr>
        <w:t>גמרא ברכות</w:t>
      </w:r>
      <w:r>
        <w:rPr>
          <w:rFonts w:hint="cs"/>
          <w:rtl/>
        </w:rPr>
        <w:t xml:space="preserve"> (לו.)</w:t>
      </w:r>
      <w:r>
        <w:t xml:space="preserve"> (49) quotes a dispute regarding the </w:t>
      </w:r>
      <w:proofErr w:type="spellStart"/>
      <w:r>
        <w:rPr>
          <w:i/>
          <w:iCs/>
        </w:rPr>
        <w:t>bracha</w:t>
      </w:r>
      <w:proofErr w:type="spellEnd"/>
      <w:r>
        <w:rPr>
          <w:i/>
          <w:iCs/>
        </w:rPr>
        <w:t xml:space="preserve"> </w:t>
      </w:r>
      <w:r>
        <w:t xml:space="preserve">on </w:t>
      </w:r>
      <w:r w:rsidRPr="00412E64">
        <w:rPr>
          <w:rFonts w:hint="cs"/>
          <w:b/>
          <w:bCs/>
          <w:rtl/>
        </w:rPr>
        <w:t>צלף</w:t>
      </w:r>
      <w:r>
        <w:t xml:space="preserve"> – a caper tree, which has various edible parts to the tree. In order to understand this Gemara, </w:t>
      </w:r>
      <w:r w:rsidRPr="00412E64">
        <w:rPr>
          <w:b/>
          <w:bCs/>
        </w:rPr>
        <w:t>see video</w:t>
      </w:r>
      <w:r>
        <w:t xml:space="preserve">: </w:t>
      </w:r>
      <w:hyperlink r:id="rId12" w:history="1">
        <w:r w:rsidRPr="007E6BA1">
          <w:rPr>
            <w:rStyle w:val="Hyperlink"/>
          </w:rPr>
          <w:t>https://bit.ly/SCPcaper</w:t>
        </w:r>
      </w:hyperlink>
      <w:r>
        <w:t xml:space="preserve">. In short, on the branch of the tree there are small buds of flowers. When the buds are small, they are picked and pickled to be sold in the store. These buds are called </w:t>
      </w:r>
      <w:r w:rsidRPr="00412E64">
        <w:rPr>
          <w:rFonts w:hint="cs"/>
          <w:u w:val="single"/>
          <w:rtl/>
        </w:rPr>
        <w:t>תמרות</w:t>
      </w:r>
      <w:r>
        <w:t xml:space="preserve">. If the farmer lets the bud blossom it turns into a beautiful flower with a berry on the inside. This berry is called </w:t>
      </w:r>
      <w:r w:rsidRPr="00412E64">
        <w:rPr>
          <w:rFonts w:hint="cs"/>
          <w:u w:val="single"/>
          <w:rtl/>
        </w:rPr>
        <w:t>אביונות</w:t>
      </w:r>
      <w:r>
        <w:t xml:space="preserve"> and is the main fruit of the tree. The </w:t>
      </w:r>
      <w:r>
        <w:rPr>
          <w:rFonts w:hint="cs"/>
          <w:rtl/>
        </w:rPr>
        <w:t>אביונות</w:t>
      </w:r>
      <w:r>
        <w:t xml:space="preserve"> reach the size of a big olive and are also pickled and sold. As the bud makes its transition from </w:t>
      </w:r>
      <w:r>
        <w:rPr>
          <w:rFonts w:hint="cs"/>
          <w:rtl/>
        </w:rPr>
        <w:t>תמרות</w:t>
      </w:r>
      <w:r>
        <w:t xml:space="preserve"> to </w:t>
      </w:r>
      <w:r>
        <w:rPr>
          <w:rFonts w:hint="cs"/>
          <w:rtl/>
        </w:rPr>
        <w:t>אביונות</w:t>
      </w:r>
      <w:r>
        <w:t xml:space="preserve"> the outer leaf opens to let the flower blossom and this peel-like covering is called </w:t>
      </w:r>
      <w:r w:rsidRPr="00412E64">
        <w:rPr>
          <w:rFonts w:hint="cs"/>
          <w:u w:val="single"/>
          <w:rtl/>
        </w:rPr>
        <w:t>קפריסין</w:t>
      </w:r>
      <w:r>
        <w:t xml:space="preserve">. The tree also has round edible leaves that are called </w:t>
      </w:r>
      <w:r>
        <w:rPr>
          <w:noProof/>
        </w:rPr>
        <w:drawing>
          <wp:anchor distT="0" distB="0" distL="114300" distR="114300" simplePos="0" relativeHeight="251660288" behindDoc="1" locked="0" layoutInCell="1" allowOverlap="1" wp14:anchorId="35BC237A" wp14:editId="0DA9D305">
            <wp:simplePos x="0" y="0"/>
            <wp:positionH relativeFrom="column">
              <wp:posOffset>3753485</wp:posOffset>
            </wp:positionH>
            <wp:positionV relativeFrom="paragraph">
              <wp:posOffset>751205</wp:posOffset>
            </wp:positionV>
            <wp:extent cx="2235835" cy="1351280"/>
            <wp:effectExtent l="0" t="0" r="0" b="0"/>
            <wp:wrapTight wrapText="bothSides">
              <wp:wrapPolygon edited="0">
                <wp:start x="0" y="0"/>
                <wp:lineTo x="0" y="21316"/>
                <wp:lineTo x="21471" y="21316"/>
                <wp:lineTo x="21471" y="0"/>
                <wp:lineTo x="0" y="0"/>
              </wp:wrapPolygon>
            </wp:wrapTight>
            <wp:docPr id="1103190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0837" name="Picture 1103190837"/>
                    <pic:cNvPicPr/>
                  </pic:nvPicPr>
                  <pic:blipFill rotWithShape="1">
                    <a:blip r:embed="rId13" cstate="print">
                      <a:extLst>
                        <a:ext uri="{28A0092B-C50C-407E-A947-70E740481C1C}">
                          <a14:useLocalDpi xmlns:a14="http://schemas.microsoft.com/office/drawing/2010/main" val="0"/>
                        </a:ext>
                      </a:extLst>
                    </a:blip>
                    <a:srcRect t="8472"/>
                    <a:stretch/>
                  </pic:blipFill>
                  <pic:spPr bwMode="auto">
                    <a:xfrm>
                      <a:off x="0" y="0"/>
                      <a:ext cx="2235835" cy="1351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2E64">
        <w:rPr>
          <w:rFonts w:hint="cs"/>
          <w:u w:val="single"/>
          <w:rtl/>
        </w:rPr>
        <w:t>עלין</w:t>
      </w:r>
      <w:r>
        <w:t xml:space="preserve">. </w:t>
      </w:r>
    </w:p>
    <w:p w14:paraId="24109E9B" w14:textId="77777777" w:rsidR="004E5C37" w:rsidRDefault="004E5C37" w:rsidP="00AB31E1">
      <w:pPr>
        <w:ind w:firstLine="720"/>
        <w:rPr>
          <w:i/>
          <w:iCs/>
          <w:rtl/>
        </w:rPr>
      </w:pPr>
      <w:r>
        <w:t xml:space="preserve">The Gemara agrees that the main fruit is the </w:t>
      </w:r>
      <w:r>
        <w:rPr>
          <w:rFonts w:hint="cs"/>
          <w:rtl/>
        </w:rPr>
        <w:t>אביונות</w:t>
      </w:r>
      <w:r>
        <w:t xml:space="preserve"> and the </w:t>
      </w:r>
      <w:r>
        <w:rPr>
          <w:i/>
          <w:iCs/>
        </w:rPr>
        <w:t xml:space="preserve">bracha </w:t>
      </w:r>
      <w:r>
        <w:t xml:space="preserve">on them is </w:t>
      </w:r>
      <w:r>
        <w:rPr>
          <w:i/>
          <w:iCs/>
        </w:rPr>
        <w:t xml:space="preserve">ha’etz, </w:t>
      </w:r>
      <w:r>
        <w:t xml:space="preserve">though there is a dispute regarding the other parts of the tree. </w:t>
      </w:r>
      <w:r>
        <w:rPr>
          <w:rFonts w:hint="cs"/>
          <w:b/>
          <w:bCs/>
          <w:rtl/>
        </w:rPr>
        <w:t>רבי אליעזר</w:t>
      </w:r>
      <w:r>
        <w:t xml:space="preserve"> holds that the </w:t>
      </w:r>
      <w:r>
        <w:rPr>
          <w:rFonts w:hint="cs"/>
          <w:rtl/>
        </w:rPr>
        <w:t>תמרות</w:t>
      </w:r>
      <w:r>
        <w:t xml:space="preserve"> (buds) and </w:t>
      </w:r>
      <w:r>
        <w:rPr>
          <w:rFonts w:hint="cs"/>
          <w:rtl/>
        </w:rPr>
        <w:t>קפריסין</w:t>
      </w:r>
      <w:r>
        <w:t xml:space="preserve"> (outer leaf/peel) are also part of the tree. As a result, they are included in the prohibition of </w:t>
      </w:r>
      <w:r>
        <w:rPr>
          <w:rFonts w:hint="cs"/>
          <w:rtl/>
        </w:rPr>
        <w:t>ערלה</w:t>
      </w:r>
      <w:r>
        <w:t xml:space="preserve">, one is required to be </w:t>
      </w:r>
      <w:proofErr w:type="spellStart"/>
      <w:r>
        <w:rPr>
          <w:i/>
          <w:iCs/>
        </w:rPr>
        <w:t>mafrish</w:t>
      </w:r>
      <w:proofErr w:type="spellEnd"/>
      <w:r>
        <w:rPr>
          <w:i/>
          <w:iCs/>
        </w:rPr>
        <w:t xml:space="preserve"> </w:t>
      </w:r>
      <w:proofErr w:type="spellStart"/>
      <w:r>
        <w:rPr>
          <w:i/>
          <w:iCs/>
        </w:rPr>
        <w:t>terumah</w:t>
      </w:r>
      <w:proofErr w:type="spellEnd"/>
      <w:r>
        <w:rPr>
          <w:i/>
          <w:iCs/>
        </w:rPr>
        <w:t xml:space="preserve"> </w:t>
      </w:r>
      <w:r>
        <w:t xml:space="preserve">and </w:t>
      </w:r>
      <w:proofErr w:type="spellStart"/>
      <w:r>
        <w:rPr>
          <w:i/>
          <w:iCs/>
        </w:rPr>
        <w:t>ma’asros</w:t>
      </w:r>
      <w:proofErr w:type="spellEnd"/>
      <w:r>
        <w:rPr>
          <w:i/>
          <w:iCs/>
        </w:rPr>
        <w:t xml:space="preserve"> </w:t>
      </w:r>
      <w:r>
        <w:t xml:space="preserve">from them and their </w:t>
      </w:r>
      <w:proofErr w:type="spellStart"/>
      <w:r>
        <w:rPr>
          <w:i/>
          <w:iCs/>
        </w:rPr>
        <w:t>bracha</w:t>
      </w:r>
      <w:proofErr w:type="spellEnd"/>
      <w:r>
        <w:rPr>
          <w:i/>
          <w:iCs/>
        </w:rPr>
        <w:t xml:space="preserve"> </w:t>
      </w:r>
      <w:r>
        <w:t xml:space="preserve">would be </w:t>
      </w:r>
      <w:proofErr w:type="spellStart"/>
      <w:r>
        <w:rPr>
          <w:i/>
          <w:iCs/>
        </w:rPr>
        <w:t>ha’etz</w:t>
      </w:r>
      <w:proofErr w:type="spellEnd"/>
      <w:r>
        <w:rPr>
          <w:i/>
          <w:iCs/>
        </w:rPr>
        <w:t xml:space="preserve">. </w:t>
      </w:r>
      <w:r>
        <w:rPr>
          <w:rFonts w:hint="cs"/>
          <w:b/>
          <w:bCs/>
          <w:rtl/>
        </w:rPr>
        <w:t>רבי עקיבא</w:t>
      </w:r>
      <w:r>
        <w:t xml:space="preserve"> holds that only the </w:t>
      </w:r>
      <w:r>
        <w:rPr>
          <w:rFonts w:hint="cs"/>
          <w:rtl/>
        </w:rPr>
        <w:t>אביונות</w:t>
      </w:r>
      <w:r>
        <w:t xml:space="preserve"> are the fruit and the </w:t>
      </w:r>
      <w:r>
        <w:rPr>
          <w:rFonts w:hint="cs"/>
          <w:rtl/>
        </w:rPr>
        <w:t>תמרות</w:t>
      </w:r>
      <w:r>
        <w:t xml:space="preserve"> (buds) and </w:t>
      </w:r>
      <w:r>
        <w:rPr>
          <w:rFonts w:hint="cs"/>
          <w:rtl/>
        </w:rPr>
        <w:t>קפריסין</w:t>
      </w:r>
      <w:r>
        <w:t xml:space="preserve"> (peel) are secondary parts of the tree that are not obligated in </w:t>
      </w:r>
      <w:r>
        <w:rPr>
          <w:i/>
          <w:iCs/>
        </w:rPr>
        <w:t xml:space="preserve">terumah </w:t>
      </w:r>
      <w:r>
        <w:t xml:space="preserve">and </w:t>
      </w:r>
      <w:r>
        <w:rPr>
          <w:i/>
          <w:iCs/>
        </w:rPr>
        <w:t xml:space="preserve">ma’asros. </w:t>
      </w:r>
    </w:p>
    <w:p w14:paraId="2CA16159" w14:textId="77777777" w:rsidR="004E5C37" w:rsidRDefault="004E5C37" w:rsidP="00AB31E1">
      <w:pPr>
        <w:ind w:firstLine="720"/>
      </w:pPr>
      <w:r>
        <w:t xml:space="preserve">The </w:t>
      </w:r>
      <w:r>
        <w:rPr>
          <w:rFonts w:hint="cs"/>
          <w:b/>
          <w:bCs/>
          <w:rtl/>
        </w:rPr>
        <w:t>טור</w:t>
      </w:r>
      <w:r>
        <w:t xml:space="preserve"> (50) writes that </w:t>
      </w:r>
      <w:proofErr w:type="spellStart"/>
      <w:r>
        <w:rPr>
          <w:i/>
          <w:iCs/>
        </w:rPr>
        <w:t>le’halacha</w:t>
      </w:r>
      <w:proofErr w:type="spellEnd"/>
      <w:r>
        <w:rPr>
          <w:i/>
          <w:iCs/>
        </w:rPr>
        <w:t xml:space="preserve"> </w:t>
      </w:r>
      <w:r>
        <w:t xml:space="preserve">everyone agrees that the </w:t>
      </w:r>
      <w:r>
        <w:rPr>
          <w:rFonts w:hint="cs"/>
          <w:rtl/>
        </w:rPr>
        <w:t>אביונות</w:t>
      </w:r>
      <w:r>
        <w:t xml:space="preserve"> are </w:t>
      </w:r>
      <w:r>
        <w:rPr>
          <w:i/>
          <w:iCs/>
        </w:rPr>
        <w:t xml:space="preserve">ha’etz </w:t>
      </w:r>
      <w:r>
        <w:t xml:space="preserve">and the </w:t>
      </w:r>
      <w:r>
        <w:rPr>
          <w:rFonts w:hint="cs"/>
          <w:rtl/>
        </w:rPr>
        <w:t>תמרות</w:t>
      </w:r>
      <w:r>
        <w:t xml:space="preserve"> are </w:t>
      </w:r>
      <w:r>
        <w:rPr>
          <w:i/>
          <w:iCs/>
        </w:rPr>
        <w:t xml:space="preserve">ha’adama, </w:t>
      </w:r>
      <w:r>
        <w:t xml:space="preserve">since the </w:t>
      </w:r>
      <w:r>
        <w:rPr>
          <w:rFonts w:hint="cs"/>
          <w:rtl/>
        </w:rPr>
        <w:t>תמרות</w:t>
      </w:r>
      <w:r>
        <w:t xml:space="preserve"> are not the main part of the tree,</w:t>
      </w:r>
      <w:r>
        <w:rPr>
          <w:rStyle w:val="FootnoteReference"/>
        </w:rPr>
        <w:footnoteReference w:id="30"/>
      </w:r>
      <w:r>
        <w:t xml:space="preserve"> and there is a dispute whether the </w:t>
      </w:r>
      <w:r>
        <w:rPr>
          <w:rFonts w:hint="cs"/>
          <w:rtl/>
        </w:rPr>
        <w:t>קפריסין</w:t>
      </w:r>
      <w:r>
        <w:t xml:space="preserve"> is an </w:t>
      </w:r>
      <w:r>
        <w:rPr>
          <w:i/>
          <w:iCs/>
        </w:rPr>
        <w:t xml:space="preserve">ha’etz </w:t>
      </w:r>
      <w:r>
        <w:t xml:space="preserve">(since it is viewed as the main part of the tree) or an </w:t>
      </w:r>
      <w:r>
        <w:rPr>
          <w:i/>
          <w:iCs/>
        </w:rPr>
        <w:t xml:space="preserve">ha’adama </w:t>
      </w:r>
      <w:r>
        <w:t xml:space="preserve">(since it is viewed as a secondary part of tree) and it is best to recite an </w:t>
      </w:r>
      <w:r>
        <w:rPr>
          <w:i/>
          <w:iCs/>
        </w:rPr>
        <w:t xml:space="preserve">ha’adama </w:t>
      </w:r>
      <w:r>
        <w:t xml:space="preserve">since everyone agrees that you are </w:t>
      </w:r>
      <w:proofErr w:type="spellStart"/>
      <w:r>
        <w:rPr>
          <w:i/>
          <w:iCs/>
        </w:rPr>
        <w:t>yotze</w:t>
      </w:r>
      <w:proofErr w:type="spellEnd"/>
      <w:r>
        <w:rPr>
          <w:i/>
          <w:iCs/>
        </w:rPr>
        <w:t xml:space="preserve"> </w:t>
      </w:r>
      <w:r>
        <w:t xml:space="preserve">with an </w:t>
      </w:r>
      <w:proofErr w:type="spellStart"/>
      <w:r>
        <w:rPr>
          <w:i/>
          <w:iCs/>
        </w:rPr>
        <w:t>ha’adama</w:t>
      </w:r>
      <w:proofErr w:type="spellEnd"/>
      <w:r>
        <w:rPr>
          <w:i/>
          <w:iCs/>
        </w:rPr>
        <w:t xml:space="preserve"> </w:t>
      </w:r>
      <w:r>
        <w:t xml:space="preserve">(as we learned earlier in </w:t>
      </w:r>
      <w:r>
        <w:rPr>
          <w:rFonts w:hint="cs"/>
          <w:rtl/>
        </w:rPr>
        <w:t>סימן רו</w:t>
      </w:r>
      <w:r>
        <w:t xml:space="preserve"> that if you recite an </w:t>
      </w:r>
      <w:r>
        <w:rPr>
          <w:i/>
          <w:iCs/>
        </w:rPr>
        <w:t xml:space="preserve">ha’adama </w:t>
      </w:r>
      <w:r>
        <w:t xml:space="preserve">on a tree you are </w:t>
      </w:r>
      <w:r>
        <w:rPr>
          <w:i/>
          <w:iCs/>
        </w:rPr>
        <w:t>yotze</w:t>
      </w:r>
      <w:r>
        <w:t>).</w:t>
      </w:r>
    </w:p>
    <w:p w14:paraId="46206049" w14:textId="77777777" w:rsidR="004E5C37" w:rsidRDefault="004E5C37" w:rsidP="00AB31E1">
      <w:pPr>
        <w:ind w:firstLine="720"/>
        <w:rPr>
          <w:i/>
          <w:iCs/>
        </w:rPr>
      </w:pPr>
      <w:r>
        <w:t xml:space="preserve">The S”A in </w:t>
      </w:r>
      <w:r>
        <w:rPr>
          <w:rFonts w:hint="cs"/>
          <w:b/>
          <w:bCs/>
          <w:rtl/>
        </w:rPr>
        <w:t>סימן רב-ו</w:t>
      </w:r>
      <w:r>
        <w:t xml:space="preserve"> </w:t>
      </w:r>
      <w:r>
        <w:rPr>
          <w:i/>
          <w:iCs/>
        </w:rPr>
        <w:t xml:space="preserve">passkins </w:t>
      </w:r>
      <w:r>
        <w:t xml:space="preserve">that only the </w:t>
      </w:r>
      <w:r>
        <w:rPr>
          <w:rFonts w:hint="cs"/>
          <w:rtl/>
        </w:rPr>
        <w:t>אביונות</w:t>
      </w:r>
      <w:r>
        <w:t xml:space="preserve"> (i.e., the fully mature berry) is an </w:t>
      </w:r>
      <w:r>
        <w:rPr>
          <w:i/>
          <w:iCs/>
        </w:rPr>
        <w:t xml:space="preserve">ha’etz </w:t>
      </w:r>
      <w:r>
        <w:t xml:space="preserve">and all the other parts (including the caper berry which is picked before it becomes a flower) is an </w:t>
      </w:r>
      <w:r>
        <w:rPr>
          <w:i/>
          <w:iCs/>
        </w:rPr>
        <w:t>ha’adama.</w:t>
      </w:r>
      <w:r w:rsidRPr="00FA7FC6">
        <w:t xml:space="preserve"> </w:t>
      </w:r>
      <w:r>
        <w:lastRenderedPageBreak/>
        <w:t xml:space="preserve">The </w:t>
      </w:r>
      <w:r>
        <w:rPr>
          <w:i/>
          <w:iCs/>
        </w:rPr>
        <w:t xml:space="preserve">Rama </w:t>
      </w:r>
      <w:r>
        <w:t xml:space="preserve">in </w:t>
      </w:r>
      <w:r>
        <w:rPr>
          <w:rFonts w:hint="cs"/>
          <w:b/>
          <w:bCs/>
          <w:rtl/>
        </w:rPr>
        <w:t>סעיף יח</w:t>
      </w:r>
      <w:r>
        <w:rPr>
          <w:b/>
          <w:bCs/>
        </w:rPr>
        <w:t xml:space="preserve"> </w:t>
      </w:r>
      <w:r>
        <w:t>explains that whatever is the main “</w:t>
      </w:r>
      <w:proofErr w:type="spellStart"/>
      <w:r>
        <w:rPr>
          <w:i/>
          <w:iCs/>
        </w:rPr>
        <w:t>pri</w:t>
      </w:r>
      <w:proofErr w:type="spellEnd"/>
      <w:r>
        <w:t xml:space="preserve">” of the tree is an </w:t>
      </w:r>
      <w:r>
        <w:rPr>
          <w:i/>
          <w:iCs/>
        </w:rPr>
        <w:t xml:space="preserve">ha’etz </w:t>
      </w:r>
      <w:r>
        <w:t xml:space="preserve">and the other edible parts that aren’t the main fruit, are an </w:t>
      </w:r>
      <w:proofErr w:type="spellStart"/>
      <w:r>
        <w:rPr>
          <w:i/>
          <w:iCs/>
        </w:rPr>
        <w:t>ha’adama</w:t>
      </w:r>
      <w:proofErr w:type="spellEnd"/>
      <w:r>
        <w:rPr>
          <w:i/>
          <w:iCs/>
        </w:rPr>
        <w:t xml:space="preserve">. </w:t>
      </w:r>
    </w:p>
    <w:p w14:paraId="631A98E6" w14:textId="77777777" w:rsidR="004E5C37" w:rsidRDefault="004E5C37" w:rsidP="00AB31E1">
      <w:pPr>
        <w:ind w:firstLine="720"/>
      </w:pPr>
      <w:r>
        <w:t xml:space="preserve">The </w:t>
      </w:r>
      <w:r>
        <w:rPr>
          <w:rFonts w:hint="cs"/>
          <w:b/>
          <w:bCs/>
          <w:rtl/>
        </w:rPr>
        <w:t xml:space="preserve">משנ״ב </w:t>
      </w:r>
      <w:r>
        <w:rPr>
          <w:rFonts w:hint="cs"/>
          <w:rtl/>
        </w:rPr>
        <w:t>סקל״ט</w:t>
      </w:r>
      <w:r>
        <w:t xml:space="preserve"> </w:t>
      </w:r>
      <w:r>
        <w:rPr>
          <w:i/>
          <w:iCs/>
        </w:rPr>
        <w:t xml:space="preserve">passkins </w:t>
      </w:r>
      <w:r>
        <w:t xml:space="preserve">that if you accidently recite an </w:t>
      </w:r>
      <w:r>
        <w:rPr>
          <w:i/>
          <w:iCs/>
        </w:rPr>
        <w:t xml:space="preserve">ha’etz </w:t>
      </w:r>
      <w:r>
        <w:t xml:space="preserve">on the </w:t>
      </w:r>
      <w:r>
        <w:rPr>
          <w:rFonts w:hint="cs"/>
          <w:rtl/>
        </w:rPr>
        <w:t>קפריסין</w:t>
      </w:r>
      <w:r>
        <w:t xml:space="preserve">, you are </w:t>
      </w:r>
      <w:r>
        <w:rPr>
          <w:i/>
          <w:iCs/>
        </w:rPr>
        <w:t xml:space="preserve">yotze </w:t>
      </w:r>
      <w:r>
        <w:t xml:space="preserve">since there are those who say the </w:t>
      </w:r>
      <w:r>
        <w:rPr>
          <w:i/>
          <w:iCs/>
        </w:rPr>
        <w:t xml:space="preserve">bracha </w:t>
      </w:r>
      <w:r>
        <w:t xml:space="preserve">is </w:t>
      </w:r>
      <w:r>
        <w:rPr>
          <w:i/>
          <w:iCs/>
        </w:rPr>
        <w:t xml:space="preserve">ha’etz. </w:t>
      </w:r>
      <w:r>
        <w:t xml:space="preserve">In the </w:t>
      </w:r>
      <w:r w:rsidRPr="005C4D64">
        <w:rPr>
          <w:rFonts w:hint="cs"/>
          <w:b/>
          <w:bCs/>
          <w:rtl/>
        </w:rPr>
        <w:t>שער הציון</w:t>
      </w:r>
      <w:r>
        <w:rPr>
          <w:rFonts w:hint="cs"/>
          <w:rtl/>
        </w:rPr>
        <w:t xml:space="preserve"> סקמ״ב</w:t>
      </w:r>
      <w:r>
        <w:t xml:space="preserve">, he writes that he is unsure what the </w:t>
      </w:r>
      <w:r>
        <w:rPr>
          <w:i/>
          <w:iCs/>
        </w:rPr>
        <w:t xml:space="preserve">halacha </w:t>
      </w:r>
      <w:r>
        <w:t xml:space="preserve">is if you recited an </w:t>
      </w:r>
      <w:r>
        <w:rPr>
          <w:i/>
          <w:iCs/>
        </w:rPr>
        <w:t xml:space="preserve">ha’etz </w:t>
      </w:r>
      <w:r>
        <w:t xml:space="preserve">on the </w:t>
      </w:r>
      <w:r>
        <w:rPr>
          <w:rFonts w:hint="cs"/>
          <w:rtl/>
        </w:rPr>
        <w:t>תמרות</w:t>
      </w:r>
      <w:r>
        <w:t xml:space="preserve"> (buds) and </w:t>
      </w:r>
      <w:r>
        <w:rPr>
          <w:rFonts w:hint="cs"/>
          <w:rtl/>
        </w:rPr>
        <w:t>עלין</w:t>
      </w:r>
      <w:r>
        <w:t xml:space="preserve"> (leaves) since on the one hand the </w:t>
      </w:r>
      <w:r>
        <w:rPr>
          <w:rFonts w:hint="cs"/>
          <w:rtl/>
        </w:rPr>
        <w:t>מג״א</w:t>
      </w:r>
      <w:r>
        <w:t xml:space="preserve"> writes that if you recite </w:t>
      </w:r>
      <w:r>
        <w:rPr>
          <w:i/>
          <w:iCs/>
        </w:rPr>
        <w:t xml:space="preserve">ha’etz </w:t>
      </w:r>
      <w:r>
        <w:t xml:space="preserve">on anything that grows on a tree you are </w:t>
      </w:r>
      <w:r>
        <w:rPr>
          <w:i/>
          <w:iCs/>
        </w:rPr>
        <w:t xml:space="preserve">yotze, </w:t>
      </w:r>
      <w:r>
        <w:t xml:space="preserve">but on the other hand, maybe they are not considered the “fruit” of a tree at all, especially the leaves. </w:t>
      </w:r>
    </w:p>
    <w:p w14:paraId="0E689B3B" w14:textId="77777777" w:rsidR="004E5C37" w:rsidRPr="00190F40" w:rsidRDefault="004E5C37" w:rsidP="00AB31E1">
      <w:pPr>
        <w:ind w:firstLine="720"/>
        <w:rPr>
          <w:i/>
          <w:iCs/>
        </w:rPr>
      </w:pPr>
      <w:r>
        <w:rPr>
          <w:i/>
          <w:iCs/>
        </w:rPr>
        <w:t xml:space="preserve">Lema’ase, </w:t>
      </w:r>
      <w:r>
        <w:t xml:space="preserve">the </w:t>
      </w:r>
      <w:r>
        <w:rPr>
          <w:i/>
          <w:iCs/>
        </w:rPr>
        <w:t xml:space="preserve">bracha </w:t>
      </w:r>
      <w:r>
        <w:t xml:space="preserve">on caper berries (the ones pickled after they have fully grown, i.e., the </w:t>
      </w:r>
      <w:r>
        <w:rPr>
          <w:rFonts w:hint="cs"/>
          <w:rtl/>
        </w:rPr>
        <w:t>אביונות</w:t>
      </w:r>
      <w:r>
        <w:t xml:space="preserve">) is </w:t>
      </w:r>
      <w:r>
        <w:rPr>
          <w:i/>
          <w:iCs/>
        </w:rPr>
        <w:t xml:space="preserve">ha’etz </w:t>
      </w:r>
      <w:r>
        <w:t xml:space="preserve">and the </w:t>
      </w:r>
      <w:r w:rsidRPr="00AE38E9">
        <w:rPr>
          <w:i/>
          <w:iCs/>
        </w:rPr>
        <w:t>bracha</w:t>
      </w:r>
      <w:r>
        <w:t xml:space="preserve"> on caper buds (the small round knobs which are picked before they blossom and sold pickled) is an </w:t>
      </w:r>
      <w:r>
        <w:rPr>
          <w:i/>
          <w:iCs/>
        </w:rPr>
        <w:t>ha’adama.</w:t>
      </w:r>
      <w:r w:rsidRPr="00FA7FC6">
        <w:rPr>
          <w:rStyle w:val="FootnoteReference"/>
        </w:rPr>
        <w:footnoteReference w:id="31"/>
      </w:r>
    </w:p>
    <w:p w14:paraId="5E17DA95" w14:textId="77777777" w:rsidR="004E5C37" w:rsidRPr="005C4D64" w:rsidRDefault="004E5C37" w:rsidP="00AB31E1">
      <w:pPr>
        <w:rPr>
          <w:b/>
          <w:bCs/>
        </w:rPr>
      </w:pPr>
      <w:r w:rsidRPr="005C4D64">
        <w:rPr>
          <w:b/>
          <w:bCs/>
        </w:rPr>
        <w:t>Practical Applications</w:t>
      </w:r>
    </w:p>
    <w:p w14:paraId="54297027" w14:textId="77777777" w:rsidR="004E5C37" w:rsidRPr="00BE273E" w:rsidRDefault="004E5C37" w:rsidP="00AB31E1">
      <w:pPr>
        <w:rPr>
          <w:u w:val="single"/>
        </w:rPr>
      </w:pPr>
      <w:r w:rsidRPr="00BE273E">
        <w:rPr>
          <w:u w:val="single"/>
        </w:rPr>
        <w:t>Orange peel</w:t>
      </w:r>
    </w:p>
    <w:p w14:paraId="54C062D5" w14:textId="77777777" w:rsidR="004E5C37" w:rsidRDefault="004E5C37" w:rsidP="00AB31E1">
      <w:r>
        <w:rPr>
          <w:i/>
          <w:iCs/>
        </w:rPr>
        <w:tab/>
      </w:r>
      <w:r>
        <w:t xml:space="preserve">What is the proper </w:t>
      </w:r>
      <w:r>
        <w:rPr>
          <w:i/>
          <w:iCs/>
        </w:rPr>
        <w:t xml:space="preserve">bracha </w:t>
      </w:r>
      <w:r>
        <w:t xml:space="preserve">to recite on orange peels that are mixed with honey and made into a delicacy? Do we say that the peel is the main part of the tree and retains its </w:t>
      </w:r>
      <w:r>
        <w:rPr>
          <w:i/>
          <w:iCs/>
        </w:rPr>
        <w:t xml:space="preserve">ha’etz, </w:t>
      </w:r>
      <w:r>
        <w:t xml:space="preserve">or do we say that it is like the </w:t>
      </w:r>
      <w:r>
        <w:rPr>
          <w:rFonts w:hint="cs"/>
          <w:rtl/>
        </w:rPr>
        <w:t>קפריסין</w:t>
      </w:r>
      <w:r>
        <w:t xml:space="preserve"> – the peel of the caper berries, which are secondary and get downgraded to an </w:t>
      </w:r>
      <w:r>
        <w:rPr>
          <w:i/>
          <w:iCs/>
        </w:rPr>
        <w:t>ha’adama</w:t>
      </w:r>
      <w:r>
        <w:t xml:space="preserve">? </w:t>
      </w:r>
    </w:p>
    <w:p w14:paraId="739C56F9" w14:textId="77777777" w:rsidR="004E5C37" w:rsidRDefault="004E5C37" w:rsidP="00AB31E1">
      <w:pPr>
        <w:ind w:firstLine="720"/>
        <w:rPr>
          <w:rtl/>
        </w:rPr>
      </w:pPr>
      <w:r>
        <w:t xml:space="preserve">The </w:t>
      </w:r>
      <w:r>
        <w:rPr>
          <w:rFonts w:hint="cs"/>
          <w:b/>
          <w:bCs/>
          <w:rtl/>
        </w:rPr>
        <w:t>מג״א</w:t>
      </w:r>
      <w:r>
        <w:rPr>
          <w:rFonts w:hint="cs"/>
          <w:rtl/>
        </w:rPr>
        <w:t xml:space="preserve"> (יז)</w:t>
      </w:r>
      <w:r>
        <w:t xml:space="preserve"> (51) writes that some wanted to prove from </w:t>
      </w:r>
      <w:r>
        <w:rPr>
          <w:rFonts w:hint="cs"/>
          <w:rtl/>
        </w:rPr>
        <w:t>קפריסין</w:t>
      </w:r>
      <w:r>
        <w:t xml:space="preserve"> (the caper peel) that the </w:t>
      </w:r>
      <w:r>
        <w:rPr>
          <w:i/>
          <w:iCs/>
        </w:rPr>
        <w:t xml:space="preserve">bracha </w:t>
      </w:r>
      <w:r>
        <w:t xml:space="preserve">on orange peels is </w:t>
      </w:r>
      <w:r>
        <w:rPr>
          <w:i/>
          <w:iCs/>
        </w:rPr>
        <w:t xml:space="preserve">ha’adama, </w:t>
      </w:r>
      <w:r>
        <w:t xml:space="preserve">but he rejects this comparison. He explains that the peel of the caper automatically falls off and is not part of the </w:t>
      </w:r>
      <w:r>
        <w:rPr>
          <w:rFonts w:hint="cs"/>
          <w:rtl/>
        </w:rPr>
        <w:t>אביונות</w:t>
      </w:r>
      <w:r>
        <w:t xml:space="preserve"> themselves, but an orange peel is part of the fruit itself and the </w:t>
      </w:r>
      <w:r>
        <w:rPr>
          <w:i/>
          <w:iCs/>
        </w:rPr>
        <w:t xml:space="preserve">bracha </w:t>
      </w:r>
      <w:r>
        <w:t xml:space="preserve">is </w:t>
      </w:r>
      <w:r>
        <w:rPr>
          <w:i/>
          <w:iCs/>
        </w:rPr>
        <w:t xml:space="preserve">ha’etz. </w:t>
      </w:r>
      <w:r>
        <w:t xml:space="preserve">The </w:t>
      </w:r>
      <w:r>
        <w:rPr>
          <w:rFonts w:hint="cs"/>
          <w:b/>
          <w:bCs/>
          <w:rtl/>
        </w:rPr>
        <w:t xml:space="preserve">משנ״ב </w:t>
      </w:r>
      <w:r>
        <w:rPr>
          <w:rFonts w:hint="cs"/>
          <w:rtl/>
        </w:rPr>
        <w:t>(סקל״ט)</w:t>
      </w:r>
      <w:r>
        <w:t xml:space="preserve"> quotes the </w:t>
      </w:r>
      <w:r w:rsidRPr="006B0AA1">
        <w:rPr>
          <w:rFonts w:hint="cs"/>
          <w:b/>
          <w:bCs/>
          <w:rtl/>
        </w:rPr>
        <w:t>אליה רבה</w:t>
      </w:r>
      <w:r>
        <w:t xml:space="preserve"> who </w:t>
      </w:r>
      <w:r>
        <w:rPr>
          <w:i/>
          <w:iCs/>
        </w:rPr>
        <w:t xml:space="preserve">passkins </w:t>
      </w:r>
      <w:r>
        <w:t xml:space="preserve">that the peel is </w:t>
      </w:r>
      <w:r>
        <w:rPr>
          <w:i/>
          <w:iCs/>
        </w:rPr>
        <w:t xml:space="preserve">shehakol </w:t>
      </w:r>
      <w:r>
        <w:t xml:space="preserve">since oranges are not planted at all for the peel and the </w:t>
      </w:r>
      <w:r w:rsidRPr="006B0AA1">
        <w:rPr>
          <w:rFonts w:hint="cs"/>
          <w:b/>
          <w:bCs/>
          <w:rtl/>
        </w:rPr>
        <w:t>ט״ז</w:t>
      </w:r>
      <w:r>
        <w:t xml:space="preserve"> who says the </w:t>
      </w:r>
      <w:r>
        <w:rPr>
          <w:i/>
          <w:iCs/>
        </w:rPr>
        <w:t xml:space="preserve">bracha </w:t>
      </w:r>
      <w:r>
        <w:t xml:space="preserve">is </w:t>
      </w:r>
      <w:r>
        <w:rPr>
          <w:i/>
          <w:iCs/>
        </w:rPr>
        <w:t xml:space="preserve">ha’adama </w:t>
      </w:r>
      <w:r>
        <w:t xml:space="preserve">since it is not the main part of the fruit. </w:t>
      </w:r>
      <w:r>
        <w:rPr>
          <w:i/>
          <w:iCs/>
        </w:rPr>
        <w:t xml:space="preserve">Lema’ase, </w:t>
      </w:r>
      <w:r>
        <w:t xml:space="preserve">the </w:t>
      </w:r>
      <w:r>
        <w:rPr>
          <w:rFonts w:hint="cs"/>
          <w:b/>
          <w:bCs/>
          <w:rtl/>
        </w:rPr>
        <w:t>משנ״ב</w:t>
      </w:r>
      <w:r>
        <w:t xml:space="preserve"> </w:t>
      </w:r>
      <w:r>
        <w:rPr>
          <w:i/>
          <w:iCs/>
        </w:rPr>
        <w:t xml:space="preserve">passkins </w:t>
      </w:r>
      <w:r>
        <w:t xml:space="preserve">that it is best to recite a </w:t>
      </w:r>
      <w:r>
        <w:rPr>
          <w:i/>
          <w:iCs/>
        </w:rPr>
        <w:t xml:space="preserve">shehakol, </w:t>
      </w:r>
      <w:r>
        <w:t xml:space="preserve">but if you recited an </w:t>
      </w:r>
      <w:r>
        <w:rPr>
          <w:i/>
          <w:iCs/>
        </w:rPr>
        <w:t xml:space="preserve">ha’etz </w:t>
      </w:r>
      <w:r>
        <w:t xml:space="preserve">or </w:t>
      </w:r>
      <w:r>
        <w:rPr>
          <w:i/>
          <w:iCs/>
        </w:rPr>
        <w:t xml:space="preserve">ha’adama </w:t>
      </w:r>
      <w:r>
        <w:t xml:space="preserve">you are </w:t>
      </w:r>
      <w:r>
        <w:rPr>
          <w:i/>
          <w:iCs/>
        </w:rPr>
        <w:t xml:space="preserve">yotze. </w:t>
      </w:r>
      <w:r>
        <w:t xml:space="preserve">The </w:t>
      </w:r>
      <w:r>
        <w:rPr>
          <w:rFonts w:hint="cs"/>
          <w:b/>
          <w:bCs/>
          <w:rtl/>
        </w:rPr>
        <w:t xml:space="preserve">ילקוט יוסף </w:t>
      </w:r>
      <w:r>
        <w:rPr>
          <w:rFonts w:hint="cs"/>
          <w:rtl/>
        </w:rPr>
        <w:t>(רב-יב)</w:t>
      </w:r>
      <w:r>
        <w:t xml:space="preserve"> also </w:t>
      </w:r>
      <w:r>
        <w:rPr>
          <w:i/>
          <w:iCs/>
        </w:rPr>
        <w:t xml:space="preserve">passkins </w:t>
      </w:r>
      <w:r>
        <w:t xml:space="preserve">that the </w:t>
      </w:r>
      <w:r>
        <w:rPr>
          <w:i/>
          <w:iCs/>
        </w:rPr>
        <w:t xml:space="preserve">bracha </w:t>
      </w:r>
      <w:r>
        <w:t xml:space="preserve">on orange peels is </w:t>
      </w:r>
      <w:proofErr w:type="spellStart"/>
      <w:r>
        <w:rPr>
          <w:i/>
          <w:iCs/>
        </w:rPr>
        <w:t>shehakol</w:t>
      </w:r>
      <w:proofErr w:type="spellEnd"/>
      <w:r>
        <w:rPr>
          <w:i/>
          <w:iCs/>
        </w:rPr>
        <w:t xml:space="preserve">. </w:t>
      </w:r>
    </w:p>
    <w:p w14:paraId="4FC1873E" w14:textId="77777777" w:rsidR="004E5C37" w:rsidRDefault="004E5C37" w:rsidP="00AB31E1">
      <w:pPr>
        <w:rPr>
          <w:i/>
          <w:iCs/>
          <w:rtl/>
        </w:rPr>
      </w:pPr>
      <w:r>
        <w:rPr>
          <w:i/>
          <w:iCs/>
          <w:rtl/>
        </w:rPr>
        <w:tab/>
      </w:r>
      <w:r>
        <w:t xml:space="preserve">It should be noted that the </w:t>
      </w:r>
      <w:r>
        <w:rPr>
          <w:i/>
          <w:iCs/>
        </w:rPr>
        <w:t xml:space="preserve">bracha </w:t>
      </w:r>
      <w:r>
        <w:t xml:space="preserve">on </w:t>
      </w:r>
      <w:r w:rsidRPr="006B0AA1">
        <w:rPr>
          <w:u w:val="single"/>
        </w:rPr>
        <w:t>peels of other fruits</w:t>
      </w:r>
      <w:r>
        <w:t xml:space="preserve"> that are eaten with fruit itself, is the same as the fruit, since the peel is considered part of the actual fruit, even if eaten separately. Therefore, if you are making apple kugel and peel off the peels, the </w:t>
      </w:r>
      <w:r>
        <w:rPr>
          <w:i/>
          <w:iCs/>
        </w:rPr>
        <w:t xml:space="preserve">bracha </w:t>
      </w:r>
      <w:r>
        <w:t xml:space="preserve">on just the peels is </w:t>
      </w:r>
      <w:proofErr w:type="spellStart"/>
      <w:r>
        <w:rPr>
          <w:i/>
          <w:iCs/>
        </w:rPr>
        <w:t>ha’etz</w:t>
      </w:r>
      <w:proofErr w:type="spellEnd"/>
      <w:r>
        <w:rPr>
          <w:i/>
          <w:iCs/>
        </w:rPr>
        <w:t xml:space="preserve"> </w:t>
      </w:r>
      <w:r>
        <w:t xml:space="preserve">(see </w:t>
      </w:r>
      <w:r>
        <w:rPr>
          <w:rFonts w:hint="cs"/>
          <w:rtl/>
        </w:rPr>
        <w:t>וזאת הברכה עמ׳ 405</w:t>
      </w:r>
      <w:r>
        <w:t>)</w:t>
      </w:r>
      <w:r>
        <w:rPr>
          <w:i/>
          <w:iCs/>
        </w:rPr>
        <w:t>.</w:t>
      </w:r>
    </w:p>
    <w:p w14:paraId="4E6E27DE" w14:textId="77777777" w:rsidR="004E5C37" w:rsidRDefault="004E5C37" w:rsidP="00AB31E1">
      <w:pPr>
        <w:rPr>
          <w:u w:val="single"/>
        </w:rPr>
      </w:pPr>
      <w:r>
        <w:rPr>
          <w:u w:val="single"/>
        </w:rPr>
        <w:t>Coconut water</w:t>
      </w:r>
    </w:p>
    <w:p w14:paraId="72FC6163" w14:textId="77777777" w:rsidR="004E5C37" w:rsidRPr="006D5DDE" w:rsidRDefault="004E5C37" w:rsidP="00AB31E1">
      <w:r>
        <w:lastRenderedPageBreak/>
        <w:tab/>
        <w:t xml:space="preserve">The </w:t>
      </w:r>
      <w:r>
        <w:rPr>
          <w:rFonts w:hint="cs"/>
          <w:b/>
          <w:bCs/>
          <w:rtl/>
        </w:rPr>
        <w:t>בצל החכמה</w:t>
      </w:r>
      <w:r>
        <w:rPr>
          <w:rFonts w:hint="cs"/>
          <w:rtl/>
        </w:rPr>
        <w:t xml:space="preserve"> (ח״ו-צב)</w:t>
      </w:r>
      <w:r>
        <w:t xml:space="preserve"> quotes a dispute whether coconut water is an </w:t>
      </w:r>
      <w:r>
        <w:rPr>
          <w:i/>
          <w:iCs/>
        </w:rPr>
        <w:t xml:space="preserve">ha’etz </w:t>
      </w:r>
      <w:r>
        <w:t xml:space="preserve">(since it is considered the main fruit of the tree) or a </w:t>
      </w:r>
      <w:r>
        <w:rPr>
          <w:i/>
          <w:iCs/>
        </w:rPr>
        <w:t xml:space="preserve">shehakol </w:t>
      </w:r>
      <w:r>
        <w:t xml:space="preserve">(since it is a juice) and </w:t>
      </w:r>
      <w:r>
        <w:rPr>
          <w:i/>
          <w:iCs/>
        </w:rPr>
        <w:t xml:space="preserve">passkins </w:t>
      </w:r>
      <w:r>
        <w:t xml:space="preserve">that the </w:t>
      </w:r>
      <w:r>
        <w:rPr>
          <w:i/>
          <w:iCs/>
        </w:rPr>
        <w:t xml:space="preserve">bracha </w:t>
      </w:r>
      <w:r>
        <w:t xml:space="preserve">is </w:t>
      </w:r>
      <w:r>
        <w:rPr>
          <w:i/>
          <w:iCs/>
        </w:rPr>
        <w:t xml:space="preserve">shehakol </w:t>
      </w:r>
      <w:r>
        <w:t xml:space="preserve">for two reasons: 1) It is like any other juice where the </w:t>
      </w:r>
      <w:r>
        <w:rPr>
          <w:i/>
          <w:iCs/>
        </w:rPr>
        <w:t xml:space="preserve">bracha </w:t>
      </w:r>
      <w:r>
        <w:t xml:space="preserve">is </w:t>
      </w:r>
      <w:r>
        <w:rPr>
          <w:i/>
          <w:iCs/>
        </w:rPr>
        <w:t xml:space="preserve">shehakol </w:t>
      </w:r>
      <w:r>
        <w:t xml:space="preserve">(even if the juice appears naturally). 2) The main “fruit” is the coconut flesh and the water is secondary. Thus, it is similar to the other edible parts of the </w:t>
      </w:r>
      <w:r>
        <w:rPr>
          <w:rFonts w:hint="cs"/>
          <w:rtl/>
        </w:rPr>
        <w:t>צלף</w:t>
      </w:r>
      <w:r>
        <w:t xml:space="preserve"> (i.e., the capers, the peel and leaves) which are not the main part of the tree.</w:t>
      </w:r>
      <w:r>
        <w:rPr>
          <w:rStyle w:val="FootnoteReference"/>
        </w:rPr>
        <w:footnoteReference w:id="32"/>
      </w:r>
      <w:r>
        <w:t xml:space="preserve"> </w:t>
      </w:r>
    </w:p>
    <w:p w14:paraId="573108D3" w14:textId="77777777" w:rsidR="004E5C37" w:rsidRDefault="004E5C37" w:rsidP="00AB31E1">
      <w:pPr>
        <w:rPr>
          <w:u w:val="single"/>
        </w:rPr>
      </w:pPr>
      <w:r w:rsidRPr="00190F40">
        <w:rPr>
          <w:u w:val="single"/>
        </w:rPr>
        <w:t>Hearts of palm</w:t>
      </w:r>
    </w:p>
    <w:p w14:paraId="0F2C7C38" w14:textId="77777777" w:rsidR="004E5C37" w:rsidRDefault="004E5C37" w:rsidP="00AB31E1">
      <w:pPr>
        <w:rPr>
          <w:i/>
          <w:iCs/>
          <w:rtl/>
        </w:rPr>
      </w:pPr>
      <w:r>
        <w:tab/>
        <w:t xml:space="preserve">Hearts of palm are made from the inner bark of a palm tree. </w:t>
      </w:r>
      <w:r w:rsidRPr="006B0AA1">
        <w:rPr>
          <w:b/>
          <w:bCs/>
        </w:rPr>
        <w:t>See video</w:t>
      </w:r>
      <w:r>
        <w:t xml:space="preserve">: </w:t>
      </w:r>
      <w:hyperlink r:id="rId14" w:history="1">
        <w:r w:rsidRPr="007E6BA1">
          <w:rPr>
            <w:rStyle w:val="Hyperlink"/>
          </w:rPr>
          <w:t>https://bit.ly/SCPpalm</w:t>
        </w:r>
      </w:hyperlink>
      <w:r>
        <w:t xml:space="preserve"> It seems that the palm tree is similar to the </w:t>
      </w:r>
      <w:r>
        <w:rPr>
          <w:rFonts w:hint="cs"/>
          <w:rtl/>
        </w:rPr>
        <w:t>צלף</w:t>
      </w:r>
      <w:r>
        <w:t xml:space="preserve"> in that it has multiple fruits (the dates and hearts of palm). If so, which of the two is the main fruit that receives the </w:t>
      </w:r>
      <w:r>
        <w:rPr>
          <w:i/>
          <w:iCs/>
        </w:rPr>
        <w:t xml:space="preserve">bracha </w:t>
      </w:r>
      <w:r>
        <w:t xml:space="preserve">of </w:t>
      </w:r>
      <w:r>
        <w:rPr>
          <w:i/>
          <w:iCs/>
        </w:rPr>
        <w:t xml:space="preserve">ha’etz </w:t>
      </w:r>
      <w:r>
        <w:t xml:space="preserve">or maybe both are considered the main and both are </w:t>
      </w:r>
      <w:r>
        <w:rPr>
          <w:i/>
          <w:iCs/>
        </w:rPr>
        <w:t>ha’etz</w:t>
      </w:r>
      <w:r>
        <w:t>?</w:t>
      </w:r>
      <w:r>
        <w:rPr>
          <w:i/>
          <w:iCs/>
        </w:rPr>
        <w:t xml:space="preserve"> </w:t>
      </w:r>
    </w:p>
    <w:p w14:paraId="38A62398" w14:textId="77777777" w:rsidR="004E5C37" w:rsidRDefault="004E5C37" w:rsidP="00AB31E1">
      <w:r>
        <w:tab/>
        <w:t xml:space="preserve">The </w:t>
      </w:r>
      <w:r>
        <w:rPr>
          <w:rFonts w:hint="cs"/>
          <w:b/>
          <w:bCs/>
          <w:rtl/>
        </w:rPr>
        <w:t xml:space="preserve">גמרא ברכות </w:t>
      </w:r>
      <w:r>
        <w:rPr>
          <w:rFonts w:hint="cs"/>
          <w:rtl/>
        </w:rPr>
        <w:t>(לו)</w:t>
      </w:r>
      <w:r>
        <w:t xml:space="preserve"> (52) quotes a dispute regarding the proper </w:t>
      </w:r>
      <w:r>
        <w:rPr>
          <w:i/>
          <w:iCs/>
        </w:rPr>
        <w:t xml:space="preserve">bracha </w:t>
      </w:r>
      <w:r>
        <w:t xml:space="preserve">on </w:t>
      </w:r>
      <w:r w:rsidRPr="006B0AA1">
        <w:rPr>
          <w:rFonts w:hint="cs"/>
          <w:u w:val="single"/>
          <w:rtl/>
        </w:rPr>
        <w:t>קורא</w:t>
      </w:r>
      <w:r>
        <w:t xml:space="preserve"> – the soft part of the bark. Rashi explains that in the first year of growth, the bark of a tree/branch is soft and edible and then it gets hard and inedible as it ages. </w:t>
      </w:r>
      <w:r>
        <w:rPr>
          <w:rFonts w:hint="cs"/>
          <w:rtl/>
        </w:rPr>
        <w:t>שמואל</w:t>
      </w:r>
      <w:r>
        <w:t xml:space="preserve"> </w:t>
      </w:r>
      <w:r>
        <w:rPr>
          <w:i/>
          <w:iCs/>
        </w:rPr>
        <w:t xml:space="preserve">passkins </w:t>
      </w:r>
      <w:r>
        <w:t xml:space="preserve">that the </w:t>
      </w:r>
      <w:r>
        <w:rPr>
          <w:i/>
          <w:iCs/>
        </w:rPr>
        <w:t xml:space="preserve">bracha </w:t>
      </w:r>
      <w:r>
        <w:t xml:space="preserve">is a </w:t>
      </w:r>
      <w:r>
        <w:rPr>
          <w:i/>
          <w:iCs/>
        </w:rPr>
        <w:t xml:space="preserve">shehakol </w:t>
      </w:r>
      <w:r>
        <w:t xml:space="preserve">since people do not plant a tree to take out the soft part of the bark and kill the tree and </w:t>
      </w:r>
      <w:r>
        <w:rPr>
          <w:rFonts w:hint="cs"/>
          <w:b/>
          <w:bCs/>
          <w:rtl/>
        </w:rPr>
        <w:t>רבי יהודה</w:t>
      </w:r>
      <w:r>
        <w:t xml:space="preserve"> </w:t>
      </w:r>
      <w:r>
        <w:rPr>
          <w:i/>
          <w:iCs/>
        </w:rPr>
        <w:t xml:space="preserve">passkins </w:t>
      </w:r>
      <w:r>
        <w:t xml:space="preserve">that the </w:t>
      </w:r>
      <w:r>
        <w:rPr>
          <w:i/>
          <w:iCs/>
        </w:rPr>
        <w:t xml:space="preserve">bracha </w:t>
      </w:r>
      <w:r>
        <w:t xml:space="preserve">is just downgraded to an </w:t>
      </w:r>
      <w:r>
        <w:rPr>
          <w:i/>
          <w:iCs/>
        </w:rPr>
        <w:t xml:space="preserve">ha’adama </w:t>
      </w:r>
      <w:r>
        <w:t>since it is not the main part of the tree.</w:t>
      </w:r>
    </w:p>
    <w:p w14:paraId="58B06159" w14:textId="77777777" w:rsidR="004E5C37" w:rsidRDefault="004E5C37" w:rsidP="00AB31E1">
      <w:pPr>
        <w:rPr>
          <w:rtl/>
        </w:rPr>
      </w:pPr>
      <w:r>
        <w:tab/>
        <w:t xml:space="preserve">The S”A in </w:t>
      </w:r>
      <w:r>
        <w:rPr>
          <w:rFonts w:hint="cs"/>
          <w:b/>
          <w:bCs/>
          <w:rtl/>
        </w:rPr>
        <w:t>סימן רד-א</w:t>
      </w:r>
      <w:r>
        <w:t xml:space="preserve"> </w:t>
      </w:r>
      <w:r>
        <w:rPr>
          <w:i/>
          <w:iCs/>
        </w:rPr>
        <w:t xml:space="preserve">passkins </w:t>
      </w:r>
      <w:r>
        <w:t xml:space="preserve">that the </w:t>
      </w:r>
      <w:r>
        <w:rPr>
          <w:i/>
          <w:iCs/>
        </w:rPr>
        <w:t xml:space="preserve">bracha </w:t>
      </w:r>
      <w:r>
        <w:t xml:space="preserve">on </w:t>
      </w:r>
      <w:r>
        <w:rPr>
          <w:rFonts w:hint="cs"/>
          <w:rtl/>
        </w:rPr>
        <w:t>קורא</w:t>
      </w:r>
      <w:r>
        <w:t xml:space="preserve"> is </w:t>
      </w:r>
      <w:r>
        <w:rPr>
          <w:i/>
          <w:iCs/>
        </w:rPr>
        <w:t xml:space="preserve">shehakol </w:t>
      </w:r>
      <w:r>
        <w:t xml:space="preserve">and the </w:t>
      </w:r>
      <w:r>
        <w:rPr>
          <w:rFonts w:hint="cs"/>
          <w:b/>
          <w:bCs/>
          <w:rtl/>
        </w:rPr>
        <w:t xml:space="preserve">משנ״ב </w:t>
      </w:r>
      <w:r>
        <w:rPr>
          <w:rFonts w:hint="cs"/>
          <w:rtl/>
        </w:rPr>
        <w:t>סק״ט</w:t>
      </w:r>
      <w:r>
        <w:t xml:space="preserve"> explains that since no one plants for the bark, the </w:t>
      </w:r>
      <w:r>
        <w:rPr>
          <w:i/>
          <w:iCs/>
        </w:rPr>
        <w:t xml:space="preserve">bracha </w:t>
      </w:r>
      <w:r>
        <w:t xml:space="preserve">is </w:t>
      </w:r>
      <w:r>
        <w:rPr>
          <w:i/>
          <w:iCs/>
        </w:rPr>
        <w:t xml:space="preserve">shehakol. </w:t>
      </w:r>
      <w:r>
        <w:t xml:space="preserve">From the simple reading of the Gemara and S”A, it is clear that if you have a palm tree in your house and decide to cut it down for the heart, the </w:t>
      </w:r>
      <w:r>
        <w:rPr>
          <w:i/>
          <w:iCs/>
        </w:rPr>
        <w:t xml:space="preserve">bracha </w:t>
      </w:r>
      <w:r>
        <w:t xml:space="preserve">is </w:t>
      </w:r>
      <w:r>
        <w:rPr>
          <w:i/>
          <w:iCs/>
        </w:rPr>
        <w:t xml:space="preserve">shehakol </w:t>
      </w:r>
      <w:r>
        <w:t>since it was planted for the dates</w:t>
      </w:r>
      <w:r>
        <w:rPr>
          <w:i/>
          <w:iCs/>
        </w:rPr>
        <w:t xml:space="preserve">. </w:t>
      </w:r>
      <w:r>
        <w:t xml:space="preserve">The question is what is the </w:t>
      </w:r>
      <w:r>
        <w:rPr>
          <w:i/>
          <w:iCs/>
        </w:rPr>
        <w:t xml:space="preserve">bracha </w:t>
      </w:r>
      <w:r>
        <w:t xml:space="preserve">today, when palm trees are planted specifically for their heart. On the one hand, maybe they should be </w:t>
      </w:r>
      <w:r>
        <w:rPr>
          <w:i/>
          <w:iCs/>
        </w:rPr>
        <w:t xml:space="preserve">ha’adama </w:t>
      </w:r>
      <w:r>
        <w:t xml:space="preserve">even according to </w:t>
      </w:r>
      <w:r>
        <w:rPr>
          <w:rFonts w:hint="cs"/>
          <w:rtl/>
        </w:rPr>
        <w:t>שמואל</w:t>
      </w:r>
      <w:r>
        <w:t xml:space="preserve"> since they are planted for the heart, or maybe the </w:t>
      </w:r>
      <w:r>
        <w:rPr>
          <w:i/>
          <w:iCs/>
        </w:rPr>
        <w:t>bracha</w:t>
      </w:r>
      <w:r>
        <w:t xml:space="preserve"> should be elevated to an </w:t>
      </w:r>
      <w:r>
        <w:rPr>
          <w:i/>
          <w:iCs/>
        </w:rPr>
        <w:t xml:space="preserve">ha’etz </w:t>
      </w:r>
      <w:r>
        <w:t>since the trees are planted solely for their hearts and that becomes the main fruit.</w:t>
      </w:r>
      <w:r>
        <w:rPr>
          <w:rStyle w:val="FootnoteReference"/>
        </w:rPr>
        <w:footnoteReference w:id="33"/>
      </w:r>
    </w:p>
    <w:p w14:paraId="13F37310" w14:textId="530BF857" w:rsidR="00A254BB" w:rsidRDefault="004E5C37" w:rsidP="004E5C37">
      <w:r>
        <w:rPr>
          <w:rtl/>
        </w:rPr>
        <w:tab/>
      </w:r>
      <w:r w:rsidRPr="00225CC9">
        <w:rPr>
          <w:b/>
          <w:bCs/>
        </w:rPr>
        <w:t>Rav Heinemann</w:t>
      </w:r>
      <w:r>
        <w:t xml:space="preserve"> of Star K </w:t>
      </w:r>
      <w:r>
        <w:rPr>
          <w:i/>
          <w:iCs/>
        </w:rPr>
        <w:t xml:space="preserve">passkins </w:t>
      </w:r>
      <w:r>
        <w:t xml:space="preserve">that the </w:t>
      </w:r>
      <w:r>
        <w:rPr>
          <w:i/>
          <w:iCs/>
        </w:rPr>
        <w:t xml:space="preserve">bracha </w:t>
      </w:r>
      <w:r>
        <w:t xml:space="preserve">on hearts of palm is </w:t>
      </w:r>
      <w:r>
        <w:rPr>
          <w:i/>
          <w:iCs/>
        </w:rPr>
        <w:t xml:space="preserve">ha’etz </w:t>
      </w:r>
      <w:r>
        <w:t xml:space="preserve">since today the tree is planted for this reason alone and the hearts of palm are the “fruits” of the tree. The </w:t>
      </w:r>
      <w:r>
        <w:rPr>
          <w:rFonts w:hint="cs"/>
          <w:b/>
          <w:bCs/>
          <w:rtl/>
        </w:rPr>
        <w:t>וזאת הברכה</w:t>
      </w:r>
      <w:r>
        <w:rPr>
          <w:rFonts w:hint="cs"/>
          <w:rtl/>
        </w:rPr>
        <w:t xml:space="preserve"> (עמ׳ 308)</w:t>
      </w:r>
      <w:r>
        <w:t xml:space="preserve"> (53) argues and </w:t>
      </w:r>
      <w:r>
        <w:rPr>
          <w:i/>
          <w:iCs/>
        </w:rPr>
        <w:t xml:space="preserve">passkins </w:t>
      </w:r>
      <w:r>
        <w:t xml:space="preserve">that the </w:t>
      </w:r>
      <w:r>
        <w:rPr>
          <w:i/>
          <w:iCs/>
        </w:rPr>
        <w:t xml:space="preserve">bracha </w:t>
      </w:r>
      <w:r>
        <w:t xml:space="preserve">is </w:t>
      </w:r>
      <w:r>
        <w:rPr>
          <w:i/>
          <w:iCs/>
        </w:rPr>
        <w:t xml:space="preserve">ha’adama </w:t>
      </w:r>
      <w:r>
        <w:t>for two reasons and we will mention one.</w:t>
      </w:r>
      <w:r>
        <w:rPr>
          <w:rStyle w:val="FootnoteReference"/>
        </w:rPr>
        <w:footnoteReference w:id="34"/>
      </w:r>
      <w:r>
        <w:t xml:space="preserve">  He explains that the definition of a “</w:t>
      </w:r>
      <w:proofErr w:type="spellStart"/>
      <w:r>
        <w:rPr>
          <w:i/>
          <w:iCs/>
        </w:rPr>
        <w:t>pri</w:t>
      </w:r>
      <w:proofErr w:type="spellEnd"/>
      <w:r>
        <w:t>” – a fruit, is something that grows on a tree or off the bark, but the bark itself can never be considered a “</w:t>
      </w:r>
      <w:proofErr w:type="spellStart"/>
      <w:r>
        <w:rPr>
          <w:i/>
          <w:iCs/>
        </w:rPr>
        <w:t>pri</w:t>
      </w:r>
      <w:proofErr w:type="spellEnd"/>
      <w:r>
        <w:t xml:space="preserve">” and therefore the </w:t>
      </w:r>
      <w:r>
        <w:rPr>
          <w:i/>
          <w:iCs/>
        </w:rPr>
        <w:t xml:space="preserve">bracha </w:t>
      </w:r>
      <w:r>
        <w:t xml:space="preserve">is </w:t>
      </w:r>
      <w:r>
        <w:rPr>
          <w:i/>
          <w:iCs/>
        </w:rPr>
        <w:t>ha’adama.</w:t>
      </w:r>
      <w:r>
        <w:t xml:space="preserve"> The </w:t>
      </w:r>
      <w:r w:rsidRPr="006B0AA1">
        <w:rPr>
          <w:rFonts w:hint="cs"/>
          <w:b/>
          <w:bCs/>
          <w:rtl/>
        </w:rPr>
        <w:t>שער ברכה</w:t>
      </w:r>
      <w:r>
        <w:rPr>
          <w:rFonts w:hint="cs"/>
          <w:rtl/>
        </w:rPr>
        <w:t xml:space="preserve"> (עמ׳ תשמ)</w:t>
      </w:r>
      <w:r>
        <w:t xml:space="preserve"> adds that since the palm tree has real fruits</w:t>
      </w:r>
      <w:r>
        <w:rPr>
          <w:i/>
          <w:iCs/>
        </w:rPr>
        <w:t xml:space="preserve"> </w:t>
      </w:r>
      <w:r>
        <w:t>that grow on it, the bark can never be considered a “</w:t>
      </w:r>
      <w:proofErr w:type="spellStart"/>
      <w:r w:rsidRPr="006B0AA1">
        <w:rPr>
          <w:i/>
          <w:iCs/>
        </w:rPr>
        <w:t>pri</w:t>
      </w:r>
      <w:proofErr w:type="spellEnd"/>
      <w:r>
        <w:t xml:space="preserve">”. In other words, there is only a dispute regarding the various products that grow off the </w:t>
      </w:r>
      <w:r>
        <w:rPr>
          <w:rFonts w:hint="cs"/>
          <w:rtl/>
        </w:rPr>
        <w:t>צלף</w:t>
      </w:r>
      <w:r>
        <w:t xml:space="preserve"> because they all grow off the branch itself, but the bark/branch itself can never be considered a </w:t>
      </w:r>
      <w:proofErr w:type="spellStart"/>
      <w:r>
        <w:rPr>
          <w:i/>
          <w:iCs/>
        </w:rPr>
        <w:t>pri</w:t>
      </w:r>
      <w:proofErr w:type="spellEnd"/>
      <w:r>
        <w:rPr>
          <w:i/>
          <w:iCs/>
        </w:rPr>
        <w:t xml:space="preserve"> </w:t>
      </w:r>
      <w:r>
        <w:t xml:space="preserve">even if it is planted for that purpose. This is also the </w:t>
      </w:r>
      <w:r>
        <w:rPr>
          <w:i/>
          <w:iCs/>
        </w:rPr>
        <w:t xml:space="preserve">pssak </w:t>
      </w:r>
      <w:r>
        <w:t xml:space="preserve">of the </w:t>
      </w:r>
      <w:r w:rsidRPr="00225CC9">
        <w:rPr>
          <w:rFonts w:hint="cs"/>
          <w:b/>
          <w:bCs/>
          <w:rtl/>
        </w:rPr>
        <w:t>ספר הכשרות</w:t>
      </w:r>
      <w:r>
        <w:t xml:space="preserve"> and </w:t>
      </w:r>
      <w:r w:rsidRPr="00225CC9">
        <w:rPr>
          <w:b/>
          <w:bCs/>
        </w:rPr>
        <w:t>Rav Dovid Yosef</w:t>
      </w:r>
      <w:r>
        <w:t xml:space="preserve"> in </w:t>
      </w:r>
      <w:r>
        <w:rPr>
          <w:rFonts w:hint="cs"/>
          <w:rtl/>
        </w:rPr>
        <w:t>הלכה ברורה (ח״י-סימן רד:ז)</w:t>
      </w:r>
      <w:r>
        <w:t xml:space="preserve">. </w:t>
      </w:r>
      <w:r>
        <w:rPr>
          <w:i/>
          <w:iCs/>
        </w:rPr>
        <w:t xml:space="preserve">Lema’ase, </w:t>
      </w:r>
      <w:r>
        <w:t xml:space="preserve">one should recite an </w:t>
      </w:r>
      <w:r>
        <w:rPr>
          <w:i/>
          <w:iCs/>
        </w:rPr>
        <w:t xml:space="preserve">ha’adama </w:t>
      </w:r>
      <w:r>
        <w:t>on hearts of palm.</w:t>
      </w:r>
      <w:r>
        <w:rPr>
          <w:rStyle w:val="FootnoteReference"/>
        </w:rPr>
        <w:footnoteReference w:id="35"/>
      </w:r>
    </w:p>
    <w:p w14:paraId="06FFA22A" w14:textId="77777777" w:rsidR="004E5C37" w:rsidRPr="00C86911" w:rsidRDefault="004E5C37" w:rsidP="00253088">
      <w:pPr>
        <w:jc w:val="center"/>
        <w:rPr>
          <w:sz w:val="52"/>
          <w:szCs w:val="52"/>
          <w:rtl/>
        </w:rPr>
      </w:pPr>
      <w:r>
        <w:rPr>
          <w:rFonts w:ascii="David" w:hAnsi="David" w:cs="David" w:hint="cs"/>
          <w:b/>
          <w:bCs/>
          <w:sz w:val="48"/>
          <w:szCs w:val="48"/>
          <w:u w:val="single"/>
          <w:rtl/>
        </w:rPr>
        <w:lastRenderedPageBreak/>
        <w:t>סימן רג</w:t>
      </w:r>
    </w:p>
    <w:p w14:paraId="17FCD8E3" w14:textId="77777777" w:rsidR="004E5C37" w:rsidRPr="00A07D64" w:rsidRDefault="004E5C37" w:rsidP="004E5C37">
      <w:pPr>
        <w:pStyle w:val="IntenseQuote"/>
        <w:numPr>
          <w:ilvl w:val="0"/>
          <w:numId w:val="14"/>
        </w:numPr>
        <w:tabs>
          <w:tab w:val="left" w:pos="3009"/>
          <w:tab w:val="center" w:pos="4680"/>
          <w:tab w:val="left" w:pos="5580"/>
        </w:tabs>
        <w:spacing w:after="0"/>
      </w:pPr>
      <w:r>
        <w:t>Definition of a Tree</w:t>
      </w:r>
    </w:p>
    <w:p w14:paraId="5A1935B5" w14:textId="77777777" w:rsidR="004E5C37" w:rsidRPr="00917C66" w:rsidRDefault="004E5C37" w:rsidP="002202D9">
      <w:pPr>
        <w:pStyle w:val="ListParagraph"/>
        <w:ind w:left="1080"/>
        <w:rPr>
          <w:rFonts w:asciiTheme="majorBidi" w:hAnsiTheme="majorBidi" w:cstheme="majorBidi"/>
          <w:sz w:val="14"/>
          <w:szCs w:val="14"/>
        </w:rPr>
      </w:pPr>
    </w:p>
    <w:p w14:paraId="142E5844" w14:textId="77777777" w:rsidR="004E5C37" w:rsidRPr="004E6F1A" w:rsidRDefault="004E5C37" w:rsidP="002202D9">
      <w:pPr>
        <w:ind w:firstLine="720"/>
        <w:rPr>
          <w:i/>
          <w:iCs/>
        </w:rPr>
      </w:pPr>
      <w:r>
        <w:t xml:space="preserve">We learned above that the proper </w:t>
      </w:r>
      <w:r>
        <w:rPr>
          <w:i/>
          <w:iCs/>
        </w:rPr>
        <w:t xml:space="preserve">bracha </w:t>
      </w:r>
      <w:r>
        <w:t xml:space="preserve">on fruits from trees is </w:t>
      </w:r>
      <w:proofErr w:type="spellStart"/>
      <w:r>
        <w:rPr>
          <w:i/>
          <w:iCs/>
        </w:rPr>
        <w:t>ha’etz</w:t>
      </w:r>
      <w:proofErr w:type="spellEnd"/>
      <w:r>
        <w:rPr>
          <w:i/>
          <w:iCs/>
        </w:rPr>
        <w:t xml:space="preserve"> </w:t>
      </w:r>
      <w:r>
        <w:t xml:space="preserve">and on vegetables the bracha is </w:t>
      </w:r>
      <w:r>
        <w:rPr>
          <w:i/>
          <w:iCs/>
        </w:rPr>
        <w:t xml:space="preserve">ha’adama. </w:t>
      </w:r>
      <w:r>
        <w:t xml:space="preserve">In this </w:t>
      </w:r>
      <w:r>
        <w:rPr>
          <w:i/>
          <w:iCs/>
        </w:rPr>
        <w:t>Siman</w:t>
      </w:r>
      <w:r>
        <w:t xml:space="preserve">, we will focus on the definition of what is considered a tree and what a vegetable. We will also discuss the proper </w:t>
      </w:r>
      <w:r>
        <w:rPr>
          <w:i/>
          <w:iCs/>
        </w:rPr>
        <w:t xml:space="preserve">bracha </w:t>
      </w:r>
      <w:r>
        <w:t>on plants that are grown on water without any soil.</w:t>
      </w:r>
    </w:p>
    <w:p w14:paraId="50FCF7AD" w14:textId="77777777" w:rsidR="004E5C37" w:rsidRPr="009B0773" w:rsidRDefault="004E5C37" w:rsidP="002202D9">
      <w:r>
        <w:tab/>
        <w:t xml:space="preserve">The </w:t>
      </w:r>
      <w:r>
        <w:rPr>
          <w:rFonts w:hint="cs"/>
          <w:b/>
          <w:bCs/>
          <w:rtl/>
        </w:rPr>
        <w:t xml:space="preserve">גמרא ברכות </w:t>
      </w:r>
      <w:r>
        <w:rPr>
          <w:rFonts w:hint="cs"/>
          <w:rtl/>
        </w:rPr>
        <w:t>(מ.)</w:t>
      </w:r>
      <w:r>
        <w:t xml:space="preserve"> (1) teaches that a tree is defined as something that when the fruit is removed the </w:t>
      </w:r>
      <w:r>
        <w:rPr>
          <w:rFonts w:hint="cs"/>
          <w:rtl/>
        </w:rPr>
        <w:t>״גווזא״</w:t>
      </w:r>
      <w:r>
        <w:t xml:space="preserve"> is intact and it can continue to give fruit in future years, but if when the fruit is removed the </w:t>
      </w:r>
      <w:r>
        <w:rPr>
          <w:rFonts w:hint="cs"/>
          <w:rtl/>
        </w:rPr>
        <w:t>״גווזא״</w:t>
      </w:r>
      <w:r>
        <w:t xml:space="preserve"> is depleted and it cannot give forth more fruit, it is not considered a tree. The </w:t>
      </w:r>
      <w:r>
        <w:rPr>
          <w:rFonts w:hint="cs"/>
          <w:b/>
          <w:bCs/>
          <w:rtl/>
        </w:rPr>
        <w:t>בית יוסף</w:t>
      </w:r>
      <w:r>
        <w:rPr>
          <w:b/>
          <w:bCs/>
        </w:rPr>
        <w:t xml:space="preserve"> </w:t>
      </w:r>
      <w:r>
        <w:t xml:space="preserve">(2) quotes a dispute on how to understand this Gemara. According to the </w:t>
      </w:r>
      <w:r>
        <w:rPr>
          <w:rFonts w:hint="cs"/>
          <w:b/>
          <w:bCs/>
          <w:rtl/>
        </w:rPr>
        <w:t>רא״ש</w:t>
      </w:r>
      <w:r>
        <w:t xml:space="preserve">, the </w:t>
      </w:r>
      <w:r>
        <w:rPr>
          <w:rFonts w:hint="cs"/>
          <w:rtl/>
        </w:rPr>
        <w:t>״גווזא״</w:t>
      </w:r>
      <w:r>
        <w:t xml:space="preserve"> is the roots and therefore, as long as the roots continue to bear fruit it is considered a tree. The definition of a vegetable is something that needs to be replanted every year. The </w:t>
      </w:r>
      <w:r>
        <w:rPr>
          <w:rFonts w:hint="cs"/>
          <w:b/>
          <w:bCs/>
          <w:rtl/>
        </w:rPr>
        <w:t>גאונים</w:t>
      </w:r>
      <w:r>
        <w:rPr>
          <w:b/>
          <w:bCs/>
        </w:rPr>
        <w:t xml:space="preserve"> </w:t>
      </w:r>
      <w:r>
        <w:t xml:space="preserve">argue and explain that </w:t>
      </w:r>
      <w:r>
        <w:rPr>
          <w:rFonts w:hint="cs"/>
          <w:rtl/>
        </w:rPr>
        <w:t>״גווזא״</w:t>
      </w:r>
      <w:r>
        <w:t xml:space="preserve"> is the trunk and therefore, if the trunk and roots fall off and only the roots are intact the </w:t>
      </w:r>
      <w:r>
        <w:rPr>
          <w:i/>
          <w:iCs/>
        </w:rPr>
        <w:t xml:space="preserve">bracha </w:t>
      </w:r>
      <w:r>
        <w:t xml:space="preserve">on the fruit is </w:t>
      </w:r>
      <w:r>
        <w:rPr>
          <w:i/>
          <w:iCs/>
        </w:rPr>
        <w:t xml:space="preserve">ha’adama. </w:t>
      </w:r>
      <w:r>
        <w:t xml:space="preserve">A tree is defined as having a visible trunk that survives the seasons. A practical ramification between the </w:t>
      </w:r>
      <w:r>
        <w:rPr>
          <w:rFonts w:hint="cs"/>
          <w:rtl/>
        </w:rPr>
        <w:t>רא״ש</w:t>
      </w:r>
      <w:r>
        <w:t xml:space="preserve"> and </w:t>
      </w:r>
      <w:r>
        <w:rPr>
          <w:rFonts w:hint="cs"/>
          <w:rtl/>
        </w:rPr>
        <w:t>גאונים</w:t>
      </w:r>
      <w:r>
        <w:t xml:space="preserve"> is a banana that doesn’t need to be replanted every year, but grows anew from its roots – according to the </w:t>
      </w:r>
      <w:r>
        <w:rPr>
          <w:rFonts w:hint="cs"/>
          <w:rtl/>
        </w:rPr>
        <w:t>רא״ש</w:t>
      </w:r>
      <w:r>
        <w:t xml:space="preserve"> the </w:t>
      </w:r>
      <w:r>
        <w:rPr>
          <w:i/>
          <w:iCs/>
        </w:rPr>
        <w:t xml:space="preserve">bracha </w:t>
      </w:r>
      <w:r>
        <w:t xml:space="preserve">is </w:t>
      </w:r>
      <w:r>
        <w:rPr>
          <w:i/>
          <w:iCs/>
        </w:rPr>
        <w:t xml:space="preserve">ha’etz </w:t>
      </w:r>
      <w:r>
        <w:t xml:space="preserve">and according to the </w:t>
      </w:r>
      <w:r>
        <w:rPr>
          <w:rFonts w:hint="cs"/>
          <w:rtl/>
        </w:rPr>
        <w:t>גאונים</w:t>
      </w:r>
      <w:r>
        <w:t xml:space="preserve"> the </w:t>
      </w:r>
      <w:r>
        <w:rPr>
          <w:i/>
          <w:iCs/>
        </w:rPr>
        <w:t xml:space="preserve">bracha </w:t>
      </w:r>
      <w:r>
        <w:t xml:space="preserve">is </w:t>
      </w:r>
      <w:r>
        <w:rPr>
          <w:i/>
          <w:iCs/>
        </w:rPr>
        <w:t xml:space="preserve">ha’adama. </w:t>
      </w:r>
      <w:r>
        <w:t xml:space="preserve">Additionally, according to the </w:t>
      </w:r>
      <w:r>
        <w:rPr>
          <w:rFonts w:hint="cs"/>
          <w:rtl/>
        </w:rPr>
        <w:t>רא״ש</w:t>
      </w:r>
      <w:r>
        <w:t xml:space="preserve"> the prohibition of </w:t>
      </w:r>
      <w:r>
        <w:rPr>
          <w:rFonts w:hint="cs"/>
          <w:rtl/>
        </w:rPr>
        <w:t>ערלה</w:t>
      </w:r>
      <w:r>
        <w:t xml:space="preserve"> applies and according to the </w:t>
      </w:r>
      <w:r>
        <w:rPr>
          <w:rFonts w:hint="cs"/>
          <w:rtl/>
        </w:rPr>
        <w:t>גאונים</w:t>
      </w:r>
      <w:r>
        <w:t xml:space="preserve"> it doesn’t.</w:t>
      </w:r>
    </w:p>
    <w:p w14:paraId="13B692EC" w14:textId="77777777" w:rsidR="004E5C37" w:rsidRDefault="004E5C37" w:rsidP="002202D9">
      <w:r>
        <w:t xml:space="preserve"> </w:t>
      </w:r>
      <w:r>
        <w:tab/>
        <w:t xml:space="preserve">The S”A in </w:t>
      </w:r>
      <w:r>
        <w:rPr>
          <w:rFonts w:hint="cs"/>
          <w:b/>
          <w:bCs/>
          <w:rtl/>
        </w:rPr>
        <w:t>סימן רג-א</w:t>
      </w:r>
      <w:r>
        <w:rPr>
          <w:b/>
          <w:bCs/>
        </w:rPr>
        <w:t xml:space="preserve"> </w:t>
      </w:r>
      <w:r>
        <w:rPr>
          <w:i/>
          <w:iCs/>
        </w:rPr>
        <w:t xml:space="preserve">passkins </w:t>
      </w:r>
      <w:r>
        <w:t xml:space="preserve">that on fruits of the ground one recites an </w:t>
      </w:r>
      <w:r>
        <w:rPr>
          <w:i/>
          <w:iCs/>
        </w:rPr>
        <w:t xml:space="preserve">ha’adama. </w:t>
      </w:r>
      <w:r>
        <w:t xml:space="preserve">The S”A in </w:t>
      </w:r>
      <w:r>
        <w:rPr>
          <w:rFonts w:hint="cs"/>
          <w:b/>
          <w:bCs/>
          <w:rtl/>
        </w:rPr>
        <w:t>סעיף ב׳</w:t>
      </w:r>
      <w:r>
        <w:rPr>
          <w:b/>
          <w:bCs/>
        </w:rPr>
        <w:t xml:space="preserve"> </w:t>
      </w:r>
      <w:r>
        <w:rPr>
          <w:i/>
          <w:iCs/>
        </w:rPr>
        <w:t xml:space="preserve">passkins </w:t>
      </w:r>
      <w:r>
        <w:t xml:space="preserve">that one recites an </w:t>
      </w:r>
      <w:r>
        <w:rPr>
          <w:i/>
          <w:iCs/>
        </w:rPr>
        <w:t xml:space="preserve">ha’adama </w:t>
      </w:r>
      <w:r>
        <w:t xml:space="preserve">on strawberries that grow in a bush and the </w:t>
      </w:r>
      <w:r>
        <w:rPr>
          <w:i/>
          <w:iCs/>
        </w:rPr>
        <w:t xml:space="preserve">Rama </w:t>
      </w:r>
      <w:r>
        <w:t xml:space="preserve">explains that the S”A is </w:t>
      </w:r>
      <w:r>
        <w:rPr>
          <w:i/>
          <w:iCs/>
        </w:rPr>
        <w:t xml:space="preserve">passkining </w:t>
      </w:r>
      <w:r>
        <w:t xml:space="preserve">like the </w:t>
      </w:r>
      <w:r>
        <w:rPr>
          <w:rFonts w:hint="cs"/>
          <w:rtl/>
        </w:rPr>
        <w:t>גאונים</w:t>
      </w:r>
      <w:r>
        <w:t xml:space="preserve"> that the definition of a tree is something that bears fruits from the bark, but if the fruits are regenerated every year from the roots, the </w:t>
      </w:r>
      <w:r>
        <w:rPr>
          <w:i/>
          <w:iCs/>
        </w:rPr>
        <w:t xml:space="preserve">bracha </w:t>
      </w:r>
      <w:r>
        <w:t xml:space="preserve">is </w:t>
      </w:r>
      <w:r>
        <w:rPr>
          <w:i/>
          <w:iCs/>
        </w:rPr>
        <w:t xml:space="preserve">ha’adama. </w:t>
      </w:r>
      <w:r>
        <w:t xml:space="preserve">Therefore, the S”A in </w:t>
      </w:r>
      <w:r>
        <w:rPr>
          <w:rFonts w:hint="cs"/>
          <w:b/>
          <w:bCs/>
          <w:rtl/>
        </w:rPr>
        <w:t>סעיף ג׳</w:t>
      </w:r>
      <w:r>
        <w:t xml:space="preserve"> </w:t>
      </w:r>
      <w:r>
        <w:rPr>
          <w:i/>
          <w:iCs/>
        </w:rPr>
        <w:t xml:space="preserve">passkins </w:t>
      </w:r>
      <w:r>
        <w:t xml:space="preserve">that the </w:t>
      </w:r>
      <w:r>
        <w:rPr>
          <w:i/>
          <w:iCs/>
        </w:rPr>
        <w:t xml:space="preserve">bracha </w:t>
      </w:r>
      <w:r>
        <w:t xml:space="preserve">on bananas is </w:t>
      </w:r>
      <w:r>
        <w:rPr>
          <w:i/>
          <w:iCs/>
        </w:rPr>
        <w:t xml:space="preserve">ha’adama </w:t>
      </w:r>
      <w:r>
        <w:t>since only the roots the stay from year to year and the new fruit grows directly from the roots themselves.</w:t>
      </w:r>
      <w:r>
        <w:rPr>
          <w:rStyle w:val="FootnoteReference"/>
        </w:rPr>
        <w:footnoteReference w:id="36"/>
      </w:r>
      <w:r>
        <w:t xml:space="preserve"> </w:t>
      </w:r>
    </w:p>
    <w:p w14:paraId="5E2F30DD" w14:textId="77777777" w:rsidR="004E5C37" w:rsidRPr="005A6761" w:rsidRDefault="004E5C37" w:rsidP="002202D9">
      <w:pPr>
        <w:ind w:firstLine="720"/>
        <w:rPr>
          <w:i/>
          <w:iCs/>
        </w:rPr>
      </w:pPr>
      <w:r>
        <w:t xml:space="preserve">The </w:t>
      </w:r>
      <w:r>
        <w:rPr>
          <w:rFonts w:hint="cs"/>
          <w:b/>
          <w:bCs/>
          <w:rtl/>
        </w:rPr>
        <w:t xml:space="preserve">משנ״ב </w:t>
      </w:r>
      <w:r>
        <w:rPr>
          <w:rFonts w:hint="cs"/>
          <w:rtl/>
        </w:rPr>
        <w:t>סק״ג</w:t>
      </w:r>
      <w:r>
        <w:t xml:space="preserve"> writes that if you accidently recited an </w:t>
      </w:r>
      <w:r>
        <w:rPr>
          <w:i/>
          <w:iCs/>
        </w:rPr>
        <w:t xml:space="preserve">ha’etz, </w:t>
      </w:r>
      <w:r>
        <w:t xml:space="preserve">you should take a small bite so that the </w:t>
      </w:r>
      <w:proofErr w:type="spellStart"/>
      <w:r>
        <w:rPr>
          <w:i/>
          <w:iCs/>
        </w:rPr>
        <w:t>bracha</w:t>
      </w:r>
      <w:proofErr w:type="spellEnd"/>
      <w:r>
        <w:rPr>
          <w:i/>
          <w:iCs/>
        </w:rPr>
        <w:t xml:space="preserve"> </w:t>
      </w:r>
      <w:r>
        <w:t xml:space="preserve">goes on something (and is valid according to the </w:t>
      </w:r>
      <w:r>
        <w:rPr>
          <w:rFonts w:hint="cs"/>
          <w:rtl/>
        </w:rPr>
        <w:t>רא״ש</w:t>
      </w:r>
      <w:r>
        <w:t xml:space="preserve">), but then you should recite an </w:t>
      </w:r>
      <w:r>
        <w:rPr>
          <w:i/>
          <w:iCs/>
        </w:rPr>
        <w:t xml:space="preserve">ha’adama </w:t>
      </w:r>
      <w:r>
        <w:t xml:space="preserve">before continuing to eat (see </w:t>
      </w:r>
      <w:r>
        <w:rPr>
          <w:rFonts w:hint="cs"/>
          <w:rtl/>
        </w:rPr>
        <w:t>חיי אדם (נא-ט)</w:t>
      </w:r>
      <w:r>
        <w:t xml:space="preserve">). However, the </w:t>
      </w:r>
      <w:r>
        <w:rPr>
          <w:rFonts w:hint="cs"/>
          <w:b/>
          <w:bCs/>
          <w:rtl/>
        </w:rPr>
        <w:t xml:space="preserve">ילקוט יוסף </w:t>
      </w:r>
      <w:r>
        <w:rPr>
          <w:rFonts w:hint="cs"/>
          <w:rtl/>
        </w:rPr>
        <w:t>(ח״ז-עמ׳ תכ)</w:t>
      </w:r>
      <w:r>
        <w:t xml:space="preserve"> </w:t>
      </w:r>
      <w:r>
        <w:rPr>
          <w:i/>
          <w:iCs/>
        </w:rPr>
        <w:t xml:space="preserve">passkins </w:t>
      </w:r>
      <w:r>
        <w:t xml:space="preserve">that if you accidently recited an </w:t>
      </w:r>
      <w:r>
        <w:rPr>
          <w:i/>
          <w:iCs/>
        </w:rPr>
        <w:t xml:space="preserve">ha’etz </w:t>
      </w:r>
      <w:r>
        <w:t xml:space="preserve">you are </w:t>
      </w:r>
      <w:r>
        <w:rPr>
          <w:i/>
          <w:iCs/>
        </w:rPr>
        <w:t xml:space="preserve">yotze </w:t>
      </w:r>
      <w:r>
        <w:t xml:space="preserve">and should not recite an </w:t>
      </w:r>
      <w:r>
        <w:rPr>
          <w:i/>
          <w:iCs/>
        </w:rPr>
        <w:t>ha’adama.</w:t>
      </w:r>
    </w:p>
    <w:p w14:paraId="537272EA" w14:textId="77777777" w:rsidR="004E5C37" w:rsidRPr="005A6761" w:rsidRDefault="004E5C37" w:rsidP="002202D9">
      <w:r>
        <w:tab/>
        <w:t xml:space="preserve">Based on the above criteria, it should be fairly simple to identify a tree or a vegetable. However, there is a Yerushalmi that seems to throw a wrench in the </w:t>
      </w:r>
      <w:r>
        <w:rPr>
          <w:i/>
          <w:iCs/>
        </w:rPr>
        <w:t xml:space="preserve">sugya. </w:t>
      </w:r>
      <w:r>
        <w:t xml:space="preserve">The </w:t>
      </w:r>
      <w:r>
        <w:rPr>
          <w:rFonts w:hint="cs"/>
          <w:b/>
          <w:bCs/>
          <w:rtl/>
        </w:rPr>
        <w:t xml:space="preserve">ירושלמי </w:t>
      </w:r>
      <w:r>
        <w:rPr>
          <w:rFonts w:hint="cs"/>
          <w:rtl/>
        </w:rPr>
        <w:t>(כלאים סוף פרק ה)</w:t>
      </w:r>
      <w:r>
        <w:t xml:space="preserve"> (3) which teaches that the criteria of </w:t>
      </w:r>
      <w:r>
        <w:rPr>
          <w:rFonts w:hint="cs"/>
          <w:rtl/>
        </w:rPr>
        <w:t>גווזא</w:t>
      </w:r>
      <w:r>
        <w:t xml:space="preserve"> was only given if there is a question whether a specific plant is a tree or a vegetable, but if it is clear that the plant is either a tree or a vegetable, the rule of </w:t>
      </w:r>
      <w:r>
        <w:rPr>
          <w:rFonts w:hint="cs"/>
          <w:rtl/>
        </w:rPr>
        <w:t>גווזא</w:t>
      </w:r>
      <w:r>
        <w:t xml:space="preserve"> is not used. If so, what are some criteria that obviously define a plant as a fruit or a vegetable? The </w:t>
      </w:r>
      <w:r>
        <w:rPr>
          <w:i/>
          <w:iCs/>
        </w:rPr>
        <w:t xml:space="preserve">acharonim </w:t>
      </w:r>
      <w:r>
        <w:lastRenderedPageBreak/>
        <w:t>offer 5 criteria that if met will give the plant the status of a vegetable. Though, not all criteria are needed and not all of the criteria are agreed upon by all.</w:t>
      </w:r>
    </w:p>
    <w:p w14:paraId="68AF52AC" w14:textId="77777777" w:rsidR="004E5C37" w:rsidRPr="008E009E" w:rsidRDefault="004E5C37" w:rsidP="004E5C37">
      <w:pPr>
        <w:pStyle w:val="ListParagraph"/>
        <w:numPr>
          <w:ilvl w:val="0"/>
          <w:numId w:val="13"/>
        </w:numPr>
      </w:pPr>
      <w:r w:rsidRPr="004D724A">
        <w:rPr>
          <w:u w:val="single"/>
        </w:rPr>
        <w:t>Low to the ground</w:t>
      </w:r>
      <w:r>
        <w:t xml:space="preserve"> – The </w:t>
      </w:r>
      <w:r>
        <w:rPr>
          <w:rFonts w:hint="cs"/>
          <w:b/>
          <w:bCs/>
          <w:rtl/>
        </w:rPr>
        <w:t xml:space="preserve">משנ״ב </w:t>
      </w:r>
      <w:r>
        <w:rPr>
          <w:rFonts w:hint="cs"/>
          <w:rtl/>
        </w:rPr>
        <w:t>סק״ג</w:t>
      </w:r>
      <w:r>
        <w:t xml:space="preserve"> writes that a plant with the qualities of a tree (i.e., the trunk and branches live through the winter and bear fruit every year), but nonetheless is within three </w:t>
      </w:r>
      <w:proofErr w:type="spellStart"/>
      <w:r>
        <w:rPr>
          <w:i/>
          <w:iCs/>
        </w:rPr>
        <w:t>tefachim</w:t>
      </w:r>
      <w:proofErr w:type="spellEnd"/>
      <w:r>
        <w:rPr>
          <w:i/>
          <w:iCs/>
        </w:rPr>
        <w:t xml:space="preserve"> </w:t>
      </w:r>
      <w:r>
        <w:t xml:space="preserve">to the ground, the custom is to give it the status of a vegetable where the </w:t>
      </w:r>
      <w:r>
        <w:rPr>
          <w:i/>
          <w:iCs/>
        </w:rPr>
        <w:t xml:space="preserve">bracha </w:t>
      </w:r>
      <w:r>
        <w:t xml:space="preserve">is </w:t>
      </w:r>
      <w:r>
        <w:rPr>
          <w:i/>
          <w:iCs/>
        </w:rPr>
        <w:t xml:space="preserve">ha’adama. </w:t>
      </w:r>
      <w:r>
        <w:rPr>
          <w:b/>
          <w:bCs/>
        </w:rPr>
        <w:t xml:space="preserve">Rav Moshe </w:t>
      </w:r>
      <w:r w:rsidRPr="00AC25A7">
        <w:t>(</w:t>
      </w:r>
      <w:r>
        <w:t>4</w:t>
      </w:r>
      <w:r w:rsidRPr="00AC25A7">
        <w:t xml:space="preserve">) </w:t>
      </w:r>
      <w:r>
        <w:t xml:space="preserve">in </w:t>
      </w:r>
      <w:r>
        <w:rPr>
          <w:rFonts w:hint="cs"/>
          <w:rtl/>
        </w:rPr>
        <w:t>אגרו״מ (ח״א-פה)</w:t>
      </w:r>
      <w:r>
        <w:t xml:space="preserve"> writes that this </w:t>
      </w:r>
      <w:r>
        <w:rPr>
          <w:i/>
          <w:iCs/>
        </w:rPr>
        <w:t>minhag</w:t>
      </w:r>
      <w:r>
        <w:rPr>
          <w:b/>
          <w:bCs/>
          <w:i/>
          <w:iCs/>
        </w:rPr>
        <w:t xml:space="preserve"> </w:t>
      </w:r>
      <w:r>
        <w:t xml:space="preserve">was not accepted and therefore, in places where there is no known </w:t>
      </w:r>
      <w:r>
        <w:rPr>
          <w:i/>
          <w:iCs/>
        </w:rPr>
        <w:t xml:space="preserve">minhag, </w:t>
      </w:r>
      <w:r>
        <w:t xml:space="preserve">the </w:t>
      </w:r>
      <w:r>
        <w:rPr>
          <w:i/>
          <w:iCs/>
        </w:rPr>
        <w:t xml:space="preserve">bracha </w:t>
      </w:r>
      <w:r>
        <w:t xml:space="preserve">should be </w:t>
      </w:r>
      <w:r>
        <w:rPr>
          <w:i/>
          <w:iCs/>
        </w:rPr>
        <w:t xml:space="preserve">ha’etz. </w:t>
      </w:r>
    </w:p>
    <w:p w14:paraId="29037E42" w14:textId="77777777" w:rsidR="004E5C37" w:rsidRDefault="004E5C37" w:rsidP="004E5C37">
      <w:pPr>
        <w:pStyle w:val="ListParagraph"/>
        <w:numPr>
          <w:ilvl w:val="0"/>
          <w:numId w:val="13"/>
        </w:numPr>
      </w:pPr>
      <w:r w:rsidRPr="004D724A">
        <w:rPr>
          <w:u w:val="single"/>
        </w:rPr>
        <w:t>Fruits in the first year</w:t>
      </w:r>
      <w:r>
        <w:t xml:space="preserve"> – The </w:t>
      </w:r>
      <w:r>
        <w:rPr>
          <w:rFonts w:hint="cs"/>
          <w:b/>
          <w:bCs/>
          <w:rtl/>
        </w:rPr>
        <w:t>רדב״ז</w:t>
      </w:r>
      <w:r>
        <w:rPr>
          <w:rFonts w:hint="cs"/>
          <w:rtl/>
        </w:rPr>
        <w:t xml:space="preserve"> (ח״ג סתקל״א)</w:t>
      </w:r>
      <w:r>
        <w:t xml:space="preserve"> (5) </w:t>
      </w:r>
      <w:r>
        <w:rPr>
          <w:i/>
          <w:iCs/>
        </w:rPr>
        <w:t xml:space="preserve">passkins </w:t>
      </w:r>
      <w:r>
        <w:t>that since it takes at least couple of years for trees to bear fruits, any plant that bears fruit within its first year is considered a vegetable.</w:t>
      </w:r>
    </w:p>
    <w:p w14:paraId="060F616D" w14:textId="77777777" w:rsidR="004E5C37" w:rsidRDefault="004E5C37" w:rsidP="004E5C37">
      <w:pPr>
        <w:pStyle w:val="ListParagraph"/>
        <w:numPr>
          <w:ilvl w:val="0"/>
          <w:numId w:val="13"/>
        </w:numPr>
      </w:pPr>
      <w:r w:rsidRPr="004D724A">
        <w:rPr>
          <w:u w:val="single"/>
        </w:rPr>
        <w:t xml:space="preserve">Fruits emerge directly from </w:t>
      </w:r>
      <w:r w:rsidRPr="00520A52">
        <w:rPr>
          <w:u w:val="single"/>
        </w:rPr>
        <w:t xml:space="preserve">the </w:t>
      </w:r>
      <w:r w:rsidRPr="00A16DCA">
        <w:rPr>
          <w:u w:val="single"/>
        </w:rPr>
        <w:t>trunk (i.e., the branches don’t live year after year)</w:t>
      </w:r>
      <w:r w:rsidRPr="00A16DCA">
        <w:t xml:space="preserve"> –</w:t>
      </w:r>
      <w:r>
        <w:t xml:space="preserve"> The </w:t>
      </w:r>
      <w:r>
        <w:rPr>
          <w:rFonts w:hint="cs"/>
          <w:b/>
          <w:bCs/>
          <w:rtl/>
        </w:rPr>
        <w:t xml:space="preserve">שו״ע הרב </w:t>
      </w:r>
      <w:r>
        <w:rPr>
          <w:rFonts w:hint="cs"/>
          <w:rtl/>
        </w:rPr>
        <w:t>(סידור פ״ו-ו)</w:t>
      </w:r>
      <w:r>
        <w:t xml:space="preserve"> </w:t>
      </w:r>
      <w:r>
        <w:rPr>
          <w:i/>
          <w:iCs/>
        </w:rPr>
        <w:t xml:space="preserve">passkins </w:t>
      </w:r>
      <w:r>
        <w:t xml:space="preserve">that the definition of a tree is that it has branches, but if the fruit the comes directly from the trunk, the </w:t>
      </w:r>
      <w:r>
        <w:rPr>
          <w:i/>
          <w:iCs/>
        </w:rPr>
        <w:t xml:space="preserve">bracha </w:t>
      </w:r>
      <w:r>
        <w:t xml:space="preserve">is </w:t>
      </w:r>
      <w:r>
        <w:rPr>
          <w:i/>
          <w:iCs/>
        </w:rPr>
        <w:t>ha’adama</w:t>
      </w:r>
      <w:r>
        <w:t xml:space="preserve">. This is based on a third definition in the </w:t>
      </w:r>
      <w:r w:rsidRPr="00970FFC">
        <w:rPr>
          <w:i/>
          <w:iCs/>
        </w:rPr>
        <w:t>Rishonim</w:t>
      </w:r>
      <w:r>
        <w:t xml:space="preserve"> on how to define </w:t>
      </w:r>
      <w:r>
        <w:rPr>
          <w:rFonts w:hint="cs"/>
          <w:rtl/>
        </w:rPr>
        <w:t>גווזא</w:t>
      </w:r>
      <w:r>
        <w:t xml:space="preserve">. According to this understanding, </w:t>
      </w:r>
      <w:r>
        <w:rPr>
          <w:rFonts w:hint="cs"/>
          <w:rtl/>
        </w:rPr>
        <w:t>גווזא</w:t>
      </w:r>
      <w:r>
        <w:t xml:space="preserve"> means branches</w:t>
      </w:r>
      <w:r w:rsidRPr="00970FFC">
        <w:rPr>
          <w:rStyle w:val="FootnoteReference"/>
        </w:rPr>
        <w:footnoteReference w:id="37"/>
      </w:r>
      <w:r>
        <w:t xml:space="preserve"> Therefore, if the trunk and the branches survive year after year, it is a tree, but if the branches are reproduced every year, even if the trunk survives, it is a vegetable</w:t>
      </w:r>
      <w:r>
        <w:rPr>
          <w:i/>
          <w:iCs/>
        </w:rPr>
        <w:t>.</w:t>
      </w:r>
      <w:r>
        <w:t xml:space="preserve"> </w:t>
      </w:r>
    </w:p>
    <w:p w14:paraId="171955F6" w14:textId="77777777" w:rsidR="004E5C37" w:rsidRDefault="004E5C37" w:rsidP="004E5C37">
      <w:pPr>
        <w:pStyle w:val="ListParagraph"/>
        <w:numPr>
          <w:ilvl w:val="0"/>
          <w:numId w:val="13"/>
        </w:numPr>
      </w:pPr>
      <w:r w:rsidRPr="00520A52">
        <w:rPr>
          <w:u w:val="single"/>
        </w:rPr>
        <w:t>Hollow trunk</w:t>
      </w:r>
      <w:r>
        <w:t xml:space="preserve"> – The </w:t>
      </w:r>
      <w:r>
        <w:rPr>
          <w:rFonts w:hint="cs"/>
          <w:b/>
          <w:bCs/>
          <w:rtl/>
        </w:rPr>
        <w:t xml:space="preserve">הלכות קטנות </w:t>
      </w:r>
      <w:r>
        <w:rPr>
          <w:rFonts w:hint="cs"/>
          <w:rtl/>
        </w:rPr>
        <w:t>(ח״א-פג)</w:t>
      </w:r>
      <w:r>
        <w:t xml:space="preserve"> (6) and </w:t>
      </w:r>
      <w:r>
        <w:rPr>
          <w:rFonts w:hint="cs"/>
          <w:rtl/>
        </w:rPr>
        <w:t>רב פעלים (ח״ב-ל)</w:t>
      </w:r>
      <w:r>
        <w:t xml:space="preserve"> </w:t>
      </w:r>
      <w:r>
        <w:rPr>
          <w:i/>
          <w:iCs/>
        </w:rPr>
        <w:t xml:space="preserve">passkin </w:t>
      </w:r>
      <w:r>
        <w:t xml:space="preserve">that the </w:t>
      </w:r>
      <w:r>
        <w:rPr>
          <w:i/>
          <w:iCs/>
        </w:rPr>
        <w:t xml:space="preserve">bracha </w:t>
      </w:r>
      <w:r>
        <w:t xml:space="preserve">on fruits from a tree with a hollow trunk is </w:t>
      </w:r>
      <w:r>
        <w:rPr>
          <w:i/>
          <w:iCs/>
        </w:rPr>
        <w:t xml:space="preserve">ha’adama. </w:t>
      </w:r>
      <w:r>
        <w:t xml:space="preserve">The reason is that although the fruits are above the ground, it is viewed as if they are getting their nourishment directly from the ground (and the hollow trunk is viewed as a pipe to connect the two). </w:t>
      </w:r>
    </w:p>
    <w:p w14:paraId="42037D28" w14:textId="77777777" w:rsidR="004E5C37" w:rsidRDefault="004E5C37" w:rsidP="004E5C37">
      <w:pPr>
        <w:pStyle w:val="ListParagraph"/>
        <w:numPr>
          <w:ilvl w:val="0"/>
          <w:numId w:val="13"/>
        </w:numPr>
      </w:pPr>
      <w:r w:rsidRPr="00520A52">
        <w:rPr>
          <w:u w:val="single"/>
        </w:rPr>
        <w:t>Tree doesn’t live more than 3-4 years</w:t>
      </w:r>
      <w:r>
        <w:t xml:space="preserve"> – The </w:t>
      </w:r>
      <w:r>
        <w:rPr>
          <w:rFonts w:hint="cs"/>
          <w:b/>
          <w:bCs/>
          <w:rtl/>
        </w:rPr>
        <w:t xml:space="preserve">חזו״א </w:t>
      </w:r>
      <w:r>
        <w:rPr>
          <w:rFonts w:hint="cs"/>
          <w:rtl/>
        </w:rPr>
        <w:t>(ערלה יב-סק״ג)</w:t>
      </w:r>
      <w:r>
        <w:t xml:space="preserve"> (7) </w:t>
      </w:r>
      <w:r>
        <w:rPr>
          <w:i/>
          <w:iCs/>
        </w:rPr>
        <w:t xml:space="preserve">passkins </w:t>
      </w:r>
      <w:r>
        <w:t xml:space="preserve">that if a plant does not live more than 3-4 years and therefore cannot be eaten after fulfilling the </w:t>
      </w:r>
      <w:r>
        <w:rPr>
          <w:i/>
          <w:iCs/>
        </w:rPr>
        <w:t xml:space="preserve">mitzvah </w:t>
      </w:r>
      <w:r>
        <w:t xml:space="preserve">of </w:t>
      </w:r>
      <w:r>
        <w:rPr>
          <w:rFonts w:hint="cs"/>
          <w:rtl/>
        </w:rPr>
        <w:t>ערלה</w:t>
      </w:r>
      <w:r>
        <w:t xml:space="preserve"> and </w:t>
      </w:r>
      <w:r>
        <w:rPr>
          <w:rFonts w:hint="cs"/>
          <w:rtl/>
        </w:rPr>
        <w:t>נטע רבעי</w:t>
      </w:r>
      <w:r>
        <w:t xml:space="preserve">, it is not considered a tree. </w:t>
      </w:r>
    </w:p>
    <w:p w14:paraId="1AE5499D" w14:textId="77777777" w:rsidR="004E5C37" w:rsidRDefault="004E5C37" w:rsidP="002202D9">
      <w:pPr>
        <w:rPr>
          <w:b/>
          <w:bCs/>
        </w:rPr>
      </w:pPr>
      <w:r>
        <w:rPr>
          <w:b/>
          <w:bCs/>
        </w:rPr>
        <w:t>Practical Applications:</w:t>
      </w:r>
    </w:p>
    <w:p w14:paraId="6945DCF5" w14:textId="77777777" w:rsidR="004E5C37" w:rsidRPr="00CA3392" w:rsidRDefault="004E5C37" w:rsidP="002202D9">
      <w:r>
        <w:t xml:space="preserve">Below we will discuss some common cases and will determine whether they are a tree or a vegetable by seeing if they meet any of the above criteria. </w:t>
      </w:r>
    </w:p>
    <w:p w14:paraId="383A8370" w14:textId="77777777" w:rsidR="004E5C37" w:rsidRDefault="004E5C37" w:rsidP="002202D9">
      <w:pPr>
        <w:rPr>
          <w:u w:val="single"/>
        </w:rPr>
      </w:pPr>
      <w:r>
        <w:rPr>
          <w:u w:val="single"/>
        </w:rPr>
        <w:t>Kiwis and grapes</w:t>
      </w:r>
    </w:p>
    <w:p w14:paraId="37D130C3" w14:textId="77777777" w:rsidR="004E5C37" w:rsidRPr="00052821" w:rsidRDefault="004E5C37" w:rsidP="002202D9">
      <w:pPr>
        <w:rPr>
          <w:i/>
          <w:iCs/>
          <w:rtl/>
        </w:rPr>
      </w:pPr>
      <w:r>
        <w:tab/>
        <w:t xml:space="preserve">Kiwis and grapes have almost all the qualities of a tree: They have solid non-hollow vines that bear fruit year after year from their branches, do not make fruit in the first year after planting and last well longer than 4 years. The only vegetable-like criteria they have is that some types of grapes grow low to the ground (unless elevated on poles), but Rav Moshe does not accept that as a deciding factor. Thus, the </w:t>
      </w:r>
      <w:r>
        <w:rPr>
          <w:i/>
          <w:iCs/>
        </w:rPr>
        <w:t xml:space="preserve">bracha </w:t>
      </w:r>
      <w:r>
        <w:t xml:space="preserve">on kiwis and grapes is clearly an </w:t>
      </w:r>
      <w:proofErr w:type="spellStart"/>
      <w:r>
        <w:rPr>
          <w:i/>
          <w:iCs/>
        </w:rPr>
        <w:t>ha’etz</w:t>
      </w:r>
      <w:proofErr w:type="spellEnd"/>
      <w:r>
        <w:rPr>
          <w:i/>
          <w:iCs/>
        </w:rPr>
        <w:t>.</w:t>
      </w:r>
    </w:p>
    <w:p w14:paraId="6F4870D8" w14:textId="77777777" w:rsidR="004E5C37" w:rsidRDefault="004E5C37" w:rsidP="002202D9">
      <w:pPr>
        <w:rPr>
          <w:u w:val="single"/>
        </w:rPr>
      </w:pPr>
      <w:r>
        <w:rPr>
          <w:u w:val="single"/>
        </w:rPr>
        <w:t>Raspberries</w:t>
      </w:r>
    </w:p>
    <w:p w14:paraId="491DFDA9" w14:textId="77777777" w:rsidR="004E5C37" w:rsidRDefault="004E5C37" w:rsidP="002202D9">
      <w:pPr>
        <w:ind w:firstLine="720"/>
        <w:rPr>
          <w:rtl/>
        </w:rPr>
      </w:pPr>
      <w:r>
        <w:lastRenderedPageBreak/>
        <w:t xml:space="preserve">Raspberries seem to have some criteria of a tree and others of a vegetable. Raspberries bushes create a vine that shoots up and does not bear fruit the first year. The second year a new vine shoots up and the older one bears fruit. Once the vine bears fruit once, it no longer bears fruits. On the one hand </w:t>
      </w:r>
      <w:r>
        <w:rPr>
          <w:noProof/>
        </w:rPr>
        <w:drawing>
          <wp:anchor distT="0" distB="0" distL="114300" distR="114300" simplePos="0" relativeHeight="251662336" behindDoc="1" locked="0" layoutInCell="1" allowOverlap="1" wp14:anchorId="62C4BBC2" wp14:editId="3063FE02">
            <wp:simplePos x="0" y="0"/>
            <wp:positionH relativeFrom="column">
              <wp:posOffset>3911600</wp:posOffset>
            </wp:positionH>
            <wp:positionV relativeFrom="paragraph">
              <wp:posOffset>0</wp:posOffset>
            </wp:positionV>
            <wp:extent cx="1993900" cy="1993900"/>
            <wp:effectExtent l="0" t="0" r="0" b="0"/>
            <wp:wrapTight wrapText="bothSides">
              <wp:wrapPolygon edited="0">
                <wp:start x="0" y="0"/>
                <wp:lineTo x="0" y="21462"/>
                <wp:lineTo x="21462" y="21462"/>
                <wp:lineTo x="21462" y="0"/>
                <wp:lineTo x="0" y="0"/>
              </wp:wrapPolygon>
            </wp:wrapTight>
            <wp:docPr id="167621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1846" name="Picture 167621846"/>
                    <pic:cNvPicPr/>
                  </pic:nvPicPr>
                  <pic:blipFill>
                    <a:blip r:embed="rId15">
                      <a:extLst>
                        <a:ext uri="{28A0092B-C50C-407E-A947-70E740481C1C}">
                          <a14:useLocalDpi xmlns:a14="http://schemas.microsoft.com/office/drawing/2010/main" val="0"/>
                        </a:ext>
                      </a:extLst>
                    </a:blip>
                    <a:stretch>
                      <a:fillRect/>
                    </a:stretch>
                  </pic:blipFill>
                  <pic:spPr>
                    <a:xfrm>
                      <a:off x="0" y="0"/>
                      <a:ext cx="1993900" cy="1993900"/>
                    </a:xfrm>
                    <a:prstGeom prst="rect">
                      <a:avLst/>
                    </a:prstGeom>
                  </pic:spPr>
                </pic:pic>
              </a:graphicData>
            </a:graphic>
            <wp14:sizeRelH relativeFrom="page">
              <wp14:pctWidth>0</wp14:pctWidth>
            </wp14:sizeRelH>
            <wp14:sizeRelV relativeFrom="page">
              <wp14:pctHeight>0</wp14:pctHeight>
            </wp14:sizeRelV>
          </wp:anchor>
        </w:drawing>
      </w:r>
      <w:r>
        <w:t xml:space="preserve">raspberries should be considered a tree because they grow from branches, are tall off the ground, do not bear fruit in the first year and do not have a hollow trunk. However, they might be considered a vegetable since the branch only bears fruit once (i.e., it doesn’t make fruit year after year). What </w:t>
      </w:r>
      <w:r>
        <w:rPr>
          <w:i/>
          <w:iCs/>
        </w:rPr>
        <w:t xml:space="preserve">bracha </w:t>
      </w:r>
      <w:r>
        <w:t>would you make on raspberries?</w:t>
      </w:r>
    </w:p>
    <w:p w14:paraId="1E992B84" w14:textId="77777777" w:rsidR="004E5C37" w:rsidRDefault="004E5C37" w:rsidP="002202D9">
      <w:pPr>
        <w:ind w:firstLine="720"/>
        <w:rPr>
          <w:i/>
          <w:iCs/>
        </w:rPr>
      </w:pPr>
      <w:r>
        <w:t xml:space="preserve">The </w:t>
      </w:r>
      <w:r>
        <w:rPr>
          <w:rFonts w:hint="cs"/>
          <w:b/>
          <w:bCs/>
          <w:rtl/>
        </w:rPr>
        <w:t>משנ״ב</w:t>
      </w:r>
      <w:r>
        <w:rPr>
          <w:rFonts w:hint="cs"/>
          <w:rtl/>
        </w:rPr>
        <w:t xml:space="preserve"> סימן רג סק״א</w:t>
      </w:r>
      <w:r>
        <w:t xml:space="preserve"> </w:t>
      </w:r>
      <w:r>
        <w:rPr>
          <w:i/>
          <w:iCs/>
        </w:rPr>
        <w:t xml:space="preserve">passkins </w:t>
      </w:r>
      <w:r>
        <w:t xml:space="preserve">that </w:t>
      </w:r>
      <w:r>
        <w:rPr>
          <w:rFonts w:hint="cs"/>
          <w:rtl/>
        </w:rPr>
        <w:t>״מאלינעס שלנו״</w:t>
      </w:r>
      <w:r>
        <w:t xml:space="preserve"> – our raspberries are </w:t>
      </w:r>
      <w:r>
        <w:rPr>
          <w:i/>
          <w:iCs/>
        </w:rPr>
        <w:t xml:space="preserve">ha’etz </w:t>
      </w:r>
      <w:r>
        <w:t xml:space="preserve">since they grow on a tree that lives from year to year. This is also the opinion of the </w:t>
      </w:r>
      <w:r w:rsidRPr="00FB7C1A">
        <w:rPr>
          <w:rFonts w:hint="cs"/>
          <w:b/>
          <w:bCs/>
          <w:rtl/>
        </w:rPr>
        <w:t>חיי אדם</w:t>
      </w:r>
      <w:r>
        <w:rPr>
          <w:rFonts w:hint="cs"/>
          <w:rtl/>
        </w:rPr>
        <w:t xml:space="preserve"> (נא-ט)</w:t>
      </w:r>
      <w:r>
        <w:t xml:space="preserve"> and the </w:t>
      </w:r>
      <w:r>
        <w:rPr>
          <w:rFonts w:hint="cs"/>
          <w:b/>
          <w:bCs/>
          <w:rtl/>
        </w:rPr>
        <w:t xml:space="preserve">ערה״ש </w:t>
      </w:r>
      <w:r>
        <w:rPr>
          <w:rFonts w:hint="cs"/>
          <w:rtl/>
        </w:rPr>
        <w:t>(רג-ה)</w:t>
      </w:r>
      <w:r>
        <w:t xml:space="preserve">.  The </w:t>
      </w:r>
      <w:r>
        <w:rPr>
          <w:rFonts w:hint="cs"/>
          <w:b/>
          <w:bCs/>
          <w:rtl/>
        </w:rPr>
        <w:t xml:space="preserve">ט״ז </w:t>
      </w:r>
      <w:r>
        <w:rPr>
          <w:rFonts w:hint="cs"/>
          <w:rtl/>
        </w:rPr>
        <w:t>(רד סק״ח)</w:t>
      </w:r>
      <w:r>
        <w:t xml:space="preserve"> (8) argues that the </w:t>
      </w:r>
      <w:r>
        <w:rPr>
          <w:i/>
          <w:iCs/>
        </w:rPr>
        <w:t xml:space="preserve">bracha </w:t>
      </w:r>
      <w:r>
        <w:t xml:space="preserve">is </w:t>
      </w:r>
      <w:r>
        <w:rPr>
          <w:i/>
          <w:iCs/>
        </w:rPr>
        <w:t xml:space="preserve">ha’adama </w:t>
      </w:r>
      <w:r>
        <w:t xml:space="preserve">since they are similar to strawberries that bear fruits from their branches once. According to the </w:t>
      </w:r>
      <w:r>
        <w:rPr>
          <w:rFonts w:hint="cs"/>
          <w:rtl/>
        </w:rPr>
        <w:t>שו״ע הרב</w:t>
      </w:r>
      <w:r>
        <w:t xml:space="preserve"> above, the </w:t>
      </w:r>
      <w:r>
        <w:rPr>
          <w:i/>
          <w:iCs/>
        </w:rPr>
        <w:t xml:space="preserve">bracha </w:t>
      </w:r>
      <w:r>
        <w:t xml:space="preserve">is also </w:t>
      </w:r>
      <w:r>
        <w:rPr>
          <w:i/>
          <w:iCs/>
        </w:rPr>
        <w:t xml:space="preserve">ha’adama </w:t>
      </w:r>
      <w:r>
        <w:t xml:space="preserve">since the branches don’t live from year to year (the “fruiting laterals” in the above picture (i.e., the branches) do not live year after year). The OU </w:t>
      </w:r>
      <w:r>
        <w:rPr>
          <w:i/>
          <w:iCs/>
        </w:rPr>
        <w:t xml:space="preserve">passkins </w:t>
      </w:r>
      <w:r>
        <w:t xml:space="preserve">to recite an </w:t>
      </w:r>
      <w:r>
        <w:rPr>
          <w:i/>
          <w:iCs/>
        </w:rPr>
        <w:t xml:space="preserve">ha’etz </w:t>
      </w:r>
      <w:r>
        <w:t xml:space="preserve">on raspberries, but </w:t>
      </w:r>
      <w:r w:rsidRPr="002940ED">
        <w:rPr>
          <w:b/>
          <w:bCs/>
        </w:rPr>
        <w:t>RSZA</w:t>
      </w:r>
      <w:r>
        <w:rPr>
          <w:b/>
          <w:bCs/>
        </w:rPr>
        <w:t xml:space="preserve"> </w:t>
      </w:r>
      <w:r>
        <w:t xml:space="preserve">quoted in </w:t>
      </w:r>
      <w:r>
        <w:rPr>
          <w:rFonts w:hint="cs"/>
          <w:rtl/>
        </w:rPr>
        <w:t>ותן ברכה (עמ׳ 395)</w:t>
      </w:r>
      <w:r>
        <w:t xml:space="preserve"> and the </w:t>
      </w:r>
      <w:r>
        <w:rPr>
          <w:rFonts w:hint="cs"/>
          <w:rtl/>
        </w:rPr>
        <w:t>וזאת הברכה (עמ׳ 401)</w:t>
      </w:r>
      <w:r>
        <w:t xml:space="preserve"> </w:t>
      </w:r>
      <w:r>
        <w:rPr>
          <w:i/>
          <w:iCs/>
        </w:rPr>
        <w:t xml:space="preserve">passkin </w:t>
      </w:r>
      <w:r>
        <w:t xml:space="preserve">it’s an </w:t>
      </w:r>
      <w:r>
        <w:rPr>
          <w:i/>
          <w:iCs/>
        </w:rPr>
        <w:t>ha’adama.</w:t>
      </w:r>
    </w:p>
    <w:p w14:paraId="752728BD" w14:textId="77777777" w:rsidR="004E5C37" w:rsidRDefault="004E5C37" w:rsidP="002202D9">
      <w:pPr>
        <w:ind w:firstLine="720"/>
      </w:pPr>
      <w:r>
        <w:t xml:space="preserve">If you hold the </w:t>
      </w:r>
      <w:r>
        <w:rPr>
          <w:i/>
          <w:iCs/>
        </w:rPr>
        <w:t xml:space="preserve">bracha </w:t>
      </w:r>
      <w:r>
        <w:t xml:space="preserve">on raspberries are </w:t>
      </w:r>
      <w:r>
        <w:rPr>
          <w:i/>
          <w:iCs/>
        </w:rPr>
        <w:t>ha’etz</w:t>
      </w:r>
      <w:r>
        <w:t xml:space="preserve">, there is a much more serious problem that needs to be addressed - </w:t>
      </w:r>
      <w:r>
        <w:rPr>
          <w:rFonts w:hint="cs"/>
          <w:rtl/>
        </w:rPr>
        <w:t>ערלה</w:t>
      </w:r>
      <w:r>
        <w:t xml:space="preserve">. The </w:t>
      </w:r>
      <w:r>
        <w:rPr>
          <w:i/>
          <w:iCs/>
        </w:rPr>
        <w:t xml:space="preserve">halacha </w:t>
      </w:r>
      <w:r>
        <w:t xml:space="preserve">is that one is not allowed to eat the fruit of the tree for the first three years. If one is not certain whether the fruit he has is from the first three years, in </w:t>
      </w:r>
      <w:r>
        <w:rPr>
          <w:i/>
          <w:iCs/>
        </w:rPr>
        <w:t xml:space="preserve">chutz la’aretz </w:t>
      </w:r>
      <w:r>
        <w:t xml:space="preserve">the fruit may be eaten, and in </w:t>
      </w:r>
      <w:r>
        <w:rPr>
          <w:i/>
          <w:iCs/>
        </w:rPr>
        <w:t xml:space="preserve">Eretz Yisrael </w:t>
      </w:r>
      <w:r>
        <w:t xml:space="preserve">it is forbidden because we hold </w:t>
      </w:r>
      <w:r>
        <w:rPr>
          <w:rFonts w:hint="cs"/>
          <w:rtl/>
        </w:rPr>
        <w:t>ספק ערלה בארץ ישראל לחומרא</w:t>
      </w:r>
      <w:r>
        <w:t xml:space="preserve">. In fact, the </w:t>
      </w:r>
      <w:r w:rsidRPr="007445FB">
        <w:rPr>
          <w:rFonts w:hint="cs"/>
          <w:b/>
          <w:bCs/>
          <w:rtl/>
        </w:rPr>
        <w:t>כרם ציון</w:t>
      </w:r>
      <w:r>
        <w:rPr>
          <w:rFonts w:hint="cs"/>
          <w:rtl/>
        </w:rPr>
        <w:t xml:space="preserve"> (ח״ה-פ״ג:ד)</w:t>
      </w:r>
      <w:r>
        <w:t xml:space="preserve"> (9) quotes the </w:t>
      </w:r>
      <w:r>
        <w:rPr>
          <w:rFonts w:hint="cs"/>
          <w:rtl/>
        </w:rPr>
        <w:t>כוכב מיעקב</w:t>
      </w:r>
      <w:r>
        <w:t xml:space="preserve"> who suggests that since every two years a new “tree” is grown, raspberries should be forbidden forever since they never reach the post </w:t>
      </w:r>
      <w:r>
        <w:rPr>
          <w:rFonts w:hint="cs"/>
          <w:rtl/>
        </w:rPr>
        <w:t>ערלה</w:t>
      </w:r>
      <w:r>
        <w:t xml:space="preserve"> years.</w:t>
      </w:r>
    </w:p>
    <w:p w14:paraId="7A52C6EE" w14:textId="77777777" w:rsidR="004E5C37" w:rsidRDefault="004E5C37" w:rsidP="002202D9">
      <w:pPr>
        <w:ind w:firstLine="720"/>
      </w:pPr>
      <w:r>
        <w:t xml:space="preserve">Though, one can argue that you look at the tree as a whole, and any raspberries grown after year three will be allowed. If so, when you buy raspberries in </w:t>
      </w:r>
      <w:proofErr w:type="spellStart"/>
      <w:r>
        <w:rPr>
          <w:i/>
          <w:iCs/>
        </w:rPr>
        <w:t>chutz</w:t>
      </w:r>
      <w:proofErr w:type="spellEnd"/>
      <w:r>
        <w:rPr>
          <w:i/>
          <w:iCs/>
        </w:rPr>
        <w:t xml:space="preserve"> </w:t>
      </w:r>
      <w:proofErr w:type="spellStart"/>
      <w:r>
        <w:rPr>
          <w:i/>
          <w:iCs/>
        </w:rPr>
        <w:t>la’aretz</w:t>
      </w:r>
      <w:proofErr w:type="spellEnd"/>
      <w:r>
        <w:rPr>
          <w:i/>
          <w:iCs/>
        </w:rPr>
        <w:t xml:space="preserve"> </w:t>
      </w:r>
      <w:r>
        <w:t xml:space="preserve">there is no issue of </w:t>
      </w:r>
      <w:r>
        <w:rPr>
          <w:rFonts w:hint="cs"/>
          <w:rtl/>
        </w:rPr>
        <w:t>ערלה</w:t>
      </w:r>
      <w:r>
        <w:t xml:space="preserve"> since we assume it came from a raspberry bush that is older than 3 years (i.e., </w:t>
      </w:r>
      <w:r>
        <w:rPr>
          <w:rFonts w:hint="cs"/>
          <w:rtl/>
        </w:rPr>
        <w:t>ספק ערלה בחוץ לארץ לקולא</w:t>
      </w:r>
      <w:r>
        <w:t xml:space="preserve">), but if you are in </w:t>
      </w:r>
      <w:r>
        <w:rPr>
          <w:i/>
          <w:iCs/>
        </w:rPr>
        <w:t xml:space="preserve">Eretz Yisrael </w:t>
      </w:r>
      <w:r>
        <w:t xml:space="preserve">and aren’t sure if three years have passed, it will be forbidden. This is how </w:t>
      </w:r>
      <w:r>
        <w:rPr>
          <w:b/>
          <w:bCs/>
        </w:rPr>
        <w:t xml:space="preserve">RSZA </w:t>
      </w:r>
      <w:r w:rsidRPr="00AB4D8C">
        <w:t>(1</w:t>
      </w:r>
      <w:r>
        <w:t>0</w:t>
      </w:r>
      <w:r w:rsidRPr="00AB4D8C">
        <w:t xml:space="preserve">) </w:t>
      </w:r>
      <w:r>
        <w:t xml:space="preserve">quoted in </w:t>
      </w:r>
      <w:r>
        <w:rPr>
          <w:rFonts w:hint="cs"/>
          <w:rtl/>
        </w:rPr>
        <w:t>ותן ברכה (עמ׳ 395 הע׳7-ד)</w:t>
      </w:r>
      <w:r>
        <w:t xml:space="preserve"> </w:t>
      </w:r>
      <w:r>
        <w:rPr>
          <w:i/>
          <w:iCs/>
        </w:rPr>
        <w:t xml:space="preserve">passkins. </w:t>
      </w:r>
      <w:r>
        <w:t xml:space="preserve">He explains that raspberries are more comparable to a bush and the </w:t>
      </w:r>
      <w:r>
        <w:rPr>
          <w:i/>
          <w:iCs/>
        </w:rPr>
        <w:t xml:space="preserve">bracha </w:t>
      </w:r>
      <w:r>
        <w:t xml:space="preserve">is </w:t>
      </w:r>
      <w:r>
        <w:rPr>
          <w:i/>
          <w:iCs/>
        </w:rPr>
        <w:t>ha’adama,</w:t>
      </w:r>
      <w:r>
        <w:t xml:space="preserve"> but since so many </w:t>
      </w:r>
      <w:r w:rsidRPr="00EA4D22">
        <w:rPr>
          <w:i/>
          <w:iCs/>
        </w:rPr>
        <w:t>acharonim</w:t>
      </w:r>
      <w:r>
        <w:t xml:space="preserve"> view it as a tree, there is an issue of </w:t>
      </w:r>
      <w:r>
        <w:rPr>
          <w:rFonts w:hint="cs"/>
          <w:rtl/>
        </w:rPr>
        <w:t>ערלה</w:t>
      </w:r>
      <w:r>
        <w:t xml:space="preserve"> and in </w:t>
      </w:r>
      <w:r>
        <w:rPr>
          <w:i/>
          <w:iCs/>
        </w:rPr>
        <w:t xml:space="preserve">Eretz Yisrael </w:t>
      </w:r>
      <w:r>
        <w:t xml:space="preserve">one should make sure they are not from a bush that is within the </w:t>
      </w:r>
      <w:r>
        <w:rPr>
          <w:rFonts w:hint="cs"/>
          <w:rtl/>
        </w:rPr>
        <w:t>ערלה</w:t>
      </w:r>
      <w:r>
        <w:t xml:space="preserve"> years.</w:t>
      </w:r>
      <w:r>
        <w:rPr>
          <w:rStyle w:val="FootnoteReference"/>
        </w:rPr>
        <w:footnoteReference w:id="38"/>
      </w:r>
      <w:r>
        <w:t xml:space="preserve"> </w:t>
      </w:r>
    </w:p>
    <w:p w14:paraId="54A6846F" w14:textId="77777777" w:rsidR="004E5C37" w:rsidRDefault="004E5C37" w:rsidP="002202D9">
      <w:pPr>
        <w:ind w:firstLine="720"/>
      </w:pPr>
      <w:r>
        <w:t xml:space="preserve">What emerges </w:t>
      </w:r>
      <w:r>
        <w:rPr>
          <w:i/>
          <w:iCs/>
        </w:rPr>
        <w:t xml:space="preserve">lema’ase </w:t>
      </w:r>
      <w:r>
        <w:t xml:space="preserve">according to RSZA is that you are not allowed to buy raspberries in </w:t>
      </w:r>
      <w:r>
        <w:rPr>
          <w:i/>
          <w:iCs/>
        </w:rPr>
        <w:t xml:space="preserve">Eretz Yisrael </w:t>
      </w:r>
      <w:r>
        <w:t xml:space="preserve">without a </w:t>
      </w:r>
      <w:r>
        <w:rPr>
          <w:i/>
          <w:iCs/>
        </w:rPr>
        <w:t xml:space="preserve">hechsher, </w:t>
      </w:r>
      <w:r>
        <w:t xml:space="preserve">even if you were planning on being </w:t>
      </w:r>
      <w:r>
        <w:rPr>
          <w:i/>
          <w:iCs/>
        </w:rPr>
        <w:t xml:space="preserve">mafrish Teruma </w:t>
      </w:r>
      <w:r>
        <w:t xml:space="preserve">and </w:t>
      </w:r>
      <w:r>
        <w:rPr>
          <w:i/>
          <w:iCs/>
        </w:rPr>
        <w:t xml:space="preserve">ma’asros </w:t>
      </w:r>
      <w:r>
        <w:t xml:space="preserve">afterwards, since there is an issue of </w:t>
      </w:r>
      <w:r>
        <w:rPr>
          <w:rFonts w:hint="cs"/>
          <w:rtl/>
        </w:rPr>
        <w:t>ערלה</w:t>
      </w:r>
      <w:r>
        <w:t>. It should be noted, that many raspberries are infested and one must learn how to check and clean them.</w:t>
      </w:r>
    </w:p>
    <w:p w14:paraId="1333666D" w14:textId="77777777" w:rsidR="004E5C37" w:rsidRDefault="004E5C37" w:rsidP="002202D9">
      <w:pPr>
        <w:rPr>
          <w:u w:val="single"/>
        </w:rPr>
      </w:pPr>
      <w:r>
        <w:rPr>
          <w:u w:val="single"/>
        </w:rPr>
        <w:lastRenderedPageBreak/>
        <w:t>Blueberries</w:t>
      </w:r>
    </w:p>
    <w:p w14:paraId="35ED1DBE" w14:textId="77777777" w:rsidR="004E5C37" w:rsidRDefault="004E5C37" w:rsidP="002202D9">
      <w:pPr>
        <w:rPr>
          <w:i/>
          <w:iCs/>
          <w:rtl/>
        </w:rPr>
      </w:pPr>
      <w:r>
        <w:tab/>
        <w:t xml:space="preserve">Blueberries have all the qualities of a tree except for the fact they some of them grow low to the ground. The </w:t>
      </w:r>
      <w:r>
        <w:rPr>
          <w:rFonts w:hint="cs"/>
          <w:b/>
          <w:bCs/>
          <w:rtl/>
        </w:rPr>
        <w:t xml:space="preserve">משנ״ב </w:t>
      </w:r>
      <w:r>
        <w:rPr>
          <w:rFonts w:hint="cs"/>
          <w:rtl/>
        </w:rPr>
        <w:t>סק״ג</w:t>
      </w:r>
      <w:r>
        <w:t xml:space="preserve"> writes that although the </w:t>
      </w:r>
      <w:r>
        <w:rPr>
          <w:rFonts w:hint="cs"/>
          <w:rtl/>
        </w:rPr>
        <w:t>מג״א</w:t>
      </w:r>
      <w:r>
        <w:t xml:space="preserve"> writes that the </w:t>
      </w:r>
      <w:r>
        <w:rPr>
          <w:i/>
          <w:iCs/>
        </w:rPr>
        <w:t xml:space="preserve">bracha </w:t>
      </w:r>
      <w:r>
        <w:t xml:space="preserve">on blueberries is </w:t>
      </w:r>
      <w:r>
        <w:rPr>
          <w:i/>
          <w:iCs/>
        </w:rPr>
        <w:t xml:space="preserve">ha’etz, </w:t>
      </w:r>
      <w:r>
        <w:t xml:space="preserve">the custom is to recite an </w:t>
      </w:r>
      <w:r>
        <w:rPr>
          <w:i/>
          <w:iCs/>
        </w:rPr>
        <w:t xml:space="preserve">ha’adama </w:t>
      </w:r>
      <w:r>
        <w:t xml:space="preserve">since they grow close to the ground. </w:t>
      </w:r>
      <w:r>
        <w:rPr>
          <w:i/>
          <w:iCs/>
        </w:rPr>
        <w:t xml:space="preserve">Lema’ase, </w:t>
      </w:r>
      <w:r>
        <w:rPr>
          <w:b/>
          <w:bCs/>
        </w:rPr>
        <w:t xml:space="preserve">Rav Moshe </w:t>
      </w:r>
      <w:r>
        <w:t xml:space="preserve">(4) above </w:t>
      </w:r>
      <w:r>
        <w:rPr>
          <w:i/>
          <w:iCs/>
        </w:rPr>
        <w:t xml:space="preserve">passkins </w:t>
      </w:r>
      <w:r>
        <w:t xml:space="preserve">that the </w:t>
      </w:r>
      <w:r>
        <w:rPr>
          <w:i/>
          <w:iCs/>
        </w:rPr>
        <w:t xml:space="preserve">bracha </w:t>
      </w:r>
      <w:r>
        <w:t xml:space="preserve">is </w:t>
      </w:r>
      <w:r>
        <w:rPr>
          <w:i/>
          <w:iCs/>
        </w:rPr>
        <w:t xml:space="preserve">ha’etz </w:t>
      </w:r>
      <w:r>
        <w:t xml:space="preserve">in places where the </w:t>
      </w:r>
      <w:r>
        <w:rPr>
          <w:i/>
          <w:iCs/>
        </w:rPr>
        <w:t xml:space="preserve">minhag </w:t>
      </w:r>
      <w:r>
        <w:t xml:space="preserve">is not like the </w:t>
      </w:r>
      <w:r>
        <w:rPr>
          <w:rFonts w:hint="cs"/>
          <w:rtl/>
        </w:rPr>
        <w:t>משנ״ב</w:t>
      </w:r>
      <w:r>
        <w:t xml:space="preserve">. Additionally, our blueberries grow well over 3 </w:t>
      </w:r>
      <w:r>
        <w:rPr>
          <w:rFonts w:hint="cs"/>
          <w:rtl/>
        </w:rPr>
        <w:t>טפחים</w:t>
      </w:r>
      <w:r>
        <w:t xml:space="preserve"> and the </w:t>
      </w:r>
      <w:r>
        <w:rPr>
          <w:i/>
          <w:iCs/>
        </w:rPr>
        <w:t xml:space="preserve">bracha </w:t>
      </w:r>
      <w:r>
        <w:t xml:space="preserve">should be </w:t>
      </w:r>
      <w:r>
        <w:rPr>
          <w:i/>
          <w:iCs/>
        </w:rPr>
        <w:t>ha’etz.</w:t>
      </w:r>
    </w:p>
    <w:p w14:paraId="649ADA10" w14:textId="77777777" w:rsidR="004E5C37" w:rsidRPr="00E1403C" w:rsidRDefault="004E5C37" w:rsidP="002202D9">
      <w:r>
        <w:rPr>
          <w:noProof/>
        </w:rPr>
        <w:drawing>
          <wp:anchor distT="0" distB="0" distL="114300" distR="114300" simplePos="0" relativeHeight="251663360" behindDoc="1" locked="0" layoutInCell="1" allowOverlap="1" wp14:anchorId="07146839" wp14:editId="34EF0FD9">
            <wp:simplePos x="0" y="0"/>
            <wp:positionH relativeFrom="column">
              <wp:posOffset>4012565</wp:posOffset>
            </wp:positionH>
            <wp:positionV relativeFrom="paragraph">
              <wp:posOffset>233680</wp:posOffset>
            </wp:positionV>
            <wp:extent cx="1838325" cy="2178685"/>
            <wp:effectExtent l="0" t="0" r="3175" b="5715"/>
            <wp:wrapTight wrapText="bothSides">
              <wp:wrapPolygon edited="0">
                <wp:start x="0" y="0"/>
                <wp:lineTo x="0" y="21531"/>
                <wp:lineTo x="21488" y="21531"/>
                <wp:lineTo x="21488" y="0"/>
                <wp:lineTo x="0" y="0"/>
              </wp:wrapPolygon>
            </wp:wrapTight>
            <wp:docPr id="632180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0545" name="Picture 632180545"/>
                    <pic:cNvPicPr/>
                  </pic:nvPicPr>
                  <pic:blipFill rotWithShape="1">
                    <a:blip r:embed="rId16" cstate="print">
                      <a:extLst>
                        <a:ext uri="{28A0092B-C50C-407E-A947-70E740481C1C}">
                          <a14:useLocalDpi xmlns:a14="http://schemas.microsoft.com/office/drawing/2010/main" val="0"/>
                        </a:ext>
                      </a:extLst>
                    </a:blip>
                    <a:srcRect l="16674" b="9860"/>
                    <a:stretch/>
                  </pic:blipFill>
                  <pic:spPr bwMode="auto">
                    <a:xfrm>
                      <a:off x="0" y="0"/>
                      <a:ext cx="1838325" cy="2178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1403C">
        <w:rPr>
          <w:u w:val="single"/>
        </w:rPr>
        <w:t>Eggplants</w:t>
      </w:r>
    </w:p>
    <w:p w14:paraId="23AC8210" w14:textId="77777777" w:rsidR="004E5C37" w:rsidRDefault="004E5C37" w:rsidP="002202D9">
      <w:pPr>
        <w:ind w:firstLine="720"/>
      </w:pPr>
      <w:r>
        <w:t>Eggplants have a sturdy, non-hollow trunk that emerges from the ground and branches that emerge from this trunk which produce the eggplants for a few years. Is the eggplant considered a tree or a vegetable?</w:t>
      </w:r>
    </w:p>
    <w:p w14:paraId="2C066905" w14:textId="77777777" w:rsidR="004E5C37" w:rsidRDefault="004E5C37" w:rsidP="002202D9">
      <w:pPr>
        <w:ind w:firstLine="720"/>
      </w:pPr>
      <w:r>
        <w:t xml:space="preserve">The </w:t>
      </w:r>
      <w:r>
        <w:rPr>
          <w:rFonts w:hint="cs"/>
          <w:b/>
          <w:bCs/>
          <w:rtl/>
        </w:rPr>
        <w:t xml:space="preserve">רדב״ז </w:t>
      </w:r>
      <w:r>
        <w:rPr>
          <w:rFonts w:hint="cs"/>
          <w:rtl/>
        </w:rPr>
        <w:t>(ח״ג סתקל״א)</w:t>
      </w:r>
      <w:r>
        <w:t xml:space="preserve"> writes that eggplants should be considered a tree where the laws of </w:t>
      </w:r>
      <w:r>
        <w:rPr>
          <w:rFonts w:hint="cs"/>
          <w:rtl/>
        </w:rPr>
        <w:t>ערלה</w:t>
      </w:r>
      <w:r>
        <w:t xml:space="preserve"> apply, and since the tree only produces eggplants for the first three years, they are always </w:t>
      </w:r>
      <w:r>
        <w:rPr>
          <w:rFonts w:hint="cs"/>
          <w:rtl/>
        </w:rPr>
        <w:t>ערלה</w:t>
      </w:r>
      <w:r>
        <w:t xml:space="preserve"> and may never be eaten. The </w:t>
      </w:r>
      <w:r>
        <w:rPr>
          <w:rFonts w:hint="cs"/>
          <w:rtl/>
        </w:rPr>
        <w:t>רדב״ז</w:t>
      </w:r>
      <w:r>
        <w:t xml:space="preserve"> writes that he, himself, was </w:t>
      </w:r>
      <w:r>
        <w:rPr>
          <w:i/>
          <w:iCs/>
        </w:rPr>
        <w:t xml:space="preserve">machmir </w:t>
      </w:r>
      <w:r>
        <w:t xml:space="preserve">never to eat eggplants, until he came to </w:t>
      </w:r>
      <w:r>
        <w:rPr>
          <w:i/>
          <w:iCs/>
        </w:rPr>
        <w:t xml:space="preserve">Eretz Yisrael </w:t>
      </w:r>
      <w:r>
        <w:t>and saw that everyone was eating them and obviously they felt it was a vegetable. He concludes that the reason they are considered a vegetable is because they bear fruits within the first year of planting, which is a characteristic not found with any fruit tree.</w:t>
      </w:r>
    </w:p>
    <w:p w14:paraId="0CF7AA0E" w14:textId="77777777" w:rsidR="004E5C37" w:rsidRDefault="004E5C37" w:rsidP="002202D9">
      <w:pPr>
        <w:ind w:firstLine="720"/>
      </w:pPr>
      <w:r>
        <w:t xml:space="preserve">The </w:t>
      </w:r>
      <w:r>
        <w:rPr>
          <w:rFonts w:hint="cs"/>
          <w:b/>
          <w:bCs/>
          <w:rtl/>
        </w:rPr>
        <w:t>חזו״א</w:t>
      </w:r>
      <w:r>
        <w:rPr>
          <w:b/>
          <w:bCs/>
        </w:rPr>
        <w:t>,</w:t>
      </w:r>
      <w:r>
        <w:t xml:space="preserve"> as explained by the </w:t>
      </w:r>
      <w:r>
        <w:rPr>
          <w:rFonts w:hint="cs"/>
          <w:b/>
          <w:bCs/>
          <w:rtl/>
        </w:rPr>
        <w:t xml:space="preserve">פני השלחן </w:t>
      </w:r>
      <w:r>
        <w:rPr>
          <w:rFonts w:hint="cs"/>
          <w:rtl/>
        </w:rPr>
        <w:t>(מילואים רג-ג)</w:t>
      </w:r>
      <w:r>
        <w:t xml:space="preserve"> (11), and as we explained above, writes that the source of the </w:t>
      </w:r>
      <w:r>
        <w:rPr>
          <w:rFonts w:hint="cs"/>
          <w:rtl/>
        </w:rPr>
        <w:t>רדב״ז</w:t>
      </w:r>
      <w:r>
        <w:t xml:space="preserve"> is found in the Yerushalmi which teaches that the criteria and definition of the </w:t>
      </w:r>
      <w:r>
        <w:rPr>
          <w:rFonts w:hint="cs"/>
          <w:rtl/>
        </w:rPr>
        <w:t>גווזא</w:t>
      </w:r>
      <w:r>
        <w:t xml:space="preserve"> lasting from year to year, was only said with fruits/vegetables about which it is questionable whether they are a fruit or a vegetable, but if it clear the plant is a vegetable since it generated produce in the first year, you do not need to get to the criteria of the Gemara. </w:t>
      </w:r>
    </w:p>
    <w:p w14:paraId="14438845" w14:textId="77777777" w:rsidR="004E5C37" w:rsidRDefault="004E5C37" w:rsidP="002202D9">
      <w:pPr>
        <w:ind w:firstLine="720"/>
        <w:rPr>
          <w:rtl/>
        </w:rPr>
      </w:pPr>
      <w:r>
        <w:t xml:space="preserve">Another reason to be </w:t>
      </w:r>
      <w:proofErr w:type="spellStart"/>
      <w:r>
        <w:rPr>
          <w:i/>
          <w:iCs/>
        </w:rPr>
        <w:t>meikil</w:t>
      </w:r>
      <w:proofErr w:type="spellEnd"/>
      <w:r>
        <w:rPr>
          <w:i/>
          <w:iCs/>
        </w:rPr>
        <w:t xml:space="preserve"> </w:t>
      </w:r>
      <w:r>
        <w:t xml:space="preserve">with an eggplant and consider it a vegetable is based on the </w:t>
      </w:r>
      <w:r>
        <w:rPr>
          <w:rFonts w:hint="cs"/>
          <w:rtl/>
        </w:rPr>
        <w:t>חזו״א</w:t>
      </w:r>
      <w:r>
        <w:t xml:space="preserve"> (7) above who writes that a plant that cannot produce fruits past the </w:t>
      </w:r>
      <w:r>
        <w:rPr>
          <w:rFonts w:hint="cs"/>
          <w:rtl/>
        </w:rPr>
        <w:t>ערלה</w:t>
      </w:r>
      <w:r>
        <w:t xml:space="preserve"> year can never be considered a fruit tree. This too could be based in the Yerushalmi above that the criteria of a tree vis-à-vis a vegetable (i.e., the </w:t>
      </w:r>
      <w:r>
        <w:rPr>
          <w:rFonts w:hint="cs"/>
          <w:rtl/>
        </w:rPr>
        <w:t>גווזא</w:t>
      </w:r>
      <w:r>
        <w:t xml:space="preserve">) is only used when there is a </w:t>
      </w:r>
      <w:r>
        <w:rPr>
          <w:i/>
          <w:iCs/>
        </w:rPr>
        <w:t xml:space="preserve">safek, </w:t>
      </w:r>
      <w:r>
        <w:t xml:space="preserve">but if it is clear that it is a vegetable (since it can’t reach the </w:t>
      </w:r>
      <w:r>
        <w:rPr>
          <w:rFonts w:hint="cs"/>
          <w:rtl/>
        </w:rPr>
        <w:t>ערלה</w:t>
      </w:r>
      <w:r>
        <w:t xml:space="preserve"> years) then it will be considered a vegetable</w:t>
      </w:r>
    </w:p>
    <w:p w14:paraId="7DCF86D8" w14:textId="77777777" w:rsidR="004E5C37" w:rsidRPr="002D5266" w:rsidRDefault="004E5C37" w:rsidP="002202D9">
      <w:pPr>
        <w:ind w:firstLine="720"/>
      </w:pPr>
      <w:r>
        <w:rPr>
          <w:i/>
          <w:iCs/>
        </w:rPr>
        <w:t xml:space="preserve">Lema’ase, </w:t>
      </w:r>
      <w:r>
        <w:t xml:space="preserve">the </w:t>
      </w:r>
      <w:r>
        <w:rPr>
          <w:i/>
          <w:iCs/>
        </w:rPr>
        <w:t xml:space="preserve">minhag </w:t>
      </w:r>
      <w:r>
        <w:t xml:space="preserve">is to be lenient with eggplants and consider them a vegetable, though the </w:t>
      </w:r>
      <w:r w:rsidRPr="00AA49B1">
        <w:rPr>
          <w:b/>
          <w:bCs/>
          <w:i/>
          <w:iCs/>
        </w:rPr>
        <w:t>Steipler</w:t>
      </w:r>
      <w:r>
        <w:rPr>
          <w:i/>
          <w:iCs/>
        </w:rPr>
        <w:t xml:space="preserve"> </w:t>
      </w:r>
      <w:r>
        <w:t xml:space="preserve">quoted in </w:t>
      </w:r>
      <w:r>
        <w:rPr>
          <w:rFonts w:hint="cs"/>
          <w:rtl/>
        </w:rPr>
        <w:t>כיצד מברכים (עמ׳ יג)</w:t>
      </w:r>
      <w:r>
        <w:t xml:space="preserve"> was </w:t>
      </w:r>
      <w:r>
        <w:rPr>
          <w:i/>
          <w:iCs/>
        </w:rPr>
        <w:t xml:space="preserve">machmir </w:t>
      </w:r>
      <w:r>
        <w:t xml:space="preserve">to never eat eggplants lest it be forbidden because of </w:t>
      </w:r>
      <w:r>
        <w:rPr>
          <w:rFonts w:hint="cs"/>
          <w:rtl/>
        </w:rPr>
        <w:t>ערלה</w:t>
      </w:r>
      <w:r>
        <w:t>.</w:t>
      </w:r>
    </w:p>
    <w:p w14:paraId="1D750D20" w14:textId="77777777" w:rsidR="004E5C37" w:rsidRPr="004C0A4A" w:rsidRDefault="004E5C37" w:rsidP="002202D9">
      <w:pPr>
        <w:rPr>
          <w:rtl/>
        </w:rPr>
      </w:pPr>
      <w:r>
        <w:rPr>
          <w:b/>
          <w:bCs/>
          <w:noProof/>
        </w:rPr>
        <w:lastRenderedPageBreak/>
        <w:drawing>
          <wp:anchor distT="0" distB="0" distL="114300" distR="114300" simplePos="0" relativeHeight="251664384" behindDoc="1" locked="0" layoutInCell="1" allowOverlap="1" wp14:anchorId="523FDA10" wp14:editId="769D76AB">
            <wp:simplePos x="0" y="0"/>
            <wp:positionH relativeFrom="column">
              <wp:posOffset>4648869</wp:posOffset>
            </wp:positionH>
            <wp:positionV relativeFrom="paragraph">
              <wp:posOffset>1871</wp:posOffset>
            </wp:positionV>
            <wp:extent cx="1375410" cy="1375410"/>
            <wp:effectExtent l="0" t="0" r="0" b="0"/>
            <wp:wrapTight wrapText="bothSides">
              <wp:wrapPolygon edited="0">
                <wp:start x="0" y="0"/>
                <wp:lineTo x="0" y="21341"/>
                <wp:lineTo x="21341" y="21341"/>
                <wp:lineTo x="21341" y="0"/>
                <wp:lineTo x="0" y="0"/>
              </wp:wrapPolygon>
            </wp:wrapTight>
            <wp:docPr id="1298997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97295" name="Picture 12989972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5410" cy="1375410"/>
                    </a:xfrm>
                    <a:prstGeom prst="rect">
                      <a:avLst/>
                    </a:prstGeom>
                  </pic:spPr>
                </pic:pic>
              </a:graphicData>
            </a:graphic>
            <wp14:sizeRelH relativeFrom="page">
              <wp14:pctWidth>0</wp14:pctWidth>
            </wp14:sizeRelH>
            <wp14:sizeRelV relativeFrom="page">
              <wp14:pctHeight>0</wp14:pctHeight>
            </wp14:sizeRelV>
          </wp:anchor>
        </w:drawing>
      </w:r>
      <w:r w:rsidRPr="00AB4D8C">
        <w:rPr>
          <w:u w:val="single"/>
        </w:rPr>
        <w:t>Papaya</w:t>
      </w:r>
    </w:p>
    <w:p w14:paraId="2E853375" w14:textId="77777777" w:rsidR="004E5C37" w:rsidRDefault="004E5C37" w:rsidP="002202D9">
      <w:pPr>
        <w:ind w:firstLine="720"/>
        <w:rPr>
          <w:b/>
          <w:bCs/>
        </w:rPr>
      </w:pPr>
      <w:r>
        <w:t xml:space="preserve">The papaya grows directly from a tall trunk and has qualities of both a tree and a vegetable. On the one hand is it similar to a tree because it has a high trunk that bears fruit year after year and the fruits are produced for more than 4 years (usually 5 years or so). On the other hand, it is similar to a vegetable since it bears fruits the first year, the fruits emerge directly from the trunk and the trunk is hollow (see image). </w:t>
      </w:r>
    </w:p>
    <w:p w14:paraId="4713D723" w14:textId="77777777" w:rsidR="004E5C37" w:rsidRDefault="004E5C37" w:rsidP="002202D9">
      <w:pPr>
        <w:ind w:firstLine="720"/>
      </w:pPr>
      <w:r>
        <w:rPr>
          <w:noProof/>
        </w:rPr>
        <w:drawing>
          <wp:anchor distT="0" distB="0" distL="114300" distR="114300" simplePos="0" relativeHeight="251666432" behindDoc="1" locked="0" layoutInCell="1" allowOverlap="1" wp14:anchorId="11DE7CAE" wp14:editId="1F61CABF">
            <wp:simplePos x="0" y="0"/>
            <wp:positionH relativeFrom="column">
              <wp:posOffset>4778375</wp:posOffset>
            </wp:positionH>
            <wp:positionV relativeFrom="paragraph">
              <wp:posOffset>1843405</wp:posOffset>
            </wp:positionV>
            <wp:extent cx="1135380" cy="1609725"/>
            <wp:effectExtent l="0" t="0" r="0" b="3175"/>
            <wp:wrapTight wrapText="bothSides">
              <wp:wrapPolygon edited="0">
                <wp:start x="0" y="0"/>
                <wp:lineTo x="0" y="21472"/>
                <wp:lineTo x="21262" y="21472"/>
                <wp:lineTo x="21262" y="0"/>
                <wp:lineTo x="0" y="0"/>
              </wp:wrapPolygon>
            </wp:wrapTight>
            <wp:docPr id="1157882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2409" name="Picture 1157882409"/>
                    <pic:cNvPicPr/>
                  </pic:nvPicPr>
                  <pic:blipFill rotWithShape="1">
                    <a:blip r:embed="rId18" cstate="print">
                      <a:extLst>
                        <a:ext uri="{28A0092B-C50C-407E-A947-70E740481C1C}">
                          <a14:useLocalDpi xmlns:a14="http://schemas.microsoft.com/office/drawing/2010/main" val="0"/>
                        </a:ext>
                      </a:extLst>
                    </a:blip>
                    <a:srcRect l="11817" t="11856" r="46570"/>
                    <a:stretch/>
                  </pic:blipFill>
                  <pic:spPr bwMode="auto">
                    <a:xfrm>
                      <a:off x="0" y="0"/>
                      <a:ext cx="1135380" cy="160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05ABC952" wp14:editId="2A5710A7">
            <wp:simplePos x="0" y="0"/>
            <wp:positionH relativeFrom="column">
              <wp:posOffset>4427220</wp:posOffset>
            </wp:positionH>
            <wp:positionV relativeFrom="paragraph">
              <wp:posOffset>0</wp:posOffset>
            </wp:positionV>
            <wp:extent cx="1414780" cy="1126490"/>
            <wp:effectExtent l="0" t="0" r="0" b="3810"/>
            <wp:wrapTight wrapText="bothSides">
              <wp:wrapPolygon edited="0">
                <wp:start x="0" y="0"/>
                <wp:lineTo x="0" y="21430"/>
                <wp:lineTo x="21329" y="21430"/>
                <wp:lineTo x="21329" y="0"/>
                <wp:lineTo x="0" y="0"/>
              </wp:wrapPolygon>
            </wp:wrapTight>
            <wp:docPr id="183281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108" name="Picture 183281108"/>
                    <pic:cNvPicPr/>
                  </pic:nvPicPr>
                  <pic:blipFill rotWithShape="1">
                    <a:blip r:embed="rId19">
                      <a:extLst>
                        <a:ext uri="{28A0092B-C50C-407E-A947-70E740481C1C}">
                          <a14:useLocalDpi xmlns:a14="http://schemas.microsoft.com/office/drawing/2010/main" val="0"/>
                        </a:ext>
                      </a:extLst>
                    </a:blip>
                    <a:srcRect l="6600" t="2707" r="4624" b="7428"/>
                    <a:stretch/>
                  </pic:blipFill>
                  <pic:spPr bwMode="auto">
                    <a:xfrm>
                      <a:off x="0" y="0"/>
                      <a:ext cx="1414780" cy="1126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Rav Ovadya </w:t>
      </w:r>
      <w:r>
        <w:t xml:space="preserve">in </w:t>
      </w:r>
      <w:r>
        <w:rPr>
          <w:rFonts w:hint="cs"/>
          <w:rtl/>
        </w:rPr>
        <w:t>יחוה דעת (ח״ד-נב)</w:t>
      </w:r>
      <w:r>
        <w:t xml:space="preserve"> </w:t>
      </w:r>
      <w:r>
        <w:rPr>
          <w:i/>
          <w:iCs/>
        </w:rPr>
        <w:t xml:space="preserve">passkins </w:t>
      </w:r>
      <w:r>
        <w:t xml:space="preserve">that because of all the above indications, the </w:t>
      </w:r>
      <w:r>
        <w:rPr>
          <w:i/>
          <w:iCs/>
        </w:rPr>
        <w:t xml:space="preserve">bracha </w:t>
      </w:r>
      <w:r>
        <w:t xml:space="preserve">on papaya is </w:t>
      </w:r>
      <w:r>
        <w:rPr>
          <w:i/>
          <w:iCs/>
        </w:rPr>
        <w:t xml:space="preserve">ha’adama </w:t>
      </w:r>
      <w:r>
        <w:t xml:space="preserve">and there is no issue of </w:t>
      </w:r>
      <w:r>
        <w:rPr>
          <w:rFonts w:hint="cs"/>
          <w:rtl/>
        </w:rPr>
        <w:t>ערלה</w:t>
      </w:r>
      <w:r>
        <w:t xml:space="preserve"> and this is also the </w:t>
      </w:r>
      <w:r>
        <w:rPr>
          <w:i/>
          <w:iCs/>
        </w:rPr>
        <w:t xml:space="preserve">pssak </w:t>
      </w:r>
      <w:r>
        <w:t xml:space="preserve">of the </w:t>
      </w:r>
      <w:r>
        <w:rPr>
          <w:rFonts w:hint="cs"/>
          <w:rtl/>
        </w:rPr>
        <w:t>וזאת הברכה (עמ׳ 99)</w:t>
      </w:r>
      <w:r>
        <w:t xml:space="preserve">. The </w:t>
      </w:r>
      <w:r>
        <w:rPr>
          <w:rFonts w:hint="cs"/>
          <w:b/>
          <w:bCs/>
          <w:rtl/>
        </w:rPr>
        <w:t xml:space="preserve">שבט הלוי </w:t>
      </w:r>
      <w:r>
        <w:rPr>
          <w:rFonts w:hint="cs"/>
          <w:rtl/>
        </w:rPr>
        <w:t>(ח״ו-קסה)</w:t>
      </w:r>
      <w:r>
        <w:t xml:space="preserve"> (12) writes that the above reasons are not agreed upon by all and although the </w:t>
      </w:r>
      <w:r>
        <w:rPr>
          <w:i/>
          <w:iCs/>
        </w:rPr>
        <w:t xml:space="preserve">bracha </w:t>
      </w:r>
      <w:r>
        <w:t xml:space="preserve">will be </w:t>
      </w:r>
      <w:r>
        <w:rPr>
          <w:i/>
          <w:iCs/>
        </w:rPr>
        <w:t xml:space="preserve">ha’adama </w:t>
      </w:r>
      <w:r>
        <w:t xml:space="preserve">(because whenever there is a question whether something is </w:t>
      </w:r>
      <w:r>
        <w:rPr>
          <w:i/>
          <w:iCs/>
        </w:rPr>
        <w:t xml:space="preserve">ha’etz </w:t>
      </w:r>
      <w:r>
        <w:t xml:space="preserve">or </w:t>
      </w:r>
      <w:r>
        <w:rPr>
          <w:i/>
          <w:iCs/>
        </w:rPr>
        <w:t xml:space="preserve">ha’adama </w:t>
      </w:r>
      <w:r>
        <w:t xml:space="preserve">we recite an </w:t>
      </w:r>
      <w:r>
        <w:rPr>
          <w:i/>
          <w:iCs/>
        </w:rPr>
        <w:t>ha’adama</w:t>
      </w:r>
      <w:r>
        <w:t>), but</w:t>
      </w:r>
      <w:r>
        <w:rPr>
          <w:i/>
          <w:iCs/>
        </w:rPr>
        <w:t xml:space="preserve"> </w:t>
      </w:r>
      <w:r>
        <w:t xml:space="preserve">regarding the biblical prohibition of </w:t>
      </w:r>
      <w:r>
        <w:rPr>
          <w:rFonts w:hint="cs"/>
          <w:rtl/>
        </w:rPr>
        <w:t>ערלה</w:t>
      </w:r>
      <w:r>
        <w:t xml:space="preserve">, we should go </w:t>
      </w:r>
      <w:r>
        <w:rPr>
          <w:i/>
          <w:iCs/>
        </w:rPr>
        <w:t xml:space="preserve">le’chumra </w:t>
      </w:r>
      <w:r>
        <w:t xml:space="preserve">and forbid papaya for the first three years. He concludes that those who want to consider it a vegetable (without the restrictions of </w:t>
      </w:r>
      <w:r>
        <w:rPr>
          <w:rFonts w:hint="cs"/>
          <w:rtl/>
        </w:rPr>
        <w:t>ערלה</w:t>
      </w:r>
      <w:r>
        <w:t xml:space="preserve">), surely have the </w:t>
      </w:r>
      <w:r>
        <w:rPr>
          <w:rFonts w:hint="cs"/>
          <w:rtl/>
        </w:rPr>
        <w:t>רב פעלים</w:t>
      </w:r>
      <w:r>
        <w:t xml:space="preserve"> and </w:t>
      </w:r>
      <w:r>
        <w:rPr>
          <w:rFonts w:hint="cs"/>
          <w:rtl/>
        </w:rPr>
        <w:t>הלכות קטנות</w:t>
      </w:r>
      <w:r>
        <w:t xml:space="preserve"> (listed above #4) to rely on. </w:t>
      </w:r>
    </w:p>
    <w:p w14:paraId="5F312611" w14:textId="77777777" w:rsidR="004E5C37" w:rsidRDefault="004E5C37" w:rsidP="002202D9">
      <w:pPr>
        <w:rPr>
          <w:u w:val="single"/>
        </w:rPr>
      </w:pPr>
      <w:r>
        <w:rPr>
          <w:u w:val="single"/>
        </w:rPr>
        <w:t>Pineapple</w:t>
      </w:r>
    </w:p>
    <w:p w14:paraId="7B8E3788" w14:textId="77777777" w:rsidR="004E5C37" w:rsidRDefault="004E5C37" w:rsidP="002202D9">
      <w:r>
        <w:tab/>
        <w:t xml:space="preserve">Pineapples grow directly from the ground on what looks like a small stick. There are multiple reasons why the </w:t>
      </w:r>
      <w:r>
        <w:rPr>
          <w:i/>
          <w:iCs/>
        </w:rPr>
        <w:t xml:space="preserve">bracha </w:t>
      </w:r>
      <w:r>
        <w:t xml:space="preserve">on pineapple is </w:t>
      </w:r>
      <w:r>
        <w:rPr>
          <w:i/>
          <w:iCs/>
        </w:rPr>
        <w:t>ha’adama</w:t>
      </w:r>
      <w:r>
        <w:t xml:space="preserve">: 1) It grows directly from the “trunk”. 2) It grows low to the ground. 3) The pineapple is very similar to a banana where every year a new stem pops up from the root on which the pineapple grows. </w:t>
      </w:r>
    </w:p>
    <w:p w14:paraId="19F5690D" w14:textId="77777777" w:rsidR="004E5C37" w:rsidRPr="00A0734A" w:rsidRDefault="004E5C37" w:rsidP="002202D9">
      <w:r w:rsidRPr="00D275AD">
        <w:rPr>
          <w:u w:val="single"/>
        </w:rPr>
        <w:t>Passion</w:t>
      </w:r>
      <w:r>
        <w:rPr>
          <w:u w:val="single"/>
        </w:rPr>
        <w:t xml:space="preserve"> </w:t>
      </w:r>
      <w:r w:rsidRPr="00D275AD">
        <w:rPr>
          <w:u w:val="single"/>
        </w:rPr>
        <w:t>fruit</w:t>
      </w:r>
    </w:p>
    <w:p w14:paraId="76CBC8F3" w14:textId="77777777" w:rsidR="004E5C37" w:rsidRPr="008950A4" w:rsidRDefault="004E5C37" w:rsidP="002202D9">
      <w:pPr>
        <w:ind w:firstLine="720"/>
        <w:rPr>
          <w:i/>
          <w:iCs/>
          <w:rtl/>
        </w:rPr>
      </w:pPr>
      <w:r>
        <w:rPr>
          <w:i/>
          <w:iCs/>
          <w:noProof/>
          <w:rtl/>
          <w:lang w:val="he-IL"/>
        </w:rPr>
        <w:drawing>
          <wp:anchor distT="0" distB="0" distL="114300" distR="114300" simplePos="0" relativeHeight="251667456" behindDoc="1" locked="0" layoutInCell="1" allowOverlap="1" wp14:anchorId="6926A38B" wp14:editId="0A5CF346">
            <wp:simplePos x="0" y="0"/>
            <wp:positionH relativeFrom="column">
              <wp:posOffset>4245610</wp:posOffset>
            </wp:positionH>
            <wp:positionV relativeFrom="paragraph">
              <wp:posOffset>191770</wp:posOffset>
            </wp:positionV>
            <wp:extent cx="1693545" cy="952500"/>
            <wp:effectExtent l="0" t="0" r="0" b="0"/>
            <wp:wrapTight wrapText="bothSides">
              <wp:wrapPolygon edited="0">
                <wp:start x="0" y="0"/>
                <wp:lineTo x="0" y="21312"/>
                <wp:lineTo x="21381" y="21312"/>
                <wp:lineTo x="21381" y="0"/>
                <wp:lineTo x="0" y="0"/>
              </wp:wrapPolygon>
            </wp:wrapTight>
            <wp:docPr id="1951712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2112" name="Picture 19517121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93545" cy="952500"/>
                    </a:xfrm>
                    <a:prstGeom prst="rect">
                      <a:avLst/>
                    </a:prstGeom>
                  </pic:spPr>
                </pic:pic>
              </a:graphicData>
            </a:graphic>
            <wp14:sizeRelH relativeFrom="page">
              <wp14:pctWidth>0</wp14:pctWidth>
            </wp14:sizeRelH>
            <wp14:sizeRelV relativeFrom="page">
              <wp14:pctHeight>0</wp14:pctHeight>
            </wp14:sizeRelV>
          </wp:anchor>
        </w:drawing>
      </w:r>
      <w:r>
        <w:t xml:space="preserve">Passion fruits also have qualities that resemble both a fruit and a vegetable. On the one hand, they seem to be like a tree because they grow off of vines (similar to grapes) and they bear fruit for 7 years. On the other hand, they are similar to a vegetable because the root is slightly hollow, it could bear fruit within the first year, and the “trunk” is soft. The </w:t>
      </w:r>
      <w:r w:rsidRPr="008950A4">
        <w:rPr>
          <w:rFonts w:hint="cs"/>
          <w:b/>
          <w:bCs/>
          <w:rtl/>
        </w:rPr>
        <w:t>שערי הברכה</w:t>
      </w:r>
      <w:r>
        <w:rPr>
          <w:rFonts w:hint="cs"/>
          <w:rtl/>
        </w:rPr>
        <w:t xml:space="preserve"> (פכ״ג הע׳ ע)</w:t>
      </w:r>
      <w:r>
        <w:t xml:space="preserve"> (13) </w:t>
      </w:r>
      <w:r>
        <w:rPr>
          <w:i/>
          <w:iCs/>
        </w:rPr>
        <w:t>passkins</w:t>
      </w:r>
      <w:r>
        <w:t xml:space="preserve"> that the </w:t>
      </w:r>
      <w:r>
        <w:rPr>
          <w:i/>
          <w:iCs/>
        </w:rPr>
        <w:t xml:space="preserve">bracha </w:t>
      </w:r>
      <w:r>
        <w:t xml:space="preserve">on passion fruit is </w:t>
      </w:r>
      <w:r>
        <w:rPr>
          <w:i/>
          <w:iCs/>
        </w:rPr>
        <w:t xml:space="preserve">ha’adama </w:t>
      </w:r>
      <w:r>
        <w:t xml:space="preserve">since there are enough indications making it an </w:t>
      </w:r>
      <w:r>
        <w:rPr>
          <w:i/>
          <w:iCs/>
        </w:rPr>
        <w:t xml:space="preserve">ha’adama. </w:t>
      </w:r>
      <w:r>
        <w:rPr>
          <w:b/>
          <w:bCs/>
        </w:rPr>
        <w:t xml:space="preserve">Rav Ovadya </w:t>
      </w:r>
      <w:r>
        <w:t xml:space="preserve">in </w:t>
      </w:r>
      <w:r>
        <w:rPr>
          <w:rFonts w:hint="cs"/>
          <w:rtl/>
        </w:rPr>
        <w:t>חזון עובדיה (ברכות עמ׳ כו)</w:t>
      </w:r>
      <w:r>
        <w:t xml:space="preserve"> agrees and adds that for these reasons there is also no issue of </w:t>
      </w:r>
      <w:r>
        <w:rPr>
          <w:rFonts w:hint="cs"/>
          <w:rtl/>
        </w:rPr>
        <w:t>ערלה</w:t>
      </w:r>
      <w:r>
        <w:t xml:space="preserve">. </w:t>
      </w:r>
    </w:p>
    <w:p w14:paraId="02E8F915" w14:textId="77777777" w:rsidR="004E5C37" w:rsidRDefault="004E5C37" w:rsidP="002202D9">
      <w:pPr>
        <w:ind w:firstLine="720"/>
        <w:rPr>
          <w:i/>
          <w:iCs/>
          <w:rtl/>
        </w:rPr>
      </w:pPr>
      <w:r>
        <w:rPr>
          <w:b/>
          <w:bCs/>
        </w:rPr>
        <w:t xml:space="preserve">Rav Elyashiv, </w:t>
      </w:r>
      <w:r w:rsidRPr="00D5133D">
        <w:t>(1</w:t>
      </w:r>
      <w:r>
        <w:t>4</w:t>
      </w:r>
      <w:r w:rsidRPr="00D5133D">
        <w:t>)</w:t>
      </w:r>
      <w:r>
        <w:rPr>
          <w:b/>
          <w:bCs/>
        </w:rPr>
        <w:t xml:space="preserve"> </w:t>
      </w:r>
      <w:r>
        <w:t xml:space="preserve">quoted by Rav Efrati in </w:t>
      </w:r>
      <w:r>
        <w:rPr>
          <w:rFonts w:hint="cs"/>
          <w:rtl/>
        </w:rPr>
        <w:t>ישא יוסף (זרעים-ז)</w:t>
      </w:r>
      <w:r>
        <w:t xml:space="preserve">, writes that the passion fruits he sees do not bear fruit in the first year and their trunks are not really hollow. Therefore, one must be stringent and only use the fruit after the </w:t>
      </w:r>
      <w:r>
        <w:rPr>
          <w:rFonts w:hint="cs"/>
          <w:rtl/>
        </w:rPr>
        <w:t>ערלה</w:t>
      </w:r>
      <w:r>
        <w:t xml:space="preserve"> years. However, regarding the </w:t>
      </w:r>
      <w:r>
        <w:rPr>
          <w:i/>
          <w:iCs/>
        </w:rPr>
        <w:t xml:space="preserve">bracha, </w:t>
      </w:r>
      <w:r>
        <w:t xml:space="preserve">one should recite an </w:t>
      </w:r>
      <w:r>
        <w:rPr>
          <w:i/>
          <w:iCs/>
        </w:rPr>
        <w:t xml:space="preserve">ha’adama </w:t>
      </w:r>
      <w:r>
        <w:t xml:space="preserve">since there are opinions that consider the passion fruit a plant and whenever one recites an </w:t>
      </w:r>
      <w:r>
        <w:rPr>
          <w:i/>
          <w:iCs/>
        </w:rPr>
        <w:t xml:space="preserve">ha’adama </w:t>
      </w:r>
      <w:r>
        <w:t xml:space="preserve">he is </w:t>
      </w:r>
      <w:r>
        <w:rPr>
          <w:i/>
          <w:iCs/>
        </w:rPr>
        <w:t xml:space="preserve">yotze. </w:t>
      </w:r>
    </w:p>
    <w:p w14:paraId="3EA85633" w14:textId="77777777" w:rsidR="004E5C37" w:rsidRDefault="004E5C37" w:rsidP="002202D9">
      <w:r>
        <w:rPr>
          <w:u w:val="single"/>
        </w:rPr>
        <w:t>Cranberries</w:t>
      </w:r>
    </w:p>
    <w:p w14:paraId="5AFFA584" w14:textId="77777777" w:rsidR="004E5C37" w:rsidRDefault="004E5C37" w:rsidP="002202D9">
      <w:pPr>
        <w:rPr>
          <w:i/>
          <w:iCs/>
        </w:rPr>
      </w:pPr>
      <w:r>
        <w:lastRenderedPageBreak/>
        <w:tab/>
        <w:t xml:space="preserve">Cranberries grow on a low bush that produces berries year after year and can last up to 60 years. </w:t>
      </w:r>
      <w:r>
        <w:rPr>
          <w:b/>
          <w:bCs/>
        </w:rPr>
        <w:t xml:space="preserve">RSZA </w:t>
      </w:r>
      <w:r w:rsidRPr="00102F99">
        <w:t>(1</w:t>
      </w:r>
      <w:r>
        <w:t>5</w:t>
      </w:r>
      <w:r w:rsidRPr="00102F99">
        <w:t>)</w:t>
      </w:r>
      <w:r>
        <w:rPr>
          <w:b/>
          <w:bCs/>
        </w:rPr>
        <w:t xml:space="preserve"> </w:t>
      </w:r>
      <w:r>
        <w:t xml:space="preserve">quoted in </w:t>
      </w:r>
      <w:r>
        <w:rPr>
          <w:rFonts w:hint="cs"/>
          <w:rtl/>
        </w:rPr>
        <w:t>ותן ברכה (עמ׳ טז)</w:t>
      </w:r>
      <w:r>
        <w:t xml:space="preserve"> </w:t>
      </w:r>
      <w:r>
        <w:rPr>
          <w:i/>
          <w:iCs/>
        </w:rPr>
        <w:t xml:space="preserve">passkins </w:t>
      </w:r>
      <w:r>
        <w:t xml:space="preserve">that the </w:t>
      </w:r>
      <w:r>
        <w:rPr>
          <w:i/>
          <w:iCs/>
        </w:rPr>
        <w:t xml:space="preserve">bracha </w:t>
      </w:r>
      <w:r>
        <w:t xml:space="preserve">is </w:t>
      </w:r>
      <w:r>
        <w:rPr>
          <w:i/>
          <w:iCs/>
        </w:rPr>
        <w:t xml:space="preserve">ha’adama </w:t>
      </w:r>
      <w:r>
        <w:t xml:space="preserve">since it grows lower than 3 </w:t>
      </w:r>
      <w:r>
        <w:rPr>
          <w:i/>
          <w:iCs/>
        </w:rPr>
        <w:t xml:space="preserve">tefachim. </w:t>
      </w:r>
      <w:r>
        <w:t xml:space="preserve">This is also what seems clear from the </w:t>
      </w:r>
      <w:r w:rsidRPr="00107A4B">
        <w:rPr>
          <w:rFonts w:hint="cs"/>
          <w:b/>
          <w:bCs/>
          <w:rtl/>
        </w:rPr>
        <w:t>משנ״ב</w:t>
      </w:r>
      <w:r>
        <w:rPr>
          <w:rFonts w:hint="cs"/>
          <w:rtl/>
        </w:rPr>
        <w:t xml:space="preserve"> סק״ג</w:t>
      </w:r>
      <w:r>
        <w:t xml:space="preserve"> who implies that if one eats </w:t>
      </w:r>
      <w:r>
        <w:rPr>
          <w:rFonts w:hint="cs"/>
          <w:rtl/>
        </w:rPr>
        <w:t>״זורעוויניס״</w:t>
      </w:r>
      <w:r>
        <w:t xml:space="preserve"> – or cranberries, he will recite an </w:t>
      </w:r>
      <w:r>
        <w:rPr>
          <w:i/>
          <w:iCs/>
        </w:rPr>
        <w:t xml:space="preserve">ha’adama. </w:t>
      </w:r>
      <w:r>
        <w:t xml:space="preserve">However, </w:t>
      </w:r>
      <w:r>
        <w:rPr>
          <w:b/>
          <w:bCs/>
        </w:rPr>
        <w:t xml:space="preserve">Rav Elyashiv </w:t>
      </w:r>
      <w:r w:rsidRPr="00102F99">
        <w:t>(1</w:t>
      </w:r>
      <w:r>
        <w:t>6</w:t>
      </w:r>
      <w:r w:rsidRPr="00102F99">
        <w:t>)</w:t>
      </w:r>
      <w:r>
        <w:rPr>
          <w:b/>
          <w:bCs/>
        </w:rPr>
        <w:t xml:space="preserve"> </w:t>
      </w:r>
      <w:r>
        <w:t xml:space="preserve">quoted in </w:t>
      </w:r>
      <w:r>
        <w:rPr>
          <w:rFonts w:hint="cs"/>
          <w:rtl/>
        </w:rPr>
        <w:t>ישא יוסף (ח״ב-נ)</w:t>
      </w:r>
      <w:r>
        <w:t xml:space="preserve"> </w:t>
      </w:r>
      <w:r>
        <w:rPr>
          <w:i/>
          <w:iCs/>
        </w:rPr>
        <w:t xml:space="preserve">passkins </w:t>
      </w:r>
      <w:r>
        <w:t xml:space="preserve">that the </w:t>
      </w:r>
      <w:r>
        <w:rPr>
          <w:i/>
          <w:iCs/>
        </w:rPr>
        <w:t xml:space="preserve">bracha </w:t>
      </w:r>
      <w:r>
        <w:t xml:space="preserve">is </w:t>
      </w:r>
      <w:r>
        <w:rPr>
          <w:i/>
          <w:iCs/>
        </w:rPr>
        <w:t xml:space="preserve">ha’etz </w:t>
      </w:r>
      <w:r>
        <w:t xml:space="preserve">for two reasons: 1) Rav Moshe held that the </w:t>
      </w:r>
      <w:r>
        <w:rPr>
          <w:i/>
          <w:iCs/>
        </w:rPr>
        <w:t xml:space="preserve">minhag </w:t>
      </w:r>
      <w:r>
        <w:t xml:space="preserve">of reciting an </w:t>
      </w:r>
      <w:r>
        <w:rPr>
          <w:i/>
          <w:iCs/>
        </w:rPr>
        <w:t xml:space="preserve">ha’adama </w:t>
      </w:r>
      <w:r>
        <w:t xml:space="preserve">on something that is under 3 </w:t>
      </w:r>
      <w:r>
        <w:rPr>
          <w:i/>
          <w:iCs/>
        </w:rPr>
        <w:t xml:space="preserve">tefachim </w:t>
      </w:r>
      <w:r>
        <w:t xml:space="preserve">was not accepted. 2) The </w:t>
      </w:r>
      <w:r>
        <w:rPr>
          <w:rFonts w:hint="cs"/>
          <w:rtl/>
        </w:rPr>
        <w:t>משנ״ב</w:t>
      </w:r>
      <w:r>
        <w:t xml:space="preserve"> explains that anything that grows below 3 </w:t>
      </w:r>
      <w:r>
        <w:rPr>
          <w:i/>
          <w:iCs/>
        </w:rPr>
        <w:t xml:space="preserve">tefachim </w:t>
      </w:r>
      <w:r>
        <w:t xml:space="preserve">“is not really considered a fruit”, but cranberries which are mass produced and sold as a fruit are surely considered a fruit and the </w:t>
      </w:r>
      <w:r>
        <w:rPr>
          <w:i/>
          <w:iCs/>
        </w:rPr>
        <w:t xml:space="preserve">bracha </w:t>
      </w:r>
      <w:r>
        <w:t xml:space="preserve">on them is </w:t>
      </w:r>
      <w:r>
        <w:rPr>
          <w:i/>
          <w:iCs/>
        </w:rPr>
        <w:t xml:space="preserve">ha’etz. Lema’ase, </w:t>
      </w:r>
      <w:r>
        <w:t xml:space="preserve">as we saw above, its best to recite an </w:t>
      </w:r>
      <w:r>
        <w:rPr>
          <w:i/>
          <w:iCs/>
        </w:rPr>
        <w:t xml:space="preserve">ha’adama. </w:t>
      </w:r>
    </w:p>
    <w:p w14:paraId="1C7D9245" w14:textId="77777777" w:rsidR="004E5C37" w:rsidRDefault="004E5C37" w:rsidP="002202D9">
      <w:pPr>
        <w:ind w:firstLine="720"/>
        <w:rPr>
          <w:i/>
          <w:iCs/>
        </w:rPr>
      </w:pPr>
      <w:r>
        <w:t xml:space="preserve">Below is a summary chart of all that we learned above. On the left hand column, you will find the types of fruit and on the top column you will find the criteria that give a plant the status of a vegetable. If the box is filled with “No”, that is a reason to consider the plant a tree and if the box is filled with “Yes”, it is a reason to consider the plant a vegetable. </w:t>
      </w:r>
    </w:p>
    <w:tbl>
      <w:tblPr>
        <w:tblStyle w:val="TableGrid"/>
        <w:tblW w:w="0" w:type="auto"/>
        <w:tblLook w:val="04A0" w:firstRow="1" w:lastRow="0" w:firstColumn="1" w:lastColumn="0" w:noHBand="0" w:noVBand="1"/>
      </w:tblPr>
      <w:tblGrid>
        <w:gridCol w:w="1309"/>
        <w:gridCol w:w="1132"/>
        <w:gridCol w:w="1070"/>
        <w:gridCol w:w="1208"/>
        <w:gridCol w:w="1127"/>
        <w:gridCol w:w="1225"/>
        <w:gridCol w:w="1204"/>
        <w:gridCol w:w="1075"/>
      </w:tblGrid>
      <w:tr w:rsidR="004E5C37" w14:paraId="2DA33BBE" w14:textId="77777777" w:rsidTr="00852CE7">
        <w:tc>
          <w:tcPr>
            <w:tcW w:w="1312" w:type="dxa"/>
          </w:tcPr>
          <w:p w14:paraId="18612853" w14:textId="77777777" w:rsidR="004E5C37" w:rsidRDefault="004E5C37" w:rsidP="00852CE7">
            <w:pPr>
              <w:jc w:val="center"/>
            </w:pPr>
          </w:p>
        </w:tc>
        <w:tc>
          <w:tcPr>
            <w:tcW w:w="1171" w:type="dxa"/>
          </w:tcPr>
          <w:p w14:paraId="6254C806" w14:textId="77777777" w:rsidR="004E5C37" w:rsidRPr="00A525F6" w:rsidRDefault="004E5C37" w:rsidP="00852CE7">
            <w:pPr>
              <w:jc w:val="center"/>
              <w:rPr>
                <w:b/>
                <w:bCs/>
              </w:rPr>
            </w:pPr>
            <w:r w:rsidRPr="00A525F6">
              <w:rPr>
                <w:b/>
                <w:bCs/>
              </w:rPr>
              <w:t>Low to the ground</w:t>
            </w:r>
          </w:p>
        </w:tc>
        <w:tc>
          <w:tcPr>
            <w:tcW w:w="1121" w:type="dxa"/>
          </w:tcPr>
          <w:p w14:paraId="698A8025" w14:textId="77777777" w:rsidR="004E5C37" w:rsidRPr="00A525F6" w:rsidRDefault="004E5C37" w:rsidP="00852CE7">
            <w:pPr>
              <w:jc w:val="center"/>
              <w:rPr>
                <w:b/>
                <w:bCs/>
              </w:rPr>
            </w:pPr>
            <w:r w:rsidRPr="00A525F6">
              <w:rPr>
                <w:b/>
                <w:bCs/>
              </w:rPr>
              <w:t>Bears fruits in the first year</w:t>
            </w:r>
          </w:p>
        </w:tc>
        <w:tc>
          <w:tcPr>
            <w:tcW w:w="1232" w:type="dxa"/>
          </w:tcPr>
          <w:p w14:paraId="0162EFD9" w14:textId="77777777" w:rsidR="004E5C37" w:rsidRPr="00A525F6" w:rsidRDefault="004E5C37" w:rsidP="00852CE7">
            <w:pPr>
              <w:jc w:val="center"/>
              <w:rPr>
                <w:b/>
                <w:bCs/>
              </w:rPr>
            </w:pPr>
            <w:r w:rsidRPr="00A525F6">
              <w:rPr>
                <w:b/>
                <w:bCs/>
              </w:rPr>
              <w:t>Fruits emerge directly from trunk (i.e., branches don’t live past one year)</w:t>
            </w:r>
          </w:p>
        </w:tc>
        <w:tc>
          <w:tcPr>
            <w:tcW w:w="1166" w:type="dxa"/>
          </w:tcPr>
          <w:p w14:paraId="4B981A98" w14:textId="77777777" w:rsidR="004E5C37" w:rsidRPr="00A525F6" w:rsidRDefault="004E5C37" w:rsidP="00852CE7">
            <w:pPr>
              <w:jc w:val="center"/>
              <w:rPr>
                <w:b/>
                <w:bCs/>
              </w:rPr>
            </w:pPr>
            <w:r w:rsidRPr="00A525F6">
              <w:rPr>
                <w:b/>
                <w:bCs/>
              </w:rPr>
              <w:t>Hollow trunk</w:t>
            </w:r>
          </w:p>
        </w:tc>
        <w:tc>
          <w:tcPr>
            <w:tcW w:w="1233" w:type="dxa"/>
          </w:tcPr>
          <w:p w14:paraId="25410CFE" w14:textId="77777777" w:rsidR="004E5C37" w:rsidRPr="00A525F6" w:rsidRDefault="004E5C37" w:rsidP="00852CE7">
            <w:pPr>
              <w:jc w:val="center"/>
              <w:rPr>
                <w:b/>
                <w:bCs/>
              </w:rPr>
            </w:pPr>
            <w:r w:rsidRPr="00A525F6">
              <w:rPr>
                <w:b/>
                <w:bCs/>
              </w:rPr>
              <w:t>Tree doesn’t bear fruit more than 3-4 years</w:t>
            </w:r>
          </w:p>
        </w:tc>
        <w:tc>
          <w:tcPr>
            <w:tcW w:w="1163" w:type="dxa"/>
          </w:tcPr>
          <w:p w14:paraId="4B9C2E0F" w14:textId="77777777" w:rsidR="004E5C37" w:rsidRPr="00A525F6" w:rsidRDefault="004E5C37" w:rsidP="00852CE7">
            <w:pPr>
              <w:jc w:val="center"/>
              <w:rPr>
                <w:b/>
                <w:bCs/>
              </w:rPr>
            </w:pPr>
            <w:r w:rsidRPr="00A525F6">
              <w:rPr>
                <w:b/>
                <w:bCs/>
              </w:rPr>
              <w:t xml:space="preserve">What </w:t>
            </w:r>
            <w:r w:rsidRPr="00A525F6">
              <w:rPr>
                <w:b/>
                <w:bCs/>
                <w:i/>
                <w:iCs/>
              </w:rPr>
              <w:t xml:space="preserve">bracha </w:t>
            </w:r>
            <w:r w:rsidRPr="00A525F6">
              <w:rPr>
                <w:b/>
                <w:bCs/>
              </w:rPr>
              <w:t>do you make?</w:t>
            </w:r>
          </w:p>
        </w:tc>
        <w:tc>
          <w:tcPr>
            <w:tcW w:w="952" w:type="dxa"/>
          </w:tcPr>
          <w:p w14:paraId="419FE1B9" w14:textId="77777777" w:rsidR="004E5C37" w:rsidRPr="00A525F6" w:rsidRDefault="004E5C37" w:rsidP="00852CE7">
            <w:pPr>
              <w:jc w:val="center"/>
              <w:rPr>
                <w:b/>
                <w:bCs/>
                <w:rtl/>
              </w:rPr>
            </w:pPr>
            <w:r w:rsidRPr="00A525F6">
              <w:rPr>
                <w:b/>
                <w:bCs/>
              </w:rPr>
              <w:t xml:space="preserve">Is there </w:t>
            </w:r>
            <w:r w:rsidRPr="00A525F6">
              <w:rPr>
                <w:rFonts w:hint="cs"/>
                <w:b/>
                <w:bCs/>
                <w:rtl/>
              </w:rPr>
              <w:t>ערלה</w:t>
            </w:r>
            <w:r>
              <w:rPr>
                <w:b/>
                <w:bCs/>
              </w:rPr>
              <w:t>?</w:t>
            </w:r>
          </w:p>
        </w:tc>
      </w:tr>
      <w:tr w:rsidR="004E5C37" w14:paraId="66A058AE" w14:textId="77777777" w:rsidTr="00852CE7">
        <w:tc>
          <w:tcPr>
            <w:tcW w:w="1312" w:type="dxa"/>
          </w:tcPr>
          <w:p w14:paraId="6A37B114" w14:textId="77777777" w:rsidR="004E5C37" w:rsidRPr="00A525F6" w:rsidRDefault="004E5C37" w:rsidP="00852CE7">
            <w:pPr>
              <w:jc w:val="center"/>
              <w:rPr>
                <w:b/>
                <w:bCs/>
              </w:rPr>
            </w:pPr>
            <w:r w:rsidRPr="00A525F6">
              <w:rPr>
                <w:b/>
                <w:bCs/>
              </w:rPr>
              <w:t>Kiwi and grapes</w:t>
            </w:r>
          </w:p>
        </w:tc>
        <w:tc>
          <w:tcPr>
            <w:tcW w:w="1171" w:type="dxa"/>
          </w:tcPr>
          <w:p w14:paraId="759129EC" w14:textId="77777777" w:rsidR="004E5C37" w:rsidRDefault="004E5C37" w:rsidP="00852CE7">
            <w:pPr>
              <w:jc w:val="center"/>
            </w:pPr>
            <w:r>
              <w:t>Some grow on ground</w:t>
            </w:r>
          </w:p>
        </w:tc>
        <w:tc>
          <w:tcPr>
            <w:tcW w:w="1121" w:type="dxa"/>
          </w:tcPr>
          <w:p w14:paraId="5D0244E2" w14:textId="77777777" w:rsidR="004E5C37" w:rsidRDefault="004E5C37" w:rsidP="00852CE7">
            <w:pPr>
              <w:jc w:val="center"/>
            </w:pPr>
            <w:r>
              <w:t>No</w:t>
            </w:r>
          </w:p>
        </w:tc>
        <w:tc>
          <w:tcPr>
            <w:tcW w:w="1232" w:type="dxa"/>
          </w:tcPr>
          <w:p w14:paraId="3B197F93" w14:textId="77777777" w:rsidR="004E5C37" w:rsidRDefault="004E5C37" w:rsidP="00852CE7">
            <w:pPr>
              <w:jc w:val="center"/>
            </w:pPr>
            <w:r>
              <w:t>No</w:t>
            </w:r>
          </w:p>
        </w:tc>
        <w:tc>
          <w:tcPr>
            <w:tcW w:w="1166" w:type="dxa"/>
          </w:tcPr>
          <w:p w14:paraId="5C3FEC56" w14:textId="77777777" w:rsidR="004E5C37" w:rsidRDefault="004E5C37" w:rsidP="00852CE7">
            <w:pPr>
              <w:jc w:val="center"/>
            </w:pPr>
            <w:r>
              <w:t>No</w:t>
            </w:r>
          </w:p>
        </w:tc>
        <w:tc>
          <w:tcPr>
            <w:tcW w:w="1233" w:type="dxa"/>
          </w:tcPr>
          <w:p w14:paraId="1B5A9974" w14:textId="77777777" w:rsidR="004E5C37" w:rsidRDefault="004E5C37" w:rsidP="00852CE7">
            <w:pPr>
              <w:jc w:val="center"/>
            </w:pPr>
            <w:r>
              <w:t>No</w:t>
            </w:r>
          </w:p>
        </w:tc>
        <w:tc>
          <w:tcPr>
            <w:tcW w:w="1163" w:type="dxa"/>
          </w:tcPr>
          <w:p w14:paraId="7DBDB46E" w14:textId="77777777" w:rsidR="004E5C37" w:rsidRPr="00107A4B" w:rsidRDefault="004E5C37" w:rsidP="00852CE7">
            <w:pPr>
              <w:jc w:val="center"/>
              <w:rPr>
                <w:i/>
                <w:iCs/>
              </w:rPr>
            </w:pPr>
            <w:r>
              <w:rPr>
                <w:i/>
                <w:iCs/>
              </w:rPr>
              <w:t>Ha’etz</w:t>
            </w:r>
          </w:p>
        </w:tc>
        <w:tc>
          <w:tcPr>
            <w:tcW w:w="952" w:type="dxa"/>
          </w:tcPr>
          <w:p w14:paraId="71BFD020" w14:textId="77777777" w:rsidR="004E5C37" w:rsidRPr="0095762A" w:rsidRDefault="004E5C37" w:rsidP="00852CE7">
            <w:pPr>
              <w:jc w:val="center"/>
            </w:pPr>
            <w:r w:rsidRPr="0095762A">
              <w:t>Yes</w:t>
            </w:r>
          </w:p>
        </w:tc>
      </w:tr>
      <w:tr w:rsidR="004E5C37" w14:paraId="155BA153" w14:textId="77777777" w:rsidTr="00852CE7">
        <w:tc>
          <w:tcPr>
            <w:tcW w:w="1312" w:type="dxa"/>
          </w:tcPr>
          <w:p w14:paraId="3076EB32" w14:textId="77777777" w:rsidR="004E5C37" w:rsidRPr="00A525F6" w:rsidRDefault="004E5C37" w:rsidP="00852CE7">
            <w:pPr>
              <w:jc w:val="center"/>
              <w:rPr>
                <w:b/>
                <w:bCs/>
              </w:rPr>
            </w:pPr>
            <w:r w:rsidRPr="00A525F6">
              <w:rPr>
                <w:b/>
                <w:bCs/>
              </w:rPr>
              <w:t>Raspberries</w:t>
            </w:r>
          </w:p>
          <w:p w14:paraId="5D29AACA" w14:textId="77777777" w:rsidR="004E5C37" w:rsidRPr="00A525F6" w:rsidRDefault="004E5C37" w:rsidP="00852CE7">
            <w:pPr>
              <w:jc w:val="center"/>
              <w:rPr>
                <w:b/>
                <w:bCs/>
              </w:rPr>
            </w:pPr>
          </w:p>
        </w:tc>
        <w:tc>
          <w:tcPr>
            <w:tcW w:w="1171" w:type="dxa"/>
          </w:tcPr>
          <w:p w14:paraId="2289E81E" w14:textId="77777777" w:rsidR="004E5C37" w:rsidRDefault="004E5C37" w:rsidP="00852CE7">
            <w:pPr>
              <w:jc w:val="center"/>
            </w:pPr>
            <w:r>
              <w:t>No</w:t>
            </w:r>
          </w:p>
        </w:tc>
        <w:tc>
          <w:tcPr>
            <w:tcW w:w="1121" w:type="dxa"/>
          </w:tcPr>
          <w:p w14:paraId="1F9A8D7C" w14:textId="77777777" w:rsidR="004E5C37" w:rsidRDefault="004E5C37" w:rsidP="00852CE7">
            <w:pPr>
              <w:jc w:val="center"/>
            </w:pPr>
            <w:r>
              <w:t>No</w:t>
            </w:r>
          </w:p>
        </w:tc>
        <w:tc>
          <w:tcPr>
            <w:tcW w:w="1232" w:type="dxa"/>
          </w:tcPr>
          <w:p w14:paraId="07328593" w14:textId="77777777" w:rsidR="004E5C37" w:rsidRDefault="004E5C37" w:rsidP="00852CE7">
            <w:pPr>
              <w:jc w:val="center"/>
            </w:pPr>
            <w:r>
              <w:t>Yes</w:t>
            </w:r>
          </w:p>
        </w:tc>
        <w:tc>
          <w:tcPr>
            <w:tcW w:w="1166" w:type="dxa"/>
          </w:tcPr>
          <w:p w14:paraId="383AFC5E" w14:textId="77777777" w:rsidR="004E5C37" w:rsidRDefault="004E5C37" w:rsidP="00852CE7">
            <w:pPr>
              <w:jc w:val="center"/>
            </w:pPr>
            <w:r>
              <w:t>No</w:t>
            </w:r>
          </w:p>
        </w:tc>
        <w:tc>
          <w:tcPr>
            <w:tcW w:w="1233" w:type="dxa"/>
          </w:tcPr>
          <w:p w14:paraId="49F0832E" w14:textId="77777777" w:rsidR="004E5C37" w:rsidRDefault="004E5C37" w:rsidP="00852CE7">
            <w:pPr>
              <w:jc w:val="center"/>
            </w:pPr>
            <w:r>
              <w:t>Branches only bear fruit once</w:t>
            </w:r>
          </w:p>
        </w:tc>
        <w:tc>
          <w:tcPr>
            <w:tcW w:w="1163" w:type="dxa"/>
          </w:tcPr>
          <w:p w14:paraId="2AE55E2B" w14:textId="77777777" w:rsidR="004E5C37" w:rsidRDefault="004E5C37" w:rsidP="00852CE7">
            <w:pPr>
              <w:jc w:val="center"/>
              <w:rPr>
                <w:i/>
                <w:iCs/>
              </w:rPr>
            </w:pPr>
            <w:r w:rsidRPr="0095762A">
              <w:rPr>
                <w:b/>
                <w:bCs/>
              </w:rPr>
              <w:t>OU</w:t>
            </w:r>
            <w:r>
              <w:t xml:space="preserve"> – </w:t>
            </w:r>
            <w:r w:rsidRPr="004B5503">
              <w:rPr>
                <w:i/>
                <w:iCs/>
              </w:rPr>
              <w:t>Ha’etz</w:t>
            </w:r>
          </w:p>
          <w:p w14:paraId="3C5A6506" w14:textId="77777777" w:rsidR="004E5C37" w:rsidRPr="0095762A" w:rsidRDefault="004E5C37" w:rsidP="00852CE7">
            <w:pPr>
              <w:jc w:val="center"/>
              <w:rPr>
                <w:i/>
                <w:iCs/>
              </w:rPr>
            </w:pPr>
            <w:r>
              <w:rPr>
                <w:b/>
                <w:bCs/>
              </w:rPr>
              <w:t xml:space="preserve">RSZA – </w:t>
            </w:r>
            <w:r w:rsidRPr="0095762A">
              <w:rPr>
                <w:i/>
                <w:iCs/>
              </w:rPr>
              <w:t>ha’adama</w:t>
            </w:r>
          </w:p>
          <w:p w14:paraId="72E26301" w14:textId="77777777" w:rsidR="004E5C37" w:rsidRPr="004B5503" w:rsidRDefault="004E5C37" w:rsidP="00852CE7">
            <w:pPr>
              <w:jc w:val="center"/>
              <w:rPr>
                <w:i/>
                <w:iCs/>
              </w:rPr>
            </w:pPr>
          </w:p>
        </w:tc>
        <w:tc>
          <w:tcPr>
            <w:tcW w:w="952" w:type="dxa"/>
          </w:tcPr>
          <w:p w14:paraId="71FD16AB" w14:textId="77777777" w:rsidR="004E5C37" w:rsidRPr="0095762A" w:rsidRDefault="004E5C37" w:rsidP="00852CE7">
            <w:pPr>
              <w:jc w:val="center"/>
              <w:rPr>
                <w:i/>
                <w:iCs/>
              </w:rPr>
            </w:pPr>
            <w:r>
              <w:t xml:space="preserve">Best to be </w:t>
            </w:r>
            <w:r>
              <w:rPr>
                <w:i/>
                <w:iCs/>
              </w:rPr>
              <w:t>machmir</w:t>
            </w:r>
          </w:p>
        </w:tc>
      </w:tr>
      <w:tr w:rsidR="004E5C37" w14:paraId="318B4454" w14:textId="77777777" w:rsidTr="00852CE7">
        <w:tc>
          <w:tcPr>
            <w:tcW w:w="1312" w:type="dxa"/>
          </w:tcPr>
          <w:p w14:paraId="7748A2B9" w14:textId="77777777" w:rsidR="004E5C37" w:rsidRPr="00A525F6" w:rsidRDefault="004E5C37" w:rsidP="00852CE7">
            <w:pPr>
              <w:jc w:val="center"/>
              <w:rPr>
                <w:b/>
                <w:bCs/>
              </w:rPr>
            </w:pPr>
            <w:r w:rsidRPr="00A525F6">
              <w:rPr>
                <w:b/>
                <w:bCs/>
              </w:rPr>
              <w:t>Blueberries</w:t>
            </w:r>
          </w:p>
        </w:tc>
        <w:tc>
          <w:tcPr>
            <w:tcW w:w="1171" w:type="dxa"/>
          </w:tcPr>
          <w:p w14:paraId="38978E8A" w14:textId="77777777" w:rsidR="004E5C37" w:rsidRDefault="004E5C37" w:rsidP="00852CE7">
            <w:pPr>
              <w:jc w:val="center"/>
            </w:pPr>
            <w:r>
              <w:t>No</w:t>
            </w:r>
          </w:p>
        </w:tc>
        <w:tc>
          <w:tcPr>
            <w:tcW w:w="1121" w:type="dxa"/>
          </w:tcPr>
          <w:p w14:paraId="29441D60" w14:textId="77777777" w:rsidR="004E5C37" w:rsidRDefault="004E5C37" w:rsidP="00852CE7">
            <w:pPr>
              <w:jc w:val="center"/>
            </w:pPr>
            <w:r>
              <w:t>No</w:t>
            </w:r>
          </w:p>
        </w:tc>
        <w:tc>
          <w:tcPr>
            <w:tcW w:w="1232" w:type="dxa"/>
          </w:tcPr>
          <w:p w14:paraId="3527AC2A" w14:textId="77777777" w:rsidR="004E5C37" w:rsidRDefault="004E5C37" w:rsidP="00852CE7">
            <w:pPr>
              <w:jc w:val="center"/>
            </w:pPr>
            <w:r>
              <w:t>No</w:t>
            </w:r>
          </w:p>
        </w:tc>
        <w:tc>
          <w:tcPr>
            <w:tcW w:w="1166" w:type="dxa"/>
          </w:tcPr>
          <w:p w14:paraId="4E049B40" w14:textId="77777777" w:rsidR="004E5C37" w:rsidRDefault="004E5C37" w:rsidP="00852CE7">
            <w:pPr>
              <w:jc w:val="center"/>
            </w:pPr>
            <w:r>
              <w:t>No</w:t>
            </w:r>
          </w:p>
        </w:tc>
        <w:tc>
          <w:tcPr>
            <w:tcW w:w="1233" w:type="dxa"/>
          </w:tcPr>
          <w:p w14:paraId="21C4D7D8" w14:textId="77777777" w:rsidR="004E5C37" w:rsidRDefault="004E5C37" w:rsidP="00852CE7">
            <w:pPr>
              <w:jc w:val="center"/>
            </w:pPr>
            <w:r>
              <w:t>No</w:t>
            </w:r>
          </w:p>
        </w:tc>
        <w:tc>
          <w:tcPr>
            <w:tcW w:w="1163" w:type="dxa"/>
          </w:tcPr>
          <w:p w14:paraId="17993B09" w14:textId="77777777" w:rsidR="004E5C37" w:rsidRPr="0095762A" w:rsidRDefault="004E5C37" w:rsidP="00852CE7">
            <w:pPr>
              <w:jc w:val="center"/>
              <w:rPr>
                <w:i/>
                <w:iCs/>
              </w:rPr>
            </w:pPr>
            <w:r>
              <w:rPr>
                <w:i/>
                <w:iCs/>
              </w:rPr>
              <w:t>Ha’etz</w:t>
            </w:r>
          </w:p>
        </w:tc>
        <w:tc>
          <w:tcPr>
            <w:tcW w:w="952" w:type="dxa"/>
          </w:tcPr>
          <w:p w14:paraId="6C7A7945" w14:textId="77777777" w:rsidR="004E5C37" w:rsidRDefault="004E5C37" w:rsidP="00852CE7">
            <w:pPr>
              <w:jc w:val="center"/>
            </w:pPr>
            <w:r>
              <w:t>Yes</w:t>
            </w:r>
          </w:p>
        </w:tc>
      </w:tr>
      <w:tr w:rsidR="004E5C37" w14:paraId="2B7CC5EC" w14:textId="77777777" w:rsidTr="00852CE7">
        <w:tc>
          <w:tcPr>
            <w:tcW w:w="1312" w:type="dxa"/>
          </w:tcPr>
          <w:p w14:paraId="46C91286" w14:textId="77777777" w:rsidR="004E5C37" w:rsidRPr="00A525F6" w:rsidRDefault="004E5C37" w:rsidP="00852CE7">
            <w:pPr>
              <w:jc w:val="center"/>
              <w:rPr>
                <w:b/>
                <w:bCs/>
              </w:rPr>
            </w:pPr>
            <w:r w:rsidRPr="00A525F6">
              <w:rPr>
                <w:b/>
                <w:bCs/>
              </w:rPr>
              <w:t>Eggplant</w:t>
            </w:r>
          </w:p>
        </w:tc>
        <w:tc>
          <w:tcPr>
            <w:tcW w:w="1171" w:type="dxa"/>
          </w:tcPr>
          <w:p w14:paraId="2AD86783" w14:textId="77777777" w:rsidR="004E5C37" w:rsidRDefault="004E5C37" w:rsidP="00852CE7">
            <w:pPr>
              <w:jc w:val="center"/>
            </w:pPr>
            <w:r>
              <w:t>Some do</w:t>
            </w:r>
          </w:p>
        </w:tc>
        <w:tc>
          <w:tcPr>
            <w:tcW w:w="1121" w:type="dxa"/>
          </w:tcPr>
          <w:p w14:paraId="4B07D558" w14:textId="77777777" w:rsidR="004E5C37" w:rsidRDefault="004E5C37" w:rsidP="00852CE7">
            <w:pPr>
              <w:jc w:val="center"/>
            </w:pPr>
            <w:r>
              <w:t>Yes</w:t>
            </w:r>
          </w:p>
        </w:tc>
        <w:tc>
          <w:tcPr>
            <w:tcW w:w="1232" w:type="dxa"/>
          </w:tcPr>
          <w:p w14:paraId="0690791F" w14:textId="77777777" w:rsidR="004E5C37" w:rsidRDefault="004E5C37" w:rsidP="00852CE7">
            <w:pPr>
              <w:jc w:val="center"/>
            </w:pPr>
            <w:r>
              <w:t>No</w:t>
            </w:r>
          </w:p>
        </w:tc>
        <w:tc>
          <w:tcPr>
            <w:tcW w:w="1166" w:type="dxa"/>
          </w:tcPr>
          <w:p w14:paraId="6F83602B" w14:textId="77777777" w:rsidR="004E5C37" w:rsidRDefault="004E5C37" w:rsidP="00852CE7">
            <w:pPr>
              <w:jc w:val="center"/>
            </w:pPr>
            <w:r>
              <w:t>No</w:t>
            </w:r>
          </w:p>
        </w:tc>
        <w:tc>
          <w:tcPr>
            <w:tcW w:w="1233" w:type="dxa"/>
          </w:tcPr>
          <w:p w14:paraId="1E0D3D85" w14:textId="77777777" w:rsidR="004E5C37" w:rsidRDefault="004E5C37" w:rsidP="00852CE7">
            <w:pPr>
              <w:jc w:val="center"/>
            </w:pPr>
            <w:r>
              <w:t>Yes</w:t>
            </w:r>
          </w:p>
        </w:tc>
        <w:tc>
          <w:tcPr>
            <w:tcW w:w="1163" w:type="dxa"/>
          </w:tcPr>
          <w:p w14:paraId="7CFDE05E" w14:textId="77777777" w:rsidR="004E5C37" w:rsidRPr="0095762A" w:rsidRDefault="004E5C37" w:rsidP="00852CE7">
            <w:pPr>
              <w:jc w:val="center"/>
              <w:rPr>
                <w:i/>
                <w:iCs/>
              </w:rPr>
            </w:pPr>
            <w:r>
              <w:rPr>
                <w:i/>
                <w:iCs/>
              </w:rPr>
              <w:t>Ha’adama</w:t>
            </w:r>
          </w:p>
        </w:tc>
        <w:tc>
          <w:tcPr>
            <w:tcW w:w="952" w:type="dxa"/>
          </w:tcPr>
          <w:p w14:paraId="32957A2C" w14:textId="77777777" w:rsidR="004E5C37" w:rsidRPr="0095762A" w:rsidRDefault="004E5C37" w:rsidP="00852CE7">
            <w:pPr>
              <w:jc w:val="center"/>
            </w:pPr>
            <w:r>
              <w:t>No (</w:t>
            </w:r>
            <w:proofErr w:type="spellStart"/>
            <w:r>
              <w:rPr>
                <w:i/>
                <w:iCs/>
              </w:rPr>
              <w:t>Steipler</w:t>
            </w:r>
            <w:proofErr w:type="spellEnd"/>
            <w:r>
              <w:rPr>
                <w:i/>
                <w:iCs/>
              </w:rPr>
              <w:t xml:space="preserve"> </w:t>
            </w:r>
            <w:r>
              <w:t xml:space="preserve">was </w:t>
            </w:r>
            <w:proofErr w:type="spellStart"/>
            <w:r>
              <w:rPr>
                <w:i/>
                <w:iCs/>
              </w:rPr>
              <w:t>machmir</w:t>
            </w:r>
            <w:proofErr w:type="spellEnd"/>
            <w:r>
              <w:t>)</w:t>
            </w:r>
          </w:p>
        </w:tc>
      </w:tr>
      <w:tr w:rsidR="004E5C37" w14:paraId="28BF582C" w14:textId="77777777" w:rsidTr="00852CE7">
        <w:tc>
          <w:tcPr>
            <w:tcW w:w="1312" w:type="dxa"/>
          </w:tcPr>
          <w:p w14:paraId="6CC1C3B3" w14:textId="77777777" w:rsidR="004E5C37" w:rsidRPr="00A525F6" w:rsidRDefault="004E5C37" w:rsidP="00852CE7">
            <w:pPr>
              <w:jc w:val="center"/>
              <w:rPr>
                <w:b/>
                <w:bCs/>
              </w:rPr>
            </w:pPr>
            <w:r w:rsidRPr="00A525F6">
              <w:rPr>
                <w:b/>
                <w:bCs/>
              </w:rPr>
              <w:t>Papaya</w:t>
            </w:r>
          </w:p>
        </w:tc>
        <w:tc>
          <w:tcPr>
            <w:tcW w:w="1171" w:type="dxa"/>
          </w:tcPr>
          <w:p w14:paraId="607DA97B" w14:textId="77777777" w:rsidR="004E5C37" w:rsidRDefault="004E5C37" w:rsidP="00852CE7">
            <w:pPr>
              <w:jc w:val="center"/>
            </w:pPr>
            <w:r>
              <w:t>No</w:t>
            </w:r>
          </w:p>
        </w:tc>
        <w:tc>
          <w:tcPr>
            <w:tcW w:w="1121" w:type="dxa"/>
          </w:tcPr>
          <w:p w14:paraId="4FDBAC79" w14:textId="77777777" w:rsidR="004E5C37" w:rsidRDefault="004E5C37" w:rsidP="00852CE7">
            <w:pPr>
              <w:jc w:val="center"/>
            </w:pPr>
            <w:r>
              <w:t>Yes</w:t>
            </w:r>
          </w:p>
        </w:tc>
        <w:tc>
          <w:tcPr>
            <w:tcW w:w="1232" w:type="dxa"/>
          </w:tcPr>
          <w:p w14:paraId="3974812A" w14:textId="77777777" w:rsidR="004E5C37" w:rsidRDefault="004E5C37" w:rsidP="00852CE7">
            <w:pPr>
              <w:jc w:val="center"/>
            </w:pPr>
            <w:r>
              <w:t>Yes</w:t>
            </w:r>
          </w:p>
        </w:tc>
        <w:tc>
          <w:tcPr>
            <w:tcW w:w="1166" w:type="dxa"/>
          </w:tcPr>
          <w:p w14:paraId="458BEE9E" w14:textId="77777777" w:rsidR="004E5C37" w:rsidRDefault="004E5C37" w:rsidP="00852CE7">
            <w:pPr>
              <w:jc w:val="center"/>
            </w:pPr>
            <w:r>
              <w:t>Yes</w:t>
            </w:r>
          </w:p>
        </w:tc>
        <w:tc>
          <w:tcPr>
            <w:tcW w:w="1233" w:type="dxa"/>
          </w:tcPr>
          <w:p w14:paraId="244DEC61" w14:textId="77777777" w:rsidR="004E5C37" w:rsidRDefault="004E5C37" w:rsidP="00852CE7">
            <w:pPr>
              <w:jc w:val="center"/>
            </w:pPr>
            <w:r>
              <w:t>No (but only for 5 years)</w:t>
            </w:r>
          </w:p>
        </w:tc>
        <w:tc>
          <w:tcPr>
            <w:tcW w:w="1163" w:type="dxa"/>
          </w:tcPr>
          <w:p w14:paraId="5C721BEE" w14:textId="77777777" w:rsidR="004E5C37" w:rsidRPr="0095762A" w:rsidRDefault="004E5C37" w:rsidP="00852CE7">
            <w:pPr>
              <w:jc w:val="center"/>
              <w:rPr>
                <w:i/>
                <w:iCs/>
              </w:rPr>
            </w:pPr>
            <w:r>
              <w:rPr>
                <w:i/>
                <w:iCs/>
              </w:rPr>
              <w:t>Ha’adama</w:t>
            </w:r>
          </w:p>
        </w:tc>
        <w:tc>
          <w:tcPr>
            <w:tcW w:w="952" w:type="dxa"/>
          </w:tcPr>
          <w:p w14:paraId="20A6595F" w14:textId="77777777" w:rsidR="004E5C37" w:rsidRPr="0095762A" w:rsidRDefault="004E5C37" w:rsidP="00852CE7">
            <w:pPr>
              <w:jc w:val="center"/>
            </w:pPr>
            <w:r>
              <w:t>No (</w:t>
            </w:r>
            <w:r>
              <w:rPr>
                <w:rFonts w:hint="cs"/>
                <w:rtl/>
              </w:rPr>
              <w:t>שבט הלוי</w:t>
            </w:r>
            <w:r>
              <w:t xml:space="preserve"> was </w:t>
            </w:r>
            <w:r>
              <w:rPr>
                <w:i/>
                <w:iCs/>
              </w:rPr>
              <w:t>machmir</w:t>
            </w:r>
            <w:r>
              <w:t>)</w:t>
            </w:r>
          </w:p>
        </w:tc>
      </w:tr>
      <w:tr w:rsidR="004E5C37" w14:paraId="09E4B5EB" w14:textId="77777777" w:rsidTr="00852CE7">
        <w:tc>
          <w:tcPr>
            <w:tcW w:w="1312" w:type="dxa"/>
          </w:tcPr>
          <w:p w14:paraId="4FA64E79" w14:textId="77777777" w:rsidR="004E5C37" w:rsidRPr="00A525F6" w:rsidRDefault="004E5C37" w:rsidP="00852CE7">
            <w:pPr>
              <w:jc w:val="center"/>
              <w:rPr>
                <w:b/>
                <w:bCs/>
              </w:rPr>
            </w:pPr>
            <w:r w:rsidRPr="00A525F6">
              <w:rPr>
                <w:b/>
                <w:bCs/>
              </w:rPr>
              <w:t>Pineapple</w:t>
            </w:r>
          </w:p>
        </w:tc>
        <w:tc>
          <w:tcPr>
            <w:tcW w:w="1171" w:type="dxa"/>
          </w:tcPr>
          <w:p w14:paraId="3A1D6487" w14:textId="77777777" w:rsidR="004E5C37" w:rsidRDefault="004E5C37" w:rsidP="00852CE7">
            <w:pPr>
              <w:jc w:val="center"/>
            </w:pPr>
            <w:r>
              <w:t>Yes</w:t>
            </w:r>
          </w:p>
        </w:tc>
        <w:tc>
          <w:tcPr>
            <w:tcW w:w="1121" w:type="dxa"/>
          </w:tcPr>
          <w:p w14:paraId="14A67074" w14:textId="77777777" w:rsidR="004E5C37" w:rsidRDefault="004E5C37" w:rsidP="00852CE7">
            <w:pPr>
              <w:jc w:val="center"/>
            </w:pPr>
            <w:r>
              <w:t>No</w:t>
            </w:r>
          </w:p>
        </w:tc>
        <w:tc>
          <w:tcPr>
            <w:tcW w:w="1232" w:type="dxa"/>
          </w:tcPr>
          <w:p w14:paraId="5034CAB6" w14:textId="77777777" w:rsidR="004E5C37" w:rsidRDefault="004E5C37" w:rsidP="00852CE7">
            <w:pPr>
              <w:jc w:val="center"/>
            </w:pPr>
            <w:r>
              <w:t>Yes</w:t>
            </w:r>
          </w:p>
        </w:tc>
        <w:tc>
          <w:tcPr>
            <w:tcW w:w="1166" w:type="dxa"/>
          </w:tcPr>
          <w:p w14:paraId="14518747" w14:textId="77777777" w:rsidR="004E5C37" w:rsidRDefault="004E5C37" w:rsidP="00852CE7">
            <w:pPr>
              <w:jc w:val="center"/>
            </w:pPr>
            <w:r>
              <w:t>No</w:t>
            </w:r>
          </w:p>
        </w:tc>
        <w:tc>
          <w:tcPr>
            <w:tcW w:w="1233" w:type="dxa"/>
          </w:tcPr>
          <w:p w14:paraId="16BF7C7F" w14:textId="77777777" w:rsidR="004E5C37" w:rsidRDefault="004E5C37" w:rsidP="00852CE7">
            <w:pPr>
              <w:jc w:val="center"/>
            </w:pPr>
            <w:r>
              <w:t>Yes (a new stem emerges with every pineapple)</w:t>
            </w:r>
          </w:p>
        </w:tc>
        <w:tc>
          <w:tcPr>
            <w:tcW w:w="1163" w:type="dxa"/>
          </w:tcPr>
          <w:p w14:paraId="4B17D579" w14:textId="77777777" w:rsidR="004E5C37" w:rsidRDefault="004E5C37" w:rsidP="00852CE7">
            <w:pPr>
              <w:jc w:val="center"/>
              <w:rPr>
                <w:i/>
                <w:iCs/>
              </w:rPr>
            </w:pPr>
            <w:r>
              <w:rPr>
                <w:i/>
                <w:iCs/>
              </w:rPr>
              <w:t>Ha’adama</w:t>
            </w:r>
          </w:p>
        </w:tc>
        <w:tc>
          <w:tcPr>
            <w:tcW w:w="952" w:type="dxa"/>
          </w:tcPr>
          <w:p w14:paraId="6C656BC8" w14:textId="77777777" w:rsidR="004E5C37" w:rsidRDefault="004E5C37" w:rsidP="00852CE7">
            <w:pPr>
              <w:jc w:val="center"/>
            </w:pPr>
            <w:r>
              <w:t>No</w:t>
            </w:r>
          </w:p>
        </w:tc>
      </w:tr>
      <w:tr w:rsidR="004E5C37" w14:paraId="47435355" w14:textId="77777777" w:rsidTr="00852CE7">
        <w:tc>
          <w:tcPr>
            <w:tcW w:w="1312" w:type="dxa"/>
          </w:tcPr>
          <w:p w14:paraId="2623BF55" w14:textId="77777777" w:rsidR="004E5C37" w:rsidRPr="00A525F6" w:rsidRDefault="004E5C37" w:rsidP="00852CE7">
            <w:pPr>
              <w:jc w:val="center"/>
              <w:rPr>
                <w:b/>
                <w:bCs/>
              </w:rPr>
            </w:pPr>
            <w:r w:rsidRPr="00A525F6">
              <w:rPr>
                <w:b/>
                <w:bCs/>
              </w:rPr>
              <w:lastRenderedPageBreak/>
              <w:t>Passion fruit</w:t>
            </w:r>
          </w:p>
        </w:tc>
        <w:tc>
          <w:tcPr>
            <w:tcW w:w="1171" w:type="dxa"/>
          </w:tcPr>
          <w:p w14:paraId="446FD3E1" w14:textId="77777777" w:rsidR="004E5C37" w:rsidRDefault="004E5C37" w:rsidP="00852CE7">
            <w:pPr>
              <w:jc w:val="center"/>
            </w:pPr>
            <w:r>
              <w:t>No</w:t>
            </w:r>
          </w:p>
        </w:tc>
        <w:tc>
          <w:tcPr>
            <w:tcW w:w="1121" w:type="dxa"/>
          </w:tcPr>
          <w:p w14:paraId="11203AD4" w14:textId="77777777" w:rsidR="004E5C37" w:rsidRDefault="004E5C37" w:rsidP="00852CE7">
            <w:pPr>
              <w:jc w:val="center"/>
            </w:pPr>
            <w:r>
              <w:t>Some do</w:t>
            </w:r>
          </w:p>
        </w:tc>
        <w:tc>
          <w:tcPr>
            <w:tcW w:w="1232" w:type="dxa"/>
          </w:tcPr>
          <w:p w14:paraId="1C7D938F" w14:textId="77777777" w:rsidR="004E5C37" w:rsidRDefault="004E5C37" w:rsidP="00852CE7">
            <w:pPr>
              <w:jc w:val="center"/>
            </w:pPr>
            <w:r>
              <w:t>No</w:t>
            </w:r>
          </w:p>
        </w:tc>
        <w:tc>
          <w:tcPr>
            <w:tcW w:w="1166" w:type="dxa"/>
          </w:tcPr>
          <w:p w14:paraId="1892A5CD" w14:textId="77777777" w:rsidR="004E5C37" w:rsidRDefault="004E5C37" w:rsidP="00852CE7">
            <w:pPr>
              <w:jc w:val="center"/>
            </w:pPr>
            <w:r>
              <w:t>Some say yes</w:t>
            </w:r>
          </w:p>
        </w:tc>
        <w:tc>
          <w:tcPr>
            <w:tcW w:w="1233" w:type="dxa"/>
          </w:tcPr>
          <w:p w14:paraId="4CEF5C93" w14:textId="77777777" w:rsidR="004E5C37" w:rsidRDefault="004E5C37" w:rsidP="00852CE7">
            <w:pPr>
              <w:jc w:val="center"/>
            </w:pPr>
            <w:r>
              <w:t>No</w:t>
            </w:r>
          </w:p>
        </w:tc>
        <w:tc>
          <w:tcPr>
            <w:tcW w:w="1163" w:type="dxa"/>
          </w:tcPr>
          <w:p w14:paraId="15BF4899" w14:textId="77777777" w:rsidR="004E5C37" w:rsidRPr="0095762A" w:rsidRDefault="004E5C37" w:rsidP="00852CE7">
            <w:pPr>
              <w:jc w:val="center"/>
              <w:rPr>
                <w:i/>
                <w:iCs/>
              </w:rPr>
            </w:pPr>
            <w:r>
              <w:rPr>
                <w:i/>
                <w:iCs/>
              </w:rPr>
              <w:t>Ha’adama</w:t>
            </w:r>
          </w:p>
        </w:tc>
        <w:tc>
          <w:tcPr>
            <w:tcW w:w="952" w:type="dxa"/>
          </w:tcPr>
          <w:p w14:paraId="6650DD36" w14:textId="77777777" w:rsidR="004E5C37" w:rsidRPr="00A525F6" w:rsidRDefault="004E5C37" w:rsidP="00852CE7">
            <w:pPr>
              <w:jc w:val="center"/>
              <w:rPr>
                <w:rtl/>
              </w:rPr>
            </w:pPr>
            <w:r>
              <w:rPr>
                <w:b/>
                <w:bCs/>
              </w:rPr>
              <w:t>Rav Ovadya -</w:t>
            </w:r>
            <w:r>
              <w:t xml:space="preserve">no. </w:t>
            </w:r>
            <w:r>
              <w:rPr>
                <w:b/>
                <w:bCs/>
              </w:rPr>
              <w:t>Rav Elyashiv -</w:t>
            </w:r>
            <w:r>
              <w:t>Yes</w:t>
            </w:r>
          </w:p>
        </w:tc>
      </w:tr>
      <w:tr w:rsidR="004E5C37" w14:paraId="5A060040" w14:textId="77777777" w:rsidTr="00852CE7">
        <w:tc>
          <w:tcPr>
            <w:tcW w:w="1312" w:type="dxa"/>
          </w:tcPr>
          <w:p w14:paraId="7CE0C13C" w14:textId="77777777" w:rsidR="004E5C37" w:rsidRPr="00A525F6" w:rsidRDefault="004E5C37" w:rsidP="00852CE7">
            <w:pPr>
              <w:jc w:val="center"/>
              <w:rPr>
                <w:b/>
                <w:bCs/>
              </w:rPr>
            </w:pPr>
            <w:r w:rsidRPr="00A525F6">
              <w:rPr>
                <w:b/>
                <w:bCs/>
              </w:rPr>
              <w:t>Cranberries</w:t>
            </w:r>
          </w:p>
        </w:tc>
        <w:tc>
          <w:tcPr>
            <w:tcW w:w="1171" w:type="dxa"/>
          </w:tcPr>
          <w:p w14:paraId="55622770" w14:textId="77777777" w:rsidR="004E5C37" w:rsidRDefault="004E5C37" w:rsidP="00852CE7">
            <w:pPr>
              <w:jc w:val="center"/>
            </w:pPr>
            <w:r>
              <w:t>Yes</w:t>
            </w:r>
          </w:p>
        </w:tc>
        <w:tc>
          <w:tcPr>
            <w:tcW w:w="1121" w:type="dxa"/>
          </w:tcPr>
          <w:p w14:paraId="318FCB48" w14:textId="77777777" w:rsidR="004E5C37" w:rsidRDefault="004E5C37" w:rsidP="00852CE7">
            <w:pPr>
              <w:jc w:val="center"/>
            </w:pPr>
            <w:r>
              <w:t>No</w:t>
            </w:r>
          </w:p>
        </w:tc>
        <w:tc>
          <w:tcPr>
            <w:tcW w:w="1232" w:type="dxa"/>
          </w:tcPr>
          <w:p w14:paraId="74764997" w14:textId="77777777" w:rsidR="004E5C37" w:rsidRDefault="004E5C37" w:rsidP="00852CE7">
            <w:pPr>
              <w:jc w:val="center"/>
            </w:pPr>
            <w:r>
              <w:t>No</w:t>
            </w:r>
          </w:p>
        </w:tc>
        <w:tc>
          <w:tcPr>
            <w:tcW w:w="1166" w:type="dxa"/>
          </w:tcPr>
          <w:p w14:paraId="78F22E26" w14:textId="77777777" w:rsidR="004E5C37" w:rsidRDefault="004E5C37" w:rsidP="00852CE7">
            <w:pPr>
              <w:jc w:val="center"/>
            </w:pPr>
            <w:r>
              <w:t>No</w:t>
            </w:r>
          </w:p>
        </w:tc>
        <w:tc>
          <w:tcPr>
            <w:tcW w:w="1233" w:type="dxa"/>
          </w:tcPr>
          <w:p w14:paraId="7DE1513A" w14:textId="77777777" w:rsidR="004E5C37" w:rsidRDefault="004E5C37" w:rsidP="00852CE7">
            <w:pPr>
              <w:jc w:val="center"/>
            </w:pPr>
            <w:r>
              <w:t>No</w:t>
            </w:r>
          </w:p>
        </w:tc>
        <w:tc>
          <w:tcPr>
            <w:tcW w:w="1163" w:type="dxa"/>
          </w:tcPr>
          <w:p w14:paraId="47F60DCA" w14:textId="77777777" w:rsidR="004E5C37" w:rsidRDefault="004E5C37" w:rsidP="00852CE7">
            <w:pPr>
              <w:jc w:val="center"/>
              <w:rPr>
                <w:i/>
                <w:iCs/>
              </w:rPr>
            </w:pPr>
            <w:r w:rsidRPr="00A525F6">
              <w:rPr>
                <w:b/>
                <w:bCs/>
              </w:rPr>
              <w:t>RSZA</w:t>
            </w:r>
            <w:r>
              <w:t xml:space="preserve"> – </w:t>
            </w:r>
            <w:r>
              <w:rPr>
                <w:i/>
                <w:iCs/>
              </w:rPr>
              <w:t>Ha’adama.</w:t>
            </w:r>
          </w:p>
          <w:p w14:paraId="457BD1A1" w14:textId="77777777" w:rsidR="004E5C37" w:rsidRPr="00A525F6" w:rsidRDefault="004E5C37" w:rsidP="00852CE7">
            <w:pPr>
              <w:jc w:val="center"/>
              <w:rPr>
                <w:i/>
                <w:iCs/>
              </w:rPr>
            </w:pPr>
            <w:r>
              <w:rPr>
                <w:b/>
                <w:bCs/>
              </w:rPr>
              <w:t xml:space="preserve">Rav Moshe – </w:t>
            </w:r>
            <w:r>
              <w:rPr>
                <w:i/>
                <w:iCs/>
              </w:rPr>
              <w:t>ha’etz</w:t>
            </w:r>
          </w:p>
        </w:tc>
        <w:tc>
          <w:tcPr>
            <w:tcW w:w="952" w:type="dxa"/>
          </w:tcPr>
          <w:p w14:paraId="3A25DFC3" w14:textId="77777777" w:rsidR="004E5C37" w:rsidRPr="00A525F6" w:rsidRDefault="004E5C37" w:rsidP="00852CE7">
            <w:pPr>
              <w:jc w:val="center"/>
              <w:rPr>
                <w:i/>
                <w:iCs/>
              </w:rPr>
            </w:pPr>
            <w:r>
              <w:t xml:space="preserve">Best to be </w:t>
            </w:r>
            <w:r>
              <w:rPr>
                <w:i/>
                <w:iCs/>
              </w:rPr>
              <w:t>machmir</w:t>
            </w:r>
          </w:p>
        </w:tc>
      </w:tr>
    </w:tbl>
    <w:p w14:paraId="33446ADF" w14:textId="77777777" w:rsidR="004E5C37" w:rsidRDefault="004E5C37"/>
    <w:p w14:paraId="17D18715" w14:textId="77777777" w:rsidR="00C824CA" w:rsidRDefault="00C824CA" w:rsidP="00C824CA">
      <w:pPr>
        <w:pStyle w:val="IntenseQuote"/>
        <w:numPr>
          <w:ilvl w:val="0"/>
          <w:numId w:val="16"/>
        </w:numPr>
        <w:tabs>
          <w:tab w:val="left" w:pos="3009"/>
          <w:tab w:val="center" w:pos="4680"/>
          <w:tab w:val="left" w:pos="5580"/>
        </w:tabs>
        <w:spacing w:after="0"/>
      </w:pPr>
      <w:r>
        <w:t>Fruitless Trees</w:t>
      </w:r>
    </w:p>
    <w:p w14:paraId="5C37E2FB" w14:textId="77777777" w:rsidR="00C824CA" w:rsidRPr="00DD2448" w:rsidRDefault="00C824CA" w:rsidP="008469BE"/>
    <w:p w14:paraId="670B936B" w14:textId="77777777" w:rsidR="00C824CA" w:rsidRDefault="00C824CA" w:rsidP="008469BE">
      <w:pPr>
        <w:ind w:firstLine="720"/>
        <w:rPr>
          <w:rtl/>
        </w:rPr>
      </w:pPr>
      <w:r>
        <w:t xml:space="preserve">In this section we will discuss the </w:t>
      </w:r>
      <w:proofErr w:type="spellStart"/>
      <w:r>
        <w:rPr>
          <w:i/>
          <w:iCs/>
        </w:rPr>
        <w:t>bracha</w:t>
      </w:r>
      <w:proofErr w:type="spellEnd"/>
      <w:r>
        <w:rPr>
          <w:i/>
          <w:iCs/>
        </w:rPr>
        <w:t xml:space="preserve"> </w:t>
      </w:r>
      <w:r>
        <w:t xml:space="preserve">one should recite on </w:t>
      </w:r>
      <w:r>
        <w:rPr>
          <w:rFonts w:hint="cs"/>
          <w:rtl/>
        </w:rPr>
        <w:t>אילני סרק</w:t>
      </w:r>
      <w:r>
        <w:t xml:space="preserve"> – trees that are not planted to bear fruit (literally barren trees). The S”A in </w:t>
      </w:r>
      <w:r>
        <w:rPr>
          <w:rFonts w:hint="cs"/>
          <w:b/>
          <w:bCs/>
          <w:rtl/>
        </w:rPr>
        <w:t xml:space="preserve">סעיף </w:t>
      </w:r>
      <w:r w:rsidRPr="00DD2448">
        <w:rPr>
          <w:rFonts w:hint="cs"/>
          <w:rtl/>
        </w:rPr>
        <w:t>ד</w:t>
      </w:r>
      <w:r>
        <w:t xml:space="preserve"> </w:t>
      </w:r>
      <w:proofErr w:type="spellStart"/>
      <w:r>
        <w:rPr>
          <w:i/>
          <w:iCs/>
        </w:rPr>
        <w:t>passkins</w:t>
      </w:r>
      <w:proofErr w:type="spellEnd"/>
      <w:r>
        <w:rPr>
          <w:i/>
          <w:iCs/>
        </w:rPr>
        <w:t xml:space="preserve"> </w:t>
      </w:r>
      <w:r>
        <w:t xml:space="preserve">based on the </w:t>
      </w:r>
      <w:r>
        <w:rPr>
          <w:rFonts w:hint="cs"/>
          <w:rtl/>
        </w:rPr>
        <w:t>שבלי הלקט</w:t>
      </w:r>
      <w:r>
        <w:t xml:space="preserve"> that one should recite a </w:t>
      </w:r>
      <w:proofErr w:type="spellStart"/>
      <w:r>
        <w:rPr>
          <w:i/>
          <w:iCs/>
        </w:rPr>
        <w:t>shehakol</w:t>
      </w:r>
      <w:proofErr w:type="spellEnd"/>
      <w:r>
        <w:rPr>
          <w:i/>
          <w:iCs/>
        </w:rPr>
        <w:t xml:space="preserve"> </w:t>
      </w:r>
      <w:r>
        <w:t xml:space="preserve">on fruits from </w:t>
      </w:r>
      <w:proofErr w:type="spellStart"/>
      <w:r>
        <w:rPr>
          <w:i/>
          <w:iCs/>
        </w:rPr>
        <w:t>ilani</w:t>
      </w:r>
      <w:proofErr w:type="spellEnd"/>
      <w:r>
        <w:rPr>
          <w:i/>
          <w:iCs/>
        </w:rPr>
        <w:t xml:space="preserve"> </w:t>
      </w:r>
      <w:proofErr w:type="spellStart"/>
      <w:r>
        <w:rPr>
          <w:i/>
          <w:iCs/>
        </w:rPr>
        <w:t>s’rak</w:t>
      </w:r>
      <w:proofErr w:type="spellEnd"/>
      <w:r>
        <w:rPr>
          <w:i/>
          <w:iCs/>
        </w:rPr>
        <w:t xml:space="preserve">. </w:t>
      </w:r>
      <w:r>
        <w:t xml:space="preserve">The </w:t>
      </w:r>
      <w:r>
        <w:rPr>
          <w:rFonts w:hint="cs"/>
          <w:b/>
          <w:bCs/>
          <w:rtl/>
        </w:rPr>
        <w:t xml:space="preserve">בה״ל </w:t>
      </w:r>
      <w:r>
        <w:rPr>
          <w:rFonts w:hint="cs"/>
          <w:rtl/>
        </w:rPr>
        <w:t>(ד״ה אילני)</w:t>
      </w:r>
      <w:r>
        <w:t xml:space="preserve"> explains that the following two conditions must be met to be considered </w:t>
      </w:r>
      <w:proofErr w:type="spellStart"/>
      <w:r>
        <w:rPr>
          <w:i/>
          <w:iCs/>
        </w:rPr>
        <w:t>ilani</w:t>
      </w:r>
      <w:proofErr w:type="spellEnd"/>
      <w:r>
        <w:rPr>
          <w:i/>
          <w:iCs/>
        </w:rPr>
        <w:t xml:space="preserve"> </w:t>
      </w:r>
      <w:proofErr w:type="spellStart"/>
      <w:r>
        <w:rPr>
          <w:i/>
          <w:iCs/>
        </w:rPr>
        <w:t>s’rak</w:t>
      </w:r>
      <w:proofErr w:type="spellEnd"/>
      <w:r>
        <w:t xml:space="preserve">: 1) The trees grow on their own without being deliberately planted and 2) their fruits are not edible off the tree (i.e., they first need to be cooked or roasted). If a tree has edible fruits or is deliberately planted for its fruit (even if the fruit is not edible), it is not considered an </w:t>
      </w:r>
      <w:proofErr w:type="spellStart"/>
      <w:r>
        <w:t>i</w:t>
      </w:r>
      <w:r>
        <w:rPr>
          <w:i/>
          <w:iCs/>
        </w:rPr>
        <w:t>lan</w:t>
      </w:r>
      <w:proofErr w:type="spellEnd"/>
      <w:r>
        <w:rPr>
          <w:i/>
          <w:iCs/>
        </w:rPr>
        <w:t xml:space="preserve"> </w:t>
      </w:r>
      <w:proofErr w:type="spellStart"/>
      <w:r>
        <w:rPr>
          <w:i/>
          <w:iCs/>
        </w:rPr>
        <w:t>s’rak</w:t>
      </w:r>
      <w:proofErr w:type="spellEnd"/>
      <w:r>
        <w:rPr>
          <w:i/>
          <w:iCs/>
        </w:rPr>
        <w:t>.</w:t>
      </w:r>
      <w:r>
        <w:t xml:space="preserve"> The </w:t>
      </w:r>
      <w:r>
        <w:rPr>
          <w:rFonts w:hint="cs"/>
          <w:b/>
          <w:bCs/>
          <w:rtl/>
        </w:rPr>
        <w:t>באר היטב</w:t>
      </w:r>
      <w:r>
        <w:rPr>
          <w:rFonts w:hint="cs"/>
          <w:rtl/>
        </w:rPr>
        <w:t xml:space="preserve"> (ב)</w:t>
      </w:r>
      <w:r>
        <w:t xml:space="preserve"> writes that an example of an </w:t>
      </w:r>
      <w:proofErr w:type="spellStart"/>
      <w:r>
        <w:t>i</w:t>
      </w:r>
      <w:r>
        <w:rPr>
          <w:i/>
          <w:iCs/>
        </w:rPr>
        <w:t>lan</w:t>
      </w:r>
      <w:proofErr w:type="spellEnd"/>
      <w:r>
        <w:rPr>
          <w:i/>
          <w:iCs/>
        </w:rPr>
        <w:t xml:space="preserve"> </w:t>
      </w:r>
      <w:proofErr w:type="spellStart"/>
      <w:r>
        <w:rPr>
          <w:i/>
          <w:iCs/>
        </w:rPr>
        <w:t>s’rak</w:t>
      </w:r>
      <w:proofErr w:type="spellEnd"/>
      <w:r>
        <w:rPr>
          <w:i/>
          <w:iCs/>
        </w:rPr>
        <w:t xml:space="preserve"> </w:t>
      </w:r>
      <w:r>
        <w:t xml:space="preserve">is small inedible apples and pears that grow in the wild. However, fruits that are edible in the wild, such as wild strawberries and nuts, one would recite the proper </w:t>
      </w:r>
      <w:proofErr w:type="spellStart"/>
      <w:r>
        <w:rPr>
          <w:i/>
          <w:iCs/>
        </w:rPr>
        <w:t>bracha</w:t>
      </w:r>
      <w:proofErr w:type="spellEnd"/>
      <w:r>
        <w:rPr>
          <w:i/>
          <w:iCs/>
        </w:rPr>
        <w:t xml:space="preserve"> </w:t>
      </w:r>
      <w:r>
        <w:t xml:space="preserve">on them. </w:t>
      </w:r>
    </w:p>
    <w:p w14:paraId="422360B7" w14:textId="77777777" w:rsidR="00C824CA" w:rsidRDefault="00C824CA" w:rsidP="008469BE">
      <w:pPr>
        <w:rPr>
          <w:b/>
          <w:bCs/>
        </w:rPr>
      </w:pPr>
      <w:r>
        <w:rPr>
          <w:b/>
          <w:bCs/>
        </w:rPr>
        <w:t>Practical Application</w:t>
      </w:r>
    </w:p>
    <w:p w14:paraId="62421516" w14:textId="77777777" w:rsidR="00C824CA" w:rsidRPr="00484F83" w:rsidRDefault="00C824CA" w:rsidP="008469BE">
      <w:pPr>
        <w:rPr>
          <w:u w:val="single"/>
        </w:rPr>
      </w:pPr>
      <w:r>
        <w:rPr>
          <w:noProof/>
        </w:rPr>
        <w:drawing>
          <wp:anchor distT="0" distB="0" distL="114300" distR="114300" simplePos="0" relativeHeight="251669504" behindDoc="1" locked="0" layoutInCell="1" allowOverlap="1" wp14:anchorId="2CDC3BF7" wp14:editId="17F53C50">
            <wp:simplePos x="0" y="0"/>
            <wp:positionH relativeFrom="column">
              <wp:posOffset>4455160</wp:posOffset>
            </wp:positionH>
            <wp:positionV relativeFrom="paragraph">
              <wp:posOffset>201295</wp:posOffset>
            </wp:positionV>
            <wp:extent cx="1376680" cy="907415"/>
            <wp:effectExtent l="0" t="0" r="0" b="0"/>
            <wp:wrapTight wrapText="bothSides">
              <wp:wrapPolygon edited="0">
                <wp:start x="0" y="0"/>
                <wp:lineTo x="0" y="21162"/>
                <wp:lineTo x="21321" y="21162"/>
                <wp:lineTo x="21321" y="0"/>
                <wp:lineTo x="0" y="0"/>
              </wp:wrapPolygon>
            </wp:wrapTight>
            <wp:docPr id="204225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5213" name="Picture 204225213"/>
                    <pic:cNvPicPr/>
                  </pic:nvPicPr>
                  <pic:blipFill>
                    <a:blip r:embed="rId21">
                      <a:extLst>
                        <a:ext uri="{28A0092B-C50C-407E-A947-70E740481C1C}">
                          <a14:useLocalDpi xmlns:a14="http://schemas.microsoft.com/office/drawing/2010/main" val="0"/>
                        </a:ext>
                      </a:extLst>
                    </a:blip>
                    <a:stretch>
                      <a:fillRect/>
                    </a:stretch>
                  </pic:blipFill>
                  <pic:spPr>
                    <a:xfrm>
                      <a:off x="0" y="0"/>
                      <a:ext cx="1376680" cy="907415"/>
                    </a:xfrm>
                    <a:prstGeom prst="rect">
                      <a:avLst/>
                    </a:prstGeom>
                  </pic:spPr>
                </pic:pic>
              </a:graphicData>
            </a:graphic>
            <wp14:sizeRelH relativeFrom="page">
              <wp14:pctWidth>0</wp14:pctWidth>
            </wp14:sizeRelH>
            <wp14:sizeRelV relativeFrom="page">
              <wp14:pctHeight>0</wp14:pctHeight>
            </wp14:sizeRelV>
          </wp:anchor>
        </w:drawing>
      </w:r>
      <w:r w:rsidRPr="00484F83">
        <w:rPr>
          <w:u w:val="single"/>
        </w:rPr>
        <w:t xml:space="preserve">Sabras </w:t>
      </w:r>
    </w:p>
    <w:p w14:paraId="1C2FC735" w14:textId="77777777" w:rsidR="00C824CA" w:rsidRDefault="00C824CA" w:rsidP="008469BE">
      <w:pPr>
        <w:ind w:firstLine="720"/>
      </w:pPr>
      <w:r>
        <w:t xml:space="preserve">Sabras grow directly from a cactus leaf and are found in hot climates (see images).  They survive year-round, grow higher than 3 </w:t>
      </w:r>
      <w:proofErr w:type="spellStart"/>
      <w:r>
        <w:rPr>
          <w:i/>
          <w:iCs/>
        </w:rPr>
        <w:t>tefachim</w:t>
      </w:r>
      <w:proofErr w:type="spellEnd"/>
      <w:r>
        <w:rPr>
          <w:i/>
          <w:iCs/>
        </w:rPr>
        <w:t xml:space="preserve"> </w:t>
      </w:r>
      <w:r>
        <w:t xml:space="preserve">off the ground and do not bear fruits in the first year. Additionally, many sabras are not deliberately planted and grow in the wild. What </w:t>
      </w:r>
      <w:proofErr w:type="spellStart"/>
      <w:r>
        <w:rPr>
          <w:i/>
          <w:iCs/>
        </w:rPr>
        <w:t>bracha</w:t>
      </w:r>
      <w:proofErr w:type="spellEnd"/>
      <w:r>
        <w:rPr>
          <w:i/>
          <w:iCs/>
        </w:rPr>
        <w:t xml:space="preserve"> </w:t>
      </w:r>
      <w:r>
        <w:t xml:space="preserve">would one make on sabras? </w:t>
      </w:r>
    </w:p>
    <w:p w14:paraId="6FFA0A67" w14:textId="77777777" w:rsidR="00C824CA" w:rsidRDefault="00C824CA" w:rsidP="008469BE">
      <w:pPr>
        <w:ind w:firstLine="720"/>
      </w:pPr>
      <w:r>
        <w:t xml:space="preserve">First, we need to determine if they are considered </w:t>
      </w:r>
      <w:proofErr w:type="spellStart"/>
      <w:r>
        <w:rPr>
          <w:i/>
          <w:iCs/>
        </w:rPr>
        <w:t>ilani</w:t>
      </w:r>
      <w:proofErr w:type="spellEnd"/>
      <w:r>
        <w:rPr>
          <w:i/>
          <w:iCs/>
        </w:rPr>
        <w:t xml:space="preserve"> </w:t>
      </w:r>
      <w:proofErr w:type="spellStart"/>
      <w:r>
        <w:rPr>
          <w:i/>
          <w:iCs/>
        </w:rPr>
        <w:t>s’rak</w:t>
      </w:r>
      <w:proofErr w:type="spellEnd"/>
      <w:r>
        <w:rPr>
          <w:i/>
          <w:iCs/>
        </w:rPr>
        <w:t xml:space="preserve"> </w:t>
      </w:r>
      <w:r>
        <w:t xml:space="preserve">and even if they are not, we need to determine whether they are more similar to trees or vegetables. Based on the </w:t>
      </w:r>
      <w:r>
        <w:rPr>
          <w:rFonts w:hint="cs"/>
          <w:rtl/>
        </w:rPr>
        <w:t>בה״ל</w:t>
      </w:r>
      <w:r>
        <w:t xml:space="preserve">’s description of </w:t>
      </w:r>
      <w:proofErr w:type="spellStart"/>
      <w:r>
        <w:t>i</w:t>
      </w:r>
      <w:r>
        <w:rPr>
          <w:i/>
          <w:iCs/>
        </w:rPr>
        <w:t>lani</w:t>
      </w:r>
      <w:proofErr w:type="spellEnd"/>
      <w:r>
        <w:rPr>
          <w:i/>
          <w:iCs/>
        </w:rPr>
        <w:t xml:space="preserve"> </w:t>
      </w:r>
      <w:proofErr w:type="spellStart"/>
      <w:r>
        <w:rPr>
          <w:i/>
          <w:iCs/>
        </w:rPr>
        <w:t>s’rak</w:t>
      </w:r>
      <w:proofErr w:type="spellEnd"/>
      <w:r>
        <w:rPr>
          <w:i/>
          <w:iCs/>
        </w:rPr>
        <w:t xml:space="preserve"> </w:t>
      </w:r>
      <w:r>
        <w:t xml:space="preserve">(grow in wild and fruit is not edible), it is clear that sabra is not an </w:t>
      </w:r>
      <w:proofErr w:type="spellStart"/>
      <w:r>
        <w:rPr>
          <w:i/>
          <w:iCs/>
        </w:rPr>
        <w:t>ilan</w:t>
      </w:r>
      <w:proofErr w:type="spellEnd"/>
      <w:r>
        <w:rPr>
          <w:i/>
          <w:iCs/>
        </w:rPr>
        <w:t xml:space="preserve"> </w:t>
      </w:r>
      <w:proofErr w:type="spellStart"/>
      <w:r>
        <w:rPr>
          <w:i/>
          <w:iCs/>
        </w:rPr>
        <w:t>s’rak</w:t>
      </w:r>
      <w:proofErr w:type="spellEnd"/>
      <w:r>
        <w:rPr>
          <w:i/>
          <w:iCs/>
        </w:rPr>
        <w:t xml:space="preserve"> </w:t>
      </w:r>
      <w:r>
        <w:t>since the prickly pear is edible right off the cactus.</w:t>
      </w:r>
    </w:p>
    <w:p w14:paraId="666DFC90" w14:textId="77777777" w:rsidR="00C824CA" w:rsidRDefault="00C824CA" w:rsidP="008469BE">
      <w:pPr>
        <w:ind w:firstLine="720"/>
      </w:pPr>
      <w:r>
        <w:t>The question is whether the cactus is viewed as a tree or not. As mentioned above, it seems that the cactus has all the qualities of a tree except for one. It bears fruit year after year, it grows tall, it does not produce fruit in the first year, and it doesn’t have a hollow trunk. The only criteria it has that would make it a vegetable is that the sabra emerges directly off of the cactus leaf/bark and not from an extending branch. Is a sabra cactus considered a tree?</w:t>
      </w:r>
    </w:p>
    <w:p w14:paraId="247F16ED" w14:textId="77777777" w:rsidR="00C824CA" w:rsidRDefault="00C824CA" w:rsidP="008469BE">
      <w:r>
        <w:rPr>
          <w:i/>
          <w:iCs/>
        </w:rPr>
        <w:lastRenderedPageBreak/>
        <w:tab/>
      </w:r>
      <w:r>
        <w:t xml:space="preserve">The </w:t>
      </w:r>
      <w:r>
        <w:rPr>
          <w:rFonts w:hint="cs"/>
          <w:rtl/>
        </w:rPr>
        <w:t>חיד״א</w:t>
      </w:r>
      <w:r>
        <w:t xml:space="preserve"> in </w:t>
      </w:r>
      <w:r w:rsidRPr="001A425C">
        <w:rPr>
          <w:b/>
          <w:bCs/>
          <w:rtl/>
        </w:rPr>
        <w:t>ברכי יוסף</w:t>
      </w:r>
      <w:r w:rsidRPr="001A425C">
        <w:rPr>
          <w:rtl/>
        </w:rPr>
        <w:t xml:space="preserve"> </w:t>
      </w:r>
      <w:r w:rsidRPr="001A425C">
        <w:rPr>
          <w:rFonts w:hint="cs"/>
          <w:rtl/>
        </w:rPr>
        <w:t>(</w:t>
      </w:r>
      <w:r w:rsidRPr="001A425C">
        <w:rPr>
          <w:rtl/>
        </w:rPr>
        <w:t>רב</w:t>
      </w:r>
      <w:r w:rsidRPr="001A425C">
        <w:rPr>
          <w:rFonts w:hint="cs"/>
          <w:rtl/>
        </w:rPr>
        <w:t>-</w:t>
      </w:r>
      <w:r w:rsidRPr="001A425C">
        <w:rPr>
          <w:rtl/>
        </w:rPr>
        <w:t>א)</w:t>
      </w:r>
      <w:r w:rsidRPr="001A425C">
        <w:t xml:space="preserve"> </w:t>
      </w:r>
      <w:r>
        <w:t xml:space="preserve">(18) </w:t>
      </w:r>
      <w:proofErr w:type="spellStart"/>
      <w:r w:rsidRPr="001A425C">
        <w:rPr>
          <w:i/>
          <w:iCs/>
        </w:rPr>
        <w:t>passkin</w:t>
      </w:r>
      <w:r>
        <w:rPr>
          <w:i/>
          <w:iCs/>
        </w:rPr>
        <w:t>s</w:t>
      </w:r>
      <w:proofErr w:type="spellEnd"/>
      <w:r>
        <w:rPr>
          <w:i/>
          <w:iCs/>
        </w:rPr>
        <w:t xml:space="preserve"> </w:t>
      </w:r>
      <w:r>
        <w:t xml:space="preserve">that the </w:t>
      </w:r>
      <w:proofErr w:type="spellStart"/>
      <w:r>
        <w:rPr>
          <w:i/>
          <w:iCs/>
        </w:rPr>
        <w:t>bracha</w:t>
      </w:r>
      <w:proofErr w:type="spellEnd"/>
      <w:r>
        <w:rPr>
          <w:i/>
          <w:iCs/>
        </w:rPr>
        <w:t xml:space="preserve"> </w:t>
      </w:r>
      <w:r>
        <w:t xml:space="preserve">is </w:t>
      </w:r>
      <w:proofErr w:type="spellStart"/>
      <w:r>
        <w:rPr>
          <w:i/>
          <w:iCs/>
        </w:rPr>
        <w:t>ha’etz</w:t>
      </w:r>
      <w:proofErr w:type="spellEnd"/>
      <w:r>
        <w:rPr>
          <w:i/>
          <w:iCs/>
        </w:rPr>
        <w:t xml:space="preserve"> </w:t>
      </w:r>
      <w:r>
        <w:t xml:space="preserve">(since the criteria of emerging from the trunk is not used by itself to determine the </w:t>
      </w:r>
      <w:proofErr w:type="spellStart"/>
      <w:r>
        <w:rPr>
          <w:i/>
          <w:iCs/>
        </w:rPr>
        <w:t>bracha</w:t>
      </w:r>
      <w:proofErr w:type="spellEnd"/>
      <w:r>
        <w:t>)</w:t>
      </w:r>
      <w:r>
        <w:rPr>
          <w:i/>
          <w:iCs/>
        </w:rPr>
        <w:t xml:space="preserve">. </w:t>
      </w:r>
      <w:r>
        <w:t xml:space="preserve">This is also how the </w:t>
      </w:r>
      <w:r w:rsidRPr="00910A0D">
        <w:rPr>
          <w:rFonts w:hint="cs"/>
          <w:b/>
          <w:bCs/>
          <w:rtl/>
        </w:rPr>
        <w:t>קצות השלחן</w:t>
      </w:r>
      <w:r>
        <w:rPr>
          <w:rFonts w:hint="cs"/>
          <w:rtl/>
        </w:rPr>
        <w:t xml:space="preserve"> (מט-יז)</w:t>
      </w:r>
      <w:r>
        <w:t xml:space="preserve">, the </w:t>
      </w:r>
      <w:r w:rsidRPr="00306358">
        <w:rPr>
          <w:rFonts w:hint="cs"/>
          <w:b/>
          <w:bCs/>
          <w:rtl/>
        </w:rPr>
        <w:t>שבט הלוי</w:t>
      </w:r>
      <w:r>
        <w:rPr>
          <w:rFonts w:hint="cs"/>
          <w:rtl/>
        </w:rPr>
        <w:t xml:space="preserve"> (ח״ד-כד)</w:t>
      </w:r>
      <w:r>
        <w:t xml:space="preserve">, the </w:t>
      </w:r>
      <w:r>
        <w:rPr>
          <w:rFonts w:hint="cs"/>
          <w:b/>
          <w:bCs/>
          <w:rtl/>
        </w:rPr>
        <w:t xml:space="preserve">יחוה דעת </w:t>
      </w:r>
      <w:r>
        <w:rPr>
          <w:rFonts w:hint="cs"/>
          <w:rtl/>
        </w:rPr>
        <w:t>(ח״ב-כא)</w:t>
      </w:r>
      <w:r>
        <w:t xml:space="preserve"> and the </w:t>
      </w:r>
      <w:r w:rsidRPr="00910A0D">
        <w:rPr>
          <w:rFonts w:hint="cs"/>
          <w:b/>
          <w:bCs/>
          <w:rtl/>
        </w:rPr>
        <w:t>אור לציון</w:t>
      </w:r>
      <w:r>
        <w:rPr>
          <w:rFonts w:hint="cs"/>
          <w:rtl/>
        </w:rPr>
        <w:t xml:space="preserve"> (ח״ב פי״ד-ה)</w:t>
      </w:r>
      <w:r>
        <w:t xml:space="preserve"> </w:t>
      </w:r>
      <w:proofErr w:type="spellStart"/>
      <w:r>
        <w:rPr>
          <w:i/>
          <w:iCs/>
        </w:rPr>
        <w:t>passkin</w:t>
      </w:r>
      <w:proofErr w:type="spellEnd"/>
      <w:r>
        <w:rPr>
          <w:i/>
          <w:iCs/>
        </w:rPr>
        <w:t xml:space="preserve">. </w:t>
      </w:r>
      <w:r>
        <w:t xml:space="preserve">Being that the sabra is a tree, the </w:t>
      </w:r>
      <w:proofErr w:type="spellStart"/>
      <w:r>
        <w:rPr>
          <w:i/>
          <w:iCs/>
        </w:rPr>
        <w:t>halachos</w:t>
      </w:r>
      <w:proofErr w:type="spellEnd"/>
      <w:r>
        <w:rPr>
          <w:i/>
          <w:iCs/>
        </w:rPr>
        <w:t xml:space="preserve"> </w:t>
      </w:r>
      <w:r>
        <w:t xml:space="preserve">of </w:t>
      </w:r>
      <w:r>
        <w:rPr>
          <w:rFonts w:hint="cs"/>
          <w:rtl/>
        </w:rPr>
        <w:t>ערלה</w:t>
      </w:r>
      <w:r>
        <w:t xml:space="preserve"> apply and one will only be allowed to eat the fruit after the 3</w:t>
      </w:r>
      <w:r w:rsidRPr="001A425C">
        <w:rPr>
          <w:vertAlign w:val="superscript"/>
        </w:rPr>
        <w:t>rd</w:t>
      </w:r>
      <w:r>
        <w:t xml:space="preserve"> year. One who grows sabras needs to be exceptionally careful because many times the cactus leaf breaks off and gets easily planted, sprouting off another tree; this new growth is considered a new tree and the counting of the </w:t>
      </w:r>
      <w:r>
        <w:rPr>
          <w:rFonts w:hint="cs"/>
          <w:rtl/>
        </w:rPr>
        <w:t>ערלה</w:t>
      </w:r>
      <w:r>
        <w:t xml:space="preserve"> years is restarted for this growth. </w:t>
      </w:r>
    </w:p>
    <w:p w14:paraId="3A9F4A2E" w14:textId="77777777" w:rsidR="00C824CA" w:rsidRDefault="00C824CA" w:rsidP="008469BE">
      <w:r>
        <w:tab/>
        <w:t xml:space="preserve">There are two situations where </w:t>
      </w:r>
      <w:r>
        <w:rPr>
          <w:rFonts w:hint="cs"/>
          <w:rtl/>
        </w:rPr>
        <w:t>ערלה</w:t>
      </w:r>
      <w:r>
        <w:t xml:space="preserve"> does not need to be taken into consideration with sabras and any fruit tree for that manner. 1) </w:t>
      </w:r>
      <w:r w:rsidRPr="00494316">
        <w:rPr>
          <w:u w:val="single"/>
        </w:rPr>
        <w:t>A fence</w:t>
      </w:r>
      <w:r>
        <w:t xml:space="preserve"> – The S”A in </w:t>
      </w:r>
      <w:r w:rsidRPr="00D73E3A">
        <w:rPr>
          <w:rFonts w:hint="cs"/>
          <w:b/>
          <w:bCs/>
          <w:rtl/>
        </w:rPr>
        <w:t>יו״ד (רצד-כג)</w:t>
      </w:r>
      <w:r>
        <w:t xml:space="preserve"> (19) </w:t>
      </w:r>
      <w:proofErr w:type="spellStart"/>
      <w:r>
        <w:rPr>
          <w:i/>
          <w:iCs/>
        </w:rPr>
        <w:t>passkins</w:t>
      </w:r>
      <w:proofErr w:type="spellEnd"/>
      <w:r>
        <w:rPr>
          <w:i/>
          <w:iCs/>
        </w:rPr>
        <w:t xml:space="preserve"> </w:t>
      </w:r>
      <w:r>
        <w:t xml:space="preserve">that trees that were planted as a fence are exempt from </w:t>
      </w:r>
      <w:r>
        <w:rPr>
          <w:rFonts w:hint="cs"/>
          <w:rtl/>
        </w:rPr>
        <w:t>ערלה</w:t>
      </w:r>
      <w:r>
        <w:t xml:space="preserve">. (This is derived in the </w:t>
      </w:r>
      <w:proofErr w:type="spellStart"/>
      <w:r>
        <w:t>Gemara</w:t>
      </w:r>
      <w:proofErr w:type="spellEnd"/>
      <w:r>
        <w:t xml:space="preserve"> from the fact that the Torah forbade </w:t>
      </w:r>
      <w:r>
        <w:rPr>
          <w:rFonts w:hint="cs"/>
          <w:rtl/>
        </w:rPr>
        <w:t>ערלה</w:t>
      </w:r>
      <w:r>
        <w:t xml:space="preserve"> only for trees which are grown for eating their fruit.) Therefore, if your sabras was planted as protection or as a divider between your property, the </w:t>
      </w:r>
      <w:proofErr w:type="spellStart"/>
      <w:r>
        <w:rPr>
          <w:i/>
          <w:iCs/>
        </w:rPr>
        <w:t>halachos</w:t>
      </w:r>
      <w:proofErr w:type="spellEnd"/>
      <w:r>
        <w:rPr>
          <w:i/>
          <w:iCs/>
        </w:rPr>
        <w:t xml:space="preserve"> </w:t>
      </w:r>
      <w:r>
        <w:t xml:space="preserve">of </w:t>
      </w:r>
      <w:r>
        <w:rPr>
          <w:rFonts w:hint="cs"/>
          <w:rtl/>
        </w:rPr>
        <w:t>ערלה</w:t>
      </w:r>
      <w:r>
        <w:t xml:space="preserve"> do not apply. 2) </w:t>
      </w:r>
      <w:r w:rsidRPr="00494316">
        <w:rPr>
          <w:u w:val="single"/>
        </w:rPr>
        <w:t>In the wild</w:t>
      </w:r>
      <w:r>
        <w:t xml:space="preserve"> – The S”A in </w:t>
      </w:r>
      <w:r w:rsidRPr="00D73E3A">
        <w:rPr>
          <w:rFonts w:hint="cs"/>
          <w:b/>
          <w:bCs/>
          <w:rtl/>
        </w:rPr>
        <w:t>יו״ד (רצד-כ</w:t>
      </w:r>
      <w:r>
        <w:rPr>
          <w:rFonts w:hint="cs"/>
          <w:b/>
          <w:bCs/>
          <w:rtl/>
        </w:rPr>
        <w:t>ז</w:t>
      </w:r>
      <w:r w:rsidRPr="00D73E3A">
        <w:rPr>
          <w:rFonts w:hint="cs"/>
          <w:b/>
          <w:bCs/>
          <w:rtl/>
        </w:rPr>
        <w:t>)</w:t>
      </w:r>
      <w:r>
        <w:t xml:space="preserve"> (20) </w:t>
      </w:r>
      <w:proofErr w:type="spellStart"/>
      <w:r>
        <w:rPr>
          <w:i/>
          <w:iCs/>
        </w:rPr>
        <w:t>passkins</w:t>
      </w:r>
      <w:proofErr w:type="spellEnd"/>
      <w:r>
        <w:rPr>
          <w:i/>
          <w:iCs/>
        </w:rPr>
        <w:t xml:space="preserve"> </w:t>
      </w:r>
      <w:r>
        <w:t xml:space="preserve">that trees that grow in the wild, outside of a settled area, are not subject to the </w:t>
      </w:r>
      <w:proofErr w:type="spellStart"/>
      <w:r w:rsidRPr="009A0768">
        <w:rPr>
          <w:i/>
          <w:iCs/>
        </w:rPr>
        <w:t>halachos</w:t>
      </w:r>
      <w:proofErr w:type="spellEnd"/>
      <w:r>
        <w:rPr>
          <w:i/>
          <w:iCs/>
        </w:rPr>
        <w:t xml:space="preserve"> </w:t>
      </w:r>
      <w:r>
        <w:t xml:space="preserve">of </w:t>
      </w:r>
      <w:r>
        <w:rPr>
          <w:rFonts w:hint="cs"/>
          <w:rtl/>
        </w:rPr>
        <w:t>ערלה</w:t>
      </w:r>
      <w:r>
        <w:t>, if people do not go and actively collect the fruit.</w:t>
      </w:r>
      <w:r>
        <w:rPr>
          <w:rStyle w:val="FootnoteReference"/>
        </w:rPr>
        <w:footnoteReference w:id="39"/>
      </w:r>
      <w:r>
        <w:t xml:space="preserve"> </w:t>
      </w:r>
    </w:p>
    <w:p w14:paraId="0BED9683" w14:textId="77777777" w:rsidR="00C824CA" w:rsidRPr="00173D46" w:rsidRDefault="00C824CA" w:rsidP="008469BE">
      <w:pPr>
        <w:rPr>
          <w:u w:val="single"/>
        </w:rPr>
      </w:pPr>
      <w:r>
        <w:rPr>
          <w:u w:val="single"/>
        </w:rPr>
        <w:t xml:space="preserve">Pine nuts </w:t>
      </w:r>
    </w:p>
    <w:p w14:paraId="34B3E43A" w14:textId="77777777" w:rsidR="00C824CA" w:rsidRDefault="00C824CA" w:rsidP="008469BE">
      <w:r>
        <w:tab/>
        <w:t xml:space="preserve">Pine nuts grow in tall pine trees and harvesting them is labor-intensive. The </w:t>
      </w:r>
      <w:r>
        <w:rPr>
          <w:rFonts w:hint="cs"/>
          <w:b/>
          <w:bCs/>
          <w:rtl/>
        </w:rPr>
        <w:t>משנ״ב</w:t>
      </w:r>
      <w:r>
        <w:rPr>
          <w:rFonts w:hint="cs"/>
          <w:rtl/>
        </w:rPr>
        <w:t xml:space="preserve"> סק״ה</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small nuts harvested from trees in the forest is </w:t>
      </w:r>
      <w:proofErr w:type="spellStart"/>
      <w:r>
        <w:rPr>
          <w:i/>
          <w:iCs/>
        </w:rPr>
        <w:t>ha’etz</w:t>
      </w:r>
      <w:proofErr w:type="spellEnd"/>
      <w:r>
        <w:rPr>
          <w:i/>
          <w:iCs/>
        </w:rPr>
        <w:t xml:space="preserve"> </w:t>
      </w:r>
      <w:r>
        <w:t xml:space="preserve">since it is an edible fruit. </w:t>
      </w:r>
    </w:p>
    <w:p w14:paraId="7447473B" w14:textId="77777777" w:rsidR="00C824CA" w:rsidRDefault="00C824CA" w:rsidP="008469BE">
      <w:pPr>
        <w:rPr>
          <w:i/>
          <w:iCs/>
        </w:rPr>
      </w:pPr>
      <w:r>
        <w:rPr>
          <w:u w:val="single"/>
        </w:rPr>
        <w:t xml:space="preserve">Berries on </w:t>
      </w:r>
      <w:proofErr w:type="spellStart"/>
      <w:r>
        <w:rPr>
          <w:i/>
          <w:iCs/>
          <w:u w:val="single"/>
        </w:rPr>
        <w:t>hadassim</w:t>
      </w:r>
      <w:proofErr w:type="spellEnd"/>
    </w:p>
    <w:p w14:paraId="6D848B2E" w14:textId="77777777" w:rsidR="00C824CA" w:rsidRPr="00907ABA" w:rsidRDefault="00C824CA" w:rsidP="008469BE">
      <w:pPr>
        <w:rPr>
          <w:i/>
          <w:iCs/>
        </w:rPr>
      </w:pPr>
      <w:r>
        <w:tab/>
        <w:t xml:space="preserve">The S”A in </w:t>
      </w:r>
      <w:r>
        <w:rPr>
          <w:rFonts w:hint="cs"/>
          <w:b/>
          <w:bCs/>
          <w:rtl/>
        </w:rPr>
        <w:t>סעיף ה׳</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small berries found on your </w:t>
      </w:r>
      <w:proofErr w:type="spellStart"/>
      <w:r>
        <w:rPr>
          <w:i/>
          <w:iCs/>
        </w:rPr>
        <w:t>hadassim</w:t>
      </w:r>
      <w:proofErr w:type="spellEnd"/>
      <w:r>
        <w:rPr>
          <w:i/>
          <w:iCs/>
        </w:rPr>
        <w:t xml:space="preserve"> </w:t>
      </w:r>
      <w:r>
        <w:t>and which are cooked to be made edible,</w:t>
      </w:r>
      <w:r>
        <w:rPr>
          <w:i/>
          <w:iCs/>
        </w:rPr>
        <w:t xml:space="preserve"> </w:t>
      </w:r>
      <w:r>
        <w:t xml:space="preserve">is a </w:t>
      </w:r>
      <w:proofErr w:type="spellStart"/>
      <w:r>
        <w:rPr>
          <w:i/>
          <w:iCs/>
        </w:rPr>
        <w:t>shehakol</w:t>
      </w:r>
      <w:proofErr w:type="spellEnd"/>
      <w:r>
        <w:rPr>
          <w:i/>
          <w:iCs/>
        </w:rPr>
        <w:t xml:space="preserve">. </w:t>
      </w:r>
      <w:r>
        <w:t xml:space="preserve">The </w:t>
      </w:r>
      <w:r>
        <w:rPr>
          <w:rFonts w:hint="cs"/>
          <w:b/>
          <w:bCs/>
          <w:rtl/>
        </w:rPr>
        <w:t xml:space="preserve">משנ״ב </w:t>
      </w:r>
      <w:r>
        <w:rPr>
          <w:rFonts w:hint="cs"/>
          <w:rtl/>
        </w:rPr>
        <w:t>סק״ז</w:t>
      </w:r>
      <w:r>
        <w:t xml:space="preserve"> explains that these fruits are not important, and are therefore similar to the fruits of </w:t>
      </w:r>
      <w:proofErr w:type="spellStart"/>
      <w:r>
        <w:rPr>
          <w:i/>
          <w:iCs/>
        </w:rPr>
        <w:t>ilani</w:t>
      </w:r>
      <w:proofErr w:type="spellEnd"/>
      <w:r>
        <w:rPr>
          <w:i/>
          <w:iCs/>
        </w:rPr>
        <w:t xml:space="preserve"> </w:t>
      </w:r>
      <w:proofErr w:type="spellStart"/>
      <w:r>
        <w:rPr>
          <w:i/>
          <w:iCs/>
        </w:rPr>
        <w:t>s’rak</w:t>
      </w:r>
      <w:proofErr w:type="spellEnd"/>
      <w:r>
        <w:rPr>
          <w:i/>
          <w:iCs/>
        </w:rPr>
        <w:t>.</w:t>
      </w:r>
    </w:p>
    <w:p w14:paraId="10DC6185" w14:textId="77777777" w:rsidR="00C824CA" w:rsidRDefault="00C824CA" w:rsidP="00C824CA">
      <w:pPr>
        <w:pStyle w:val="IntenseQuote"/>
        <w:numPr>
          <w:ilvl w:val="0"/>
          <w:numId w:val="16"/>
        </w:numPr>
        <w:tabs>
          <w:tab w:val="left" w:pos="3009"/>
          <w:tab w:val="center" w:pos="4680"/>
          <w:tab w:val="left" w:pos="5580"/>
        </w:tabs>
        <w:spacing w:after="0"/>
      </w:pPr>
      <w:r>
        <w:t>Water-based plants</w:t>
      </w:r>
    </w:p>
    <w:p w14:paraId="7195DDE4" w14:textId="77777777" w:rsidR="00C824CA" w:rsidRPr="00DD2448" w:rsidRDefault="00C824CA" w:rsidP="008469BE"/>
    <w:p w14:paraId="1D6E64F9" w14:textId="77777777" w:rsidR="00C824CA" w:rsidRDefault="00C824CA" w:rsidP="008469BE">
      <w:pPr>
        <w:ind w:firstLine="720"/>
      </w:pPr>
      <w:r>
        <w:t xml:space="preserve">Today, many vegetables are grown disconnected from the ground, especially when wanting to prevent a bug infestation, such as the “Gush Katif” vegetables in </w:t>
      </w:r>
      <w:r>
        <w:rPr>
          <w:i/>
          <w:iCs/>
        </w:rPr>
        <w:t xml:space="preserve">Eretz Yisrael. </w:t>
      </w:r>
      <w:r>
        <w:t xml:space="preserve">What </w:t>
      </w:r>
      <w:proofErr w:type="spellStart"/>
      <w:r>
        <w:rPr>
          <w:i/>
          <w:iCs/>
        </w:rPr>
        <w:t>bracha</w:t>
      </w:r>
      <w:proofErr w:type="spellEnd"/>
      <w:r>
        <w:rPr>
          <w:i/>
          <w:iCs/>
        </w:rPr>
        <w:t xml:space="preserve"> </w:t>
      </w:r>
      <w:r>
        <w:t xml:space="preserve">should one make on vegetables grown in pots off the ground? Additionally, today many plants are grown hydroponically – in a water-based nutrient solution and not in dirt at all. What </w:t>
      </w:r>
      <w:proofErr w:type="spellStart"/>
      <w:r>
        <w:rPr>
          <w:i/>
          <w:iCs/>
        </w:rPr>
        <w:t>bracha</w:t>
      </w:r>
      <w:proofErr w:type="spellEnd"/>
      <w:r>
        <w:rPr>
          <w:i/>
          <w:iCs/>
        </w:rPr>
        <w:t xml:space="preserve"> </w:t>
      </w:r>
      <w:r>
        <w:t>does one recite on these vegetables? We will first discuss vegetables grown in plants and then hydroponic plants.</w:t>
      </w:r>
    </w:p>
    <w:p w14:paraId="2F2462B9" w14:textId="77777777" w:rsidR="00C824CA" w:rsidRDefault="00C824CA" w:rsidP="008469BE">
      <w:pPr>
        <w:ind w:firstLine="720"/>
      </w:pPr>
      <w:r>
        <w:t xml:space="preserve">The </w:t>
      </w:r>
      <w:r>
        <w:rPr>
          <w:rFonts w:hint="cs"/>
          <w:b/>
          <w:bCs/>
          <w:rtl/>
        </w:rPr>
        <w:t xml:space="preserve">ירושלמי כלאים </w:t>
      </w:r>
      <w:r>
        <w:rPr>
          <w:rFonts w:hint="cs"/>
          <w:rtl/>
        </w:rPr>
        <w:t>(פ״ז-ד)</w:t>
      </w:r>
      <w:r>
        <w:t xml:space="preserve"> (21) asks what </w:t>
      </w:r>
      <w:proofErr w:type="spellStart"/>
      <w:r>
        <w:rPr>
          <w:i/>
          <w:iCs/>
        </w:rPr>
        <w:t>bracha</w:t>
      </w:r>
      <w:proofErr w:type="spellEnd"/>
      <w:r>
        <w:rPr>
          <w:i/>
          <w:iCs/>
        </w:rPr>
        <w:t xml:space="preserve"> </w:t>
      </w:r>
      <w:r>
        <w:t xml:space="preserve">does one recite on a bread made from wheat grown in a pot without any holes (i.e., completely disconnected from the ground). The Yerushalmi does not answer the question and the </w:t>
      </w:r>
      <w:r w:rsidRPr="00E30223">
        <w:rPr>
          <w:rFonts w:hint="cs"/>
          <w:b/>
          <w:bCs/>
          <w:rtl/>
        </w:rPr>
        <w:t>חיי אדם</w:t>
      </w:r>
      <w:r>
        <w:rPr>
          <w:rFonts w:hint="cs"/>
          <w:b/>
          <w:bCs/>
          <w:rtl/>
        </w:rPr>
        <w:t xml:space="preserve"> </w:t>
      </w:r>
      <w:r>
        <w:rPr>
          <w:rFonts w:hint="cs"/>
          <w:rtl/>
        </w:rPr>
        <w:t>(נא-יז)</w:t>
      </w:r>
      <w:r>
        <w:t xml:space="preserve"> (22) infers from the unresolved question that the </w:t>
      </w:r>
      <w:proofErr w:type="spellStart"/>
      <w:r>
        <w:rPr>
          <w:i/>
          <w:iCs/>
        </w:rPr>
        <w:t>bracha</w:t>
      </w:r>
      <w:proofErr w:type="spellEnd"/>
      <w:r>
        <w:rPr>
          <w:i/>
          <w:iCs/>
        </w:rPr>
        <w:t xml:space="preserve"> </w:t>
      </w:r>
      <w:r>
        <w:t xml:space="preserve">on this bread is downgraded to a </w:t>
      </w:r>
      <w:proofErr w:type="spellStart"/>
      <w:r>
        <w:rPr>
          <w:i/>
          <w:iCs/>
        </w:rPr>
        <w:t>mezonos</w:t>
      </w:r>
      <w:proofErr w:type="spellEnd"/>
      <w:r>
        <w:rPr>
          <w:i/>
          <w:iCs/>
        </w:rPr>
        <w:t xml:space="preserve">. </w:t>
      </w:r>
      <w:r>
        <w:t xml:space="preserve">The </w:t>
      </w:r>
      <w:r>
        <w:rPr>
          <w:rFonts w:hint="cs"/>
          <w:rtl/>
        </w:rPr>
        <w:t>חיי אדם</w:t>
      </w:r>
      <w:r>
        <w:t xml:space="preserve"> adds that the </w:t>
      </w:r>
      <w:proofErr w:type="spellStart"/>
      <w:r>
        <w:rPr>
          <w:i/>
          <w:iCs/>
        </w:rPr>
        <w:t>bracha</w:t>
      </w:r>
      <w:proofErr w:type="spellEnd"/>
      <w:r>
        <w:rPr>
          <w:i/>
          <w:iCs/>
        </w:rPr>
        <w:t xml:space="preserve"> </w:t>
      </w:r>
      <w:r>
        <w:t xml:space="preserve">cannot be an </w:t>
      </w:r>
      <w:proofErr w:type="spellStart"/>
      <w:r>
        <w:rPr>
          <w:i/>
          <w:iCs/>
        </w:rPr>
        <w:t>ha’adama</w:t>
      </w:r>
      <w:proofErr w:type="spellEnd"/>
      <w:r>
        <w:rPr>
          <w:i/>
          <w:iCs/>
        </w:rPr>
        <w:t xml:space="preserve"> </w:t>
      </w:r>
      <w:r>
        <w:t xml:space="preserve">either since the you cannot say </w:t>
      </w:r>
      <w:r>
        <w:rPr>
          <w:rFonts w:hint="cs"/>
          <w:rtl/>
        </w:rPr>
        <w:t xml:space="preserve">״בורא פרי </w:t>
      </w:r>
      <w:r>
        <w:rPr>
          <w:rFonts w:hint="cs"/>
          <w:u w:val="single"/>
          <w:rtl/>
        </w:rPr>
        <w:t>האדמה</w:t>
      </w:r>
      <w:r>
        <w:rPr>
          <w:rFonts w:hint="cs"/>
          <w:rtl/>
        </w:rPr>
        <w:t>״</w:t>
      </w:r>
      <w:r>
        <w:t xml:space="preserve"> on something that is not connected to the </w:t>
      </w:r>
      <w:r>
        <w:lastRenderedPageBreak/>
        <w:t xml:space="preserve">ground, and therefore, the </w:t>
      </w:r>
      <w:proofErr w:type="spellStart"/>
      <w:r>
        <w:rPr>
          <w:i/>
          <w:iCs/>
        </w:rPr>
        <w:t>bracha</w:t>
      </w:r>
      <w:proofErr w:type="spellEnd"/>
      <w:r>
        <w:rPr>
          <w:i/>
          <w:iCs/>
        </w:rPr>
        <w:t xml:space="preserve"> </w:t>
      </w:r>
      <w:r>
        <w:t xml:space="preserve">on vegetables grown in these pots without holes is </w:t>
      </w:r>
      <w:proofErr w:type="spellStart"/>
      <w:r>
        <w:rPr>
          <w:i/>
          <w:iCs/>
        </w:rPr>
        <w:t>shehakol</w:t>
      </w:r>
      <w:proofErr w:type="spellEnd"/>
      <w:r>
        <w:rPr>
          <w:i/>
          <w:iCs/>
        </w:rPr>
        <w:t xml:space="preserve">. </w:t>
      </w:r>
      <w:r>
        <w:t xml:space="preserve">Regarding a potted tree, the </w:t>
      </w:r>
      <w:r>
        <w:rPr>
          <w:rFonts w:hint="cs"/>
          <w:rtl/>
        </w:rPr>
        <w:t>חיי אדם</w:t>
      </w:r>
      <w:r>
        <w:t xml:space="preserve"> is not sure what the </w:t>
      </w:r>
      <w:proofErr w:type="spellStart"/>
      <w:r>
        <w:rPr>
          <w:i/>
          <w:iCs/>
        </w:rPr>
        <w:t>bracha</w:t>
      </w:r>
      <w:proofErr w:type="spellEnd"/>
      <w:r>
        <w:rPr>
          <w:i/>
          <w:iCs/>
        </w:rPr>
        <w:t xml:space="preserve"> </w:t>
      </w:r>
      <w:r>
        <w:t xml:space="preserve">would be since on the one hand it is not connected to the ground, but on the other hand you are still able to say </w:t>
      </w:r>
      <w:r>
        <w:rPr>
          <w:rFonts w:hint="cs"/>
          <w:rtl/>
        </w:rPr>
        <w:t>״בורא פרי העץ״</w:t>
      </w:r>
      <w:r>
        <w:t xml:space="preserve"> – since there is clearly a tree which bears fruits. </w:t>
      </w:r>
    </w:p>
    <w:p w14:paraId="21EC2AE0" w14:textId="77777777" w:rsidR="00C824CA" w:rsidRPr="003A1664" w:rsidRDefault="00C824CA" w:rsidP="008469BE">
      <w:pPr>
        <w:ind w:firstLine="720"/>
        <w:rPr>
          <w:i/>
          <w:iCs/>
          <w:rtl/>
        </w:rPr>
      </w:pPr>
      <w:r>
        <w:t xml:space="preserve">However, the majority of </w:t>
      </w:r>
      <w:proofErr w:type="spellStart"/>
      <w:r>
        <w:rPr>
          <w:i/>
          <w:iCs/>
        </w:rPr>
        <w:t>acharonim</w:t>
      </w:r>
      <w:proofErr w:type="spellEnd"/>
      <w:r>
        <w:rPr>
          <w:i/>
          <w:iCs/>
        </w:rPr>
        <w:t xml:space="preserve"> </w:t>
      </w:r>
      <w:r>
        <w:t xml:space="preserve">argue on the </w:t>
      </w:r>
      <w:r>
        <w:rPr>
          <w:rFonts w:hint="cs"/>
          <w:rtl/>
        </w:rPr>
        <w:t>חיי אדם</w:t>
      </w:r>
      <w:r>
        <w:t xml:space="preserve"> for various reasons. The </w:t>
      </w:r>
      <w:r>
        <w:rPr>
          <w:rFonts w:hint="cs"/>
          <w:b/>
          <w:bCs/>
          <w:rtl/>
        </w:rPr>
        <w:t xml:space="preserve">אגלי טל </w:t>
      </w:r>
      <w:r>
        <w:rPr>
          <w:rFonts w:hint="cs"/>
          <w:rtl/>
        </w:rPr>
        <w:t>(דש-ח)</w:t>
      </w:r>
      <w:r>
        <w:t xml:space="preserve"> (23) quotes the </w:t>
      </w:r>
      <w:r>
        <w:rPr>
          <w:rFonts w:hint="cs"/>
          <w:rtl/>
        </w:rPr>
        <w:t>גמרא ברכות (מה.)</w:t>
      </w:r>
      <w:r>
        <w:t xml:space="preserve"> that one is obligated to </w:t>
      </w:r>
      <w:proofErr w:type="spellStart"/>
      <w:r>
        <w:rPr>
          <w:i/>
          <w:iCs/>
        </w:rPr>
        <w:t>bentch</w:t>
      </w:r>
      <w:proofErr w:type="spellEnd"/>
      <w:r>
        <w:rPr>
          <w:i/>
          <w:iCs/>
        </w:rPr>
        <w:t xml:space="preserve"> </w:t>
      </w:r>
      <w:r>
        <w:t xml:space="preserve">on bread that is grown in a pot and there is a rule that whenever you need to </w:t>
      </w:r>
      <w:proofErr w:type="spellStart"/>
      <w:r>
        <w:rPr>
          <w:i/>
          <w:iCs/>
        </w:rPr>
        <w:t>bentch</w:t>
      </w:r>
      <w:proofErr w:type="spellEnd"/>
      <w:r>
        <w:rPr>
          <w:i/>
          <w:iCs/>
        </w:rPr>
        <w:t xml:space="preserve">, </w:t>
      </w:r>
      <w:r>
        <w:t xml:space="preserve">the first </w:t>
      </w:r>
      <w:proofErr w:type="spellStart"/>
      <w:r>
        <w:rPr>
          <w:i/>
          <w:iCs/>
        </w:rPr>
        <w:t>bracha</w:t>
      </w:r>
      <w:proofErr w:type="spellEnd"/>
      <w:r>
        <w:rPr>
          <w:i/>
          <w:iCs/>
        </w:rPr>
        <w:t xml:space="preserve"> </w:t>
      </w:r>
      <w:r>
        <w:t xml:space="preserve">is </w:t>
      </w:r>
      <w:r>
        <w:rPr>
          <w:i/>
          <w:iCs/>
        </w:rPr>
        <w:t xml:space="preserve">hamotzi. </w:t>
      </w:r>
      <w:r>
        <w:t xml:space="preserve">Therefore, the </w:t>
      </w:r>
      <w:proofErr w:type="spellStart"/>
      <w:r>
        <w:t>Bavli</w:t>
      </w:r>
      <w:proofErr w:type="spellEnd"/>
      <w:r>
        <w:t xml:space="preserve"> clearly argues on the Yerushalmi and requires one to recite an </w:t>
      </w:r>
      <w:r>
        <w:rPr>
          <w:i/>
          <w:iCs/>
        </w:rPr>
        <w:t xml:space="preserve">hamotzi </w:t>
      </w:r>
      <w:r>
        <w:t xml:space="preserve">on bread which is made from wheat grown in a pot. Additionally, the Yerushalmi, itself, does doesn’t answer the question and maybe it agrees with the </w:t>
      </w:r>
      <w:proofErr w:type="spellStart"/>
      <w:r>
        <w:t>Bavli</w:t>
      </w:r>
      <w:proofErr w:type="spellEnd"/>
      <w:r>
        <w:t xml:space="preserve">. Another reason is related in the </w:t>
      </w:r>
      <w:r w:rsidRPr="00EC2E7A">
        <w:rPr>
          <w:rFonts w:hint="cs"/>
          <w:b/>
          <w:bCs/>
          <w:rtl/>
        </w:rPr>
        <w:t>חוט שני</w:t>
      </w:r>
      <w:r>
        <w:rPr>
          <w:rFonts w:hint="cs"/>
          <w:rtl/>
        </w:rPr>
        <w:t xml:space="preserve"> (ברכות עמ׳ קפב)</w:t>
      </w:r>
      <w:r>
        <w:t xml:space="preserve"> (24) who quotes the </w:t>
      </w:r>
      <w:r>
        <w:rPr>
          <w:rFonts w:hint="cs"/>
          <w:b/>
          <w:bCs/>
          <w:rtl/>
        </w:rPr>
        <w:t>חזו״א</w:t>
      </w:r>
      <w:r>
        <w:t xml:space="preserve"> saying that the Yerushalmi only had a question with regards to bread where the language of the </w:t>
      </w:r>
      <w:proofErr w:type="spellStart"/>
      <w:r>
        <w:rPr>
          <w:i/>
          <w:iCs/>
        </w:rPr>
        <w:t>bracha</w:t>
      </w:r>
      <w:proofErr w:type="spellEnd"/>
      <w:r>
        <w:rPr>
          <w:i/>
          <w:iCs/>
        </w:rPr>
        <w:t xml:space="preserve"> </w:t>
      </w:r>
      <w:r>
        <w:t xml:space="preserve">is </w:t>
      </w:r>
      <w:r>
        <w:rPr>
          <w:rFonts w:hint="cs"/>
          <w:rtl/>
        </w:rPr>
        <w:t xml:space="preserve">״המוציא לחם מן </w:t>
      </w:r>
      <w:r>
        <w:rPr>
          <w:rFonts w:hint="cs"/>
          <w:u w:val="single"/>
          <w:rtl/>
        </w:rPr>
        <w:t>הארץ</w:t>
      </w:r>
      <w:r>
        <w:rPr>
          <w:rFonts w:hint="cs"/>
          <w:rtl/>
        </w:rPr>
        <w:t>״</w:t>
      </w:r>
      <w:r>
        <w:t xml:space="preserve"> – and it is questionable whether a pot is considered </w:t>
      </w:r>
      <w:proofErr w:type="spellStart"/>
      <w:r>
        <w:rPr>
          <w:i/>
          <w:iCs/>
        </w:rPr>
        <w:t>aretz</w:t>
      </w:r>
      <w:proofErr w:type="spellEnd"/>
      <w:r>
        <w:rPr>
          <w:i/>
          <w:iCs/>
        </w:rPr>
        <w:t xml:space="preserve">. </w:t>
      </w:r>
      <w:r>
        <w:t xml:space="preserve">However, regarding the </w:t>
      </w:r>
      <w:proofErr w:type="spellStart"/>
      <w:r>
        <w:rPr>
          <w:i/>
          <w:iCs/>
        </w:rPr>
        <w:t>bracha</w:t>
      </w:r>
      <w:proofErr w:type="spellEnd"/>
      <w:r>
        <w:rPr>
          <w:i/>
          <w:iCs/>
        </w:rPr>
        <w:t xml:space="preserve"> </w:t>
      </w:r>
      <w:r>
        <w:t xml:space="preserve">on a tree grown in a pot, where the language of the </w:t>
      </w:r>
      <w:proofErr w:type="spellStart"/>
      <w:r>
        <w:rPr>
          <w:i/>
          <w:iCs/>
        </w:rPr>
        <w:t>bracha</w:t>
      </w:r>
      <w:proofErr w:type="spellEnd"/>
      <w:r>
        <w:rPr>
          <w:i/>
          <w:iCs/>
        </w:rPr>
        <w:t xml:space="preserve"> </w:t>
      </w:r>
      <w:r>
        <w:t>is giving thanks for the “</w:t>
      </w:r>
      <w:proofErr w:type="spellStart"/>
      <w:r>
        <w:rPr>
          <w:i/>
          <w:iCs/>
        </w:rPr>
        <w:t>pri</w:t>
      </w:r>
      <w:proofErr w:type="spellEnd"/>
      <w:r>
        <w:t xml:space="preserve">”, surely the </w:t>
      </w:r>
      <w:proofErr w:type="spellStart"/>
      <w:r>
        <w:rPr>
          <w:i/>
          <w:iCs/>
        </w:rPr>
        <w:t>bracha</w:t>
      </w:r>
      <w:proofErr w:type="spellEnd"/>
      <w:r>
        <w:rPr>
          <w:i/>
          <w:iCs/>
        </w:rPr>
        <w:t xml:space="preserve"> </w:t>
      </w:r>
      <w:r>
        <w:t xml:space="preserve">can be made. The </w:t>
      </w:r>
      <w:r>
        <w:rPr>
          <w:rFonts w:hint="cs"/>
          <w:b/>
          <w:bCs/>
          <w:rtl/>
        </w:rPr>
        <w:t xml:space="preserve">ארחות רבינו </w:t>
      </w:r>
      <w:r>
        <w:rPr>
          <w:rFonts w:hint="cs"/>
          <w:rtl/>
        </w:rPr>
        <w:t>(ח״א-עמ׳ קנז)</w:t>
      </w:r>
      <w:r>
        <w:t xml:space="preserve"> (25) quotes that </w:t>
      </w:r>
      <w:r>
        <w:rPr>
          <w:rFonts w:hint="cs"/>
          <w:rtl/>
        </w:rPr>
        <w:t>חזו״א</w:t>
      </w:r>
      <w:r>
        <w:t xml:space="preserve"> who says that the </w:t>
      </w:r>
      <w:proofErr w:type="spellStart"/>
      <w:r>
        <w:rPr>
          <w:i/>
          <w:iCs/>
        </w:rPr>
        <w:t>bracha</w:t>
      </w:r>
      <w:proofErr w:type="spellEnd"/>
      <w:r>
        <w:rPr>
          <w:i/>
          <w:iCs/>
        </w:rPr>
        <w:t xml:space="preserve"> </w:t>
      </w:r>
      <w:r>
        <w:t xml:space="preserve">on vegetables grown in a pot is surely </w:t>
      </w:r>
      <w:proofErr w:type="spellStart"/>
      <w:r>
        <w:rPr>
          <w:i/>
          <w:iCs/>
        </w:rPr>
        <w:t>ha’adama</w:t>
      </w:r>
      <w:proofErr w:type="spellEnd"/>
      <w:r>
        <w:rPr>
          <w:i/>
          <w:iCs/>
        </w:rPr>
        <w:t xml:space="preserve"> </w:t>
      </w:r>
      <w:r>
        <w:t xml:space="preserve">since the question in the Yerushalmi was only whether potted soil can be called </w:t>
      </w:r>
      <w:r>
        <w:rPr>
          <w:rFonts w:hint="cs"/>
          <w:rtl/>
        </w:rPr>
        <w:t>״ארץ״</w:t>
      </w:r>
      <w:r>
        <w:t xml:space="preserve">, but it is surely can be considered </w:t>
      </w:r>
      <w:proofErr w:type="spellStart"/>
      <w:r>
        <w:rPr>
          <w:i/>
          <w:iCs/>
        </w:rPr>
        <w:t>a’dama</w:t>
      </w:r>
      <w:proofErr w:type="spellEnd"/>
      <w:r>
        <w:rPr>
          <w:i/>
          <w:iCs/>
        </w:rPr>
        <w:t xml:space="preserve">. </w:t>
      </w:r>
      <w:r>
        <w:t xml:space="preserve">Based on the above, the accepted </w:t>
      </w:r>
      <w:proofErr w:type="spellStart"/>
      <w:r>
        <w:rPr>
          <w:i/>
          <w:iCs/>
        </w:rPr>
        <w:t>pssak</w:t>
      </w:r>
      <w:proofErr w:type="spellEnd"/>
      <w:r>
        <w:rPr>
          <w:i/>
          <w:iCs/>
        </w:rPr>
        <w:t xml:space="preserve"> </w:t>
      </w:r>
      <w:r>
        <w:t xml:space="preserve">for both </w:t>
      </w:r>
      <w:r>
        <w:rPr>
          <w:i/>
          <w:iCs/>
        </w:rPr>
        <w:t xml:space="preserve">Ashkenazim </w:t>
      </w:r>
      <w:r>
        <w:t xml:space="preserve">and </w:t>
      </w:r>
      <w:r>
        <w:rPr>
          <w:i/>
          <w:iCs/>
        </w:rPr>
        <w:t xml:space="preserve">Sephardim </w:t>
      </w:r>
      <w:r>
        <w:t xml:space="preserve">(we will see Rav </w:t>
      </w:r>
      <w:proofErr w:type="spellStart"/>
      <w:r>
        <w:t>Ovadya</w:t>
      </w:r>
      <w:proofErr w:type="spellEnd"/>
      <w:r>
        <w:t xml:space="preserve"> shortly) that the </w:t>
      </w:r>
      <w:proofErr w:type="spellStart"/>
      <w:r>
        <w:rPr>
          <w:i/>
          <w:iCs/>
        </w:rPr>
        <w:t>bracha</w:t>
      </w:r>
      <w:proofErr w:type="spellEnd"/>
      <w:r>
        <w:rPr>
          <w:i/>
          <w:iCs/>
        </w:rPr>
        <w:t xml:space="preserve"> </w:t>
      </w:r>
      <w:r>
        <w:t xml:space="preserve">on fruits from potted trees is </w:t>
      </w:r>
      <w:proofErr w:type="spellStart"/>
      <w:r>
        <w:rPr>
          <w:i/>
          <w:iCs/>
        </w:rPr>
        <w:t>ha’etz</w:t>
      </w:r>
      <w:proofErr w:type="spellEnd"/>
      <w:r>
        <w:rPr>
          <w:i/>
          <w:iCs/>
        </w:rPr>
        <w:t xml:space="preserve"> </w:t>
      </w:r>
      <w:r>
        <w:t xml:space="preserve">and the </w:t>
      </w:r>
      <w:proofErr w:type="spellStart"/>
      <w:r>
        <w:rPr>
          <w:i/>
          <w:iCs/>
        </w:rPr>
        <w:t>bracha</w:t>
      </w:r>
      <w:proofErr w:type="spellEnd"/>
      <w:r>
        <w:rPr>
          <w:i/>
          <w:iCs/>
        </w:rPr>
        <w:t xml:space="preserve"> </w:t>
      </w:r>
      <w:r>
        <w:t xml:space="preserve">on potted vegetables is </w:t>
      </w:r>
      <w:proofErr w:type="spellStart"/>
      <w:r>
        <w:rPr>
          <w:i/>
          <w:iCs/>
        </w:rPr>
        <w:t>ha’adama</w:t>
      </w:r>
      <w:proofErr w:type="spellEnd"/>
      <w:r>
        <w:rPr>
          <w:i/>
          <w:iCs/>
        </w:rPr>
        <w:t>.</w:t>
      </w:r>
      <w:r>
        <w:t xml:space="preserve"> </w:t>
      </w:r>
    </w:p>
    <w:p w14:paraId="7C359AC7" w14:textId="77777777" w:rsidR="00C824CA" w:rsidRDefault="00C824CA" w:rsidP="008469BE">
      <w:pPr>
        <w:ind w:firstLine="720"/>
      </w:pPr>
      <w:r>
        <w:t xml:space="preserve">The question that remains to be answered is what is the </w:t>
      </w:r>
      <w:proofErr w:type="spellStart"/>
      <w:r>
        <w:rPr>
          <w:i/>
          <w:iCs/>
        </w:rPr>
        <w:t>bracha</w:t>
      </w:r>
      <w:proofErr w:type="spellEnd"/>
      <w:r>
        <w:rPr>
          <w:i/>
          <w:iCs/>
        </w:rPr>
        <w:t xml:space="preserve"> </w:t>
      </w:r>
      <w:r>
        <w:t xml:space="preserve">on hydroponic plants? According to the </w:t>
      </w:r>
      <w:r>
        <w:rPr>
          <w:rFonts w:hint="cs"/>
          <w:rtl/>
        </w:rPr>
        <w:t>חיי אדם</w:t>
      </w:r>
      <w:r>
        <w:t xml:space="preserve">, they are surely </w:t>
      </w:r>
      <w:proofErr w:type="spellStart"/>
      <w:r>
        <w:rPr>
          <w:i/>
          <w:iCs/>
        </w:rPr>
        <w:t>shehakol</w:t>
      </w:r>
      <w:proofErr w:type="spellEnd"/>
      <w:r>
        <w:rPr>
          <w:i/>
          <w:iCs/>
        </w:rPr>
        <w:t xml:space="preserve">, </w:t>
      </w:r>
      <w:r>
        <w:t xml:space="preserve">but what is the </w:t>
      </w:r>
      <w:proofErr w:type="spellStart"/>
      <w:r>
        <w:rPr>
          <w:i/>
          <w:iCs/>
        </w:rPr>
        <w:t>bracha</w:t>
      </w:r>
      <w:proofErr w:type="spellEnd"/>
      <w:r>
        <w:t xml:space="preserve"> according to the </w:t>
      </w:r>
      <w:proofErr w:type="spellStart"/>
      <w:r>
        <w:rPr>
          <w:i/>
          <w:iCs/>
        </w:rPr>
        <w:t>acharonim</w:t>
      </w:r>
      <w:proofErr w:type="spellEnd"/>
      <w:r>
        <w:rPr>
          <w:i/>
          <w:iCs/>
        </w:rPr>
        <w:t xml:space="preserve"> </w:t>
      </w:r>
      <w:r>
        <w:t xml:space="preserve">who hold that vegetables from potted plants are </w:t>
      </w:r>
      <w:proofErr w:type="spellStart"/>
      <w:r>
        <w:rPr>
          <w:i/>
          <w:iCs/>
        </w:rPr>
        <w:t>ha’adama</w:t>
      </w:r>
      <w:proofErr w:type="spellEnd"/>
      <w:r>
        <w:t xml:space="preserve">? The </w:t>
      </w:r>
      <w:r>
        <w:rPr>
          <w:rFonts w:hint="cs"/>
          <w:b/>
          <w:bCs/>
          <w:rtl/>
        </w:rPr>
        <w:t xml:space="preserve">שבט הלוי </w:t>
      </w:r>
      <w:r>
        <w:rPr>
          <w:rFonts w:hint="cs"/>
          <w:rtl/>
        </w:rPr>
        <w:t>(ח״א-עמ׳ רבע)</w:t>
      </w:r>
      <w:r>
        <w:t xml:space="preserve"> (26) quotes the </w:t>
      </w:r>
      <w:r>
        <w:rPr>
          <w:rFonts w:hint="cs"/>
          <w:rtl/>
        </w:rPr>
        <w:t>מג״א</w:t>
      </w:r>
      <w:r>
        <w:t xml:space="preserve"> who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mushrooms is </w:t>
      </w:r>
      <w:proofErr w:type="spellStart"/>
      <w:r>
        <w:rPr>
          <w:i/>
          <w:iCs/>
        </w:rPr>
        <w:t>shehakol</w:t>
      </w:r>
      <w:proofErr w:type="spellEnd"/>
      <w:r>
        <w:rPr>
          <w:i/>
          <w:iCs/>
        </w:rPr>
        <w:t xml:space="preserve"> </w:t>
      </w:r>
      <w:r>
        <w:t xml:space="preserve">since it gets its sustenance from the air and suggests that hydroponic plants should have the same status as mushrooms. However, he rejects this opinion, and differentiates between mushrooms and hydroponic plants. Regarding mushrooms, the entire specie of mushrooms grows from the air and the </w:t>
      </w:r>
      <w:proofErr w:type="spellStart"/>
      <w:r>
        <w:rPr>
          <w:i/>
          <w:iCs/>
        </w:rPr>
        <w:t>bracha</w:t>
      </w:r>
      <w:proofErr w:type="spellEnd"/>
      <w:r>
        <w:rPr>
          <w:i/>
          <w:iCs/>
        </w:rPr>
        <w:t xml:space="preserve"> </w:t>
      </w:r>
      <w:r>
        <w:t xml:space="preserve">is always </w:t>
      </w:r>
      <w:proofErr w:type="spellStart"/>
      <w:r>
        <w:rPr>
          <w:i/>
          <w:iCs/>
        </w:rPr>
        <w:t>shehakol</w:t>
      </w:r>
      <w:proofErr w:type="spellEnd"/>
      <w:r>
        <w:rPr>
          <w:i/>
          <w:iCs/>
        </w:rPr>
        <w:t>.</w:t>
      </w:r>
      <w:r>
        <w:rPr>
          <w:rStyle w:val="FootnoteReference"/>
        </w:rPr>
        <w:footnoteReference w:id="40"/>
      </w:r>
      <w:r>
        <w:rPr>
          <w:i/>
          <w:iCs/>
        </w:rPr>
        <w:t xml:space="preserve"> </w:t>
      </w:r>
      <w:r>
        <w:t xml:space="preserve">In contrast, regarding vegetables, we look at the species as a whole and since they are usually grown in the ground the </w:t>
      </w:r>
      <w:proofErr w:type="spellStart"/>
      <w:r>
        <w:rPr>
          <w:i/>
          <w:iCs/>
        </w:rPr>
        <w:t>bracha</w:t>
      </w:r>
      <w:proofErr w:type="spellEnd"/>
      <w:r>
        <w:rPr>
          <w:i/>
          <w:iCs/>
        </w:rPr>
        <w:t xml:space="preserve"> </w:t>
      </w:r>
      <w:r>
        <w:t xml:space="preserve">will always be </w:t>
      </w:r>
      <w:proofErr w:type="spellStart"/>
      <w:r>
        <w:rPr>
          <w:i/>
          <w:iCs/>
        </w:rPr>
        <w:t>ha’adama</w:t>
      </w:r>
      <w:proofErr w:type="spellEnd"/>
      <w:r>
        <w:rPr>
          <w:i/>
          <w:iCs/>
        </w:rPr>
        <w:t xml:space="preserve">, </w:t>
      </w:r>
      <w:r>
        <w:t>even the hydroponic vegetables, since we look at the specie as a whole)</w:t>
      </w:r>
      <w:r>
        <w:rPr>
          <w:i/>
          <w:iCs/>
        </w:rPr>
        <w:t>.</w:t>
      </w:r>
      <w:r w:rsidRPr="004643E8">
        <w:rPr>
          <w:rStyle w:val="FootnoteReference"/>
        </w:rPr>
        <w:footnoteReference w:id="41"/>
      </w:r>
      <w:r>
        <w:t xml:space="preserve"> The </w:t>
      </w:r>
      <w:r>
        <w:rPr>
          <w:rFonts w:hint="cs"/>
          <w:b/>
          <w:bCs/>
          <w:rtl/>
        </w:rPr>
        <w:t xml:space="preserve">אור לציון </w:t>
      </w:r>
      <w:r>
        <w:rPr>
          <w:rFonts w:hint="cs"/>
          <w:rtl/>
        </w:rPr>
        <w:t>(ח״ב-יד:יג)</w:t>
      </w:r>
      <w:r>
        <w:t xml:space="preserve"> also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since the vegetable is a plant that is normally grown in the ground. </w:t>
      </w:r>
    </w:p>
    <w:p w14:paraId="2F7FC878" w14:textId="77777777" w:rsidR="00C824CA" w:rsidRPr="00DA5526" w:rsidRDefault="00C824CA" w:rsidP="008469BE">
      <w:pPr>
        <w:ind w:firstLine="720"/>
        <w:rPr>
          <w:i/>
          <w:iCs/>
          <w:rtl/>
        </w:rPr>
      </w:pPr>
      <w:r>
        <w:rPr>
          <w:b/>
          <w:bCs/>
        </w:rPr>
        <w:t xml:space="preserve">RSZA </w:t>
      </w:r>
      <w:r w:rsidRPr="00E354C9">
        <w:t>(27</w:t>
      </w:r>
      <w:r w:rsidRPr="00B603FD">
        <w:t>)</w:t>
      </w:r>
      <w:r>
        <w:rPr>
          <w:b/>
          <w:bCs/>
        </w:rPr>
        <w:t xml:space="preserve"> </w:t>
      </w:r>
      <w:r>
        <w:t xml:space="preserve">quoted in </w:t>
      </w:r>
      <w:r>
        <w:rPr>
          <w:rFonts w:hint="cs"/>
          <w:rtl/>
        </w:rPr>
        <w:t>וזאת הברכה (עמ׳ 274)</w:t>
      </w:r>
      <w:r>
        <w:t xml:space="preserve"> argues on the </w:t>
      </w:r>
      <w:r>
        <w:rPr>
          <w:rFonts w:hint="cs"/>
          <w:rtl/>
        </w:rPr>
        <w:t>שבט הלוי</w:t>
      </w:r>
      <w:r>
        <w:t xml:space="preserve"> and </w:t>
      </w:r>
      <w:r>
        <w:rPr>
          <w:rFonts w:hint="cs"/>
          <w:rtl/>
        </w:rPr>
        <w:t>אור לציון</w:t>
      </w:r>
      <w:r>
        <w:t xml:space="preserve"> and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hydroponic plants is a </w:t>
      </w:r>
      <w:proofErr w:type="spellStart"/>
      <w:r>
        <w:rPr>
          <w:i/>
          <w:iCs/>
        </w:rPr>
        <w:t>shehakol</w:t>
      </w:r>
      <w:proofErr w:type="spellEnd"/>
      <w:r>
        <w:rPr>
          <w:i/>
          <w:iCs/>
        </w:rPr>
        <w:t xml:space="preserve">. </w:t>
      </w:r>
      <w:r>
        <w:t xml:space="preserve">Though, he acknowledges that there is a dispute and therefore, if one is eating both vegetables grown from the ground and hydroponic vegetables, he should first recite a </w:t>
      </w:r>
      <w:proofErr w:type="spellStart"/>
      <w:r>
        <w:rPr>
          <w:i/>
          <w:iCs/>
        </w:rPr>
        <w:t>shehakol</w:t>
      </w:r>
      <w:proofErr w:type="spellEnd"/>
      <w:r>
        <w:rPr>
          <w:i/>
          <w:iCs/>
        </w:rPr>
        <w:t xml:space="preserve"> </w:t>
      </w:r>
      <w:r>
        <w:t xml:space="preserve">on the hydroponic vegetables and then an </w:t>
      </w:r>
      <w:proofErr w:type="spellStart"/>
      <w:r>
        <w:rPr>
          <w:i/>
          <w:iCs/>
        </w:rPr>
        <w:t>ha’adama</w:t>
      </w:r>
      <w:proofErr w:type="spellEnd"/>
      <w:r>
        <w:rPr>
          <w:i/>
          <w:iCs/>
        </w:rPr>
        <w:t xml:space="preserve"> </w:t>
      </w:r>
      <w:r>
        <w:t xml:space="preserve">on the regular vegetables because if he first recites an </w:t>
      </w:r>
      <w:proofErr w:type="spellStart"/>
      <w:r>
        <w:rPr>
          <w:i/>
          <w:iCs/>
        </w:rPr>
        <w:t>ha’adama</w:t>
      </w:r>
      <w:proofErr w:type="spellEnd"/>
      <w:r>
        <w:rPr>
          <w:i/>
          <w:iCs/>
        </w:rPr>
        <w:t xml:space="preserve"> </w:t>
      </w:r>
      <w:r>
        <w:t xml:space="preserve">according to many he was already </w:t>
      </w:r>
      <w:proofErr w:type="spellStart"/>
      <w:r>
        <w:rPr>
          <w:i/>
          <w:iCs/>
        </w:rPr>
        <w:t>yotze</w:t>
      </w:r>
      <w:proofErr w:type="spellEnd"/>
      <w:r>
        <w:rPr>
          <w:i/>
          <w:iCs/>
        </w:rPr>
        <w:t xml:space="preserve"> </w:t>
      </w:r>
      <w:r>
        <w:t xml:space="preserve">the </w:t>
      </w:r>
      <w:proofErr w:type="spellStart"/>
      <w:r>
        <w:rPr>
          <w:i/>
          <w:iCs/>
        </w:rPr>
        <w:t>bracha</w:t>
      </w:r>
      <w:proofErr w:type="spellEnd"/>
      <w:r>
        <w:rPr>
          <w:i/>
          <w:iCs/>
        </w:rPr>
        <w:t xml:space="preserve"> </w:t>
      </w:r>
      <w:r>
        <w:t xml:space="preserve">on the hydroponic vegetables and would not be able to make another </w:t>
      </w:r>
      <w:proofErr w:type="spellStart"/>
      <w:r>
        <w:rPr>
          <w:i/>
          <w:iCs/>
        </w:rPr>
        <w:t>bracha</w:t>
      </w:r>
      <w:proofErr w:type="spellEnd"/>
      <w:r>
        <w:rPr>
          <w:i/>
          <w:iCs/>
        </w:rPr>
        <w:t xml:space="preserve">. </w:t>
      </w:r>
      <w:r>
        <w:t xml:space="preserve">Therefore, in order to avoid this, a </w:t>
      </w:r>
      <w:proofErr w:type="spellStart"/>
      <w:r>
        <w:rPr>
          <w:i/>
          <w:iCs/>
        </w:rPr>
        <w:t>shehakol</w:t>
      </w:r>
      <w:proofErr w:type="spellEnd"/>
      <w:r>
        <w:rPr>
          <w:i/>
          <w:iCs/>
        </w:rPr>
        <w:t xml:space="preserve"> </w:t>
      </w:r>
      <w:r>
        <w:t xml:space="preserve">should be recited first on the hydroponic vegetable (which does not cover the earth-grown vegetable) and then an </w:t>
      </w:r>
      <w:proofErr w:type="spellStart"/>
      <w:r>
        <w:rPr>
          <w:i/>
          <w:iCs/>
        </w:rPr>
        <w:t>ha’adama</w:t>
      </w:r>
      <w:proofErr w:type="spellEnd"/>
      <w:r>
        <w:rPr>
          <w:i/>
          <w:iCs/>
        </w:rPr>
        <w:t xml:space="preserve"> </w:t>
      </w:r>
      <w:r>
        <w:t>should be recited.</w:t>
      </w:r>
      <w:r>
        <w:rPr>
          <w:i/>
          <w:iCs/>
        </w:rPr>
        <w:t xml:space="preserve"> </w:t>
      </w:r>
      <w:r w:rsidRPr="00DA5526">
        <w:rPr>
          <w:b/>
          <w:bCs/>
        </w:rPr>
        <w:t xml:space="preserve">Rav </w:t>
      </w:r>
      <w:proofErr w:type="spellStart"/>
      <w:r w:rsidRPr="00DA5526">
        <w:rPr>
          <w:b/>
          <w:bCs/>
        </w:rPr>
        <w:t>Ovadya</w:t>
      </w:r>
      <w:proofErr w:type="spellEnd"/>
      <w:r w:rsidRPr="00DA5526">
        <w:rPr>
          <w:b/>
          <w:bCs/>
        </w:rPr>
        <w:t xml:space="preserve"> </w:t>
      </w:r>
      <w:r w:rsidRPr="00203E64">
        <w:t xml:space="preserve">(28) </w:t>
      </w:r>
      <w:r>
        <w:t xml:space="preserve">in </w:t>
      </w:r>
      <w:r>
        <w:rPr>
          <w:rFonts w:hint="cs"/>
          <w:rtl/>
        </w:rPr>
        <w:t>יחוה דעת (ח״ו-יב)</w:t>
      </w:r>
      <w:r>
        <w:t xml:space="preserve"> </w:t>
      </w:r>
      <w:proofErr w:type="spellStart"/>
      <w:r>
        <w:rPr>
          <w:i/>
          <w:iCs/>
        </w:rPr>
        <w:t>passkins</w:t>
      </w:r>
      <w:proofErr w:type="spellEnd"/>
      <w:r>
        <w:rPr>
          <w:i/>
          <w:iCs/>
        </w:rPr>
        <w:t xml:space="preserve"> </w:t>
      </w:r>
      <w:r>
        <w:t xml:space="preserve">that vegetables grown from pots filled with earth is </w:t>
      </w:r>
      <w:proofErr w:type="spellStart"/>
      <w:r>
        <w:rPr>
          <w:i/>
          <w:iCs/>
        </w:rPr>
        <w:t>ha’adama</w:t>
      </w:r>
      <w:proofErr w:type="spellEnd"/>
      <w:r>
        <w:rPr>
          <w:i/>
          <w:iCs/>
        </w:rPr>
        <w:t xml:space="preserve"> </w:t>
      </w:r>
      <w:r>
        <w:t xml:space="preserve">and regarding hydroponic plants he </w:t>
      </w:r>
      <w:proofErr w:type="spellStart"/>
      <w:r>
        <w:rPr>
          <w:i/>
          <w:iCs/>
        </w:rPr>
        <w:t>passkins</w:t>
      </w:r>
      <w:proofErr w:type="spellEnd"/>
      <w:r>
        <w:rPr>
          <w:i/>
          <w:iCs/>
        </w:rPr>
        <w:t xml:space="preserve"> </w:t>
      </w:r>
      <w:r>
        <w:lastRenderedPageBreak/>
        <w:t xml:space="preserve">like RSZA that the </w:t>
      </w:r>
      <w:proofErr w:type="spellStart"/>
      <w:r>
        <w:rPr>
          <w:i/>
          <w:iCs/>
        </w:rPr>
        <w:t>bracha</w:t>
      </w:r>
      <w:proofErr w:type="spellEnd"/>
      <w:r>
        <w:rPr>
          <w:i/>
          <w:iCs/>
        </w:rPr>
        <w:t xml:space="preserve"> </w:t>
      </w:r>
      <w:r>
        <w:t xml:space="preserve">on them is </w:t>
      </w:r>
      <w:proofErr w:type="spellStart"/>
      <w:r>
        <w:rPr>
          <w:i/>
          <w:iCs/>
        </w:rPr>
        <w:t>shehakol</w:t>
      </w:r>
      <w:proofErr w:type="spellEnd"/>
      <w:r>
        <w:rPr>
          <w:i/>
          <w:iCs/>
        </w:rPr>
        <w:t xml:space="preserve">. </w:t>
      </w:r>
      <w:r>
        <w:t xml:space="preserve">He writes that you can assume that most store-bought vegetables are not hydroponic and if you accidently recited an </w:t>
      </w:r>
      <w:proofErr w:type="spellStart"/>
      <w:r w:rsidRPr="00DA5526">
        <w:rPr>
          <w:i/>
          <w:iCs/>
        </w:rPr>
        <w:t>ha’adama</w:t>
      </w:r>
      <w:proofErr w:type="spellEnd"/>
      <w:r>
        <w:t xml:space="preserve"> on a hydroponic vegetable, you are </w:t>
      </w:r>
      <w:proofErr w:type="spellStart"/>
      <w:r>
        <w:rPr>
          <w:i/>
          <w:iCs/>
        </w:rPr>
        <w:t>yotze</w:t>
      </w:r>
      <w:proofErr w:type="spellEnd"/>
      <w:r>
        <w:rPr>
          <w:i/>
          <w:iCs/>
        </w:rPr>
        <w:t xml:space="preserve">. </w:t>
      </w:r>
    </w:p>
    <w:p w14:paraId="543A66F4" w14:textId="77777777" w:rsidR="00C824CA" w:rsidRPr="00F62DFF" w:rsidRDefault="00C824CA" w:rsidP="008469BE">
      <w:pPr>
        <w:ind w:firstLine="720"/>
      </w:pPr>
      <w:r>
        <w:t xml:space="preserve">A practical </w:t>
      </w:r>
      <w:r>
        <w:rPr>
          <w:rFonts w:hint="cs"/>
          <w:rtl/>
        </w:rPr>
        <w:t>נפקא מינא</w:t>
      </w:r>
      <w:r>
        <w:t xml:space="preserve"> between the </w:t>
      </w:r>
      <w:r>
        <w:rPr>
          <w:rFonts w:hint="cs"/>
          <w:rtl/>
        </w:rPr>
        <w:t>שבט הלוי/אור לציון</w:t>
      </w:r>
      <w:r>
        <w:t xml:space="preserve"> and RSZA/Rav </w:t>
      </w:r>
      <w:proofErr w:type="spellStart"/>
      <w:r>
        <w:t>Ovadya</w:t>
      </w:r>
      <w:proofErr w:type="spellEnd"/>
      <w:r>
        <w:t xml:space="preserve"> is whether you can use hydroponic lettuce for </w:t>
      </w:r>
      <w:proofErr w:type="spellStart"/>
      <w:r>
        <w:rPr>
          <w:i/>
          <w:iCs/>
        </w:rPr>
        <w:t>marror</w:t>
      </w:r>
      <w:proofErr w:type="spellEnd"/>
      <w:r>
        <w:rPr>
          <w:i/>
          <w:iCs/>
        </w:rPr>
        <w:t xml:space="preserve"> </w:t>
      </w:r>
      <w:r>
        <w:t xml:space="preserve">on Pesach. According to the </w:t>
      </w:r>
      <w:r>
        <w:rPr>
          <w:rFonts w:hint="cs"/>
          <w:rtl/>
        </w:rPr>
        <w:t>שבט הלוי/אור לציון</w:t>
      </w:r>
      <w:r>
        <w:t xml:space="preserve"> it is allowed since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but according to RSZA/Rav </w:t>
      </w:r>
      <w:proofErr w:type="spellStart"/>
      <w:r>
        <w:t>Ovadya</w:t>
      </w:r>
      <w:proofErr w:type="spellEnd"/>
      <w:r>
        <w:t xml:space="preserve"> it should not be used. </w:t>
      </w:r>
      <w:proofErr w:type="spellStart"/>
      <w:r>
        <w:rPr>
          <w:i/>
          <w:iCs/>
        </w:rPr>
        <w:t>Lema’ase</w:t>
      </w:r>
      <w:proofErr w:type="spellEnd"/>
      <w:r>
        <w:rPr>
          <w:i/>
          <w:iCs/>
        </w:rPr>
        <w:t xml:space="preserve">, </w:t>
      </w:r>
      <w:r>
        <w:t xml:space="preserve">it is best not to use lettuce from hydroponic pots for </w:t>
      </w:r>
      <w:proofErr w:type="spellStart"/>
      <w:r>
        <w:rPr>
          <w:i/>
          <w:iCs/>
        </w:rPr>
        <w:t>marror</w:t>
      </w:r>
      <w:proofErr w:type="spellEnd"/>
      <w:r>
        <w:rPr>
          <w:i/>
          <w:iCs/>
        </w:rPr>
        <w:t xml:space="preserve"> </w:t>
      </w:r>
      <w:r>
        <w:t xml:space="preserve">(see </w:t>
      </w:r>
      <w:r>
        <w:rPr>
          <w:rFonts w:hint="cs"/>
          <w:rtl/>
        </w:rPr>
        <w:t>הלכות פסח פי״ג-שאלה 58</w:t>
      </w:r>
      <w:r>
        <w:t>)</w:t>
      </w:r>
    </w:p>
    <w:p w14:paraId="5F8C83CB" w14:textId="77777777" w:rsidR="00C824CA" w:rsidRPr="00907ABA" w:rsidRDefault="00C824CA" w:rsidP="008469BE">
      <w:pPr>
        <w:ind w:firstLine="720"/>
      </w:pPr>
      <w:r>
        <w:t xml:space="preserve">To summarize, the </w:t>
      </w:r>
      <w:proofErr w:type="spellStart"/>
      <w:r>
        <w:rPr>
          <w:i/>
          <w:iCs/>
        </w:rPr>
        <w:t>bracha</w:t>
      </w:r>
      <w:proofErr w:type="spellEnd"/>
      <w:r>
        <w:rPr>
          <w:i/>
          <w:iCs/>
        </w:rPr>
        <w:t xml:space="preserve"> </w:t>
      </w:r>
      <w:r>
        <w:t xml:space="preserve">on vegetables grown in pots is </w:t>
      </w:r>
      <w:proofErr w:type="spellStart"/>
      <w:r>
        <w:rPr>
          <w:i/>
          <w:iCs/>
        </w:rPr>
        <w:t>ha’adama</w:t>
      </w:r>
      <w:proofErr w:type="spellEnd"/>
      <w:r>
        <w:rPr>
          <w:i/>
          <w:iCs/>
        </w:rPr>
        <w:t xml:space="preserve"> </w:t>
      </w:r>
      <w:r>
        <w:t xml:space="preserve">and there is a dispute whether the </w:t>
      </w:r>
      <w:proofErr w:type="spellStart"/>
      <w:r>
        <w:rPr>
          <w:i/>
          <w:iCs/>
        </w:rPr>
        <w:t>bracha</w:t>
      </w:r>
      <w:proofErr w:type="spellEnd"/>
      <w:r>
        <w:rPr>
          <w:i/>
          <w:iCs/>
        </w:rPr>
        <w:t xml:space="preserve"> </w:t>
      </w:r>
      <w:r>
        <w:t xml:space="preserve">on hydroponic vegetables is </w:t>
      </w:r>
      <w:proofErr w:type="spellStart"/>
      <w:r>
        <w:rPr>
          <w:i/>
          <w:iCs/>
        </w:rPr>
        <w:t>ha’adama</w:t>
      </w:r>
      <w:proofErr w:type="spellEnd"/>
      <w:r>
        <w:rPr>
          <w:i/>
          <w:iCs/>
        </w:rPr>
        <w:t xml:space="preserve"> </w:t>
      </w:r>
      <w:r>
        <w:t xml:space="preserve">or </w:t>
      </w:r>
      <w:proofErr w:type="spellStart"/>
      <w:r>
        <w:rPr>
          <w:i/>
          <w:iCs/>
        </w:rPr>
        <w:t>shehakol</w:t>
      </w:r>
      <w:proofErr w:type="spellEnd"/>
      <w:r>
        <w:rPr>
          <w:i/>
          <w:iCs/>
        </w:rPr>
        <w:t xml:space="preserve">. </w:t>
      </w:r>
      <w:proofErr w:type="spellStart"/>
      <w:r>
        <w:rPr>
          <w:i/>
          <w:iCs/>
        </w:rPr>
        <w:t>Lema’ase</w:t>
      </w:r>
      <w:proofErr w:type="spellEnd"/>
      <w:r>
        <w:rPr>
          <w:i/>
          <w:iCs/>
        </w:rPr>
        <w:t xml:space="preserve">, </w:t>
      </w:r>
      <w:r>
        <w:t>ask your Rav.</w:t>
      </w:r>
    </w:p>
    <w:p w14:paraId="2CA8E4D4" w14:textId="77777777" w:rsidR="00C824CA" w:rsidRPr="00C86911" w:rsidRDefault="00C824CA" w:rsidP="008469BE">
      <w:pPr>
        <w:jc w:val="center"/>
        <w:rPr>
          <w:sz w:val="52"/>
          <w:szCs w:val="52"/>
        </w:rPr>
      </w:pPr>
      <w:r>
        <w:rPr>
          <w:i/>
          <w:iCs/>
        </w:rPr>
        <w:t xml:space="preserve"> </w:t>
      </w:r>
      <w:r>
        <w:rPr>
          <w:rFonts w:ascii="David" w:hAnsi="David" w:cs="David" w:hint="cs"/>
          <w:b/>
          <w:bCs/>
          <w:sz w:val="48"/>
          <w:szCs w:val="48"/>
          <w:u w:val="single"/>
          <w:rtl/>
        </w:rPr>
        <w:t>סימן רד</w:t>
      </w:r>
    </w:p>
    <w:p w14:paraId="665F69F0" w14:textId="77777777" w:rsidR="00C824CA" w:rsidRPr="00A07D64" w:rsidRDefault="00C824CA" w:rsidP="00C824CA">
      <w:pPr>
        <w:pStyle w:val="IntenseQuote"/>
        <w:numPr>
          <w:ilvl w:val="0"/>
          <w:numId w:val="15"/>
        </w:numPr>
        <w:tabs>
          <w:tab w:val="left" w:pos="3009"/>
          <w:tab w:val="center" w:pos="4680"/>
          <w:tab w:val="left" w:pos="5580"/>
        </w:tabs>
        <w:spacing w:after="0"/>
      </w:pPr>
      <w:r>
        <w:t>Introduction To The Bracha Of Shehakol</w:t>
      </w:r>
    </w:p>
    <w:p w14:paraId="756FFC9E" w14:textId="77777777" w:rsidR="00C824CA" w:rsidRPr="00917C66" w:rsidRDefault="00C824CA" w:rsidP="008469BE">
      <w:pPr>
        <w:pStyle w:val="ListParagraph"/>
        <w:ind w:left="1080"/>
        <w:rPr>
          <w:rFonts w:asciiTheme="majorBidi" w:hAnsiTheme="majorBidi" w:cstheme="majorBidi"/>
          <w:sz w:val="14"/>
          <w:szCs w:val="14"/>
        </w:rPr>
      </w:pPr>
    </w:p>
    <w:p w14:paraId="643B30D5" w14:textId="77777777" w:rsidR="00C824CA" w:rsidRDefault="00C824CA" w:rsidP="008469BE">
      <w:pPr>
        <w:ind w:firstLine="720"/>
        <w:rPr>
          <w:i/>
          <w:iCs/>
        </w:rPr>
      </w:pPr>
      <w:r>
        <w:t xml:space="preserve">In this </w:t>
      </w:r>
      <w:r>
        <w:rPr>
          <w:i/>
          <w:iCs/>
        </w:rPr>
        <w:t xml:space="preserve">Siman </w:t>
      </w:r>
      <w:r>
        <w:t xml:space="preserve">we will learn about the various foods/drinks on which the </w:t>
      </w:r>
      <w:proofErr w:type="spellStart"/>
      <w:r>
        <w:rPr>
          <w:i/>
          <w:iCs/>
        </w:rPr>
        <w:t>bracha</w:t>
      </w:r>
      <w:proofErr w:type="spellEnd"/>
      <w:r>
        <w:rPr>
          <w:i/>
          <w:iCs/>
        </w:rPr>
        <w:t xml:space="preserve"> </w:t>
      </w:r>
      <w:r>
        <w:t xml:space="preserve">of </w:t>
      </w:r>
      <w:proofErr w:type="spellStart"/>
      <w:r>
        <w:rPr>
          <w:i/>
          <w:iCs/>
        </w:rPr>
        <w:t>shehakol</w:t>
      </w:r>
      <w:proofErr w:type="spellEnd"/>
      <w:r>
        <w:rPr>
          <w:i/>
          <w:iCs/>
        </w:rPr>
        <w:t xml:space="preserve"> </w:t>
      </w:r>
      <w:r>
        <w:t xml:space="preserve">is recited. The </w:t>
      </w:r>
      <w:r>
        <w:rPr>
          <w:rFonts w:hint="cs"/>
          <w:b/>
          <w:bCs/>
          <w:rtl/>
        </w:rPr>
        <w:t xml:space="preserve">משנה ברכות </w:t>
      </w:r>
      <w:r>
        <w:rPr>
          <w:rFonts w:hint="cs"/>
          <w:rtl/>
        </w:rPr>
        <w:t>(מ:)</w:t>
      </w:r>
      <w:r>
        <w:t xml:space="preserve"> (1) teaches that the </w:t>
      </w:r>
      <w:proofErr w:type="spellStart"/>
      <w:r>
        <w:rPr>
          <w:i/>
          <w:iCs/>
        </w:rPr>
        <w:t>bracha</w:t>
      </w:r>
      <w:proofErr w:type="spellEnd"/>
      <w:r>
        <w:rPr>
          <w:i/>
          <w:iCs/>
        </w:rPr>
        <w:t xml:space="preserve"> </w:t>
      </w:r>
      <w:r>
        <w:t xml:space="preserve">on something that is not grown from the ground is </w:t>
      </w:r>
      <w:proofErr w:type="spellStart"/>
      <w:r>
        <w:rPr>
          <w:i/>
          <w:iCs/>
        </w:rPr>
        <w:t>shehakol</w:t>
      </w:r>
      <w:proofErr w:type="spellEnd"/>
      <w:r>
        <w:rPr>
          <w:i/>
          <w:iCs/>
        </w:rPr>
        <w:t xml:space="preserve">. </w:t>
      </w:r>
      <w:r>
        <w:t xml:space="preserve">Additionally, the </w:t>
      </w:r>
      <w:proofErr w:type="spellStart"/>
      <w:r>
        <w:rPr>
          <w:i/>
          <w:iCs/>
        </w:rPr>
        <w:t>bracha</w:t>
      </w:r>
      <w:proofErr w:type="spellEnd"/>
      <w:r>
        <w:rPr>
          <w:i/>
          <w:iCs/>
        </w:rPr>
        <w:t xml:space="preserve"> </w:t>
      </w:r>
      <w:r>
        <w:t xml:space="preserve">on vinegar, unripe dates and grasshoppers is </w:t>
      </w:r>
      <w:proofErr w:type="spellStart"/>
      <w:r>
        <w:rPr>
          <w:i/>
          <w:iCs/>
        </w:rPr>
        <w:t>shehakol</w:t>
      </w:r>
      <w:proofErr w:type="spellEnd"/>
      <w:r>
        <w:rPr>
          <w:i/>
          <w:iCs/>
        </w:rPr>
        <w:t xml:space="preserve">. </w:t>
      </w:r>
      <w:r>
        <w:t xml:space="preserve">The </w:t>
      </w:r>
      <w:proofErr w:type="spellStart"/>
      <w:r>
        <w:t>Gemara</w:t>
      </w:r>
      <w:proofErr w:type="spellEnd"/>
      <w:r>
        <w:t xml:space="preserve"> elaborates and gives practical examples of what is included in the </w:t>
      </w:r>
      <w:proofErr w:type="spellStart"/>
      <w:r>
        <w:rPr>
          <w:i/>
          <w:iCs/>
        </w:rPr>
        <w:t>bracha</w:t>
      </w:r>
      <w:proofErr w:type="spellEnd"/>
      <w:r>
        <w:rPr>
          <w:i/>
          <w:iCs/>
        </w:rPr>
        <w:t xml:space="preserve"> </w:t>
      </w:r>
      <w:r>
        <w:t xml:space="preserve">of </w:t>
      </w:r>
      <w:proofErr w:type="spellStart"/>
      <w:r>
        <w:rPr>
          <w:i/>
          <w:iCs/>
        </w:rPr>
        <w:t>shehakol</w:t>
      </w:r>
      <w:proofErr w:type="spellEnd"/>
      <w:r>
        <w:rPr>
          <w:i/>
          <w:iCs/>
        </w:rPr>
        <w:t>.</w:t>
      </w:r>
    </w:p>
    <w:p w14:paraId="4DCD49E6" w14:textId="77777777" w:rsidR="00C824CA" w:rsidRDefault="00C824CA" w:rsidP="008469BE">
      <w:pPr>
        <w:ind w:firstLine="720"/>
      </w:pPr>
      <w:r>
        <w:t xml:space="preserve">The S”A in </w:t>
      </w:r>
      <w:r>
        <w:rPr>
          <w:rFonts w:hint="cs"/>
          <w:b/>
          <w:bCs/>
          <w:rtl/>
        </w:rPr>
        <w:t>סעיף א׳</w:t>
      </w:r>
      <w:r>
        <w:t xml:space="preserve"> </w:t>
      </w:r>
      <w:proofErr w:type="spellStart"/>
      <w:r>
        <w:rPr>
          <w:i/>
          <w:iCs/>
        </w:rPr>
        <w:t>passkins</w:t>
      </w:r>
      <w:proofErr w:type="spellEnd"/>
      <w:r>
        <w:rPr>
          <w:i/>
          <w:iCs/>
        </w:rPr>
        <w:t xml:space="preserve"> </w:t>
      </w:r>
      <w:r>
        <w:t xml:space="preserve">accordingly that the </w:t>
      </w:r>
      <w:proofErr w:type="spellStart"/>
      <w:r>
        <w:rPr>
          <w:i/>
          <w:iCs/>
        </w:rPr>
        <w:t>bracha</w:t>
      </w:r>
      <w:proofErr w:type="spellEnd"/>
      <w:r>
        <w:rPr>
          <w:i/>
          <w:iCs/>
        </w:rPr>
        <w:t xml:space="preserve"> </w:t>
      </w:r>
      <w:r>
        <w:t xml:space="preserve">on anything that does not grow from the ground is a </w:t>
      </w:r>
      <w:proofErr w:type="spellStart"/>
      <w:r>
        <w:rPr>
          <w:i/>
          <w:iCs/>
        </w:rPr>
        <w:t>shehakol</w:t>
      </w:r>
      <w:proofErr w:type="spellEnd"/>
      <w:r>
        <w:rPr>
          <w:i/>
          <w:iCs/>
        </w:rPr>
        <w:t xml:space="preserve"> </w:t>
      </w:r>
      <w:r>
        <w:t xml:space="preserve">such as meat, fish, eggs, milk and cheese. The S”A adds other examples of foods that are not in their ideal form and therefore get downgraded to a </w:t>
      </w:r>
      <w:proofErr w:type="spellStart"/>
      <w:r>
        <w:rPr>
          <w:i/>
          <w:iCs/>
        </w:rPr>
        <w:t>shehakol</w:t>
      </w:r>
      <w:proofErr w:type="spellEnd"/>
      <w:r>
        <w:t xml:space="preserve">: spoiled bread that is still edible (see </w:t>
      </w:r>
      <w:r>
        <w:rPr>
          <w:rFonts w:hint="cs"/>
          <w:b/>
          <w:bCs/>
          <w:rtl/>
        </w:rPr>
        <w:t>משנ״ב</w:t>
      </w:r>
      <w:r>
        <w:rPr>
          <w:rFonts w:hint="cs"/>
          <w:rtl/>
        </w:rPr>
        <w:t xml:space="preserve"> סק״א</w:t>
      </w:r>
      <w:r>
        <w:t>), a vegetable dish that got ruined (but is still edible)</w:t>
      </w:r>
      <w:r>
        <w:rPr>
          <w:i/>
          <w:iCs/>
        </w:rPr>
        <w:t xml:space="preserve">, </w:t>
      </w:r>
      <w:r>
        <w:t xml:space="preserve">dried out dates that were burnt and are not ideal for consumption. Additionally, the </w:t>
      </w:r>
      <w:proofErr w:type="spellStart"/>
      <w:r>
        <w:rPr>
          <w:i/>
          <w:iCs/>
        </w:rPr>
        <w:t>bracha</w:t>
      </w:r>
      <w:proofErr w:type="spellEnd"/>
      <w:r>
        <w:rPr>
          <w:i/>
          <w:iCs/>
        </w:rPr>
        <w:t xml:space="preserve"> </w:t>
      </w:r>
      <w:r>
        <w:t xml:space="preserve">on grasshoppers, salt, saltwater, chicken or meat soup (see </w:t>
      </w:r>
      <w:r>
        <w:rPr>
          <w:rFonts w:hint="cs"/>
          <w:rtl/>
        </w:rPr>
        <w:t>משנ״ב סק״ו</w:t>
      </w:r>
      <w:r>
        <w:t>), truffles and mushrooms, on hearts of palm</w:t>
      </w:r>
      <w:r>
        <w:rPr>
          <w:rStyle w:val="FootnoteReference"/>
        </w:rPr>
        <w:footnoteReference w:id="42"/>
      </w:r>
      <w:r>
        <w:t xml:space="preserve"> is also </w:t>
      </w:r>
      <w:proofErr w:type="spellStart"/>
      <w:r>
        <w:rPr>
          <w:i/>
          <w:iCs/>
        </w:rPr>
        <w:t>shehakol</w:t>
      </w:r>
      <w:proofErr w:type="spellEnd"/>
      <w:r>
        <w:t xml:space="preserve">. </w:t>
      </w:r>
    </w:p>
    <w:p w14:paraId="5798D352" w14:textId="77777777" w:rsidR="00C824CA" w:rsidRDefault="00C824CA" w:rsidP="008469BE">
      <w:pPr>
        <w:ind w:firstLine="720"/>
      </w:pPr>
      <w:r>
        <w:t xml:space="preserve">We learned above that according to the S”A, the </w:t>
      </w:r>
      <w:proofErr w:type="spellStart"/>
      <w:r>
        <w:rPr>
          <w:i/>
          <w:iCs/>
        </w:rPr>
        <w:t>bracha</w:t>
      </w:r>
      <w:proofErr w:type="spellEnd"/>
      <w:r>
        <w:rPr>
          <w:i/>
          <w:iCs/>
        </w:rPr>
        <w:t xml:space="preserve"> </w:t>
      </w:r>
      <w:r>
        <w:t xml:space="preserve">on ruined food is </w:t>
      </w:r>
      <w:proofErr w:type="spellStart"/>
      <w:r>
        <w:rPr>
          <w:i/>
          <w:iCs/>
        </w:rPr>
        <w:t>shehakol</w:t>
      </w:r>
      <w:proofErr w:type="spellEnd"/>
      <w:r>
        <w:rPr>
          <w:i/>
          <w:iCs/>
        </w:rPr>
        <w:t xml:space="preserve">. </w:t>
      </w:r>
      <w:r>
        <w:rPr>
          <w:b/>
          <w:bCs/>
        </w:rPr>
        <w:t xml:space="preserve">RSZA </w:t>
      </w:r>
      <w:r w:rsidRPr="0009385C">
        <w:t>(2)</w:t>
      </w:r>
      <w:r>
        <w:t>,</w:t>
      </w:r>
      <w:r w:rsidRPr="0009385C">
        <w:t xml:space="preserve"> </w:t>
      </w:r>
      <w:r>
        <w:t xml:space="preserve">in </w:t>
      </w:r>
      <w:r>
        <w:rPr>
          <w:rFonts w:hint="cs"/>
          <w:rtl/>
        </w:rPr>
        <w:t>צהר אהל ברוך (עמ׳ רמג)</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a dish which everyone agrees is too salty is </w:t>
      </w:r>
      <w:proofErr w:type="spellStart"/>
      <w:r>
        <w:rPr>
          <w:i/>
          <w:iCs/>
        </w:rPr>
        <w:t>shehakol</w:t>
      </w:r>
      <w:proofErr w:type="spellEnd"/>
      <w:r>
        <w:rPr>
          <w:i/>
          <w:iCs/>
        </w:rPr>
        <w:t xml:space="preserve">. </w:t>
      </w:r>
      <w:r>
        <w:t xml:space="preserve">We also learned that the </w:t>
      </w:r>
      <w:proofErr w:type="spellStart"/>
      <w:r>
        <w:rPr>
          <w:i/>
          <w:iCs/>
        </w:rPr>
        <w:t>bracha</w:t>
      </w:r>
      <w:proofErr w:type="spellEnd"/>
      <w:r>
        <w:rPr>
          <w:i/>
          <w:iCs/>
        </w:rPr>
        <w:t xml:space="preserve"> </w:t>
      </w:r>
      <w:r>
        <w:t xml:space="preserve">on mushrooms is </w:t>
      </w:r>
      <w:proofErr w:type="spellStart"/>
      <w:r>
        <w:rPr>
          <w:i/>
          <w:iCs/>
        </w:rPr>
        <w:t>shehakol</w:t>
      </w:r>
      <w:proofErr w:type="spellEnd"/>
      <w:r>
        <w:rPr>
          <w:i/>
          <w:iCs/>
        </w:rPr>
        <w:t xml:space="preserve">, </w:t>
      </w:r>
      <w:r>
        <w:t xml:space="preserve">but the </w:t>
      </w:r>
      <w:r>
        <w:rPr>
          <w:rFonts w:hint="cs"/>
          <w:b/>
          <w:bCs/>
          <w:rtl/>
        </w:rPr>
        <w:t>כף החיים</w:t>
      </w:r>
      <w:r>
        <w:rPr>
          <w:rFonts w:hint="cs"/>
          <w:rtl/>
        </w:rPr>
        <w:t xml:space="preserve"> (רד-ב)</w:t>
      </w:r>
      <w:r>
        <w:t xml:space="preserve"> and the </w:t>
      </w:r>
      <w:r w:rsidRPr="00717013">
        <w:rPr>
          <w:rFonts w:hint="cs"/>
          <w:b/>
          <w:bCs/>
          <w:rtl/>
        </w:rPr>
        <w:t xml:space="preserve">ערה״ש </w:t>
      </w:r>
      <w:r>
        <w:rPr>
          <w:rFonts w:hint="cs"/>
          <w:rtl/>
        </w:rPr>
        <w:t>(ה)</w:t>
      </w:r>
      <w:r>
        <w:t xml:space="preserve"> </w:t>
      </w:r>
      <w:proofErr w:type="spellStart"/>
      <w:r>
        <w:rPr>
          <w:i/>
          <w:iCs/>
        </w:rPr>
        <w:t>passkin</w:t>
      </w:r>
      <w:proofErr w:type="spellEnd"/>
      <w:r>
        <w:rPr>
          <w:i/>
          <w:iCs/>
        </w:rPr>
        <w:t xml:space="preserve"> </w:t>
      </w:r>
      <w:r>
        <w:t xml:space="preserve">that if you recited an </w:t>
      </w:r>
      <w:proofErr w:type="spellStart"/>
      <w:r>
        <w:rPr>
          <w:i/>
          <w:iCs/>
        </w:rPr>
        <w:t>ha’adama</w:t>
      </w:r>
      <w:proofErr w:type="spellEnd"/>
      <w:r>
        <w:rPr>
          <w:i/>
          <w:iCs/>
        </w:rPr>
        <w:t xml:space="preserve"> </w:t>
      </w:r>
      <w:r>
        <w:t xml:space="preserve">you are </w:t>
      </w:r>
      <w:proofErr w:type="spellStart"/>
      <w:r>
        <w:rPr>
          <w:i/>
          <w:iCs/>
        </w:rPr>
        <w:t>yotze</w:t>
      </w:r>
      <w:proofErr w:type="spellEnd"/>
      <w:r>
        <w:rPr>
          <w:i/>
          <w:iCs/>
        </w:rPr>
        <w:t xml:space="preserve"> </w:t>
      </w:r>
      <w:r>
        <w:t xml:space="preserve">since they grow connected to the ground. </w:t>
      </w:r>
    </w:p>
    <w:p w14:paraId="1CEFD7AB" w14:textId="77777777" w:rsidR="00C824CA" w:rsidRPr="00717013" w:rsidRDefault="00C824CA" w:rsidP="008469BE">
      <w:pPr>
        <w:ind w:firstLine="720"/>
        <w:rPr>
          <w:i/>
          <w:iCs/>
        </w:rPr>
      </w:pPr>
      <w:r>
        <w:t xml:space="preserve">The S”A also </w:t>
      </w:r>
      <w:proofErr w:type="spellStart"/>
      <w:r>
        <w:rPr>
          <w:i/>
          <w:iCs/>
        </w:rPr>
        <w:t>passkined</w:t>
      </w:r>
      <w:proofErr w:type="spellEnd"/>
      <w:r>
        <w:rPr>
          <w:i/>
          <w:iCs/>
        </w:rPr>
        <w:t xml:space="preserve"> </w:t>
      </w:r>
      <w:r>
        <w:t xml:space="preserve">that the </w:t>
      </w:r>
      <w:proofErr w:type="spellStart"/>
      <w:r>
        <w:rPr>
          <w:i/>
          <w:iCs/>
        </w:rPr>
        <w:t>bracha</w:t>
      </w:r>
      <w:proofErr w:type="spellEnd"/>
      <w:r>
        <w:rPr>
          <w:i/>
          <w:iCs/>
        </w:rPr>
        <w:t xml:space="preserve"> </w:t>
      </w:r>
      <w:r>
        <w:t xml:space="preserve">on beer is </w:t>
      </w:r>
      <w:proofErr w:type="spellStart"/>
      <w:r>
        <w:rPr>
          <w:i/>
          <w:iCs/>
        </w:rPr>
        <w:t>shehakol</w:t>
      </w:r>
      <w:proofErr w:type="spellEnd"/>
      <w:r>
        <w:rPr>
          <w:i/>
          <w:iCs/>
        </w:rPr>
        <w:t xml:space="preserve"> </w:t>
      </w:r>
      <w:r>
        <w:t xml:space="preserve">and the </w:t>
      </w:r>
      <w:r>
        <w:rPr>
          <w:rFonts w:hint="cs"/>
          <w:b/>
          <w:bCs/>
          <w:rtl/>
        </w:rPr>
        <w:t xml:space="preserve">משנ״ב </w:t>
      </w:r>
      <w:r>
        <w:rPr>
          <w:rFonts w:hint="cs"/>
          <w:rtl/>
        </w:rPr>
        <w:t>סקט״ז</w:t>
      </w:r>
      <w:r>
        <w:t xml:space="preserve"> explains (as we learned above) that since it is made to be drunk (and not to be eaten with the barley), it is not similar to vegetable broth and therefore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p>
    <w:p w14:paraId="38317DA9" w14:textId="77777777" w:rsidR="00C824CA" w:rsidRPr="00A07D64" w:rsidRDefault="00C824CA" w:rsidP="00C824CA">
      <w:pPr>
        <w:pStyle w:val="IntenseQuote"/>
        <w:numPr>
          <w:ilvl w:val="0"/>
          <w:numId w:val="15"/>
        </w:numPr>
        <w:tabs>
          <w:tab w:val="left" w:pos="3009"/>
          <w:tab w:val="center" w:pos="4680"/>
          <w:tab w:val="left" w:pos="5580"/>
        </w:tabs>
        <w:spacing w:after="0"/>
      </w:pPr>
      <w:r>
        <w:t>How To Recite The Bracha Of Shehakol</w:t>
      </w:r>
    </w:p>
    <w:p w14:paraId="5DAE7B42" w14:textId="77777777" w:rsidR="00C824CA" w:rsidRPr="00917C66" w:rsidRDefault="00C824CA" w:rsidP="008469BE">
      <w:pPr>
        <w:pStyle w:val="ListParagraph"/>
        <w:ind w:left="1080"/>
        <w:rPr>
          <w:rFonts w:asciiTheme="majorBidi" w:hAnsiTheme="majorBidi" w:cstheme="majorBidi"/>
          <w:sz w:val="14"/>
          <w:szCs w:val="14"/>
        </w:rPr>
      </w:pPr>
    </w:p>
    <w:p w14:paraId="09BB7C08" w14:textId="77777777" w:rsidR="00C824CA" w:rsidRDefault="00C824CA" w:rsidP="008469BE">
      <w:pPr>
        <w:ind w:firstLine="720"/>
      </w:pPr>
      <w:r>
        <w:t xml:space="preserve">Before we can continue to discuss other practical applications and cases of </w:t>
      </w:r>
      <w:proofErr w:type="spellStart"/>
      <w:r>
        <w:rPr>
          <w:i/>
          <w:iCs/>
        </w:rPr>
        <w:t>shehakol</w:t>
      </w:r>
      <w:proofErr w:type="spellEnd"/>
      <w:r>
        <w:t xml:space="preserve">, we must first learn how to properly recite the </w:t>
      </w:r>
      <w:proofErr w:type="spellStart"/>
      <w:r>
        <w:rPr>
          <w:i/>
          <w:iCs/>
        </w:rPr>
        <w:t>bracha</w:t>
      </w:r>
      <w:proofErr w:type="spellEnd"/>
      <w:r>
        <w:rPr>
          <w:i/>
          <w:iCs/>
        </w:rPr>
        <w:t xml:space="preserve">. </w:t>
      </w:r>
      <w:r>
        <w:t xml:space="preserve">The </w:t>
      </w:r>
      <w:r>
        <w:rPr>
          <w:rFonts w:hint="cs"/>
          <w:b/>
          <w:bCs/>
          <w:rtl/>
        </w:rPr>
        <w:t xml:space="preserve">מג״א </w:t>
      </w:r>
      <w:r>
        <w:rPr>
          <w:rFonts w:hint="cs"/>
          <w:rtl/>
        </w:rPr>
        <w:t>(סימן קסז-ח)</w:t>
      </w:r>
      <w:r>
        <w:t xml:space="preserve"> (3) writes that the proper pronunciation is </w:t>
      </w:r>
      <w:r>
        <w:rPr>
          <w:rFonts w:hint="cs"/>
          <w:rtl/>
        </w:rPr>
        <w:t>״שהכל נִהִיָה בדברו״</w:t>
      </w:r>
      <w:r>
        <w:t xml:space="preserve"> (with a </w:t>
      </w:r>
      <w:r>
        <w:rPr>
          <w:i/>
          <w:iCs/>
        </w:rPr>
        <w:t xml:space="preserve">kamatz </w:t>
      </w:r>
      <w:r>
        <w:t xml:space="preserve">under the </w:t>
      </w:r>
      <w:proofErr w:type="spellStart"/>
      <w:r>
        <w:rPr>
          <w:i/>
          <w:iCs/>
        </w:rPr>
        <w:t>yud</w:t>
      </w:r>
      <w:proofErr w:type="spellEnd"/>
      <w:r>
        <w:t>)</w:t>
      </w:r>
      <w:r>
        <w:rPr>
          <w:i/>
          <w:iCs/>
        </w:rPr>
        <w:t xml:space="preserve"> </w:t>
      </w:r>
      <w:r>
        <w:t xml:space="preserve">which means that everything was created with Hashem’s word. However, the </w:t>
      </w:r>
      <w:r>
        <w:rPr>
          <w:rFonts w:hint="cs"/>
          <w:rtl/>
        </w:rPr>
        <w:t>חכמת מנוח</w:t>
      </w:r>
      <w:r>
        <w:t xml:space="preserve"> argues that the correct pronunciation is </w:t>
      </w:r>
      <w:r>
        <w:rPr>
          <w:rFonts w:hint="cs"/>
          <w:rtl/>
        </w:rPr>
        <w:t>״שהכל נִהִיֶה בדברו״</w:t>
      </w:r>
      <w:r>
        <w:t xml:space="preserve"> (with a </w:t>
      </w:r>
      <w:proofErr w:type="spellStart"/>
      <w:r>
        <w:rPr>
          <w:i/>
          <w:iCs/>
        </w:rPr>
        <w:t>segol</w:t>
      </w:r>
      <w:proofErr w:type="spellEnd"/>
      <w:r>
        <w:rPr>
          <w:i/>
          <w:iCs/>
        </w:rPr>
        <w:t xml:space="preserve"> </w:t>
      </w:r>
      <w:r>
        <w:t xml:space="preserve">under the </w:t>
      </w:r>
      <w:proofErr w:type="spellStart"/>
      <w:r>
        <w:rPr>
          <w:i/>
          <w:iCs/>
        </w:rPr>
        <w:t>yud</w:t>
      </w:r>
      <w:proofErr w:type="spellEnd"/>
      <w:r>
        <w:t xml:space="preserve">) which means that everything was and is currently created in his word. </w:t>
      </w:r>
    </w:p>
    <w:p w14:paraId="7891E557" w14:textId="77777777" w:rsidR="00C824CA" w:rsidRPr="00717013" w:rsidRDefault="00C824CA" w:rsidP="008469BE">
      <w:pPr>
        <w:ind w:firstLine="720"/>
      </w:pPr>
      <w:proofErr w:type="spellStart"/>
      <w:r>
        <w:rPr>
          <w:i/>
          <w:iCs/>
        </w:rPr>
        <w:t>Lema’ase</w:t>
      </w:r>
      <w:proofErr w:type="spellEnd"/>
      <w:r>
        <w:rPr>
          <w:i/>
          <w:iCs/>
        </w:rPr>
        <w:t xml:space="preserve">, </w:t>
      </w:r>
      <w:r>
        <w:t xml:space="preserve">the </w:t>
      </w:r>
      <w:proofErr w:type="spellStart"/>
      <w:r>
        <w:rPr>
          <w:i/>
          <w:iCs/>
        </w:rPr>
        <w:t>acharonim</w:t>
      </w:r>
      <w:proofErr w:type="spellEnd"/>
      <w:r>
        <w:rPr>
          <w:i/>
          <w:iCs/>
        </w:rPr>
        <w:t xml:space="preserve"> </w:t>
      </w:r>
      <w:r>
        <w:t xml:space="preserve">are split on this. The </w:t>
      </w:r>
      <w:r>
        <w:rPr>
          <w:rFonts w:hint="cs"/>
          <w:b/>
          <w:bCs/>
          <w:rtl/>
        </w:rPr>
        <w:t>מור וקציעה</w:t>
      </w:r>
      <w:r>
        <w:rPr>
          <w:rFonts w:hint="cs"/>
          <w:rtl/>
        </w:rPr>
        <w:t xml:space="preserve"> (קסז)</w:t>
      </w:r>
      <w:r>
        <w:t xml:space="preserve"> quoting his father the </w:t>
      </w:r>
      <w:r>
        <w:rPr>
          <w:rFonts w:hint="cs"/>
          <w:rtl/>
        </w:rPr>
        <w:t>חכם צבי</w:t>
      </w:r>
      <w:r>
        <w:t xml:space="preserve"> and the </w:t>
      </w:r>
      <w:r>
        <w:rPr>
          <w:rFonts w:hint="cs"/>
          <w:b/>
          <w:bCs/>
          <w:rtl/>
        </w:rPr>
        <w:t>שו״ע הרב</w:t>
      </w:r>
      <w:r>
        <w:rPr>
          <w:rFonts w:hint="cs"/>
          <w:rtl/>
        </w:rPr>
        <w:t xml:space="preserve"> (רד-יח)</w:t>
      </w:r>
      <w:r>
        <w:t xml:space="preserve"> </w:t>
      </w:r>
      <w:proofErr w:type="spellStart"/>
      <w:r>
        <w:rPr>
          <w:i/>
          <w:iCs/>
        </w:rPr>
        <w:t>passkin</w:t>
      </w:r>
      <w:proofErr w:type="spellEnd"/>
      <w:r>
        <w:rPr>
          <w:i/>
          <w:iCs/>
        </w:rPr>
        <w:t xml:space="preserve"> </w:t>
      </w:r>
      <w:r>
        <w:t xml:space="preserve">that one should say </w:t>
      </w:r>
      <w:r w:rsidRPr="003D3899">
        <w:rPr>
          <w:rFonts w:hint="cs"/>
          <w:rtl/>
        </w:rPr>
        <w:t xml:space="preserve"> </w:t>
      </w:r>
      <w:r>
        <w:rPr>
          <w:rFonts w:hint="cs"/>
          <w:rtl/>
        </w:rPr>
        <w:t>״נִהִיָה״</w:t>
      </w:r>
      <w:r>
        <w:t xml:space="preserve">and this is also how the </w:t>
      </w:r>
      <w:r>
        <w:rPr>
          <w:i/>
          <w:iCs/>
        </w:rPr>
        <w:t xml:space="preserve">Sephardi </w:t>
      </w:r>
      <w:proofErr w:type="spellStart"/>
      <w:r>
        <w:rPr>
          <w:i/>
          <w:iCs/>
        </w:rPr>
        <w:t>posskim</w:t>
      </w:r>
      <w:proofErr w:type="spellEnd"/>
      <w:r>
        <w:rPr>
          <w:i/>
          <w:iCs/>
        </w:rPr>
        <w:t xml:space="preserve"> </w:t>
      </w:r>
      <w:proofErr w:type="spellStart"/>
      <w:r>
        <w:rPr>
          <w:i/>
          <w:iCs/>
        </w:rPr>
        <w:t>passkin</w:t>
      </w:r>
      <w:proofErr w:type="spellEnd"/>
      <w:r>
        <w:rPr>
          <w:i/>
          <w:iCs/>
        </w:rPr>
        <w:t xml:space="preserve"> </w:t>
      </w:r>
      <w:r>
        <w:t xml:space="preserve">such as the </w:t>
      </w:r>
      <w:r>
        <w:rPr>
          <w:rFonts w:hint="cs"/>
          <w:b/>
          <w:bCs/>
          <w:rtl/>
        </w:rPr>
        <w:t xml:space="preserve">ברכי יוסף </w:t>
      </w:r>
      <w:r>
        <w:rPr>
          <w:rFonts w:hint="cs"/>
          <w:rtl/>
        </w:rPr>
        <w:t>(רד-ב)</w:t>
      </w:r>
      <w:r>
        <w:t xml:space="preserve"> and the </w:t>
      </w:r>
      <w:r>
        <w:rPr>
          <w:rFonts w:hint="cs"/>
          <w:b/>
          <w:bCs/>
          <w:rtl/>
        </w:rPr>
        <w:t>כף החיים</w:t>
      </w:r>
      <w:r>
        <w:rPr>
          <w:rFonts w:hint="cs"/>
          <w:rtl/>
        </w:rPr>
        <w:t xml:space="preserve"> (כא)</w:t>
      </w:r>
      <w:r>
        <w:t xml:space="preserve">. However, the </w:t>
      </w:r>
      <w:r>
        <w:rPr>
          <w:rFonts w:hint="cs"/>
          <w:b/>
          <w:bCs/>
          <w:rtl/>
        </w:rPr>
        <w:t xml:space="preserve">גר״א </w:t>
      </w:r>
      <w:r>
        <w:rPr>
          <w:rFonts w:hint="cs"/>
          <w:rtl/>
        </w:rPr>
        <w:t>(מעשה רב-עו)</w:t>
      </w:r>
      <w:r>
        <w:t xml:space="preserve">, the </w:t>
      </w:r>
      <w:r>
        <w:rPr>
          <w:rFonts w:hint="cs"/>
          <w:b/>
          <w:bCs/>
          <w:rtl/>
        </w:rPr>
        <w:t xml:space="preserve">ערה״ש </w:t>
      </w:r>
      <w:r>
        <w:rPr>
          <w:rFonts w:hint="cs"/>
          <w:rtl/>
        </w:rPr>
        <w:t>(רד-א)</w:t>
      </w:r>
      <w:r>
        <w:t xml:space="preserve">, the </w:t>
      </w:r>
      <w:proofErr w:type="spellStart"/>
      <w:r>
        <w:rPr>
          <w:b/>
          <w:bCs/>
          <w:i/>
          <w:iCs/>
        </w:rPr>
        <w:t>Steipler</w:t>
      </w:r>
      <w:proofErr w:type="spellEnd"/>
      <w:r>
        <w:rPr>
          <w:b/>
          <w:bCs/>
          <w:i/>
          <w:iCs/>
        </w:rPr>
        <w:t xml:space="preserve"> </w:t>
      </w:r>
      <w:r>
        <w:t xml:space="preserve">in </w:t>
      </w:r>
      <w:r>
        <w:rPr>
          <w:rFonts w:hint="cs"/>
          <w:rtl/>
        </w:rPr>
        <w:t>ארחות רבינו (ח״א-עמ׳ קע)</w:t>
      </w:r>
      <w:r>
        <w:t xml:space="preserve"> and </w:t>
      </w:r>
      <w:r>
        <w:rPr>
          <w:b/>
          <w:bCs/>
        </w:rPr>
        <w:t xml:space="preserve">Rav </w:t>
      </w:r>
      <w:proofErr w:type="spellStart"/>
      <w:r>
        <w:rPr>
          <w:b/>
          <w:bCs/>
        </w:rPr>
        <w:t>Elyashiv</w:t>
      </w:r>
      <w:proofErr w:type="spellEnd"/>
      <w:r>
        <w:rPr>
          <w:b/>
          <w:bCs/>
        </w:rPr>
        <w:t xml:space="preserve"> </w:t>
      </w:r>
      <w:r>
        <w:t xml:space="preserve">in </w:t>
      </w:r>
      <w:r>
        <w:rPr>
          <w:rFonts w:hint="cs"/>
          <w:rtl/>
        </w:rPr>
        <w:t>בך יברך ישראל (עמ׳ כז)</w:t>
      </w:r>
      <w:r>
        <w:t xml:space="preserve"> </w:t>
      </w:r>
      <w:proofErr w:type="spellStart"/>
      <w:r>
        <w:rPr>
          <w:i/>
          <w:iCs/>
        </w:rPr>
        <w:t>passkin</w:t>
      </w:r>
      <w:proofErr w:type="spellEnd"/>
      <w:r>
        <w:rPr>
          <w:i/>
          <w:iCs/>
        </w:rPr>
        <w:t xml:space="preserve"> </w:t>
      </w:r>
      <w:r>
        <w:t xml:space="preserve">that the </w:t>
      </w:r>
      <w:proofErr w:type="spellStart"/>
      <w:r>
        <w:rPr>
          <w:i/>
          <w:iCs/>
        </w:rPr>
        <w:t>bracha</w:t>
      </w:r>
      <w:proofErr w:type="spellEnd"/>
      <w:r>
        <w:rPr>
          <w:i/>
          <w:iCs/>
        </w:rPr>
        <w:t xml:space="preserve"> </w:t>
      </w:r>
      <w:r>
        <w:t xml:space="preserve">should be pronounced </w:t>
      </w:r>
      <w:r>
        <w:rPr>
          <w:rFonts w:hint="cs"/>
          <w:rtl/>
        </w:rPr>
        <w:t>״נִהִיֶה״</w:t>
      </w:r>
      <w:r>
        <w:t xml:space="preserve">. </w:t>
      </w:r>
      <w:proofErr w:type="spellStart"/>
      <w:r>
        <w:rPr>
          <w:i/>
          <w:iCs/>
        </w:rPr>
        <w:t>Lema’ase</w:t>
      </w:r>
      <w:proofErr w:type="spellEnd"/>
      <w:r>
        <w:rPr>
          <w:i/>
          <w:iCs/>
        </w:rPr>
        <w:t xml:space="preserve">, </w:t>
      </w:r>
      <w:r>
        <w:t>ask your Rav.</w:t>
      </w:r>
    </w:p>
    <w:p w14:paraId="101841C8" w14:textId="77777777" w:rsidR="00C824CA" w:rsidRPr="00A07D64" w:rsidRDefault="00C824CA" w:rsidP="00C824CA">
      <w:pPr>
        <w:pStyle w:val="IntenseQuote"/>
        <w:numPr>
          <w:ilvl w:val="0"/>
          <w:numId w:val="15"/>
        </w:numPr>
        <w:tabs>
          <w:tab w:val="left" w:pos="3009"/>
          <w:tab w:val="center" w:pos="4680"/>
          <w:tab w:val="left" w:pos="5580"/>
        </w:tabs>
        <w:spacing w:after="0"/>
      </w:pPr>
      <w:r>
        <w:t>Adding Water To Wine</w:t>
      </w:r>
    </w:p>
    <w:p w14:paraId="0DA03CD9" w14:textId="77777777" w:rsidR="00C824CA" w:rsidRPr="00917C66" w:rsidRDefault="00C824CA" w:rsidP="008469BE">
      <w:pPr>
        <w:pStyle w:val="ListParagraph"/>
        <w:ind w:left="1080"/>
        <w:rPr>
          <w:rFonts w:asciiTheme="majorBidi" w:hAnsiTheme="majorBidi" w:cstheme="majorBidi"/>
          <w:sz w:val="14"/>
          <w:szCs w:val="14"/>
        </w:rPr>
      </w:pPr>
    </w:p>
    <w:p w14:paraId="574B043B" w14:textId="77777777" w:rsidR="00C824CA" w:rsidRDefault="00C824CA" w:rsidP="008469BE">
      <w:pPr>
        <w:ind w:firstLine="720"/>
      </w:pPr>
      <w:r>
        <w:rPr>
          <w:rFonts w:hint="cs"/>
          <w:rtl/>
        </w:rPr>
        <w:t>סעיפים ב-ד</w:t>
      </w:r>
      <w:r>
        <w:t xml:space="preserve"> discuss the proper </w:t>
      </w:r>
      <w:proofErr w:type="spellStart"/>
      <w:r>
        <w:rPr>
          <w:i/>
          <w:iCs/>
        </w:rPr>
        <w:t>bracha</w:t>
      </w:r>
      <w:proofErr w:type="spellEnd"/>
      <w:r>
        <w:rPr>
          <w:i/>
          <w:iCs/>
        </w:rPr>
        <w:t xml:space="preserve"> </w:t>
      </w:r>
      <w:r>
        <w:t xml:space="preserve">on wine that goes foul, but we will not discuss that as it is not so common and if it does happen, most people just open a new bottle. The S”A in </w:t>
      </w:r>
      <w:r>
        <w:rPr>
          <w:rFonts w:hint="cs"/>
          <w:rtl/>
        </w:rPr>
        <w:t>סעיף ה׳</w:t>
      </w:r>
      <w:r>
        <w:t xml:space="preserve"> discusses the </w:t>
      </w:r>
      <w:proofErr w:type="spellStart"/>
      <w:r>
        <w:rPr>
          <w:i/>
          <w:iCs/>
        </w:rPr>
        <w:t>bracha</w:t>
      </w:r>
      <w:proofErr w:type="spellEnd"/>
      <w:r>
        <w:rPr>
          <w:i/>
          <w:iCs/>
        </w:rPr>
        <w:t xml:space="preserve"> </w:t>
      </w:r>
      <w:r>
        <w:t xml:space="preserve">on sediment/wine mixed with water. This </w:t>
      </w:r>
      <w:r>
        <w:rPr>
          <w:i/>
          <w:iCs/>
        </w:rPr>
        <w:t xml:space="preserve">halacha </w:t>
      </w:r>
      <w:r>
        <w:t xml:space="preserve">is very prevalent as many times when making </w:t>
      </w:r>
      <w:r>
        <w:rPr>
          <w:i/>
          <w:iCs/>
        </w:rPr>
        <w:t xml:space="preserve">kiddush </w:t>
      </w:r>
      <w:r>
        <w:t xml:space="preserve">or </w:t>
      </w:r>
      <w:proofErr w:type="spellStart"/>
      <w:r>
        <w:rPr>
          <w:i/>
          <w:iCs/>
        </w:rPr>
        <w:t>havdallah</w:t>
      </w:r>
      <w:proofErr w:type="spellEnd"/>
      <w:r>
        <w:rPr>
          <w:i/>
          <w:iCs/>
        </w:rPr>
        <w:t xml:space="preserve">, </w:t>
      </w:r>
      <w:r>
        <w:t>you do not have enough wine and want to top it off with water. What is the maximum amount of water that you can add for it to still be considered wine?</w:t>
      </w:r>
    </w:p>
    <w:p w14:paraId="73EE3C7F" w14:textId="77777777" w:rsidR="00C824CA" w:rsidRDefault="00C824CA" w:rsidP="008469BE">
      <w:pPr>
        <w:ind w:firstLine="720"/>
      </w:pPr>
      <w:r>
        <w:t xml:space="preserve">The S”A in </w:t>
      </w:r>
      <w:r>
        <w:rPr>
          <w:rFonts w:hint="cs"/>
          <w:b/>
          <w:bCs/>
          <w:rtl/>
        </w:rPr>
        <w:t>סעיף ה׳</w:t>
      </w:r>
      <w:r>
        <w:t xml:space="preserve"> </w:t>
      </w:r>
      <w:proofErr w:type="spellStart"/>
      <w:r>
        <w:rPr>
          <w:i/>
          <w:iCs/>
        </w:rPr>
        <w:t>passkins</w:t>
      </w:r>
      <w:proofErr w:type="spellEnd"/>
      <w:r>
        <w:rPr>
          <w:i/>
          <w:iCs/>
        </w:rPr>
        <w:t xml:space="preserve"> </w:t>
      </w:r>
      <w:r w:rsidRPr="00E823C5">
        <w:t>based</w:t>
      </w:r>
      <w:r>
        <w:rPr>
          <w:i/>
          <w:iCs/>
        </w:rPr>
        <w:t xml:space="preserve"> </w:t>
      </w:r>
      <w:r>
        <w:t xml:space="preserve">on the </w:t>
      </w:r>
      <w:r>
        <w:rPr>
          <w:rFonts w:hint="cs"/>
          <w:b/>
          <w:bCs/>
          <w:rtl/>
        </w:rPr>
        <w:t xml:space="preserve">גמרא בבא בתרא </w:t>
      </w:r>
      <w:r>
        <w:rPr>
          <w:rFonts w:hint="cs"/>
          <w:rtl/>
        </w:rPr>
        <w:t>(צו:)</w:t>
      </w:r>
      <w:r>
        <w:t xml:space="preserve"> that if you were to make wine by adding water to wine sediment where after adding 3 portions of water, you find 4, that would be enough to give the beverage the status of wine. However, the S”A writes that the above was only true with the older stronger wines, but today’s sediment is weaker, and having a ratio of ¼ sediment to ¾ water will not suffice. Rather, each place should dilute it in accordance to what is common in their specific area. The </w:t>
      </w:r>
      <w:r>
        <w:rPr>
          <w:i/>
          <w:iCs/>
        </w:rPr>
        <w:t xml:space="preserve">Rama </w:t>
      </w:r>
      <w:r>
        <w:t xml:space="preserve">writes that as long as you have at a bit more of 1/6 wine (and 5/6 water), it is considered wine. The </w:t>
      </w:r>
      <w:r>
        <w:rPr>
          <w:rFonts w:hint="cs"/>
          <w:b/>
          <w:bCs/>
          <w:rtl/>
        </w:rPr>
        <w:t>משנ״ב</w:t>
      </w:r>
      <w:r>
        <w:rPr>
          <w:rFonts w:hint="cs"/>
          <w:rtl/>
        </w:rPr>
        <w:t xml:space="preserve"> סקל״א</w:t>
      </w:r>
      <w:r>
        <w:t xml:space="preserve"> explains that the S”A and </w:t>
      </w:r>
      <w:r>
        <w:rPr>
          <w:i/>
          <w:iCs/>
        </w:rPr>
        <w:t xml:space="preserve">Rama </w:t>
      </w:r>
      <w:r>
        <w:t xml:space="preserve">don’t seem to be talking to one another; the S”A is discussing the dilution of sediment and the </w:t>
      </w:r>
      <w:r>
        <w:rPr>
          <w:i/>
          <w:iCs/>
        </w:rPr>
        <w:t xml:space="preserve">Rama </w:t>
      </w:r>
      <w:r>
        <w:t xml:space="preserve">is talking about the dilution of wine.  </w:t>
      </w:r>
    </w:p>
    <w:p w14:paraId="1593D803" w14:textId="77777777" w:rsidR="00C824CA" w:rsidRDefault="00C824CA" w:rsidP="008469BE">
      <w:pPr>
        <w:ind w:firstLine="720"/>
      </w:pPr>
      <w:r>
        <w:t xml:space="preserve">The </w:t>
      </w:r>
      <w:r>
        <w:rPr>
          <w:rFonts w:hint="cs"/>
          <w:b/>
          <w:bCs/>
          <w:rtl/>
        </w:rPr>
        <w:t>משנ״ב</w:t>
      </w:r>
      <w:r>
        <w:rPr>
          <w:rFonts w:hint="cs"/>
          <w:rtl/>
        </w:rPr>
        <w:t xml:space="preserve"> סקל״ב</w:t>
      </w:r>
      <w:r>
        <w:t xml:space="preserve"> </w:t>
      </w:r>
      <w:proofErr w:type="spellStart"/>
      <w:r>
        <w:rPr>
          <w:i/>
          <w:iCs/>
        </w:rPr>
        <w:t>passkins</w:t>
      </w:r>
      <w:proofErr w:type="spellEnd"/>
      <w:r>
        <w:rPr>
          <w:i/>
          <w:iCs/>
        </w:rPr>
        <w:t xml:space="preserve"> </w:t>
      </w:r>
      <w:r>
        <w:t xml:space="preserve">like the </w:t>
      </w:r>
      <w:r>
        <w:rPr>
          <w:i/>
          <w:iCs/>
        </w:rPr>
        <w:t>Rama</w:t>
      </w:r>
      <w:r>
        <w:t xml:space="preserve"> if there is a bit more than 1/6 wine (about 17% wine) and the rest is water, the </w:t>
      </w:r>
      <w:proofErr w:type="spellStart"/>
      <w:r>
        <w:rPr>
          <w:i/>
          <w:iCs/>
        </w:rPr>
        <w:t>bracha</w:t>
      </w:r>
      <w:proofErr w:type="spellEnd"/>
      <w:r>
        <w:rPr>
          <w:i/>
          <w:iCs/>
        </w:rPr>
        <w:t xml:space="preserve"> </w:t>
      </w:r>
      <w:r>
        <w:t xml:space="preserve">is </w:t>
      </w:r>
      <w:proofErr w:type="spellStart"/>
      <w:r>
        <w:rPr>
          <w:i/>
          <w:iCs/>
        </w:rPr>
        <w:t>ha’gefen</w:t>
      </w:r>
      <w:proofErr w:type="spellEnd"/>
      <w:r>
        <w:rPr>
          <w:i/>
          <w:iCs/>
        </w:rPr>
        <w:t xml:space="preserve">, </w:t>
      </w:r>
      <w:r>
        <w:t xml:space="preserve">but only if it still tastes and smells like wine and it’s common for people to drink it at that level of dilution. May our wines be diluted this amount? Surprisingly enough, the </w:t>
      </w:r>
      <w:r>
        <w:rPr>
          <w:rFonts w:hint="cs"/>
          <w:b/>
          <w:bCs/>
          <w:rtl/>
        </w:rPr>
        <w:t xml:space="preserve">משנ״ב </w:t>
      </w:r>
      <w:r>
        <w:rPr>
          <w:rFonts w:hint="cs"/>
          <w:rtl/>
        </w:rPr>
        <w:t>סימן ערב סקט״ז</w:t>
      </w:r>
      <w:r>
        <w:t xml:space="preserve"> (5) </w:t>
      </w:r>
      <w:proofErr w:type="spellStart"/>
      <w:r>
        <w:rPr>
          <w:i/>
          <w:iCs/>
        </w:rPr>
        <w:t>passkins</w:t>
      </w:r>
      <w:proofErr w:type="spellEnd"/>
      <w:r>
        <w:rPr>
          <w:i/>
          <w:iCs/>
        </w:rPr>
        <w:t xml:space="preserve"> </w:t>
      </w:r>
      <w:r>
        <w:t xml:space="preserve">that our wine is strong enough and if you were to add 83% water to 17% wine, it is still considered wine that the </w:t>
      </w:r>
      <w:proofErr w:type="spellStart"/>
      <w:r>
        <w:rPr>
          <w:i/>
          <w:iCs/>
        </w:rPr>
        <w:t>bracha</w:t>
      </w:r>
      <w:proofErr w:type="spellEnd"/>
      <w:r>
        <w:rPr>
          <w:i/>
          <w:iCs/>
        </w:rPr>
        <w:t xml:space="preserve"> </w:t>
      </w:r>
      <w:r>
        <w:t xml:space="preserve">is </w:t>
      </w:r>
      <w:proofErr w:type="spellStart"/>
      <w:r>
        <w:rPr>
          <w:i/>
          <w:iCs/>
        </w:rPr>
        <w:t>ha’gefen</w:t>
      </w:r>
      <w:proofErr w:type="spellEnd"/>
      <w:r>
        <w:rPr>
          <w:i/>
          <w:iCs/>
        </w:rPr>
        <w:t>.</w:t>
      </w:r>
    </w:p>
    <w:p w14:paraId="63D2B8F0" w14:textId="77777777" w:rsidR="00C824CA" w:rsidRDefault="00C824CA" w:rsidP="008469BE">
      <w:pPr>
        <w:ind w:firstLine="720"/>
      </w:pPr>
      <w:r>
        <w:t xml:space="preserve">The </w:t>
      </w:r>
      <w:r>
        <w:rPr>
          <w:rFonts w:hint="cs"/>
          <w:b/>
          <w:bCs/>
          <w:rtl/>
        </w:rPr>
        <w:t>לבוש</w:t>
      </w:r>
      <w:r>
        <w:rPr>
          <w:rFonts w:hint="cs"/>
          <w:rtl/>
        </w:rPr>
        <w:t xml:space="preserve"> (רד-ה)</w:t>
      </w:r>
      <w:r>
        <w:t xml:space="preserve"> (4) </w:t>
      </w:r>
      <w:proofErr w:type="spellStart"/>
      <w:r>
        <w:rPr>
          <w:i/>
          <w:iCs/>
        </w:rPr>
        <w:t>passkins</w:t>
      </w:r>
      <w:proofErr w:type="spellEnd"/>
      <w:r>
        <w:rPr>
          <w:i/>
          <w:iCs/>
        </w:rPr>
        <w:t xml:space="preserve"> </w:t>
      </w:r>
      <w:r>
        <w:t xml:space="preserve">that the amount of water being added depends on the strength of the wine in each location and the </w:t>
      </w:r>
      <w:r w:rsidRPr="00753D43">
        <w:rPr>
          <w:rFonts w:hint="cs"/>
          <w:b/>
          <w:bCs/>
          <w:rtl/>
        </w:rPr>
        <w:t>אליה רבה</w:t>
      </w:r>
      <w:r>
        <w:t xml:space="preserve"> comments that since the </w:t>
      </w:r>
      <w:r>
        <w:rPr>
          <w:rFonts w:hint="cs"/>
          <w:rtl/>
        </w:rPr>
        <w:t>לבוש</w:t>
      </w:r>
      <w:r>
        <w:t xml:space="preserve"> didn’t quote the ratio of the </w:t>
      </w:r>
      <w:r>
        <w:rPr>
          <w:i/>
          <w:iCs/>
        </w:rPr>
        <w:t xml:space="preserve">Rama </w:t>
      </w:r>
      <w:r>
        <w:t xml:space="preserve">he felt that adding that much water is not valid and even having a majority of wine may not be enough. The </w:t>
      </w:r>
      <w:r>
        <w:rPr>
          <w:rFonts w:hint="cs"/>
          <w:b/>
          <w:bCs/>
          <w:rtl/>
        </w:rPr>
        <w:t xml:space="preserve">כף החיים </w:t>
      </w:r>
      <w:r>
        <w:rPr>
          <w:rFonts w:hint="cs"/>
          <w:rtl/>
        </w:rPr>
        <w:t>(רד-לא)</w:t>
      </w:r>
      <w:r>
        <w:t xml:space="preserve"> (7) writes that the ratio of 1/6 is only according to the </w:t>
      </w:r>
      <w:r>
        <w:rPr>
          <w:i/>
          <w:iCs/>
        </w:rPr>
        <w:t xml:space="preserve">Rama </w:t>
      </w:r>
      <w:r>
        <w:t xml:space="preserve">but </w:t>
      </w:r>
      <w:r>
        <w:rPr>
          <w:i/>
          <w:iCs/>
        </w:rPr>
        <w:t xml:space="preserve">Sephardim </w:t>
      </w:r>
      <w:r>
        <w:t xml:space="preserve">do not even use ¼ wine to ¾ water, since the S”A writes that it doesn’t work (with sediment </w:t>
      </w:r>
      <w:r>
        <w:lastRenderedPageBreak/>
        <w:t xml:space="preserve">and the same would apply to the wine itself). According to the </w:t>
      </w:r>
      <w:r>
        <w:rPr>
          <w:rFonts w:hint="cs"/>
          <w:rtl/>
        </w:rPr>
        <w:t>כף החיים</w:t>
      </w:r>
      <w:r>
        <w:t>, today’s wine needs to have at least 50% wine in order to be considered wine.</w:t>
      </w:r>
    </w:p>
    <w:p w14:paraId="260DC4D4" w14:textId="77777777" w:rsidR="00C824CA" w:rsidRPr="00B35422" w:rsidRDefault="00C824CA" w:rsidP="008469BE">
      <w:pPr>
        <w:ind w:firstLine="720"/>
      </w:pPr>
      <w:r>
        <w:t xml:space="preserve">To summarize, according to the </w:t>
      </w:r>
      <w:r>
        <w:rPr>
          <w:i/>
          <w:iCs/>
        </w:rPr>
        <w:t xml:space="preserve">Rama </w:t>
      </w:r>
      <w:r>
        <w:t xml:space="preserve">having 17% wine and the rest water is enough to give the beverage the status and </w:t>
      </w:r>
      <w:proofErr w:type="spellStart"/>
      <w:r>
        <w:rPr>
          <w:i/>
          <w:iCs/>
        </w:rPr>
        <w:t>bracha</w:t>
      </w:r>
      <w:proofErr w:type="spellEnd"/>
      <w:r>
        <w:rPr>
          <w:i/>
          <w:iCs/>
        </w:rPr>
        <w:t xml:space="preserve"> </w:t>
      </w:r>
      <w:r>
        <w:t xml:space="preserve">of </w:t>
      </w:r>
      <w:proofErr w:type="spellStart"/>
      <w:r>
        <w:rPr>
          <w:i/>
          <w:iCs/>
        </w:rPr>
        <w:t>ha’gefen</w:t>
      </w:r>
      <w:proofErr w:type="spellEnd"/>
      <w:r>
        <w:rPr>
          <w:i/>
          <w:iCs/>
        </w:rPr>
        <w:t xml:space="preserve">. </w:t>
      </w:r>
      <w:r>
        <w:t xml:space="preserve">The </w:t>
      </w:r>
      <w:r>
        <w:rPr>
          <w:rFonts w:hint="cs"/>
          <w:rtl/>
        </w:rPr>
        <w:t>מנש״ב</w:t>
      </w:r>
      <w:r>
        <w:t xml:space="preserve"> agrees as long as it looks and tastes like wine, and our wines are strong enough to be diluted to this ratio. The </w:t>
      </w:r>
      <w:r>
        <w:rPr>
          <w:rFonts w:hint="cs"/>
          <w:rtl/>
        </w:rPr>
        <w:t>לבוש, אליה רבה</w:t>
      </w:r>
      <w:r>
        <w:t xml:space="preserve"> and </w:t>
      </w:r>
      <w:r>
        <w:rPr>
          <w:rFonts w:hint="cs"/>
          <w:rtl/>
        </w:rPr>
        <w:t>כף החיים</w:t>
      </w:r>
      <w:r>
        <w:t xml:space="preserve"> (relating the opinion of the S”A) </w:t>
      </w:r>
      <w:proofErr w:type="spellStart"/>
      <w:r>
        <w:rPr>
          <w:i/>
          <w:iCs/>
        </w:rPr>
        <w:t>passkin</w:t>
      </w:r>
      <w:proofErr w:type="spellEnd"/>
      <w:r>
        <w:rPr>
          <w:i/>
          <w:iCs/>
        </w:rPr>
        <w:t xml:space="preserve"> </w:t>
      </w:r>
      <w:r>
        <w:t xml:space="preserve">that at least 50% of the beverage needs to be wine for it to be considered wine. </w:t>
      </w:r>
    </w:p>
    <w:p w14:paraId="7944B33B" w14:textId="77777777" w:rsidR="00C824CA" w:rsidRDefault="00C824CA" w:rsidP="008469BE">
      <w:pPr>
        <w:ind w:firstLine="720"/>
      </w:pPr>
      <w:r>
        <w:t xml:space="preserve">When hearing the </w:t>
      </w:r>
      <w:proofErr w:type="spellStart"/>
      <w:r>
        <w:rPr>
          <w:i/>
          <w:iCs/>
        </w:rPr>
        <w:t>pssak</w:t>
      </w:r>
      <w:proofErr w:type="spellEnd"/>
      <w:r>
        <w:rPr>
          <w:i/>
          <w:iCs/>
        </w:rPr>
        <w:t xml:space="preserve"> </w:t>
      </w:r>
      <w:r>
        <w:t xml:space="preserve">of the </w:t>
      </w:r>
      <w:r>
        <w:rPr>
          <w:rFonts w:hint="cs"/>
          <w:rtl/>
        </w:rPr>
        <w:t>משנ״ב</w:t>
      </w:r>
      <w:r>
        <w:t xml:space="preserve"> (that wine can be diluted to such an extent), Rav Chaim Aryeh Rotenberg, the chief Rav of </w:t>
      </w:r>
      <w:proofErr w:type="spellStart"/>
      <w:r>
        <w:t>Stawiski</w:t>
      </w:r>
      <w:proofErr w:type="spellEnd"/>
      <w:r>
        <w:t xml:space="preserve">, Poland, in </w:t>
      </w:r>
      <w:r>
        <w:rPr>
          <w:rFonts w:hint="cs"/>
          <w:rtl/>
        </w:rPr>
        <w:t>פני האריה החי (לח)</w:t>
      </w:r>
      <w:r>
        <w:t xml:space="preserve">, wrote a letter to the </w:t>
      </w:r>
      <w:r>
        <w:rPr>
          <w:rFonts w:hint="cs"/>
          <w:rtl/>
        </w:rPr>
        <w:t>חפץ חיים</w:t>
      </w:r>
      <w:r>
        <w:t xml:space="preserve"> arguing that adding that much water to wine dilutes it completely and one should only consider the mixture wine and recite an </w:t>
      </w:r>
      <w:proofErr w:type="spellStart"/>
      <w:r>
        <w:rPr>
          <w:i/>
          <w:iCs/>
        </w:rPr>
        <w:t>ha’gefen</w:t>
      </w:r>
      <w:proofErr w:type="spellEnd"/>
      <w:r>
        <w:rPr>
          <w:i/>
          <w:iCs/>
        </w:rPr>
        <w:t xml:space="preserve"> </w:t>
      </w:r>
      <w:r>
        <w:t xml:space="preserve">if the majority is wine. In </w:t>
      </w:r>
      <w:r w:rsidRPr="00FF1FF8">
        <w:rPr>
          <w:rFonts w:hint="cs"/>
          <w:b/>
          <w:bCs/>
          <w:rtl/>
        </w:rPr>
        <w:t xml:space="preserve">החפץ חיים </w:t>
      </w:r>
      <w:r>
        <w:rPr>
          <w:b/>
          <w:bCs/>
          <w:rtl/>
        </w:rPr>
        <w:t>–</w:t>
      </w:r>
      <w:r>
        <w:rPr>
          <w:rFonts w:hint="cs"/>
          <w:b/>
          <w:bCs/>
          <w:rtl/>
        </w:rPr>
        <w:t xml:space="preserve"> </w:t>
      </w:r>
      <w:r w:rsidRPr="00FF1FF8">
        <w:rPr>
          <w:rFonts w:hint="cs"/>
          <w:b/>
          <w:bCs/>
          <w:rtl/>
        </w:rPr>
        <w:t>חיים ופעלו</w:t>
      </w:r>
      <w:r>
        <w:rPr>
          <w:rFonts w:hint="cs"/>
          <w:rtl/>
        </w:rPr>
        <w:t xml:space="preserve"> (ח״א-רז)</w:t>
      </w:r>
      <w:r>
        <w:t xml:space="preserve"> (6) it is related that after receiving the letter the </w:t>
      </w:r>
      <w:r>
        <w:rPr>
          <w:rFonts w:hint="cs"/>
          <w:rtl/>
        </w:rPr>
        <w:t>חפץ חיים</w:t>
      </w:r>
      <w:r>
        <w:t xml:space="preserve"> traveled to Poland to meet the Rav and try to convince him to rescind his </w:t>
      </w:r>
      <w:proofErr w:type="spellStart"/>
      <w:r>
        <w:rPr>
          <w:i/>
          <w:iCs/>
        </w:rPr>
        <w:t>pssak</w:t>
      </w:r>
      <w:proofErr w:type="spellEnd"/>
      <w:r>
        <w:rPr>
          <w:i/>
          <w:iCs/>
        </w:rPr>
        <w:t xml:space="preserve">. </w:t>
      </w:r>
      <w:r>
        <w:t xml:space="preserve">When the </w:t>
      </w:r>
      <w:r>
        <w:rPr>
          <w:rFonts w:hint="cs"/>
          <w:rtl/>
        </w:rPr>
        <w:t>משנ״ב</w:t>
      </w:r>
      <w:r>
        <w:t xml:space="preserve"> saw that Rav Rotenberg was not budging, it is related that the </w:t>
      </w:r>
      <w:r>
        <w:rPr>
          <w:rFonts w:hint="cs"/>
          <w:rtl/>
        </w:rPr>
        <w:t>חפץ חיים</w:t>
      </w:r>
      <w:r>
        <w:t xml:space="preserve"> said “not everyone is the chief rabbi of </w:t>
      </w:r>
      <w:proofErr w:type="spellStart"/>
      <w:r>
        <w:t>Stawiski</w:t>
      </w:r>
      <w:proofErr w:type="spellEnd"/>
      <w:r>
        <w:t xml:space="preserve"> who makes 25 rubles a week. What should the poor Jews do?”  </w:t>
      </w:r>
    </w:p>
    <w:p w14:paraId="5B9CE3CE" w14:textId="77777777" w:rsidR="00C824CA" w:rsidRPr="008469BE" w:rsidRDefault="00C824CA" w:rsidP="008469BE">
      <w:pPr>
        <w:tabs>
          <w:tab w:val="left" w:pos="5388"/>
        </w:tabs>
      </w:pPr>
    </w:p>
    <w:p w14:paraId="50F96D1F" w14:textId="77777777" w:rsidR="00296CAC" w:rsidRPr="00B710AC" w:rsidRDefault="00296CAC" w:rsidP="00356361">
      <w:pPr>
        <w:ind w:firstLine="720"/>
        <w:rPr>
          <w:rtl/>
        </w:rPr>
      </w:pPr>
      <w:r>
        <w:t xml:space="preserve">What is the </w:t>
      </w:r>
      <w:proofErr w:type="spellStart"/>
      <w:r>
        <w:rPr>
          <w:i/>
          <w:iCs/>
        </w:rPr>
        <w:t>pssak</w:t>
      </w:r>
      <w:proofErr w:type="spellEnd"/>
      <w:r>
        <w:rPr>
          <w:i/>
          <w:iCs/>
        </w:rPr>
        <w:t xml:space="preserve"> </w:t>
      </w:r>
      <w:proofErr w:type="spellStart"/>
      <w:r>
        <w:rPr>
          <w:i/>
          <w:iCs/>
        </w:rPr>
        <w:t>lema’ase</w:t>
      </w:r>
      <w:proofErr w:type="spellEnd"/>
      <w:r>
        <w:rPr>
          <w:i/>
          <w:iCs/>
        </w:rPr>
        <w:t xml:space="preserve"> </w:t>
      </w:r>
      <w:r>
        <w:t xml:space="preserve">regarding the </w:t>
      </w:r>
      <w:proofErr w:type="spellStart"/>
      <w:r>
        <w:rPr>
          <w:i/>
          <w:iCs/>
        </w:rPr>
        <w:t>bracha</w:t>
      </w:r>
      <w:proofErr w:type="spellEnd"/>
      <w:r>
        <w:rPr>
          <w:i/>
          <w:iCs/>
        </w:rPr>
        <w:t xml:space="preserve"> </w:t>
      </w:r>
      <w:r>
        <w:t xml:space="preserve">on diluted wine? Are you allowed to add water to your wine if you are short on wine? </w:t>
      </w:r>
      <w:r>
        <w:rPr>
          <w:b/>
          <w:bCs/>
        </w:rPr>
        <w:t xml:space="preserve">Rav </w:t>
      </w:r>
      <w:proofErr w:type="spellStart"/>
      <w:r>
        <w:rPr>
          <w:b/>
          <w:bCs/>
        </w:rPr>
        <w:t>Ovadya</w:t>
      </w:r>
      <w:proofErr w:type="spellEnd"/>
      <w:r>
        <w:rPr>
          <w:b/>
          <w:bCs/>
        </w:rPr>
        <w:t xml:space="preserve"> </w:t>
      </w:r>
      <w:r w:rsidRPr="00A62D41">
        <w:t xml:space="preserve">(8) </w:t>
      </w:r>
      <w:r>
        <w:t xml:space="preserve">in </w:t>
      </w:r>
      <w:r>
        <w:rPr>
          <w:rFonts w:hint="cs"/>
          <w:rtl/>
        </w:rPr>
        <w:t>חזון עובדיה (ח״א-ו:ב)</w:t>
      </w:r>
      <w:r>
        <w:t xml:space="preserve"> relates that he heard from a manager of a Jerusalem-based vineyard under the </w:t>
      </w:r>
      <w:proofErr w:type="spellStart"/>
      <w:r>
        <w:rPr>
          <w:i/>
          <w:iCs/>
        </w:rPr>
        <w:t>hashgacha</w:t>
      </w:r>
      <w:proofErr w:type="spellEnd"/>
      <w:r>
        <w:rPr>
          <w:i/>
          <w:iCs/>
        </w:rPr>
        <w:t xml:space="preserve"> </w:t>
      </w:r>
      <w:r>
        <w:t xml:space="preserve">of the </w:t>
      </w:r>
      <w:proofErr w:type="spellStart"/>
      <w:r>
        <w:rPr>
          <w:i/>
          <w:iCs/>
        </w:rPr>
        <w:t>badatz</w:t>
      </w:r>
      <w:proofErr w:type="spellEnd"/>
      <w:r>
        <w:rPr>
          <w:i/>
          <w:iCs/>
        </w:rPr>
        <w:t xml:space="preserve">, </w:t>
      </w:r>
      <w:r>
        <w:t>that they</w:t>
      </w:r>
      <w:r>
        <w:rPr>
          <w:i/>
          <w:iCs/>
        </w:rPr>
        <w:t xml:space="preserve"> </w:t>
      </w:r>
      <w:r>
        <w:t xml:space="preserve">rely on the </w:t>
      </w:r>
      <w:r>
        <w:rPr>
          <w:i/>
          <w:iCs/>
        </w:rPr>
        <w:t xml:space="preserve">Rama’s </w:t>
      </w:r>
      <w:r>
        <w:t>ratio of dilution</w:t>
      </w:r>
      <w:r>
        <w:rPr>
          <w:i/>
          <w:iCs/>
        </w:rPr>
        <w:t xml:space="preserve"> </w:t>
      </w:r>
      <w:r>
        <w:t xml:space="preserve">and give a </w:t>
      </w:r>
      <w:r>
        <w:rPr>
          <w:i/>
          <w:iCs/>
        </w:rPr>
        <w:t xml:space="preserve">hechsher </w:t>
      </w:r>
      <w:r>
        <w:t xml:space="preserve">to diluted wine even if there is only 17% wine and the rest is water, sugar and other additives. According to </w:t>
      </w:r>
      <w:r>
        <w:rPr>
          <w:i/>
          <w:iCs/>
        </w:rPr>
        <w:t xml:space="preserve">Sephardim, </w:t>
      </w:r>
      <w:r>
        <w:t xml:space="preserve">such “wine” is really water, and the </w:t>
      </w:r>
      <w:proofErr w:type="spellStart"/>
      <w:r>
        <w:rPr>
          <w:i/>
          <w:iCs/>
        </w:rPr>
        <w:t>bracha</w:t>
      </w:r>
      <w:proofErr w:type="spellEnd"/>
      <w:r>
        <w:rPr>
          <w:i/>
          <w:iCs/>
        </w:rPr>
        <w:t xml:space="preserve"> </w:t>
      </w:r>
      <w:r>
        <w:t xml:space="preserve">is </w:t>
      </w:r>
      <w:proofErr w:type="spellStart"/>
      <w:r>
        <w:rPr>
          <w:i/>
          <w:iCs/>
        </w:rPr>
        <w:t>shehakol</w:t>
      </w:r>
      <w:proofErr w:type="spellEnd"/>
      <w:r>
        <w:t xml:space="preserve">. He writes strongly that the </w:t>
      </w:r>
      <w:proofErr w:type="spellStart"/>
      <w:r>
        <w:rPr>
          <w:i/>
          <w:iCs/>
        </w:rPr>
        <w:t>badatz</w:t>
      </w:r>
      <w:proofErr w:type="spellEnd"/>
      <w:r>
        <w:rPr>
          <w:i/>
          <w:iCs/>
        </w:rPr>
        <w:t xml:space="preserve"> hechsher </w:t>
      </w:r>
      <w:r>
        <w:t xml:space="preserve">is misleading the public and causing the G-d fearing </w:t>
      </w:r>
      <w:r>
        <w:rPr>
          <w:i/>
          <w:iCs/>
        </w:rPr>
        <w:t xml:space="preserve">Sephardi </w:t>
      </w:r>
      <w:r>
        <w:t xml:space="preserve">community to recite a </w:t>
      </w:r>
      <w:proofErr w:type="spellStart"/>
      <w:r>
        <w:rPr>
          <w:i/>
          <w:iCs/>
        </w:rPr>
        <w:t>bracha</w:t>
      </w:r>
      <w:proofErr w:type="spellEnd"/>
      <w:r>
        <w:rPr>
          <w:i/>
          <w:iCs/>
        </w:rPr>
        <w:t xml:space="preserve"> </w:t>
      </w:r>
      <w:proofErr w:type="spellStart"/>
      <w:r>
        <w:rPr>
          <w:i/>
          <w:iCs/>
        </w:rPr>
        <w:t>le’vatala</w:t>
      </w:r>
      <w:proofErr w:type="spellEnd"/>
      <w:r>
        <w:rPr>
          <w:i/>
          <w:iCs/>
        </w:rPr>
        <w:t xml:space="preserve">. </w:t>
      </w:r>
      <w:r>
        <w:t xml:space="preserve">Additionally, even </w:t>
      </w:r>
      <w:r>
        <w:rPr>
          <w:i/>
          <w:iCs/>
        </w:rPr>
        <w:t xml:space="preserve">Ashkenazim </w:t>
      </w:r>
      <w:r>
        <w:t xml:space="preserve">should be stringent like the </w:t>
      </w:r>
      <w:r>
        <w:rPr>
          <w:rFonts w:hint="cs"/>
          <w:rtl/>
        </w:rPr>
        <w:t>פני האריה החי</w:t>
      </w:r>
      <w:r>
        <w:t xml:space="preserve"> and have at least 50% wine. </w:t>
      </w:r>
      <w:r>
        <w:rPr>
          <w:b/>
          <w:bCs/>
        </w:rPr>
        <w:t xml:space="preserve">Rav </w:t>
      </w:r>
      <w:proofErr w:type="spellStart"/>
      <w:r>
        <w:rPr>
          <w:b/>
          <w:bCs/>
        </w:rPr>
        <w:t>Sternbuch</w:t>
      </w:r>
      <w:proofErr w:type="spellEnd"/>
      <w:r>
        <w:rPr>
          <w:b/>
          <w:bCs/>
        </w:rPr>
        <w:t xml:space="preserve"> </w:t>
      </w:r>
      <w:r>
        <w:t xml:space="preserve">(9) vehemently argues that whoever relayed this message is spreading lies, because he personally went to all the </w:t>
      </w:r>
      <w:proofErr w:type="spellStart"/>
      <w:r>
        <w:rPr>
          <w:i/>
          <w:iCs/>
        </w:rPr>
        <w:t>badatz</w:t>
      </w:r>
      <w:proofErr w:type="spellEnd"/>
      <w:r>
        <w:rPr>
          <w:i/>
          <w:iCs/>
        </w:rPr>
        <w:t xml:space="preserve"> </w:t>
      </w:r>
      <w:r>
        <w:t xml:space="preserve">wineries and saw with his own eyes how they all have at least 52% wine and are kosher both for </w:t>
      </w:r>
      <w:r>
        <w:rPr>
          <w:i/>
          <w:iCs/>
        </w:rPr>
        <w:t xml:space="preserve">Ashkenazim </w:t>
      </w:r>
      <w:r>
        <w:t xml:space="preserve">and </w:t>
      </w:r>
      <w:r>
        <w:rPr>
          <w:i/>
          <w:iCs/>
        </w:rPr>
        <w:t xml:space="preserve">Sephardim. </w:t>
      </w:r>
    </w:p>
    <w:p w14:paraId="0BDC18B4" w14:textId="77777777" w:rsidR="00296CAC" w:rsidRDefault="00296CAC" w:rsidP="00356361">
      <w:pPr>
        <w:ind w:firstLine="720"/>
        <w:rPr>
          <w:rtl/>
        </w:rPr>
      </w:pPr>
      <w:proofErr w:type="spellStart"/>
      <w:r>
        <w:rPr>
          <w:i/>
          <w:iCs/>
        </w:rPr>
        <w:t>Lema’ase</w:t>
      </w:r>
      <w:proofErr w:type="spellEnd"/>
      <w:r>
        <w:rPr>
          <w:i/>
          <w:iCs/>
        </w:rPr>
        <w:t xml:space="preserve">, </w:t>
      </w:r>
      <w:r>
        <w:t xml:space="preserve">the </w:t>
      </w:r>
      <w:r>
        <w:rPr>
          <w:rFonts w:hint="cs"/>
          <w:b/>
          <w:bCs/>
          <w:rtl/>
        </w:rPr>
        <w:t>חזו״א</w:t>
      </w:r>
      <w:r>
        <w:rPr>
          <w:b/>
          <w:bCs/>
        </w:rPr>
        <w:t xml:space="preserve"> </w:t>
      </w:r>
      <w:r>
        <w:t xml:space="preserve">quoted in </w:t>
      </w:r>
      <w:r>
        <w:rPr>
          <w:rFonts w:hint="cs"/>
          <w:rtl/>
        </w:rPr>
        <w:t>ארחות רבינו (ח״א-עמ׳ ריא)</w:t>
      </w:r>
      <w:r>
        <w:t xml:space="preserve"> </w:t>
      </w:r>
      <w:proofErr w:type="spellStart"/>
      <w:r>
        <w:rPr>
          <w:i/>
          <w:iCs/>
        </w:rPr>
        <w:t>passkins</w:t>
      </w:r>
      <w:proofErr w:type="spellEnd"/>
      <w:r>
        <w:rPr>
          <w:i/>
          <w:iCs/>
        </w:rPr>
        <w:t xml:space="preserve"> </w:t>
      </w:r>
      <w:r>
        <w:t xml:space="preserve">that with our wine, if 2/3 is wine and a 1/3 is water, it is considered wine. The </w:t>
      </w:r>
      <w:r>
        <w:rPr>
          <w:rFonts w:hint="cs"/>
          <w:b/>
          <w:bCs/>
          <w:rtl/>
        </w:rPr>
        <w:t xml:space="preserve">וזאת הברכה </w:t>
      </w:r>
      <w:r>
        <w:rPr>
          <w:rFonts w:hint="cs"/>
          <w:rtl/>
        </w:rPr>
        <w:t>(עמ׳ 355)</w:t>
      </w:r>
      <w:r>
        <w:t xml:space="preserve"> (10) agrees that adding 1/3 water to wine is allowed </w:t>
      </w:r>
      <w:proofErr w:type="spellStart"/>
      <w:r>
        <w:rPr>
          <w:i/>
          <w:iCs/>
        </w:rPr>
        <w:t>le’chatchilla</w:t>
      </w:r>
      <w:proofErr w:type="spellEnd"/>
      <w:r>
        <w:rPr>
          <w:i/>
          <w:iCs/>
        </w:rPr>
        <w:t xml:space="preserve">, </w:t>
      </w:r>
      <w:r>
        <w:t xml:space="preserve">and </w:t>
      </w:r>
      <w:proofErr w:type="spellStart"/>
      <w:r>
        <w:rPr>
          <w:i/>
          <w:iCs/>
        </w:rPr>
        <w:t>b’dieved</w:t>
      </w:r>
      <w:proofErr w:type="spellEnd"/>
      <w:r>
        <w:rPr>
          <w:i/>
          <w:iCs/>
        </w:rPr>
        <w:t xml:space="preserve">, </w:t>
      </w:r>
      <w:r>
        <w:t>one can rely on the opinions that you need at least 50% wine. However, he warns that there are some wines which are already diluted with water and adding even a little bit of water at home will push the ratio over 1/3 water</w:t>
      </w:r>
      <w:r>
        <w:rPr>
          <w:i/>
          <w:iCs/>
        </w:rPr>
        <w:t xml:space="preserve">. </w:t>
      </w:r>
      <w:r>
        <w:t xml:space="preserve">Therefore, if one wants to add water to his wine, he should first make sure the he purchased 100% wine. The </w:t>
      </w:r>
      <w:r>
        <w:rPr>
          <w:rFonts w:hint="cs"/>
          <w:rtl/>
        </w:rPr>
        <w:t>וזאת הברכה</w:t>
      </w:r>
      <w:r>
        <w:t xml:space="preserve"> adds that even if it says “</w:t>
      </w:r>
      <w:r>
        <w:rPr>
          <w:rFonts w:hint="cs"/>
          <w:rtl/>
        </w:rPr>
        <w:t>100% טבעי</w:t>
      </w:r>
      <w:r>
        <w:t>”, it does not mean that it is all wine, since water is also natural.</w:t>
      </w:r>
    </w:p>
    <w:p w14:paraId="15AC6E16" w14:textId="77777777" w:rsidR="00296CAC" w:rsidRPr="003D3899" w:rsidRDefault="00296CAC" w:rsidP="00356361">
      <w:pPr>
        <w:ind w:firstLine="720"/>
        <w:rPr>
          <w:rtl/>
        </w:rPr>
      </w:pPr>
      <w:r>
        <w:t xml:space="preserve">Regarding grape juice, the </w:t>
      </w:r>
      <w:r>
        <w:rPr>
          <w:rFonts w:hint="cs"/>
          <w:rtl/>
        </w:rPr>
        <w:t>וזאת הברכה (עמ׳ 356)</w:t>
      </w:r>
      <w:r>
        <w:t xml:space="preserve"> (11) quotes </w:t>
      </w:r>
      <w:r>
        <w:rPr>
          <w:b/>
          <w:bCs/>
        </w:rPr>
        <w:t xml:space="preserve">RSZA </w:t>
      </w:r>
      <w:r>
        <w:t xml:space="preserve">who </w:t>
      </w:r>
      <w:proofErr w:type="spellStart"/>
      <w:r>
        <w:rPr>
          <w:i/>
          <w:iCs/>
        </w:rPr>
        <w:t>passkins</w:t>
      </w:r>
      <w:proofErr w:type="spellEnd"/>
      <w:r>
        <w:rPr>
          <w:i/>
          <w:iCs/>
        </w:rPr>
        <w:t xml:space="preserve"> </w:t>
      </w:r>
      <w:r>
        <w:t xml:space="preserve">that one is only allowed to add water to wine because the additional water makes the wine drinkable and the water becomes part of the wine. In contrast, grape juice is drinkable as is and adding water ruins the juice and downgrades its </w:t>
      </w:r>
      <w:proofErr w:type="spellStart"/>
      <w:r>
        <w:rPr>
          <w:i/>
          <w:iCs/>
        </w:rPr>
        <w:t>bracha</w:t>
      </w:r>
      <w:proofErr w:type="spellEnd"/>
      <w:r>
        <w:rPr>
          <w:i/>
          <w:iCs/>
        </w:rPr>
        <w:t xml:space="preserve"> </w:t>
      </w:r>
      <w:r>
        <w:t xml:space="preserve">to a </w:t>
      </w:r>
      <w:proofErr w:type="spellStart"/>
      <w:r>
        <w:rPr>
          <w:i/>
          <w:iCs/>
        </w:rPr>
        <w:t>shehakol</w:t>
      </w:r>
      <w:proofErr w:type="spellEnd"/>
      <w:r>
        <w:rPr>
          <w:i/>
          <w:iCs/>
        </w:rPr>
        <w:t>.</w:t>
      </w:r>
      <w:r>
        <w:t xml:space="preserve"> Therefore, if you add even a small amount of water that takes away the taste of the grape juice (even less than 1/3 water),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However, others, including the </w:t>
      </w:r>
      <w:proofErr w:type="spellStart"/>
      <w:r w:rsidRPr="005E407B">
        <w:rPr>
          <w:b/>
          <w:bCs/>
          <w:i/>
          <w:iCs/>
        </w:rPr>
        <w:t>Steipler</w:t>
      </w:r>
      <w:proofErr w:type="spellEnd"/>
      <w:r>
        <w:rPr>
          <w:i/>
          <w:iCs/>
        </w:rPr>
        <w:t xml:space="preserve"> </w:t>
      </w:r>
      <w:r>
        <w:t xml:space="preserve">quoted in </w:t>
      </w:r>
      <w:r>
        <w:rPr>
          <w:rFonts w:hint="cs"/>
          <w:rtl/>
        </w:rPr>
        <w:t>ארחות רבינו (ח״א-עמ׳ ריא)</w:t>
      </w:r>
      <w:r>
        <w:t xml:space="preserve"> and the </w:t>
      </w:r>
      <w:r w:rsidRPr="00FA5128">
        <w:rPr>
          <w:rFonts w:hint="cs"/>
          <w:b/>
          <w:bCs/>
          <w:rtl/>
        </w:rPr>
        <w:t>אור לציון</w:t>
      </w:r>
      <w:r>
        <w:rPr>
          <w:rFonts w:hint="cs"/>
          <w:rtl/>
        </w:rPr>
        <w:t xml:space="preserve"> (ח״ב -פ״כ:יח)</w:t>
      </w:r>
      <w:r>
        <w:t xml:space="preserve"> </w:t>
      </w:r>
      <w:proofErr w:type="spellStart"/>
      <w:r>
        <w:rPr>
          <w:i/>
          <w:iCs/>
        </w:rPr>
        <w:t>passkin</w:t>
      </w:r>
      <w:proofErr w:type="spellEnd"/>
      <w:r>
        <w:rPr>
          <w:i/>
          <w:iCs/>
        </w:rPr>
        <w:t xml:space="preserve"> </w:t>
      </w:r>
      <w:r>
        <w:t xml:space="preserve">that </w:t>
      </w:r>
      <w:r>
        <w:lastRenderedPageBreak/>
        <w:t xml:space="preserve">grape juice is like wine and as long as there is at least 50% grape juice, the </w:t>
      </w:r>
      <w:proofErr w:type="spellStart"/>
      <w:r>
        <w:rPr>
          <w:i/>
          <w:iCs/>
        </w:rPr>
        <w:t>bracha</w:t>
      </w:r>
      <w:proofErr w:type="spellEnd"/>
      <w:r>
        <w:rPr>
          <w:i/>
          <w:iCs/>
        </w:rPr>
        <w:t xml:space="preserve"> </w:t>
      </w:r>
      <w:r>
        <w:t xml:space="preserve">on it will be a </w:t>
      </w:r>
      <w:proofErr w:type="spellStart"/>
      <w:r>
        <w:rPr>
          <w:i/>
          <w:iCs/>
        </w:rPr>
        <w:t>shehakol</w:t>
      </w:r>
      <w:proofErr w:type="spellEnd"/>
      <w:r>
        <w:rPr>
          <w:i/>
          <w:iCs/>
        </w:rPr>
        <w:t xml:space="preserve">. </w:t>
      </w:r>
      <w:r>
        <w:t xml:space="preserve">Though, one should be very careful before adding water to grape juice because many grape juices already have added water and adding even a bit more at home will change the ratio of water to grape juice beyond that which is permitted. </w:t>
      </w:r>
    </w:p>
    <w:p w14:paraId="1307FA6B" w14:textId="77777777" w:rsidR="00296CAC" w:rsidRPr="00FA5128" w:rsidRDefault="00296CAC" w:rsidP="00296CAC">
      <w:pPr>
        <w:pStyle w:val="IntenseQuote"/>
        <w:numPr>
          <w:ilvl w:val="0"/>
          <w:numId w:val="20"/>
        </w:numPr>
        <w:tabs>
          <w:tab w:val="left" w:pos="3009"/>
          <w:tab w:val="center" w:pos="4680"/>
          <w:tab w:val="left" w:pos="5580"/>
        </w:tabs>
        <w:spacing w:after="0"/>
      </w:pPr>
      <w:r>
        <w:t>Bracha on Water</w:t>
      </w:r>
    </w:p>
    <w:p w14:paraId="341E85BB" w14:textId="77777777" w:rsidR="00296CAC" w:rsidRPr="00917C66" w:rsidRDefault="00296CAC" w:rsidP="00356361">
      <w:pPr>
        <w:pStyle w:val="ListParagraph"/>
        <w:ind w:left="1080"/>
        <w:rPr>
          <w:rFonts w:asciiTheme="majorBidi" w:hAnsiTheme="majorBidi" w:cstheme="majorBidi"/>
          <w:sz w:val="14"/>
          <w:szCs w:val="14"/>
        </w:rPr>
      </w:pPr>
    </w:p>
    <w:p w14:paraId="11FD2CE1" w14:textId="77777777" w:rsidR="00296CAC" w:rsidRPr="00B04716" w:rsidRDefault="00296CAC" w:rsidP="00356361">
      <w:pPr>
        <w:ind w:firstLine="720"/>
      </w:pPr>
      <w:r>
        <w:t xml:space="preserve">In this section we will discuss when one is required to and at times forbidden from reciting a </w:t>
      </w:r>
      <w:proofErr w:type="spellStart"/>
      <w:r>
        <w:rPr>
          <w:i/>
          <w:iCs/>
        </w:rPr>
        <w:t>shehakol</w:t>
      </w:r>
      <w:proofErr w:type="spellEnd"/>
      <w:r>
        <w:rPr>
          <w:i/>
          <w:iCs/>
        </w:rPr>
        <w:t xml:space="preserve"> </w:t>
      </w:r>
      <w:r>
        <w:t xml:space="preserve">on water. The </w:t>
      </w:r>
      <w:r>
        <w:rPr>
          <w:rFonts w:hint="cs"/>
          <w:b/>
          <w:bCs/>
          <w:rtl/>
        </w:rPr>
        <w:t xml:space="preserve">משנה ברכות </w:t>
      </w:r>
      <w:r>
        <w:rPr>
          <w:rFonts w:hint="cs"/>
          <w:rtl/>
        </w:rPr>
        <w:t>(מד.)</w:t>
      </w:r>
      <w:r>
        <w:t xml:space="preserve"> (12) teaches that one who drinks water to quench his thirst recites a </w:t>
      </w:r>
      <w:proofErr w:type="spellStart"/>
      <w:r>
        <w:rPr>
          <w:i/>
          <w:iCs/>
        </w:rPr>
        <w:t>shehakol</w:t>
      </w:r>
      <w:proofErr w:type="spellEnd"/>
      <w:r>
        <w:rPr>
          <w:i/>
          <w:iCs/>
        </w:rPr>
        <w:t xml:space="preserve">. </w:t>
      </w:r>
      <w:r>
        <w:t xml:space="preserve">The </w:t>
      </w:r>
      <w:proofErr w:type="spellStart"/>
      <w:r>
        <w:t>Gemara</w:t>
      </w:r>
      <w:proofErr w:type="spellEnd"/>
      <w:r>
        <w:t xml:space="preserve"> infers that a </w:t>
      </w:r>
      <w:proofErr w:type="spellStart"/>
      <w:r>
        <w:rPr>
          <w:i/>
          <w:iCs/>
        </w:rPr>
        <w:t>bracha</w:t>
      </w:r>
      <w:proofErr w:type="spellEnd"/>
      <w:r>
        <w:rPr>
          <w:i/>
          <w:iCs/>
        </w:rPr>
        <w:t xml:space="preserve"> </w:t>
      </w:r>
      <w:r>
        <w:t xml:space="preserve">is recited only if one is drinking to quench his thirst, but if he is drinking to clear something that is stuck in his throat, a </w:t>
      </w:r>
      <w:proofErr w:type="spellStart"/>
      <w:r>
        <w:rPr>
          <w:i/>
          <w:iCs/>
        </w:rPr>
        <w:t>bracha</w:t>
      </w:r>
      <w:proofErr w:type="spellEnd"/>
      <w:r>
        <w:rPr>
          <w:i/>
          <w:iCs/>
        </w:rPr>
        <w:t xml:space="preserve"> </w:t>
      </w:r>
      <w:r>
        <w:t xml:space="preserve">is not recited. The S”A in </w:t>
      </w:r>
      <w:r>
        <w:rPr>
          <w:rFonts w:hint="cs"/>
          <w:b/>
          <w:bCs/>
          <w:rtl/>
        </w:rPr>
        <w:t>סעיף ז׳</w:t>
      </w:r>
      <w:r>
        <w:t xml:space="preserve"> </w:t>
      </w:r>
      <w:proofErr w:type="spellStart"/>
      <w:r>
        <w:rPr>
          <w:i/>
          <w:iCs/>
        </w:rPr>
        <w:t>passkins</w:t>
      </w:r>
      <w:proofErr w:type="spellEnd"/>
      <w:r>
        <w:rPr>
          <w:i/>
          <w:iCs/>
        </w:rPr>
        <w:t xml:space="preserve"> </w:t>
      </w:r>
      <w:r>
        <w:t xml:space="preserve">that if you are thirsty and are drinking water to quench your thirst, you must recite a </w:t>
      </w:r>
      <w:proofErr w:type="spellStart"/>
      <w:r>
        <w:rPr>
          <w:i/>
          <w:iCs/>
        </w:rPr>
        <w:t>shehakol</w:t>
      </w:r>
      <w:proofErr w:type="spellEnd"/>
      <w:r>
        <w:rPr>
          <w:i/>
          <w:iCs/>
        </w:rPr>
        <w:t xml:space="preserve"> </w:t>
      </w:r>
      <w:r>
        <w:t xml:space="preserve">beforehand and a </w:t>
      </w:r>
      <w:r>
        <w:rPr>
          <w:rFonts w:hint="cs"/>
          <w:rtl/>
        </w:rPr>
        <w:t>״בורא נפשות״</w:t>
      </w:r>
      <w:r>
        <w:t xml:space="preserve"> afterwards, but if you are drinking to remove a bone stuck in your throat you do not recite a </w:t>
      </w:r>
      <w:proofErr w:type="spellStart"/>
      <w:r>
        <w:rPr>
          <w:i/>
          <w:iCs/>
        </w:rPr>
        <w:t>bracha</w:t>
      </w:r>
      <w:proofErr w:type="spellEnd"/>
      <w:r>
        <w:rPr>
          <w:i/>
          <w:iCs/>
        </w:rPr>
        <w:t xml:space="preserve"> </w:t>
      </w:r>
      <w:r>
        <w:t xml:space="preserve">before or after. The </w:t>
      </w:r>
      <w:r>
        <w:rPr>
          <w:rFonts w:hint="cs"/>
          <w:rtl/>
        </w:rPr>
        <w:t>בה״ל ד״ה חנקתה</w:t>
      </w:r>
      <w:r>
        <w:t xml:space="preserve"> </w:t>
      </w:r>
      <w:proofErr w:type="spellStart"/>
      <w:r>
        <w:rPr>
          <w:i/>
          <w:iCs/>
        </w:rPr>
        <w:t>passkins</w:t>
      </w:r>
      <w:proofErr w:type="spellEnd"/>
      <w:r>
        <w:rPr>
          <w:i/>
          <w:iCs/>
        </w:rPr>
        <w:t xml:space="preserve"> </w:t>
      </w:r>
      <w:r>
        <w:t xml:space="preserve">that the same applies if you ate too fast and feel that the food is stuck in your chest that you should not recite a </w:t>
      </w:r>
      <w:proofErr w:type="spellStart"/>
      <w:r>
        <w:rPr>
          <w:i/>
          <w:iCs/>
        </w:rPr>
        <w:t>shehakol</w:t>
      </w:r>
      <w:proofErr w:type="spellEnd"/>
      <w:r>
        <w:rPr>
          <w:i/>
          <w:iCs/>
        </w:rPr>
        <w:t xml:space="preserve"> </w:t>
      </w:r>
      <w:r>
        <w:t xml:space="preserve">on the water since your intent is only to push the food down rather than to quench your thirst. </w:t>
      </w:r>
    </w:p>
    <w:p w14:paraId="38AF7454" w14:textId="77777777" w:rsidR="00296CAC" w:rsidRDefault="00296CAC" w:rsidP="00356361">
      <w:pPr>
        <w:ind w:firstLine="720"/>
      </w:pPr>
      <w:r>
        <w:t xml:space="preserve">The </w:t>
      </w:r>
      <w:r>
        <w:rPr>
          <w:rFonts w:hint="cs"/>
          <w:b/>
          <w:bCs/>
          <w:rtl/>
        </w:rPr>
        <w:t xml:space="preserve">משנ״ב </w:t>
      </w:r>
      <w:r>
        <w:rPr>
          <w:rFonts w:hint="cs"/>
          <w:rtl/>
        </w:rPr>
        <w:t>סק״מ</w:t>
      </w:r>
      <w:r>
        <w:t xml:space="preserve"> explains that in order to recite a </w:t>
      </w:r>
      <w:proofErr w:type="spellStart"/>
      <w:r>
        <w:rPr>
          <w:i/>
          <w:iCs/>
        </w:rPr>
        <w:t>shehakol</w:t>
      </w:r>
      <w:proofErr w:type="spellEnd"/>
      <w:r>
        <w:rPr>
          <w:i/>
          <w:iCs/>
        </w:rPr>
        <w:t xml:space="preserve"> </w:t>
      </w:r>
      <w:r>
        <w:t xml:space="preserve">on water you do not need to be very thirsty; rather, a </w:t>
      </w:r>
      <w:proofErr w:type="spellStart"/>
      <w:r>
        <w:rPr>
          <w:i/>
          <w:iCs/>
        </w:rPr>
        <w:t>bracha</w:t>
      </w:r>
      <w:proofErr w:type="spellEnd"/>
      <w:r>
        <w:rPr>
          <w:i/>
          <w:iCs/>
        </w:rPr>
        <w:t xml:space="preserve"> </w:t>
      </w:r>
      <w:r>
        <w:t xml:space="preserve">may be recited even if you are slightly thirsty and are enjoying the drink. The </w:t>
      </w:r>
      <w:r>
        <w:rPr>
          <w:rFonts w:hint="cs"/>
          <w:b/>
          <w:bCs/>
          <w:rtl/>
        </w:rPr>
        <w:t xml:space="preserve">שעה״צ </w:t>
      </w:r>
      <w:r>
        <w:rPr>
          <w:rFonts w:hint="cs"/>
          <w:rtl/>
        </w:rPr>
        <w:t>סקל״ד</w:t>
      </w:r>
      <w:r>
        <w:t xml:space="preserve"> fine-tunes the definition a bit and writes that any time you derive some sort of gratification from drinking the water, you should recite a </w:t>
      </w:r>
      <w:proofErr w:type="spellStart"/>
      <w:r>
        <w:rPr>
          <w:i/>
          <w:iCs/>
        </w:rPr>
        <w:t>shehakol</w:t>
      </w:r>
      <w:proofErr w:type="spellEnd"/>
      <w:r>
        <w:rPr>
          <w:i/>
          <w:iCs/>
        </w:rPr>
        <w:t>.</w:t>
      </w:r>
      <w:r>
        <w:t xml:space="preserve"> </w:t>
      </w:r>
    </w:p>
    <w:p w14:paraId="3E0E8405" w14:textId="77777777" w:rsidR="00296CAC" w:rsidRDefault="00296CAC" w:rsidP="00356361">
      <w:pPr>
        <w:ind w:firstLine="720"/>
      </w:pPr>
      <w:r>
        <w:t xml:space="preserve">Regarding the S”A’s </w:t>
      </w:r>
      <w:proofErr w:type="spellStart"/>
      <w:r>
        <w:rPr>
          <w:i/>
          <w:iCs/>
        </w:rPr>
        <w:t>pssak</w:t>
      </w:r>
      <w:proofErr w:type="spellEnd"/>
      <w:r>
        <w:rPr>
          <w:i/>
          <w:iCs/>
        </w:rPr>
        <w:t xml:space="preserve"> </w:t>
      </w:r>
      <w:r>
        <w:t xml:space="preserve">of not reciting a </w:t>
      </w:r>
      <w:proofErr w:type="spellStart"/>
      <w:r>
        <w:rPr>
          <w:i/>
          <w:iCs/>
        </w:rPr>
        <w:t>bracha</w:t>
      </w:r>
      <w:proofErr w:type="spellEnd"/>
      <w:r>
        <w:rPr>
          <w:i/>
          <w:iCs/>
        </w:rPr>
        <w:t xml:space="preserve"> </w:t>
      </w:r>
      <w:r>
        <w:t xml:space="preserve">when something is stuck in your throat, the </w:t>
      </w:r>
      <w:r>
        <w:rPr>
          <w:rFonts w:hint="cs"/>
          <w:b/>
          <w:bCs/>
          <w:rtl/>
        </w:rPr>
        <w:t xml:space="preserve">משנ״ב </w:t>
      </w:r>
      <w:r>
        <w:rPr>
          <w:rFonts w:hint="cs"/>
          <w:rtl/>
        </w:rPr>
        <w:t>סקמ״ב</w:t>
      </w:r>
      <w:r>
        <w:t xml:space="preserve"> clarifies that this only applies if you are drinking water, but if you are drinking a flavored drink, a </w:t>
      </w:r>
      <w:proofErr w:type="spellStart"/>
      <w:r>
        <w:rPr>
          <w:i/>
          <w:iCs/>
        </w:rPr>
        <w:t>bracha</w:t>
      </w:r>
      <w:proofErr w:type="spellEnd"/>
      <w:r>
        <w:rPr>
          <w:i/>
          <w:iCs/>
        </w:rPr>
        <w:t xml:space="preserve"> </w:t>
      </w:r>
      <w:r>
        <w:t xml:space="preserve">is recited. He explains that we will learn in the next </w:t>
      </w:r>
      <w:r>
        <w:rPr>
          <w:rFonts w:hint="cs"/>
          <w:rtl/>
        </w:rPr>
        <w:t>סעיף</w:t>
      </w:r>
      <w:r>
        <w:t xml:space="preserve"> that a </w:t>
      </w:r>
      <w:proofErr w:type="spellStart"/>
      <w:r>
        <w:rPr>
          <w:i/>
          <w:iCs/>
        </w:rPr>
        <w:t>bracha</w:t>
      </w:r>
      <w:proofErr w:type="spellEnd"/>
      <w:r>
        <w:rPr>
          <w:i/>
          <w:iCs/>
        </w:rPr>
        <w:t xml:space="preserve"> </w:t>
      </w:r>
      <w:r>
        <w:t>is recited  whenever you enjoy the flavor of a drink, even  if you are only taking it for medical reasons and not to quench your thirst,.</w:t>
      </w:r>
    </w:p>
    <w:p w14:paraId="4DEB94EC" w14:textId="77777777" w:rsidR="00296CAC" w:rsidRDefault="00296CAC" w:rsidP="00356361">
      <w:pPr>
        <w:ind w:firstLine="720"/>
      </w:pPr>
      <w:r>
        <w:t xml:space="preserve">The S”A in </w:t>
      </w:r>
      <w:r>
        <w:rPr>
          <w:rFonts w:hint="cs"/>
          <w:b/>
          <w:bCs/>
          <w:rtl/>
        </w:rPr>
        <w:t>סעיף ח׳</w:t>
      </w:r>
      <w:r>
        <w:t xml:space="preserve"> </w:t>
      </w:r>
      <w:proofErr w:type="spellStart"/>
      <w:r>
        <w:rPr>
          <w:i/>
          <w:iCs/>
        </w:rPr>
        <w:t>passkins</w:t>
      </w:r>
      <w:proofErr w:type="spellEnd"/>
      <w:r>
        <w:rPr>
          <w:i/>
          <w:iCs/>
        </w:rPr>
        <w:t xml:space="preserve"> </w:t>
      </w:r>
      <w:r>
        <w:t xml:space="preserve">that if you are drinking or eating something flavored for medical reasons, a </w:t>
      </w:r>
      <w:proofErr w:type="spellStart"/>
      <w:r>
        <w:rPr>
          <w:i/>
          <w:iCs/>
        </w:rPr>
        <w:t>bracha</w:t>
      </w:r>
      <w:proofErr w:type="spellEnd"/>
      <w:r>
        <w:rPr>
          <w:i/>
          <w:iCs/>
        </w:rPr>
        <w:t xml:space="preserve"> </w:t>
      </w:r>
      <w:r>
        <w:t xml:space="preserve">must be recited before and after. The </w:t>
      </w:r>
      <w:r>
        <w:rPr>
          <w:rFonts w:hint="cs"/>
          <w:b/>
          <w:bCs/>
          <w:rtl/>
        </w:rPr>
        <w:t xml:space="preserve">משנ״ב </w:t>
      </w:r>
      <w:r>
        <w:rPr>
          <w:rFonts w:hint="cs"/>
          <w:rtl/>
        </w:rPr>
        <w:t>סקמ״ג</w:t>
      </w:r>
      <w:r>
        <w:t xml:space="preserve"> explains that although your intention is only for its medical benefit, since your mouth ultimately derives some benefit from the flavor of the drink/food, a </w:t>
      </w:r>
      <w:proofErr w:type="spellStart"/>
      <w:r>
        <w:rPr>
          <w:i/>
          <w:iCs/>
        </w:rPr>
        <w:t>bracha</w:t>
      </w:r>
      <w:proofErr w:type="spellEnd"/>
      <w:r>
        <w:rPr>
          <w:i/>
          <w:iCs/>
        </w:rPr>
        <w:t xml:space="preserve"> </w:t>
      </w:r>
      <w:r>
        <w:t>is recited. Below we will discuss practical applications of what we just learned.</w:t>
      </w:r>
    </w:p>
    <w:p w14:paraId="61BD0B28" w14:textId="77777777" w:rsidR="00296CAC" w:rsidRDefault="00296CAC" w:rsidP="00356361">
      <w:pPr>
        <w:rPr>
          <w:b/>
          <w:bCs/>
        </w:rPr>
      </w:pPr>
      <w:r>
        <w:rPr>
          <w:b/>
          <w:bCs/>
        </w:rPr>
        <w:t>Practical Application</w:t>
      </w:r>
    </w:p>
    <w:p w14:paraId="2C61ED2D" w14:textId="77777777" w:rsidR="00296CAC" w:rsidRDefault="00296CAC" w:rsidP="00356361">
      <w:r>
        <w:rPr>
          <w:u w:val="single"/>
        </w:rPr>
        <w:t>Medical reasons</w:t>
      </w:r>
    </w:p>
    <w:p w14:paraId="43D4A38D" w14:textId="77777777" w:rsidR="00296CAC" w:rsidRDefault="00296CAC" w:rsidP="00356361">
      <w:pPr>
        <w:rPr>
          <w:rtl/>
        </w:rPr>
      </w:pPr>
      <w:r>
        <w:tab/>
        <w:t xml:space="preserve">One is not obligated to recite a </w:t>
      </w:r>
      <w:proofErr w:type="spellStart"/>
      <w:r>
        <w:rPr>
          <w:i/>
          <w:iCs/>
        </w:rPr>
        <w:t>bracha</w:t>
      </w:r>
      <w:proofErr w:type="spellEnd"/>
      <w:r>
        <w:rPr>
          <w:i/>
          <w:iCs/>
        </w:rPr>
        <w:t xml:space="preserve"> </w:t>
      </w:r>
      <w:r>
        <w:t xml:space="preserve">on water if drinking it in order to </w:t>
      </w:r>
      <w:r w:rsidRPr="00635663">
        <w:rPr>
          <w:u w:val="single"/>
        </w:rPr>
        <w:t>swallow a pill</w:t>
      </w:r>
      <w:r>
        <w:t xml:space="preserve"> (see </w:t>
      </w:r>
      <w:r>
        <w:rPr>
          <w:rFonts w:hint="cs"/>
          <w:rtl/>
        </w:rPr>
        <w:t>שבט הלוי ח״י-פג)</w:t>
      </w:r>
      <w:r>
        <w:t xml:space="preserve">, </w:t>
      </w:r>
      <w:r w:rsidRPr="00635663">
        <w:rPr>
          <w:u w:val="single"/>
        </w:rPr>
        <w:t>before a medical exam</w:t>
      </w:r>
      <w:r>
        <w:t xml:space="preserve"> (see </w:t>
      </w:r>
      <w:r>
        <w:rPr>
          <w:rFonts w:hint="cs"/>
          <w:rtl/>
        </w:rPr>
        <w:t>חוט שני (ברכות עמ׳ קצד)</w:t>
      </w:r>
      <w:r>
        <w:t xml:space="preserve">), because </w:t>
      </w:r>
      <w:r w:rsidRPr="00635663">
        <w:rPr>
          <w:u w:val="single"/>
        </w:rPr>
        <w:t>doctors recommend</w:t>
      </w:r>
      <w:r>
        <w:t xml:space="preserve"> he </w:t>
      </w:r>
      <w:r>
        <w:lastRenderedPageBreak/>
        <w:t xml:space="preserve">consume a lot of water each day (see </w:t>
      </w:r>
      <w:r>
        <w:rPr>
          <w:rFonts w:hint="cs"/>
          <w:rtl/>
        </w:rPr>
        <w:t>שבט הלוי ח״י-מב:יב</w:t>
      </w:r>
      <w:r>
        <w:t>)</w:t>
      </w:r>
      <w:r>
        <w:rPr>
          <w:rStyle w:val="FootnoteReference"/>
        </w:rPr>
        <w:footnoteReference w:id="43"/>
      </w:r>
      <w:r>
        <w:t xml:space="preserve"> or to </w:t>
      </w:r>
      <w:r w:rsidRPr="00635663">
        <w:rPr>
          <w:u w:val="single"/>
        </w:rPr>
        <w:t>prevent a headache</w:t>
      </w:r>
      <w:r>
        <w:t xml:space="preserve"> (see </w:t>
      </w:r>
      <w:r>
        <w:rPr>
          <w:rFonts w:hint="cs"/>
          <w:rtl/>
        </w:rPr>
        <w:t>שאלת רב (עמ׳ רפ)</w:t>
      </w:r>
      <w:r>
        <w:t>).</w:t>
      </w:r>
    </w:p>
    <w:p w14:paraId="4F9327A5" w14:textId="77777777" w:rsidR="00296CAC" w:rsidRDefault="00296CAC" w:rsidP="00356361">
      <w:pPr>
        <w:rPr>
          <w:u w:val="single"/>
        </w:rPr>
      </w:pPr>
      <w:r w:rsidRPr="003A1E10">
        <w:rPr>
          <w:u w:val="single"/>
        </w:rPr>
        <w:t>Lecture/Speaking</w:t>
      </w:r>
    </w:p>
    <w:p w14:paraId="5B64D376" w14:textId="77777777" w:rsidR="00296CAC" w:rsidRDefault="00296CAC" w:rsidP="00356361">
      <w:r>
        <w:tab/>
        <w:t xml:space="preserve">The </w:t>
      </w:r>
      <w:r>
        <w:rPr>
          <w:rFonts w:hint="cs"/>
          <w:b/>
          <w:bCs/>
          <w:rtl/>
        </w:rPr>
        <w:t xml:space="preserve">נשמת אברהם </w:t>
      </w:r>
      <w:r>
        <w:rPr>
          <w:rFonts w:hint="cs"/>
          <w:rtl/>
        </w:rPr>
        <w:t>(רד-א)</w:t>
      </w:r>
      <w:r>
        <w:t xml:space="preserve"> (13) quotes </w:t>
      </w:r>
      <w:r w:rsidRPr="00E51F76">
        <w:rPr>
          <w:b/>
          <w:bCs/>
        </w:rPr>
        <w:t xml:space="preserve">Rav </w:t>
      </w:r>
      <w:r>
        <w:rPr>
          <w:b/>
          <w:bCs/>
        </w:rPr>
        <w:t>Neuwirth</w:t>
      </w:r>
      <w:r>
        <w:t xml:space="preserve"> who </w:t>
      </w:r>
      <w:proofErr w:type="spellStart"/>
      <w:r>
        <w:rPr>
          <w:i/>
          <w:iCs/>
        </w:rPr>
        <w:t>passkins</w:t>
      </w:r>
      <w:proofErr w:type="spellEnd"/>
      <w:r>
        <w:rPr>
          <w:i/>
          <w:iCs/>
        </w:rPr>
        <w:t xml:space="preserve"> </w:t>
      </w:r>
      <w:r>
        <w:t xml:space="preserve">based on the </w:t>
      </w:r>
      <w:r>
        <w:rPr>
          <w:rFonts w:hint="cs"/>
          <w:rtl/>
        </w:rPr>
        <w:t>שעה״צ</w:t>
      </w:r>
      <w:r>
        <w:t xml:space="preserve"> above, that if you are publicly speaking (or in a meeting where you are speaking a lot) and your mouth dries up, but are not thirsty, you should still recite a </w:t>
      </w:r>
      <w:proofErr w:type="spellStart"/>
      <w:r>
        <w:rPr>
          <w:i/>
          <w:iCs/>
        </w:rPr>
        <w:t>bracha</w:t>
      </w:r>
      <w:proofErr w:type="spellEnd"/>
      <w:r>
        <w:rPr>
          <w:i/>
          <w:iCs/>
        </w:rPr>
        <w:t xml:space="preserve"> </w:t>
      </w:r>
      <w:r>
        <w:t xml:space="preserve">before drinking water because you are enjoying the water. Though, he quotes </w:t>
      </w:r>
      <w:r w:rsidRPr="00E51F76">
        <w:rPr>
          <w:b/>
          <w:bCs/>
        </w:rPr>
        <w:t xml:space="preserve">Rav </w:t>
      </w:r>
      <w:proofErr w:type="spellStart"/>
      <w:r w:rsidRPr="00E51F76">
        <w:rPr>
          <w:b/>
          <w:bCs/>
        </w:rPr>
        <w:t>Elyashiv</w:t>
      </w:r>
      <w:proofErr w:type="spellEnd"/>
      <w:r>
        <w:t xml:space="preserve"> who argues and compares it to drinking for the sake of taking medication that a </w:t>
      </w:r>
      <w:proofErr w:type="spellStart"/>
      <w:r>
        <w:rPr>
          <w:i/>
          <w:iCs/>
        </w:rPr>
        <w:t>bracha</w:t>
      </w:r>
      <w:proofErr w:type="spellEnd"/>
      <w:r>
        <w:rPr>
          <w:i/>
          <w:iCs/>
        </w:rPr>
        <w:t xml:space="preserve"> </w:t>
      </w:r>
      <w:r>
        <w:t xml:space="preserve">is not needed. </w:t>
      </w:r>
    </w:p>
    <w:p w14:paraId="46112CA2" w14:textId="77777777" w:rsidR="00296CAC" w:rsidRPr="002817C0" w:rsidRDefault="00296CAC" w:rsidP="00356361">
      <w:pPr>
        <w:ind w:firstLine="720"/>
        <w:rPr>
          <w:i/>
          <w:iCs/>
        </w:rPr>
      </w:pPr>
      <w:proofErr w:type="spellStart"/>
      <w:r>
        <w:rPr>
          <w:i/>
          <w:iCs/>
        </w:rPr>
        <w:t>Lema’ase</w:t>
      </w:r>
      <w:proofErr w:type="spellEnd"/>
      <w:r>
        <w:rPr>
          <w:i/>
          <w:iCs/>
        </w:rPr>
        <w:t xml:space="preserve">, </w:t>
      </w:r>
      <w:r>
        <w:t xml:space="preserve">even according to Rav Neuwirth, if a speaker recited a </w:t>
      </w:r>
      <w:proofErr w:type="spellStart"/>
      <w:r>
        <w:rPr>
          <w:i/>
          <w:iCs/>
        </w:rPr>
        <w:t>bracha</w:t>
      </w:r>
      <w:proofErr w:type="spellEnd"/>
      <w:r>
        <w:rPr>
          <w:i/>
          <w:iCs/>
        </w:rPr>
        <w:t xml:space="preserve"> </w:t>
      </w:r>
      <w:r>
        <w:t xml:space="preserve">on water and then throughout the speech he became thirsty again, he would not recite another </w:t>
      </w:r>
      <w:proofErr w:type="spellStart"/>
      <w:r>
        <w:rPr>
          <w:i/>
          <w:iCs/>
        </w:rPr>
        <w:t>shehakol</w:t>
      </w:r>
      <w:proofErr w:type="spellEnd"/>
      <w:r>
        <w:rPr>
          <w:i/>
          <w:iCs/>
        </w:rPr>
        <w:t xml:space="preserve">. </w:t>
      </w:r>
      <w:r>
        <w:t xml:space="preserve">A little background to this </w:t>
      </w:r>
      <w:r>
        <w:rPr>
          <w:i/>
          <w:iCs/>
        </w:rPr>
        <w:t xml:space="preserve">halacha: </w:t>
      </w:r>
      <w:r>
        <w:t xml:space="preserve">The S”A in </w:t>
      </w:r>
      <w:r>
        <w:rPr>
          <w:rFonts w:hint="cs"/>
          <w:rtl/>
        </w:rPr>
        <w:t>סימן קפד-ה</w:t>
      </w:r>
      <w:r>
        <w:t xml:space="preserve"> </w:t>
      </w:r>
      <w:proofErr w:type="spellStart"/>
      <w:r>
        <w:rPr>
          <w:i/>
          <w:iCs/>
        </w:rPr>
        <w:t>passkins</w:t>
      </w:r>
      <w:proofErr w:type="spellEnd"/>
      <w:r>
        <w:rPr>
          <w:i/>
          <w:iCs/>
        </w:rPr>
        <w:t xml:space="preserve"> </w:t>
      </w:r>
      <w:r>
        <w:t xml:space="preserve">that one is able to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as long as the food has not yet been digested, which is the amount of time before you become thirsty/hungry again. The </w:t>
      </w:r>
      <w:r w:rsidRPr="00E51F76">
        <w:rPr>
          <w:rFonts w:hint="cs"/>
          <w:b/>
          <w:bCs/>
          <w:rtl/>
        </w:rPr>
        <w:t>משנ״ב</w:t>
      </w:r>
      <w:r>
        <w:rPr>
          <w:rFonts w:hint="cs"/>
          <w:rtl/>
        </w:rPr>
        <w:t xml:space="preserve"> סימן קפד סקי״ז</w:t>
      </w:r>
      <w:r>
        <w:t xml:space="preserve"> </w:t>
      </w:r>
      <w:proofErr w:type="spellStart"/>
      <w:r>
        <w:rPr>
          <w:i/>
          <w:iCs/>
        </w:rPr>
        <w:t>passkins</w:t>
      </w:r>
      <w:proofErr w:type="spellEnd"/>
      <w:r>
        <w:rPr>
          <w:i/>
          <w:iCs/>
        </w:rPr>
        <w:t xml:space="preserve"> </w:t>
      </w:r>
      <w:r>
        <w:t xml:space="preserve">that if that amount of time has passed you can no longer recite a </w:t>
      </w:r>
      <w:proofErr w:type="spellStart"/>
      <w:r>
        <w:rPr>
          <w:i/>
          <w:iCs/>
        </w:rPr>
        <w:t>bracha</w:t>
      </w:r>
      <w:proofErr w:type="spellEnd"/>
      <w:r>
        <w:rPr>
          <w:i/>
          <w:iCs/>
        </w:rPr>
        <w:t xml:space="preserve"> </w:t>
      </w:r>
      <w:proofErr w:type="spellStart"/>
      <w:r>
        <w:rPr>
          <w:i/>
          <w:iCs/>
        </w:rPr>
        <w:t>acharona</w:t>
      </w:r>
      <w:proofErr w:type="spellEnd"/>
      <w:r>
        <w:t xml:space="preserve">, but if you have not taken your mind off of eating or drinking (i.e., you were not </w:t>
      </w:r>
      <w:r>
        <w:rPr>
          <w:rFonts w:hint="cs"/>
          <w:rtl/>
        </w:rPr>
        <w:t>מסיח דעת</w:t>
      </w:r>
      <w:r>
        <w:t xml:space="preserve">), you can continue eating/drinking without a </w:t>
      </w:r>
      <w:proofErr w:type="spellStart"/>
      <w:r>
        <w:rPr>
          <w:i/>
          <w:iCs/>
        </w:rPr>
        <w:t>bracha</w:t>
      </w:r>
      <w:proofErr w:type="spellEnd"/>
      <w:r>
        <w:rPr>
          <w:i/>
          <w:iCs/>
        </w:rPr>
        <w:t xml:space="preserve">. </w:t>
      </w:r>
      <w:r>
        <w:t xml:space="preserve">Thus, even according to Rav Neuwirth, if you made an initial </w:t>
      </w:r>
      <w:proofErr w:type="spellStart"/>
      <w:r>
        <w:rPr>
          <w:i/>
          <w:iCs/>
        </w:rPr>
        <w:t>shehakol</w:t>
      </w:r>
      <w:proofErr w:type="spellEnd"/>
      <w:r>
        <w:rPr>
          <w:i/>
          <w:iCs/>
        </w:rPr>
        <w:t xml:space="preserve"> </w:t>
      </w:r>
      <w:r>
        <w:t xml:space="preserve">and then became thirsty again during your speech, you would not recite another </w:t>
      </w:r>
      <w:proofErr w:type="spellStart"/>
      <w:r>
        <w:rPr>
          <w:i/>
          <w:iCs/>
        </w:rPr>
        <w:t>bracha</w:t>
      </w:r>
      <w:proofErr w:type="spellEnd"/>
      <w:r>
        <w:rPr>
          <w:i/>
          <w:iCs/>
        </w:rPr>
        <w:t>.</w:t>
      </w:r>
      <w:r w:rsidRPr="00E51F76">
        <w:rPr>
          <w:rStyle w:val="FootnoteReference"/>
        </w:rPr>
        <w:footnoteReference w:id="44"/>
      </w:r>
      <w:r w:rsidRPr="00E51F76">
        <w:t xml:space="preserve"> </w:t>
      </w:r>
    </w:p>
    <w:p w14:paraId="1BEA29BB" w14:textId="77777777" w:rsidR="00296CAC" w:rsidRPr="004A7E8B" w:rsidRDefault="00296CAC" w:rsidP="00356361">
      <w:pPr>
        <w:rPr>
          <w:u w:val="single"/>
        </w:rPr>
      </w:pPr>
      <w:r w:rsidRPr="004A7E8B">
        <w:rPr>
          <w:u w:val="single"/>
        </w:rPr>
        <w:t>Hot water to warm up</w:t>
      </w:r>
    </w:p>
    <w:p w14:paraId="014FAD79" w14:textId="77777777" w:rsidR="00296CAC" w:rsidRDefault="00296CAC" w:rsidP="00356361">
      <w:r>
        <w:tab/>
        <w:t xml:space="preserve">The </w:t>
      </w:r>
      <w:r>
        <w:rPr>
          <w:rFonts w:hint="cs"/>
          <w:b/>
          <w:bCs/>
          <w:rtl/>
        </w:rPr>
        <w:t xml:space="preserve">אמרי נועם </w:t>
      </w:r>
      <w:r>
        <w:rPr>
          <w:rFonts w:hint="cs"/>
          <w:rtl/>
        </w:rPr>
        <w:t>(ברכות מה)</w:t>
      </w:r>
      <w:r>
        <w:t xml:space="preserve"> (14) </w:t>
      </w:r>
      <w:proofErr w:type="spellStart"/>
      <w:r>
        <w:rPr>
          <w:i/>
          <w:iCs/>
        </w:rPr>
        <w:t>passkins</w:t>
      </w:r>
      <w:proofErr w:type="spellEnd"/>
      <w:r>
        <w:rPr>
          <w:i/>
          <w:iCs/>
        </w:rPr>
        <w:t xml:space="preserve"> </w:t>
      </w:r>
      <w:r>
        <w:t xml:space="preserve">in the name of the </w:t>
      </w:r>
      <w:r w:rsidRPr="00E51F76">
        <w:rPr>
          <w:rFonts w:hint="cs"/>
          <w:b/>
          <w:bCs/>
          <w:rtl/>
        </w:rPr>
        <w:t>גר״א</w:t>
      </w:r>
      <w:r>
        <w:t xml:space="preserve"> that if one drinks tea without sugar (which he doesn’t enjoy), just so he shouldn’t leave the house on an empty stomach, he should not recite a </w:t>
      </w:r>
      <w:proofErr w:type="spellStart"/>
      <w:r>
        <w:rPr>
          <w:i/>
          <w:iCs/>
        </w:rPr>
        <w:t>bracha</w:t>
      </w:r>
      <w:proofErr w:type="spellEnd"/>
      <w:r>
        <w:rPr>
          <w:i/>
          <w:iCs/>
        </w:rPr>
        <w:t xml:space="preserve">. </w:t>
      </w:r>
      <w:r>
        <w:t xml:space="preserve">Similarly, if one is drinking hot water, just to heat himself up, a </w:t>
      </w:r>
      <w:proofErr w:type="spellStart"/>
      <w:r>
        <w:rPr>
          <w:i/>
          <w:iCs/>
        </w:rPr>
        <w:t>bracha</w:t>
      </w:r>
      <w:proofErr w:type="spellEnd"/>
      <w:r>
        <w:rPr>
          <w:i/>
          <w:iCs/>
        </w:rPr>
        <w:t xml:space="preserve"> </w:t>
      </w:r>
      <w:r>
        <w:t xml:space="preserve">should not be recited. The </w:t>
      </w:r>
      <w:r>
        <w:rPr>
          <w:rFonts w:hint="cs"/>
          <w:b/>
          <w:bCs/>
          <w:rtl/>
        </w:rPr>
        <w:t xml:space="preserve">אגלי טל </w:t>
      </w:r>
      <w:r>
        <w:rPr>
          <w:rFonts w:hint="cs"/>
          <w:rtl/>
        </w:rPr>
        <w:t>(אופה -י״ט-יב)</w:t>
      </w:r>
      <w:r>
        <w:t xml:space="preserve"> (15) argues</w:t>
      </w:r>
      <w:r>
        <w:rPr>
          <w:i/>
          <w:iCs/>
        </w:rPr>
        <w:t xml:space="preserve"> </w:t>
      </w:r>
      <w:r>
        <w:t xml:space="preserve">that people only enjoy cold water when they are thirsty, implying that hot water is enjoyed even when one is not thirsty and a </w:t>
      </w:r>
      <w:proofErr w:type="spellStart"/>
      <w:r>
        <w:rPr>
          <w:i/>
          <w:iCs/>
        </w:rPr>
        <w:t>bracha</w:t>
      </w:r>
      <w:proofErr w:type="spellEnd"/>
      <w:r>
        <w:rPr>
          <w:i/>
          <w:iCs/>
        </w:rPr>
        <w:t xml:space="preserve"> </w:t>
      </w:r>
      <w:r>
        <w:t>should be recited</w:t>
      </w:r>
      <w:r>
        <w:rPr>
          <w:i/>
          <w:iCs/>
        </w:rPr>
        <w:t xml:space="preserve">. </w:t>
      </w:r>
      <w:r>
        <w:t xml:space="preserve">Similarly, </w:t>
      </w:r>
      <w:r>
        <w:rPr>
          <w:b/>
          <w:bCs/>
        </w:rPr>
        <w:t xml:space="preserve">Rav Chaim Kanievsky </w:t>
      </w:r>
      <w:r>
        <w:t xml:space="preserve">quoted in </w:t>
      </w:r>
      <w:r>
        <w:rPr>
          <w:rFonts w:hint="cs"/>
          <w:rtl/>
        </w:rPr>
        <w:t>נזר החיים (עמ׳ קפ)</w:t>
      </w:r>
      <w:r>
        <w:t xml:space="preserve"> (16) </w:t>
      </w:r>
      <w:proofErr w:type="spellStart"/>
      <w:r>
        <w:rPr>
          <w:i/>
          <w:iCs/>
        </w:rPr>
        <w:t>passkins</w:t>
      </w:r>
      <w:proofErr w:type="spellEnd"/>
      <w:r>
        <w:rPr>
          <w:i/>
          <w:iCs/>
        </w:rPr>
        <w:t xml:space="preserve"> </w:t>
      </w:r>
      <w:r>
        <w:t xml:space="preserve">that one should recite a </w:t>
      </w:r>
      <w:proofErr w:type="spellStart"/>
      <w:r>
        <w:rPr>
          <w:i/>
          <w:iCs/>
        </w:rPr>
        <w:t>bracha</w:t>
      </w:r>
      <w:proofErr w:type="spellEnd"/>
      <w:r>
        <w:rPr>
          <w:i/>
          <w:iCs/>
        </w:rPr>
        <w:t xml:space="preserve"> </w:t>
      </w:r>
      <w:r>
        <w:t>on hot water since he benefits from it, unless it is obvious that he gets no pleasure from it.</w:t>
      </w:r>
    </w:p>
    <w:p w14:paraId="68BEB9D2" w14:textId="77777777" w:rsidR="00296CAC" w:rsidRDefault="00296CAC" w:rsidP="00356361">
      <w:r>
        <w:rPr>
          <w:rFonts w:hint="cs"/>
          <w:rtl/>
        </w:rPr>
        <w:t xml:space="preserve"> </w:t>
      </w:r>
      <w:r w:rsidRPr="0053277F">
        <w:rPr>
          <w:u w:val="single"/>
        </w:rPr>
        <w:t>Seltzer</w:t>
      </w:r>
    </w:p>
    <w:p w14:paraId="77EB9656" w14:textId="77777777" w:rsidR="00296CAC" w:rsidRPr="0053277F" w:rsidRDefault="00296CAC" w:rsidP="00356361">
      <w:r>
        <w:tab/>
        <w:t xml:space="preserve">Does seltzer have the same status as water? Would you recite a </w:t>
      </w:r>
      <w:proofErr w:type="spellStart"/>
      <w:r>
        <w:rPr>
          <w:i/>
          <w:iCs/>
        </w:rPr>
        <w:t>bracha</w:t>
      </w:r>
      <w:proofErr w:type="spellEnd"/>
      <w:r>
        <w:rPr>
          <w:i/>
          <w:iCs/>
        </w:rPr>
        <w:t xml:space="preserve"> </w:t>
      </w:r>
      <w:r>
        <w:t xml:space="preserve">on it if you are drinking it not for thirst (e.g., you are in a meeting and they offer you seltzer when you are not thirsty)? The </w:t>
      </w:r>
      <w:r>
        <w:rPr>
          <w:rFonts w:hint="cs"/>
          <w:b/>
          <w:bCs/>
          <w:rtl/>
        </w:rPr>
        <w:t xml:space="preserve">חוט שני </w:t>
      </w:r>
      <w:r>
        <w:rPr>
          <w:rFonts w:hint="cs"/>
          <w:rtl/>
        </w:rPr>
        <w:t>(ברכות עמ׳ קפד)</w:t>
      </w:r>
      <w:r>
        <w:t xml:space="preserve"> (17) </w:t>
      </w:r>
      <w:proofErr w:type="spellStart"/>
      <w:r>
        <w:rPr>
          <w:i/>
          <w:iCs/>
        </w:rPr>
        <w:t>passkins</w:t>
      </w:r>
      <w:proofErr w:type="spellEnd"/>
      <w:r>
        <w:rPr>
          <w:i/>
          <w:iCs/>
        </w:rPr>
        <w:t xml:space="preserve"> </w:t>
      </w:r>
      <w:r>
        <w:t xml:space="preserve">that if one derives pleasure from the sensation of seltzer, he would recite a </w:t>
      </w:r>
      <w:proofErr w:type="spellStart"/>
      <w:r>
        <w:rPr>
          <w:i/>
          <w:iCs/>
        </w:rPr>
        <w:t>bracha</w:t>
      </w:r>
      <w:proofErr w:type="spellEnd"/>
      <w:r>
        <w:t xml:space="preserve">. He explains that a </w:t>
      </w:r>
      <w:proofErr w:type="spellStart"/>
      <w:r>
        <w:rPr>
          <w:i/>
          <w:iCs/>
        </w:rPr>
        <w:t>bracha</w:t>
      </w:r>
      <w:proofErr w:type="spellEnd"/>
      <w:r>
        <w:rPr>
          <w:i/>
          <w:iCs/>
        </w:rPr>
        <w:t xml:space="preserve"> </w:t>
      </w:r>
      <w:r>
        <w:t xml:space="preserve">was enacted whenever one enjoys a drink, even if doesn’t contain any sugar or other added flavors. Therefore, if one prefers and enjoys seltzer, he would recite a </w:t>
      </w:r>
      <w:proofErr w:type="spellStart"/>
      <w:r>
        <w:rPr>
          <w:i/>
          <w:iCs/>
        </w:rPr>
        <w:t>bracha</w:t>
      </w:r>
      <w:proofErr w:type="spellEnd"/>
      <w:r>
        <w:rPr>
          <w:i/>
          <w:iCs/>
        </w:rPr>
        <w:t xml:space="preserve"> </w:t>
      </w:r>
      <w:r>
        <w:t xml:space="preserve">even if he is not thirsty. </w:t>
      </w:r>
      <w:r>
        <w:rPr>
          <w:b/>
          <w:bCs/>
        </w:rPr>
        <w:t xml:space="preserve">Rav </w:t>
      </w:r>
      <w:proofErr w:type="spellStart"/>
      <w:r>
        <w:rPr>
          <w:b/>
          <w:bCs/>
        </w:rPr>
        <w:t>Elyashiv</w:t>
      </w:r>
      <w:proofErr w:type="spellEnd"/>
      <w:r>
        <w:rPr>
          <w:b/>
          <w:bCs/>
        </w:rPr>
        <w:t xml:space="preserve"> </w:t>
      </w:r>
      <w:r>
        <w:t xml:space="preserve">quoted in </w:t>
      </w:r>
      <w:r w:rsidRPr="0053277F">
        <w:rPr>
          <w:rFonts w:hint="cs"/>
          <w:rtl/>
        </w:rPr>
        <w:t>(וישמע משה ח"ב עמ' עח)</w:t>
      </w:r>
      <w:r w:rsidRPr="0053277F">
        <w:t xml:space="preserve"> </w:t>
      </w:r>
      <w:proofErr w:type="spellStart"/>
      <w:r w:rsidRPr="0053277F">
        <w:rPr>
          <w:i/>
          <w:iCs/>
        </w:rPr>
        <w:t>passkins</w:t>
      </w:r>
      <w:proofErr w:type="spellEnd"/>
      <w:r w:rsidRPr="0053277F">
        <w:t xml:space="preserve"> </w:t>
      </w:r>
      <w:r>
        <w:t xml:space="preserve">that if it is obvious that one is drinking seltzer not for the flavor, e.g., to swallow a pill, he would not recite a </w:t>
      </w:r>
      <w:proofErr w:type="spellStart"/>
      <w:r>
        <w:rPr>
          <w:i/>
          <w:iCs/>
        </w:rPr>
        <w:t>bracha</w:t>
      </w:r>
      <w:proofErr w:type="spellEnd"/>
      <w:r>
        <w:rPr>
          <w:i/>
          <w:iCs/>
        </w:rPr>
        <w:t xml:space="preserve">. </w:t>
      </w:r>
    </w:p>
    <w:p w14:paraId="23F35FE0" w14:textId="77777777" w:rsidR="00296CAC" w:rsidRPr="00FC3EBB" w:rsidRDefault="00296CAC" w:rsidP="00356361">
      <w:pPr>
        <w:rPr>
          <w:u w:val="single"/>
        </w:rPr>
      </w:pPr>
      <w:r w:rsidRPr="00FC3EBB">
        <w:rPr>
          <w:u w:val="single"/>
        </w:rPr>
        <w:lastRenderedPageBreak/>
        <w:t>Cough drops and coated medicine</w:t>
      </w:r>
    </w:p>
    <w:p w14:paraId="4AB1C6F4" w14:textId="77777777" w:rsidR="00296CAC" w:rsidRDefault="00296CAC" w:rsidP="00356361">
      <w:r>
        <w:tab/>
        <w:t xml:space="preserve">As mentioned above, the S”A </w:t>
      </w:r>
      <w:proofErr w:type="spellStart"/>
      <w:r>
        <w:rPr>
          <w:i/>
          <w:iCs/>
        </w:rPr>
        <w:t>passkins</w:t>
      </w:r>
      <w:proofErr w:type="spellEnd"/>
      <w:r>
        <w:rPr>
          <w:i/>
          <w:iCs/>
        </w:rPr>
        <w:t xml:space="preserve"> </w:t>
      </w:r>
      <w:r>
        <w:t xml:space="preserve">that tasty foods consumed for medicinal purposes require a </w:t>
      </w:r>
      <w:proofErr w:type="spellStart"/>
      <w:r>
        <w:rPr>
          <w:i/>
          <w:iCs/>
        </w:rPr>
        <w:t>bracha</w:t>
      </w:r>
      <w:proofErr w:type="spellEnd"/>
      <w:r>
        <w:rPr>
          <w:i/>
          <w:iCs/>
        </w:rPr>
        <w:t xml:space="preserve"> </w:t>
      </w:r>
      <w:r>
        <w:t xml:space="preserve">since one enjoys it. What is the </w:t>
      </w:r>
      <w:r>
        <w:rPr>
          <w:i/>
          <w:iCs/>
        </w:rPr>
        <w:t xml:space="preserve">halacha </w:t>
      </w:r>
      <w:r>
        <w:t xml:space="preserve">regarding cough drops that have a flavor, cough syrup or sugar-coated pills that one might suck on before swallowing? </w:t>
      </w:r>
      <w:r>
        <w:rPr>
          <w:b/>
          <w:bCs/>
        </w:rPr>
        <w:t xml:space="preserve">Rav Moshe </w:t>
      </w:r>
      <w:r>
        <w:t xml:space="preserve">(18) in </w:t>
      </w:r>
      <w:r>
        <w:rPr>
          <w:rFonts w:hint="cs"/>
          <w:rtl/>
        </w:rPr>
        <w:t>אגרו״מ (או״ח ח״א-פב)</w:t>
      </w:r>
      <w:r>
        <w:t xml:space="preserve"> </w:t>
      </w:r>
      <w:proofErr w:type="spellStart"/>
      <w:r>
        <w:rPr>
          <w:i/>
          <w:iCs/>
        </w:rPr>
        <w:t>passkins</w:t>
      </w:r>
      <w:proofErr w:type="spellEnd"/>
      <w:r>
        <w:rPr>
          <w:i/>
          <w:iCs/>
        </w:rPr>
        <w:t xml:space="preserve"> </w:t>
      </w:r>
      <w:r>
        <w:t xml:space="preserve">that all medicine that one would not normally consume if not for his ailment, if he ultimately enjoys it, he should recite a </w:t>
      </w:r>
      <w:proofErr w:type="spellStart"/>
      <w:r>
        <w:rPr>
          <w:i/>
          <w:iCs/>
        </w:rPr>
        <w:t>bracha</w:t>
      </w:r>
      <w:proofErr w:type="spellEnd"/>
      <w:r>
        <w:rPr>
          <w:i/>
          <w:iCs/>
        </w:rPr>
        <w:t xml:space="preserve"> </w:t>
      </w:r>
      <w:r>
        <w:t xml:space="preserve">on it. Therefore, one should recite a </w:t>
      </w:r>
      <w:proofErr w:type="spellStart"/>
      <w:r>
        <w:rPr>
          <w:i/>
          <w:iCs/>
        </w:rPr>
        <w:t>bracha</w:t>
      </w:r>
      <w:proofErr w:type="spellEnd"/>
      <w:r>
        <w:rPr>
          <w:i/>
          <w:iCs/>
        </w:rPr>
        <w:t xml:space="preserve"> </w:t>
      </w:r>
      <w:r>
        <w:t xml:space="preserve">on cough drops, syrups and sugar-coated pills that he sucks on before swallowing or chewing.  </w:t>
      </w:r>
    </w:p>
    <w:p w14:paraId="212A496C" w14:textId="77777777" w:rsidR="00296CAC" w:rsidRDefault="00296CAC" w:rsidP="00356361">
      <w:r>
        <w:tab/>
      </w:r>
      <w:r>
        <w:rPr>
          <w:b/>
          <w:bCs/>
        </w:rPr>
        <w:t>RSZA</w:t>
      </w:r>
      <w:r>
        <w:t xml:space="preserve"> (19) quoted in </w:t>
      </w:r>
      <w:r>
        <w:rPr>
          <w:rFonts w:hint="cs"/>
          <w:rtl/>
        </w:rPr>
        <w:t>נשמת אברהם (רד:ה-2)</w:t>
      </w:r>
      <w:r>
        <w:t xml:space="preserve"> writes that one should not recite a </w:t>
      </w:r>
      <w:proofErr w:type="spellStart"/>
      <w:r>
        <w:rPr>
          <w:i/>
          <w:iCs/>
        </w:rPr>
        <w:t>bracha</w:t>
      </w:r>
      <w:proofErr w:type="spellEnd"/>
      <w:r>
        <w:rPr>
          <w:i/>
          <w:iCs/>
        </w:rPr>
        <w:t xml:space="preserve"> </w:t>
      </w:r>
      <w:r>
        <w:t xml:space="preserve">on cough drops or syrups since a regular person will not consume it for food. The </w:t>
      </w:r>
      <w:r>
        <w:rPr>
          <w:rFonts w:hint="cs"/>
          <w:b/>
          <w:bCs/>
          <w:rtl/>
        </w:rPr>
        <w:t>וזאת הברכה</w:t>
      </w:r>
      <w:r>
        <w:rPr>
          <w:rFonts w:hint="cs"/>
          <w:rtl/>
        </w:rPr>
        <w:t xml:space="preserve"> (עמ׳ 321)</w:t>
      </w:r>
      <w:r>
        <w:t xml:space="preserve"> (20) explains that Chazal only enacted a </w:t>
      </w:r>
      <w:proofErr w:type="spellStart"/>
      <w:r>
        <w:rPr>
          <w:i/>
          <w:iCs/>
        </w:rPr>
        <w:t>bracha</w:t>
      </w:r>
      <w:proofErr w:type="spellEnd"/>
      <w:r>
        <w:rPr>
          <w:i/>
          <w:iCs/>
        </w:rPr>
        <w:t xml:space="preserve"> </w:t>
      </w:r>
      <w:r>
        <w:t xml:space="preserve">on medicinal foods that taste good because they are ultimately food, but pills and drops that are only taken for medical reasons are not considered food and one would not recite a </w:t>
      </w:r>
      <w:proofErr w:type="spellStart"/>
      <w:r>
        <w:rPr>
          <w:i/>
          <w:iCs/>
        </w:rPr>
        <w:t>bracha</w:t>
      </w:r>
      <w:proofErr w:type="spellEnd"/>
      <w:r>
        <w:rPr>
          <w:i/>
          <w:iCs/>
        </w:rPr>
        <w:t xml:space="preserve"> </w:t>
      </w:r>
      <w:r>
        <w:t xml:space="preserve">on them unless he would eat them even when not sick. </w:t>
      </w:r>
      <w:proofErr w:type="spellStart"/>
      <w:r>
        <w:rPr>
          <w:i/>
          <w:iCs/>
        </w:rPr>
        <w:t>Lema’ase</w:t>
      </w:r>
      <w:proofErr w:type="spellEnd"/>
      <w:r>
        <w:rPr>
          <w:i/>
          <w:iCs/>
        </w:rPr>
        <w:t xml:space="preserve">, </w:t>
      </w:r>
      <w:r>
        <w:t xml:space="preserve">the </w:t>
      </w:r>
      <w:r>
        <w:rPr>
          <w:rFonts w:hint="cs"/>
          <w:rtl/>
        </w:rPr>
        <w:t>וזאת הברכה (עמ׳ 113)</w:t>
      </w:r>
      <w:r>
        <w:t xml:space="preserve"> </w:t>
      </w:r>
      <w:proofErr w:type="spellStart"/>
      <w:r>
        <w:rPr>
          <w:i/>
          <w:iCs/>
        </w:rPr>
        <w:t>passkins</w:t>
      </w:r>
      <w:proofErr w:type="spellEnd"/>
      <w:r>
        <w:rPr>
          <w:i/>
          <w:iCs/>
        </w:rPr>
        <w:t xml:space="preserve"> </w:t>
      </w:r>
      <w:r>
        <w:t xml:space="preserve">that it best to make a </w:t>
      </w:r>
      <w:proofErr w:type="spellStart"/>
      <w:r>
        <w:rPr>
          <w:i/>
          <w:iCs/>
        </w:rPr>
        <w:t>shehakol</w:t>
      </w:r>
      <w:proofErr w:type="spellEnd"/>
      <w:r>
        <w:rPr>
          <w:i/>
          <w:iCs/>
        </w:rPr>
        <w:t xml:space="preserve"> </w:t>
      </w:r>
      <w:r>
        <w:t>on some other food before taking flavored syrup or cough drops.</w:t>
      </w:r>
    </w:p>
    <w:p w14:paraId="6E4F7259" w14:textId="77777777" w:rsidR="00296CAC" w:rsidRDefault="00296CAC" w:rsidP="00356361">
      <w:r>
        <w:tab/>
        <w:t xml:space="preserve">The </w:t>
      </w:r>
      <w:r>
        <w:rPr>
          <w:rFonts w:hint="cs"/>
          <w:b/>
          <w:bCs/>
          <w:rtl/>
        </w:rPr>
        <w:t>ילקוט יוסף</w:t>
      </w:r>
      <w:r>
        <w:rPr>
          <w:rFonts w:hint="cs"/>
          <w:rtl/>
        </w:rPr>
        <w:t xml:space="preserve"> (רג-י)</w:t>
      </w:r>
      <w:r>
        <w:t xml:space="preserve"> (21) </w:t>
      </w:r>
      <w:proofErr w:type="spellStart"/>
      <w:r>
        <w:rPr>
          <w:i/>
          <w:iCs/>
        </w:rPr>
        <w:t>passkins</w:t>
      </w:r>
      <w:proofErr w:type="spellEnd"/>
      <w:r>
        <w:rPr>
          <w:i/>
          <w:iCs/>
        </w:rPr>
        <w:t xml:space="preserve"> </w:t>
      </w:r>
      <w:r>
        <w:t>like Rav Moshe</w:t>
      </w:r>
      <w:r>
        <w:rPr>
          <w:i/>
          <w:iCs/>
        </w:rPr>
        <w:t xml:space="preserve"> </w:t>
      </w:r>
      <w:r>
        <w:t xml:space="preserve">that any medicine or syrup that has a good taste, requires a </w:t>
      </w:r>
      <w:proofErr w:type="spellStart"/>
      <w:r>
        <w:rPr>
          <w:i/>
          <w:iCs/>
        </w:rPr>
        <w:t>bracha</w:t>
      </w:r>
      <w:proofErr w:type="spellEnd"/>
      <w:r>
        <w:t xml:space="preserve"> beforehand. He adds that if one dislikes the taste of a syrup and plans on eating a candy right after swallowing the syrup, he should first recite a </w:t>
      </w:r>
      <w:proofErr w:type="spellStart"/>
      <w:r>
        <w:rPr>
          <w:i/>
          <w:iCs/>
        </w:rPr>
        <w:t>shehakol</w:t>
      </w:r>
      <w:proofErr w:type="spellEnd"/>
      <w:r>
        <w:rPr>
          <w:i/>
          <w:iCs/>
        </w:rPr>
        <w:t xml:space="preserve"> </w:t>
      </w:r>
      <w:r>
        <w:t xml:space="preserve">on the candy and then drink the syrup. </w:t>
      </w:r>
    </w:p>
    <w:p w14:paraId="78E2B06C" w14:textId="77777777" w:rsidR="00296CAC" w:rsidRDefault="00296CAC" w:rsidP="00356361">
      <w:r>
        <w:tab/>
        <w:t>To summarize:</w:t>
      </w:r>
    </w:p>
    <w:p w14:paraId="2B97153F" w14:textId="77777777" w:rsidR="00296CAC" w:rsidRPr="000554E7" w:rsidRDefault="00296CAC" w:rsidP="00296CAC">
      <w:pPr>
        <w:pStyle w:val="ListParagraph"/>
        <w:numPr>
          <w:ilvl w:val="0"/>
          <w:numId w:val="17"/>
        </w:numPr>
      </w:pPr>
      <w:r>
        <w:t xml:space="preserve">Tasteless vitamins and medicine – everyone agrees that a </w:t>
      </w:r>
      <w:proofErr w:type="spellStart"/>
      <w:r>
        <w:rPr>
          <w:i/>
          <w:iCs/>
        </w:rPr>
        <w:t>bracha</w:t>
      </w:r>
      <w:proofErr w:type="spellEnd"/>
      <w:r>
        <w:rPr>
          <w:i/>
          <w:iCs/>
        </w:rPr>
        <w:t xml:space="preserve"> </w:t>
      </w:r>
      <w:r>
        <w:t>is not recited</w:t>
      </w:r>
      <w:r>
        <w:rPr>
          <w:i/>
          <w:iCs/>
        </w:rPr>
        <w:t xml:space="preserve">. </w:t>
      </w:r>
      <w:r>
        <w:t xml:space="preserve">(If one swallows them with a sweet drink, a </w:t>
      </w:r>
      <w:proofErr w:type="spellStart"/>
      <w:r>
        <w:rPr>
          <w:i/>
          <w:iCs/>
        </w:rPr>
        <w:t>bracha</w:t>
      </w:r>
      <w:proofErr w:type="spellEnd"/>
      <w:r>
        <w:rPr>
          <w:i/>
          <w:iCs/>
        </w:rPr>
        <w:t xml:space="preserve"> </w:t>
      </w:r>
      <w:r>
        <w:t>is recited on the sweet drink.)</w:t>
      </w:r>
    </w:p>
    <w:p w14:paraId="5E16EF05" w14:textId="77777777" w:rsidR="00296CAC" w:rsidRDefault="00296CAC" w:rsidP="00296CAC">
      <w:pPr>
        <w:pStyle w:val="ListParagraph"/>
        <w:numPr>
          <w:ilvl w:val="0"/>
          <w:numId w:val="17"/>
        </w:numPr>
      </w:pPr>
      <w:r>
        <w:t xml:space="preserve">Ricola cough drops or sweet vitamins/medicine made for kids – Regarding the Ricola, since many people eat them for their refreshing flavor and taste (even when they are not sick) it is considered a food and RSZA would also agree that the </w:t>
      </w:r>
      <w:proofErr w:type="spellStart"/>
      <w:r>
        <w:rPr>
          <w:i/>
          <w:iCs/>
        </w:rPr>
        <w:t>bracha</w:t>
      </w:r>
      <w:proofErr w:type="spellEnd"/>
      <w:r>
        <w:rPr>
          <w:i/>
          <w:iCs/>
        </w:rPr>
        <w:t xml:space="preserve"> </w:t>
      </w:r>
      <w:r>
        <w:t xml:space="preserve">is </w:t>
      </w:r>
      <w:proofErr w:type="spellStart"/>
      <w:r>
        <w:rPr>
          <w:i/>
          <w:iCs/>
        </w:rPr>
        <w:t>shehakol</w:t>
      </w:r>
      <w:proofErr w:type="spellEnd"/>
      <w:r>
        <w:t xml:space="preserve">. Similarly, kids’ vitamins and some medicine that kids would eat alone, would require a </w:t>
      </w:r>
      <w:proofErr w:type="spellStart"/>
      <w:r>
        <w:rPr>
          <w:i/>
          <w:iCs/>
        </w:rPr>
        <w:t>shehakol</w:t>
      </w:r>
      <w:proofErr w:type="spellEnd"/>
      <w:r>
        <w:rPr>
          <w:i/>
          <w:iCs/>
        </w:rPr>
        <w:t xml:space="preserve">. </w:t>
      </w:r>
    </w:p>
    <w:p w14:paraId="30DC8A8E" w14:textId="77777777" w:rsidR="00296CAC" w:rsidRDefault="00296CAC" w:rsidP="00296CAC">
      <w:pPr>
        <w:pStyle w:val="ListParagraph"/>
        <w:numPr>
          <w:ilvl w:val="0"/>
          <w:numId w:val="17"/>
        </w:numPr>
      </w:pPr>
      <w:r>
        <w:t>Cough drops and other syrups with added flavor:</w:t>
      </w:r>
    </w:p>
    <w:p w14:paraId="17BC271B" w14:textId="77777777" w:rsidR="00296CAC" w:rsidRDefault="00296CAC" w:rsidP="00296CAC">
      <w:pPr>
        <w:pStyle w:val="ListParagraph"/>
        <w:numPr>
          <w:ilvl w:val="1"/>
          <w:numId w:val="17"/>
        </w:numPr>
      </w:pPr>
      <w:r>
        <w:t xml:space="preserve">Rav Moshe and Rav </w:t>
      </w:r>
      <w:proofErr w:type="spellStart"/>
      <w:r>
        <w:t>Ovadya</w:t>
      </w:r>
      <w:proofErr w:type="spellEnd"/>
      <w:r>
        <w:t xml:space="preserve"> – recite a </w:t>
      </w:r>
      <w:proofErr w:type="spellStart"/>
      <w:r>
        <w:rPr>
          <w:i/>
          <w:iCs/>
        </w:rPr>
        <w:t>bracha</w:t>
      </w:r>
      <w:proofErr w:type="spellEnd"/>
      <w:r>
        <w:rPr>
          <w:i/>
          <w:iCs/>
        </w:rPr>
        <w:t xml:space="preserve"> </w:t>
      </w:r>
      <w:r>
        <w:t>beforehand.</w:t>
      </w:r>
    </w:p>
    <w:p w14:paraId="2834EF28" w14:textId="77777777" w:rsidR="00296CAC" w:rsidRPr="001075EE" w:rsidRDefault="00296CAC" w:rsidP="00296CAC">
      <w:pPr>
        <w:pStyle w:val="ListParagraph"/>
        <w:numPr>
          <w:ilvl w:val="1"/>
          <w:numId w:val="17"/>
        </w:numPr>
      </w:pPr>
      <w:r>
        <w:t xml:space="preserve">RSZA – exempt from </w:t>
      </w:r>
      <w:proofErr w:type="spellStart"/>
      <w:r>
        <w:rPr>
          <w:i/>
          <w:iCs/>
        </w:rPr>
        <w:t>bracha</w:t>
      </w:r>
      <w:proofErr w:type="spellEnd"/>
      <w:r>
        <w:rPr>
          <w:i/>
          <w:iCs/>
        </w:rPr>
        <w:t>.</w:t>
      </w:r>
    </w:p>
    <w:p w14:paraId="11C79BCA" w14:textId="77777777" w:rsidR="00296CAC" w:rsidRPr="005765A8" w:rsidRDefault="00296CAC" w:rsidP="00356361">
      <w:pPr>
        <w:rPr>
          <w:u w:val="single"/>
        </w:rPr>
      </w:pPr>
      <w:r w:rsidRPr="005765A8">
        <w:rPr>
          <w:u w:val="single"/>
        </w:rPr>
        <w:t>Listerine strips</w:t>
      </w:r>
    </w:p>
    <w:p w14:paraId="31B04816" w14:textId="77777777" w:rsidR="00296CAC" w:rsidRDefault="00296CAC" w:rsidP="00356361">
      <w:r>
        <w:tab/>
        <w:t xml:space="preserve">There are two questions regarding the Listerine strips that dissolve in your mouth: 1) Do they need a </w:t>
      </w:r>
      <w:r>
        <w:rPr>
          <w:i/>
          <w:iCs/>
        </w:rPr>
        <w:t>hechsher</w:t>
      </w:r>
      <w:r>
        <w:t xml:space="preserve">? 2) Do you recite a </w:t>
      </w:r>
      <w:proofErr w:type="spellStart"/>
      <w:r>
        <w:rPr>
          <w:i/>
          <w:iCs/>
        </w:rPr>
        <w:t>bracha</w:t>
      </w:r>
      <w:proofErr w:type="spellEnd"/>
      <w:r>
        <w:rPr>
          <w:i/>
          <w:iCs/>
        </w:rPr>
        <w:t xml:space="preserve"> </w:t>
      </w:r>
      <w:r>
        <w:t xml:space="preserve">on them? In essence the question is whether Listerine strips are viewed as food or as a mouth cleanser similar to toothpaste. If they are similar to food then they would certainly need a </w:t>
      </w:r>
      <w:r>
        <w:rPr>
          <w:i/>
          <w:iCs/>
        </w:rPr>
        <w:t xml:space="preserve">hechsher </w:t>
      </w:r>
      <w:r>
        <w:t xml:space="preserve">even if you are not swallowing them, because the </w:t>
      </w:r>
      <w:r>
        <w:rPr>
          <w:i/>
          <w:iCs/>
        </w:rPr>
        <w:t xml:space="preserve">Rama </w:t>
      </w:r>
      <w:r>
        <w:t xml:space="preserve">in </w:t>
      </w:r>
      <w:r>
        <w:rPr>
          <w:rFonts w:hint="cs"/>
          <w:rtl/>
        </w:rPr>
        <w:t>יו״ד קח-ה</w:t>
      </w:r>
      <w:r>
        <w:t xml:space="preserve"> </w:t>
      </w:r>
      <w:proofErr w:type="spellStart"/>
      <w:r>
        <w:rPr>
          <w:i/>
          <w:iCs/>
        </w:rPr>
        <w:t>passkins</w:t>
      </w:r>
      <w:proofErr w:type="spellEnd"/>
      <w:r>
        <w:rPr>
          <w:i/>
          <w:iCs/>
        </w:rPr>
        <w:t xml:space="preserve"> </w:t>
      </w:r>
      <w:r>
        <w:t xml:space="preserve">that even placing non-kosher food in your mouth is forbidden, but if they are similar to toothpaste, they wouldn’t need a </w:t>
      </w:r>
      <w:r w:rsidRPr="00FF73A8">
        <w:rPr>
          <w:i/>
          <w:iCs/>
        </w:rPr>
        <w:t>hechsher</w:t>
      </w:r>
      <w:r>
        <w:t xml:space="preserve"> or a </w:t>
      </w:r>
      <w:proofErr w:type="spellStart"/>
      <w:r>
        <w:rPr>
          <w:i/>
          <w:iCs/>
        </w:rPr>
        <w:t>bracha</w:t>
      </w:r>
      <w:proofErr w:type="spellEnd"/>
      <w:r>
        <w:t>.</w:t>
      </w:r>
    </w:p>
    <w:p w14:paraId="52CA3434" w14:textId="77777777" w:rsidR="00296CAC" w:rsidRDefault="00296CAC" w:rsidP="00356361">
      <w:pPr>
        <w:rPr>
          <w:i/>
          <w:iCs/>
        </w:rPr>
      </w:pPr>
      <w:r>
        <w:tab/>
      </w:r>
      <w:proofErr w:type="spellStart"/>
      <w:r>
        <w:t>Ha’Gaon</w:t>
      </w:r>
      <w:proofErr w:type="spellEnd"/>
      <w:r>
        <w:t xml:space="preserve"> </w:t>
      </w:r>
      <w:r>
        <w:rPr>
          <w:b/>
        </w:rPr>
        <w:t xml:space="preserve">Rav Schachter </w:t>
      </w:r>
      <w:proofErr w:type="spellStart"/>
      <w:r>
        <w:rPr>
          <w:bCs/>
        </w:rPr>
        <w:t>shlit”a</w:t>
      </w:r>
      <w:proofErr w:type="spellEnd"/>
      <w:r>
        <w:rPr>
          <w:bCs/>
        </w:rPr>
        <w:t xml:space="preserve"> </w:t>
      </w:r>
      <w:proofErr w:type="spellStart"/>
      <w:r>
        <w:rPr>
          <w:bCs/>
          <w:i/>
          <w:iCs/>
        </w:rPr>
        <w:t>passkins</w:t>
      </w:r>
      <w:proofErr w:type="spellEnd"/>
      <w:r>
        <w:rPr>
          <w:bCs/>
          <w:i/>
          <w:iCs/>
        </w:rPr>
        <w:t xml:space="preserve"> </w:t>
      </w:r>
      <w:r>
        <w:rPr>
          <w:bCs/>
        </w:rPr>
        <w:t xml:space="preserve">that Listerine strips are not considered food and the moisture left over in your mouth is similar to the moisture left in your mouth after you use actual Listerine mouthwash. Therefore, a </w:t>
      </w:r>
      <w:r>
        <w:rPr>
          <w:bCs/>
          <w:i/>
          <w:iCs/>
        </w:rPr>
        <w:t xml:space="preserve">hechsher </w:t>
      </w:r>
      <w:r>
        <w:rPr>
          <w:bCs/>
        </w:rPr>
        <w:t xml:space="preserve">is not required, you do not need to recite a </w:t>
      </w:r>
      <w:proofErr w:type="spellStart"/>
      <w:r>
        <w:rPr>
          <w:bCs/>
          <w:i/>
          <w:iCs/>
        </w:rPr>
        <w:t>bracha</w:t>
      </w:r>
      <w:proofErr w:type="spellEnd"/>
      <w:r>
        <w:rPr>
          <w:bCs/>
          <w:i/>
          <w:iCs/>
        </w:rPr>
        <w:t xml:space="preserve"> </w:t>
      </w:r>
      <w:r>
        <w:rPr>
          <w:bCs/>
        </w:rPr>
        <w:t xml:space="preserve">on them </w:t>
      </w:r>
      <w:r>
        <w:rPr>
          <w:bCs/>
        </w:rPr>
        <w:lastRenderedPageBreak/>
        <w:t xml:space="preserve">and one is allowed to consume them on a fast day. However, </w:t>
      </w:r>
      <w:r>
        <w:rPr>
          <w:b/>
        </w:rPr>
        <w:t xml:space="preserve">Rav Belsky </w:t>
      </w:r>
      <w:r>
        <w:rPr>
          <w:bCs/>
        </w:rPr>
        <w:t xml:space="preserve">quoted in </w:t>
      </w:r>
      <w:r>
        <w:rPr>
          <w:bCs/>
          <w:i/>
          <w:iCs/>
        </w:rPr>
        <w:t>Halachically Speaking Vol. 5</w:t>
      </w:r>
      <w:r>
        <w:rPr>
          <w:bCs/>
        </w:rPr>
        <w:t>,</w:t>
      </w:r>
      <w:r>
        <w:rPr>
          <w:bCs/>
          <w:i/>
          <w:iCs/>
        </w:rPr>
        <w:t xml:space="preserve"> </w:t>
      </w:r>
      <w:proofErr w:type="spellStart"/>
      <w:r>
        <w:rPr>
          <w:bCs/>
          <w:i/>
          <w:iCs/>
        </w:rPr>
        <w:t>passkins</w:t>
      </w:r>
      <w:proofErr w:type="spellEnd"/>
      <w:r>
        <w:rPr>
          <w:bCs/>
          <w:i/>
          <w:iCs/>
        </w:rPr>
        <w:t xml:space="preserve"> </w:t>
      </w:r>
      <w:r>
        <w:rPr>
          <w:bCs/>
        </w:rPr>
        <w:t xml:space="preserve">that mouthwash requires a </w:t>
      </w:r>
      <w:r>
        <w:rPr>
          <w:bCs/>
          <w:i/>
          <w:iCs/>
        </w:rPr>
        <w:t xml:space="preserve">hechsher </w:t>
      </w:r>
      <w:r>
        <w:rPr>
          <w:bCs/>
        </w:rPr>
        <w:t>since you are deliberately putting it in your mouth knowing you will swallow some of it. This concept is called “</w:t>
      </w:r>
      <w:proofErr w:type="spellStart"/>
      <w:r>
        <w:rPr>
          <w:bCs/>
          <w:i/>
          <w:iCs/>
        </w:rPr>
        <w:t>achshevei</w:t>
      </w:r>
      <w:proofErr w:type="spellEnd"/>
      <w:r>
        <w:rPr>
          <w:bCs/>
          <w:i/>
          <w:iCs/>
        </w:rPr>
        <w:t>”,</w:t>
      </w:r>
      <w:r>
        <w:rPr>
          <w:bCs/>
        </w:rPr>
        <w:t xml:space="preserve"> which means that although it is not food, if you consider it food (i.e., you intentionally consume it), it gets the status of food. Therefore, Listerine strips would need a </w:t>
      </w:r>
      <w:r>
        <w:rPr>
          <w:bCs/>
          <w:i/>
          <w:iCs/>
        </w:rPr>
        <w:t xml:space="preserve">hechsher </w:t>
      </w:r>
      <w:r>
        <w:rPr>
          <w:bCs/>
        </w:rPr>
        <w:t xml:space="preserve">and require a </w:t>
      </w:r>
      <w:proofErr w:type="spellStart"/>
      <w:r>
        <w:rPr>
          <w:bCs/>
          <w:i/>
          <w:iCs/>
        </w:rPr>
        <w:t>bracha</w:t>
      </w:r>
      <w:proofErr w:type="spellEnd"/>
      <w:r>
        <w:rPr>
          <w:bCs/>
          <w:i/>
          <w:iCs/>
        </w:rPr>
        <w:t xml:space="preserve"> </w:t>
      </w:r>
      <w:r>
        <w:rPr>
          <w:bCs/>
        </w:rPr>
        <w:t xml:space="preserve">(similar to gum). To avoid this dispute, one can recite a </w:t>
      </w:r>
      <w:proofErr w:type="spellStart"/>
      <w:r>
        <w:rPr>
          <w:bCs/>
          <w:i/>
          <w:iCs/>
        </w:rPr>
        <w:t>shehakol</w:t>
      </w:r>
      <w:proofErr w:type="spellEnd"/>
      <w:r>
        <w:rPr>
          <w:bCs/>
          <w:i/>
          <w:iCs/>
        </w:rPr>
        <w:t xml:space="preserve"> </w:t>
      </w:r>
      <w:r>
        <w:rPr>
          <w:bCs/>
        </w:rPr>
        <w:t xml:space="preserve">on a food/drink before using the Listerine strips. </w:t>
      </w:r>
      <w:proofErr w:type="spellStart"/>
      <w:r>
        <w:rPr>
          <w:bCs/>
          <w:i/>
          <w:iCs/>
        </w:rPr>
        <w:t>Lema’ase</w:t>
      </w:r>
      <w:proofErr w:type="spellEnd"/>
      <w:r>
        <w:rPr>
          <w:bCs/>
          <w:i/>
          <w:iCs/>
        </w:rPr>
        <w:t xml:space="preserve">, </w:t>
      </w:r>
      <w:r>
        <w:rPr>
          <w:bCs/>
        </w:rPr>
        <w:t>ask your Rav.</w:t>
      </w:r>
    </w:p>
    <w:p w14:paraId="3241A248" w14:textId="77777777" w:rsidR="00296CAC" w:rsidRPr="00FA5128" w:rsidRDefault="00296CAC" w:rsidP="00296CAC">
      <w:pPr>
        <w:pStyle w:val="IntenseQuote"/>
        <w:numPr>
          <w:ilvl w:val="0"/>
          <w:numId w:val="20"/>
        </w:numPr>
        <w:tabs>
          <w:tab w:val="left" w:pos="3009"/>
          <w:tab w:val="center" w:pos="4680"/>
          <w:tab w:val="left" w:pos="5580"/>
        </w:tabs>
        <w:spacing w:after="0"/>
      </w:pPr>
      <w:r>
        <w:t>When In Doubt – Shehakol It Out</w:t>
      </w:r>
    </w:p>
    <w:p w14:paraId="1AFB7382" w14:textId="77777777" w:rsidR="00296CAC" w:rsidRPr="00917C66" w:rsidRDefault="00296CAC" w:rsidP="00356361">
      <w:pPr>
        <w:pStyle w:val="ListParagraph"/>
        <w:ind w:left="1080"/>
        <w:rPr>
          <w:rFonts w:asciiTheme="majorBidi" w:hAnsiTheme="majorBidi" w:cstheme="majorBidi"/>
          <w:sz w:val="14"/>
          <w:szCs w:val="14"/>
        </w:rPr>
      </w:pPr>
    </w:p>
    <w:p w14:paraId="3B8B036A" w14:textId="77777777" w:rsidR="00296CAC" w:rsidRDefault="00296CAC" w:rsidP="00356361">
      <w:pPr>
        <w:ind w:firstLine="720"/>
      </w:pPr>
      <w:r>
        <w:t xml:space="preserve">We learned in the </w:t>
      </w:r>
      <w:r>
        <w:rPr>
          <w:rFonts w:hint="cs"/>
          <w:rtl/>
        </w:rPr>
        <w:t>משנה ברכה (מ.)</w:t>
      </w:r>
      <w:r>
        <w:t xml:space="preserve"> above, that if one recites a </w:t>
      </w:r>
      <w:proofErr w:type="spellStart"/>
      <w:r>
        <w:rPr>
          <w:i/>
          <w:iCs/>
        </w:rPr>
        <w:t>shehakol</w:t>
      </w:r>
      <w:proofErr w:type="spellEnd"/>
      <w:r>
        <w:rPr>
          <w:i/>
          <w:iCs/>
        </w:rPr>
        <w:t xml:space="preserve"> </w:t>
      </w:r>
      <w:r>
        <w:t xml:space="preserve">any type of food he is </w:t>
      </w:r>
      <w:proofErr w:type="spellStart"/>
      <w:r>
        <w:rPr>
          <w:i/>
          <w:iCs/>
        </w:rPr>
        <w:t>yotze</w:t>
      </w:r>
      <w:proofErr w:type="spellEnd"/>
      <w:r>
        <w:rPr>
          <w:i/>
          <w:iCs/>
        </w:rPr>
        <w:t xml:space="preserve"> </w:t>
      </w:r>
      <w:proofErr w:type="spellStart"/>
      <w:r>
        <w:rPr>
          <w:i/>
          <w:iCs/>
        </w:rPr>
        <w:t>b’dieved</w:t>
      </w:r>
      <w:proofErr w:type="spellEnd"/>
      <w:r>
        <w:rPr>
          <w:i/>
          <w:iCs/>
        </w:rPr>
        <w:t xml:space="preserve">. </w:t>
      </w:r>
      <w:r>
        <w:t xml:space="preserve">The S”A in </w:t>
      </w:r>
      <w:r>
        <w:rPr>
          <w:rFonts w:hint="cs"/>
          <w:b/>
          <w:bCs/>
          <w:rtl/>
        </w:rPr>
        <w:t>סעיף יג</w:t>
      </w:r>
      <w:r>
        <w:t xml:space="preserve"> </w:t>
      </w:r>
      <w:proofErr w:type="spellStart"/>
      <w:r>
        <w:rPr>
          <w:i/>
          <w:iCs/>
        </w:rPr>
        <w:t>passkins</w:t>
      </w:r>
      <w:proofErr w:type="spellEnd"/>
      <w:r>
        <w:rPr>
          <w:i/>
          <w:iCs/>
        </w:rPr>
        <w:t xml:space="preserve"> </w:t>
      </w:r>
      <w:r>
        <w:t xml:space="preserve">in the name of the </w:t>
      </w:r>
      <w:r>
        <w:rPr>
          <w:rFonts w:hint="cs"/>
          <w:rtl/>
        </w:rPr>
        <w:t>הגהות מימוני (פ״ח)</w:t>
      </w:r>
      <w:r>
        <w:t xml:space="preserve"> that if one is uncertain what </w:t>
      </w:r>
      <w:proofErr w:type="spellStart"/>
      <w:r>
        <w:rPr>
          <w:i/>
          <w:iCs/>
        </w:rPr>
        <w:t>bracha</w:t>
      </w:r>
      <w:proofErr w:type="spellEnd"/>
      <w:r>
        <w:rPr>
          <w:i/>
          <w:iCs/>
        </w:rPr>
        <w:t xml:space="preserve"> </w:t>
      </w:r>
      <w:r>
        <w:t xml:space="preserve">to recite on a specific food, he should recite a </w:t>
      </w:r>
      <w:proofErr w:type="spellStart"/>
      <w:r>
        <w:rPr>
          <w:i/>
          <w:iCs/>
        </w:rPr>
        <w:t>shehakol</w:t>
      </w:r>
      <w:proofErr w:type="spellEnd"/>
      <w:r>
        <w:rPr>
          <w:i/>
          <w:iCs/>
        </w:rPr>
        <w:t xml:space="preserve"> </w:t>
      </w:r>
      <w:r>
        <w:t xml:space="preserve">since it is an all-encompassing </w:t>
      </w:r>
      <w:proofErr w:type="spellStart"/>
      <w:r>
        <w:rPr>
          <w:i/>
          <w:iCs/>
        </w:rPr>
        <w:t>bracha</w:t>
      </w:r>
      <w:proofErr w:type="spellEnd"/>
      <w:r>
        <w:rPr>
          <w:i/>
          <w:iCs/>
        </w:rPr>
        <w:t xml:space="preserve">. </w:t>
      </w:r>
      <w:r>
        <w:t xml:space="preserve">(We also learned in </w:t>
      </w:r>
      <w:r>
        <w:rPr>
          <w:rFonts w:hint="cs"/>
          <w:rtl/>
        </w:rPr>
        <w:t>סימן רו-א</w:t>
      </w:r>
      <w:r>
        <w:t xml:space="preserve"> above, that if the </w:t>
      </w:r>
      <w:proofErr w:type="spellStart"/>
      <w:r>
        <w:rPr>
          <w:i/>
          <w:iCs/>
        </w:rPr>
        <w:t>safek</w:t>
      </w:r>
      <w:proofErr w:type="spellEnd"/>
      <w:r>
        <w:rPr>
          <w:i/>
          <w:iCs/>
        </w:rPr>
        <w:t xml:space="preserve"> </w:t>
      </w:r>
      <w:r>
        <w:t xml:space="preserve">is whether to make an </w:t>
      </w:r>
      <w:proofErr w:type="spellStart"/>
      <w:r>
        <w:rPr>
          <w:i/>
          <w:iCs/>
        </w:rPr>
        <w:t>ha’etz</w:t>
      </w:r>
      <w:proofErr w:type="spellEnd"/>
      <w:r>
        <w:rPr>
          <w:i/>
          <w:iCs/>
        </w:rPr>
        <w:t xml:space="preserve"> </w:t>
      </w:r>
      <w:r>
        <w:t xml:space="preserve">or </w:t>
      </w:r>
      <w:proofErr w:type="spellStart"/>
      <w:r>
        <w:rPr>
          <w:i/>
          <w:iCs/>
        </w:rPr>
        <w:t>ha’adama</w:t>
      </w:r>
      <w:proofErr w:type="spellEnd"/>
      <w:r>
        <w:t>,</w:t>
      </w:r>
      <w:r>
        <w:rPr>
          <w:i/>
          <w:iCs/>
        </w:rPr>
        <w:t xml:space="preserve"> </w:t>
      </w:r>
      <w:r>
        <w:t xml:space="preserve">an </w:t>
      </w:r>
      <w:proofErr w:type="spellStart"/>
      <w:r>
        <w:rPr>
          <w:i/>
          <w:iCs/>
        </w:rPr>
        <w:t>ha’adama</w:t>
      </w:r>
      <w:proofErr w:type="spellEnd"/>
      <w:r>
        <w:rPr>
          <w:i/>
          <w:iCs/>
        </w:rPr>
        <w:t xml:space="preserve"> </w:t>
      </w:r>
      <w:r>
        <w:t>should be made.)</w:t>
      </w:r>
      <w:r>
        <w:rPr>
          <w:i/>
          <w:iCs/>
        </w:rPr>
        <w:t xml:space="preserve"> </w:t>
      </w:r>
      <w:r>
        <w:t xml:space="preserve">The </w:t>
      </w:r>
      <w:r>
        <w:rPr>
          <w:rFonts w:hint="cs"/>
          <w:b/>
          <w:bCs/>
          <w:rtl/>
        </w:rPr>
        <w:t xml:space="preserve">משנ״ב </w:t>
      </w:r>
      <w:r>
        <w:rPr>
          <w:rFonts w:hint="cs"/>
          <w:rtl/>
        </w:rPr>
        <w:t>סקנ״ט</w:t>
      </w:r>
      <w:r>
        <w:t xml:space="preserve"> references to what he wrote at the end of </w:t>
      </w:r>
      <w:r>
        <w:rPr>
          <w:rFonts w:hint="cs"/>
          <w:rtl/>
        </w:rPr>
        <w:t>סימן רב</w:t>
      </w:r>
      <w:r>
        <w:t xml:space="preserve"> where he says that this </w:t>
      </w:r>
      <w:r>
        <w:rPr>
          <w:i/>
          <w:iCs/>
        </w:rPr>
        <w:t xml:space="preserve">halacha </w:t>
      </w:r>
      <w:r>
        <w:t xml:space="preserve">applies only after you learn the </w:t>
      </w:r>
      <w:r>
        <w:rPr>
          <w:i/>
          <w:iCs/>
        </w:rPr>
        <w:t xml:space="preserve">halacha, </w:t>
      </w:r>
      <w:r>
        <w:t xml:space="preserve">but if you do not know the answer because of a lack of knowledge, you should go to a </w:t>
      </w:r>
      <w:proofErr w:type="spellStart"/>
      <w:r>
        <w:rPr>
          <w:i/>
          <w:iCs/>
        </w:rPr>
        <w:t>chachom</w:t>
      </w:r>
      <w:proofErr w:type="spellEnd"/>
      <w:r>
        <w:rPr>
          <w:i/>
          <w:iCs/>
        </w:rPr>
        <w:t xml:space="preserve"> </w:t>
      </w:r>
      <w:r>
        <w:t xml:space="preserve">learn the </w:t>
      </w:r>
      <w:r>
        <w:rPr>
          <w:i/>
          <w:iCs/>
        </w:rPr>
        <w:t xml:space="preserve">halacha. </w:t>
      </w:r>
    </w:p>
    <w:p w14:paraId="5F0ED465" w14:textId="77777777" w:rsidR="00296CAC" w:rsidRDefault="00296CAC" w:rsidP="00356361">
      <w:r>
        <w:tab/>
        <w:t xml:space="preserve">The </w:t>
      </w:r>
      <w:r w:rsidRPr="00315C16">
        <w:rPr>
          <w:rFonts w:hint="cs"/>
          <w:b/>
          <w:bCs/>
          <w:rtl/>
        </w:rPr>
        <w:t xml:space="preserve">משנ״ב </w:t>
      </w:r>
      <w:r>
        <w:rPr>
          <w:rFonts w:hint="cs"/>
          <w:rtl/>
        </w:rPr>
        <w:t>סק״ס</w:t>
      </w:r>
      <w:r>
        <w:t xml:space="preserve"> quotes the </w:t>
      </w:r>
      <w:r>
        <w:rPr>
          <w:rFonts w:hint="cs"/>
          <w:rtl/>
        </w:rPr>
        <w:t>מגן אברהם</w:t>
      </w:r>
      <w:r>
        <w:t xml:space="preserve"> who </w:t>
      </w:r>
      <w:proofErr w:type="spellStart"/>
      <w:r>
        <w:rPr>
          <w:i/>
          <w:iCs/>
        </w:rPr>
        <w:t>passkins</w:t>
      </w:r>
      <w:proofErr w:type="spellEnd"/>
      <w:r>
        <w:rPr>
          <w:i/>
          <w:iCs/>
        </w:rPr>
        <w:t xml:space="preserve"> </w:t>
      </w:r>
      <w:r>
        <w:t xml:space="preserve">that in a situation where it is unclear what </w:t>
      </w:r>
      <w:proofErr w:type="spellStart"/>
      <w:r>
        <w:rPr>
          <w:i/>
          <w:iCs/>
        </w:rPr>
        <w:t>bracha</w:t>
      </w:r>
      <w:proofErr w:type="spellEnd"/>
      <w:r>
        <w:rPr>
          <w:i/>
          <w:iCs/>
        </w:rPr>
        <w:t xml:space="preserve"> </w:t>
      </w:r>
      <w:r>
        <w:t xml:space="preserve">to recite, it is best to eat the food in a bread meal. However, if it is a type of food that will not be exempt from a </w:t>
      </w:r>
      <w:proofErr w:type="spellStart"/>
      <w:r>
        <w:rPr>
          <w:i/>
          <w:iCs/>
        </w:rPr>
        <w:t>bracha</w:t>
      </w:r>
      <w:proofErr w:type="spellEnd"/>
      <w:r>
        <w:rPr>
          <w:i/>
          <w:iCs/>
        </w:rPr>
        <w:t xml:space="preserve"> </w:t>
      </w:r>
      <w:r>
        <w:t xml:space="preserve">even during a bread meal, such as various fruits, one does not need to wash. However, it seems that the </w:t>
      </w:r>
      <w:r w:rsidRPr="00BC249D">
        <w:rPr>
          <w:rFonts w:hint="cs"/>
          <w:b/>
          <w:bCs/>
          <w:rtl/>
        </w:rPr>
        <w:t>ט״ז</w:t>
      </w:r>
      <w:r>
        <w:t xml:space="preserve"> argues on this </w:t>
      </w:r>
      <w:r>
        <w:rPr>
          <w:rFonts w:hint="cs"/>
          <w:rtl/>
        </w:rPr>
        <w:t>מג״א</w:t>
      </w:r>
      <w:r>
        <w:t xml:space="preserve"> and we will explain.</w:t>
      </w:r>
    </w:p>
    <w:p w14:paraId="56F70D31" w14:textId="77777777" w:rsidR="00296CAC" w:rsidRDefault="00296CAC" w:rsidP="00356361">
      <w:r>
        <w:tab/>
        <w:t xml:space="preserve">The S”A in </w:t>
      </w:r>
      <w:r>
        <w:rPr>
          <w:rFonts w:hint="cs"/>
          <w:b/>
          <w:bCs/>
          <w:rtl/>
        </w:rPr>
        <w:t>סימן רח-ג</w:t>
      </w:r>
      <w:r>
        <w:t xml:space="preserve"> </w:t>
      </w:r>
      <w:proofErr w:type="spellStart"/>
      <w:r>
        <w:rPr>
          <w:i/>
          <w:iCs/>
        </w:rPr>
        <w:t>passkins</w:t>
      </w:r>
      <w:proofErr w:type="spellEnd"/>
      <w:r>
        <w:rPr>
          <w:i/>
          <w:iCs/>
        </w:rPr>
        <w:t xml:space="preserve"> </w:t>
      </w:r>
      <w:r>
        <w:t xml:space="preserve">that if someone is giving a sick individual almonds covered with flour, there is a </w:t>
      </w:r>
      <w:proofErr w:type="spellStart"/>
      <w:r>
        <w:rPr>
          <w:i/>
          <w:iCs/>
        </w:rPr>
        <w:t>safek</w:t>
      </w:r>
      <w:proofErr w:type="spellEnd"/>
      <w:r>
        <w:rPr>
          <w:i/>
          <w:iCs/>
        </w:rPr>
        <w:t xml:space="preserve"> </w:t>
      </w:r>
      <w:r>
        <w:t xml:space="preserve">whether to recite an </w:t>
      </w:r>
      <w:proofErr w:type="spellStart"/>
      <w:r>
        <w:rPr>
          <w:i/>
          <w:iCs/>
        </w:rPr>
        <w:t>ha’etz</w:t>
      </w:r>
      <w:proofErr w:type="spellEnd"/>
      <w:r>
        <w:rPr>
          <w:i/>
          <w:iCs/>
        </w:rPr>
        <w:t xml:space="preserve"> </w:t>
      </w:r>
      <w:r>
        <w:t xml:space="preserve">or a </w:t>
      </w:r>
      <w:proofErr w:type="spellStart"/>
      <w:r>
        <w:rPr>
          <w:i/>
          <w:iCs/>
        </w:rPr>
        <w:t>mezonos</w:t>
      </w:r>
      <w:proofErr w:type="spellEnd"/>
      <w:r>
        <w:rPr>
          <w:i/>
          <w:iCs/>
        </w:rPr>
        <w:t xml:space="preserve"> </w:t>
      </w:r>
      <w:r>
        <w:t>and therefore it is best to eat during the meal.</w:t>
      </w:r>
      <w:r>
        <w:rPr>
          <w:rStyle w:val="FootnoteReference"/>
        </w:rPr>
        <w:footnoteReference w:id="45"/>
      </w:r>
      <w:r>
        <w:t xml:space="preserve"> This seems to be a clear proof to the </w:t>
      </w:r>
      <w:r>
        <w:rPr>
          <w:rFonts w:hint="cs"/>
          <w:rtl/>
        </w:rPr>
        <w:t>מג״א</w:t>
      </w:r>
      <w:r>
        <w:t xml:space="preserve"> that whenever in doubt, one should eat the food during the meal instead of reciting a </w:t>
      </w:r>
      <w:proofErr w:type="spellStart"/>
      <w:r>
        <w:rPr>
          <w:i/>
          <w:iCs/>
        </w:rPr>
        <w:t>shehakol</w:t>
      </w:r>
      <w:proofErr w:type="spellEnd"/>
      <w:r>
        <w:t xml:space="preserve">. However, the </w:t>
      </w:r>
      <w:r>
        <w:rPr>
          <w:rFonts w:hint="cs"/>
          <w:b/>
          <w:bCs/>
          <w:rtl/>
        </w:rPr>
        <w:t>ט״ז</w:t>
      </w:r>
      <w:r>
        <w:rPr>
          <w:rFonts w:hint="cs"/>
          <w:rtl/>
        </w:rPr>
        <w:t xml:space="preserve"> (ה)</w:t>
      </w:r>
      <w:r>
        <w:t xml:space="preserve"> (22) asks, why does the S”A say that it should be eaten during the meal? He should have </w:t>
      </w:r>
      <w:proofErr w:type="spellStart"/>
      <w:r>
        <w:rPr>
          <w:i/>
          <w:iCs/>
        </w:rPr>
        <w:t>passkined</w:t>
      </w:r>
      <w:proofErr w:type="spellEnd"/>
      <w:r>
        <w:rPr>
          <w:i/>
          <w:iCs/>
        </w:rPr>
        <w:t xml:space="preserve"> </w:t>
      </w:r>
      <w:r>
        <w:t xml:space="preserve">that a </w:t>
      </w:r>
      <w:proofErr w:type="spellStart"/>
      <w:r>
        <w:rPr>
          <w:i/>
          <w:iCs/>
        </w:rPr>
        <w:t>shehakol</w:t>
      </w:r>
      <w:proofErr w:type="spellEnd"/>
      <w:r>
        <w:rPr>
          <w:i/>
          <w:iCs/>
        </w:rPr>
        <w:t xml:space="preserve"> </w:t>
      </w:r>
      <w:r>
        <w:t xml:space="preserve">should be recited, just as he </w:t>
      </w:r>
      <w:proofErr w:type="spellStart"/>
      <w:r>
        <w:rPr>
          <w:i/>
          <w:iCs/>
        </w:rPr>
        <w:t>passkined</w:t>
      </w:r>
      <w:proofErr w:type="spellEnd"/>
      <w:r>
        <w:rPr>
          <w:i/>
          <w:iCs/>
        </w:rPr>
        <w:t xml:space="preserve"> </w:t>
      </w:r>
      <w:r>
        <w:t xml:space="preserve">here! The </w:t>
      </w:r>
      <w:r>
        <w:rPr>
          <w:rFonts w:hint="cs"/>
          <w:rtl/>
        </w:rPr>
        <w:t>ט״ז</w:t>
      </w:r>
      <w:r>
        <w:t xml:space="preserve"> answers in fact reciting a </w:t>
      </w:r>
      <w:proofErr w:type="spellStart"/>
      <w:r>
        <w:rPr>
          <w:i/>
          <w:iCs/>
        </w:rPr>
        <w:t>shehakol</w:t>
      </w:r>
      <w:proofErr w:type="spellEnd"/>
      <w:r>
        <w:rPr>
          <w:i/>
          <w:iCs/>
        </w:rPr>
        <w:t xml:space="preserve"> </w:t>
      </w:r>
      <w:r>
        <w:t xml:space="preserve">would work for the first </w:t>
      </w:r>
      <w:proofErr w:type="spellStart"/>
      <w:r>
        <w:rPr>
          <w:i/>
          <w:iCs/>
        </w:rPr>
        <w:t>bracha</w:t>
      </w:r>
      <w:proofErr w:type="spellEnd"/>
      <w:r>
        <w:rPr>
          <w:i/>
          <w:iCs/>
        </w:rPr>
        <w:t xml:space="preserve">, </w:t>
      </w:r>
      <w:r>
        <w:t xml:space="preserve">but since the debate is whether to recite a </w:t>
      </w:r>
      <w:proofErr w:type="spellStart"/>
      <w:r>
        <w:rPr>
          <w:i/>
          <w:iCs/>
        </w:rPr>
        <w:t>mezonos</w:t>
      </w:r>
      <w:proofErr w:type="spellEnd"/>
      <w:r>
        <w:rPr>
          <w:i/>
          <w:iCs/>
        </w:rPr>
        <w:t xml:space="preserve"> </w:t>
      </w:r>
      <w:r>
        <w:t xml:space="preserve">or </w:t>
      </w:r>
      <w:proofErr w:type="spellStart"/>
      <w:r>
        <w:rPr>
          <w:i/>
          <w:iCs/>
        </w:rPr>
        <w:t>ha’etz</w:t>
      </w:r>
      <w:proofErr w:type="spellEnd"/>
      <w:r>
        <w:rPr>
          <w:i/>
          <w:iCs/>
        </w:rPr>
        <w:t xml:space="preserve">, </w:t>
      </w:r>
      <w:r>
        <w:t xml:space="preserve">reciting a </w:t>
      </w:r>
      <w:proofErr w:type="spellStart"/>
      <w:r>
        <w:rPr>
          <w:i/>
          <w:iCs/>
        </w:rPr>
        <w:t>shehakol</w:t>
      </w:r>
      <w:proofErr w:type="spellEnd"/>
      <w:r>
        <w:rPr>
          <w:i/>
          <w:iCs/>
        </w:rPr>
        <w:t xml:space="preserve"> </w:t>
      </w:r>
      <w:r>
        <w:t xml:space="preserve">will not help with the </w:t>
      </w:r>
      <w:proofErr w:type="spellStart"/>
      <w:r>
        <w:t>bracha</w:t>
      </w:r>
      <w:proofErr w:type="spellEnd"/>
      <w:r>
        <w:t xml:space="preserve"> </w:t>
      </w:r>
      <w:proofErr w:type="spellStart"/>
      <w:r>
        <w:rPr>
          <w:i/>
          <w:iCs/>
        </w:rPr>
        <w:t>acharona</w:t>
      </w:r>
      <w:proofErr w:type="spellEnd"/>
      <w:r>
        <w:rPr>
          <w:i/>
          <w:iCs/>
        </w:rPr>
        <w:t xml:space="preserve">, </w:t>
      </w:r>
      <w:r>
        <w:t xml:space="preserve">and therefore, the S”A writes that it is best to eat it in a bread meal, where the </w:t>
      </w:r>
      <w:r>
        <w:rPr>
          <w:i/>
          <w:iCs/>
        </w:rPr>
        <w:t xml:space="preserve">bentching </w:t>
      </w:r>
      <w:r>
        <w:t xml:space="preserve">will cover these almonds covered with flour. However, if one would eat less than a </w:t>
      </w:r>
      <w:r>
        <w:rPr>
          <w:rFonts w:hint="cs"/>
          <w:rtl/>
        </w:rPr>
        <w:t>כזית</w:t>
      </w:r>
      <w:r>
        <w:t xml:space="preserve"> of the above food (where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is not required), he may recite a </w:t>
      </w:r>
      <w:proofErr w:type="spellStart"/>
      <w:r>
        <w:rPr>
          <w:i/>
          <w:iCs/>
        </w:rPr>
        <w:t>shehakol</w:t>
      </w:r>
      <w:proofErr w:type="spellEnd"/>
      <w:r>
        <w:rPr>
          <w:i/>
          <w:iCs/>
        </w:rPr>
        <w:t xml:space="preserve"> </w:t>
      </w:r>
      <w:r>
        <w:t>and does not need to eat it in a bread meal.</w:t>
      </w:r>
    </w:p>
    <w:p w14:paraId="5EC1FD38" w14:textId="77777777" w:rsidR="00296CAC" w:rsidRPr="00BC249D" w:rsidRDefault="00296CAC" w:rsidP="00356361">
      <w:pPr>
        <w:ind w:firstLine="720"/>
      </w:pPr>
      <w:r>
        <w:t xml:space="preserve">What emerges is that according to the </w:t>
      </w:r>
      <w:r>
        <w:rPr>
          <w:rFonts w:hint="cs"/>
          <w:rtl/>
        </w:rPr>
        <w:t>מג״א</w:t>
      </w:r>
      <w:r>
        <w:t xml:space="preserve">, whenever in doubt about which </w:t>
      </w:r>
      <w:proofErr w:type="spellStart"/>
      <w:r>
        <w:rPr>
          <w:i/>
          <w:iCs/>
        </w:rPr>
        <w:t>bracha</w:t>
      </w:r>
      <w:proofErr w:type="spellEnd"/>
      <w:r>
        <w:rPr>
          <w:i/>
          <w:iCs/>
        </w:rPr>
        <w:t xml:space="preserve"> </w:t>
      </w:r>
      <w:r>
        <w:t xml:space="preserve">to make ideally it is best to eat the questionable food in a bread meal (if the </w:t>
      </w:r>
      <w:proofErr w:type="spellStart"/>
      <w:r>
        <w:rPr>
          <w:i/>
          <w:iCs/>
        </w:rPr>
        <w:t>bracha</w:t>
      </w:r>
      <w:proofErr w:type="spellEnd"/>
      <w:r>
        <w:rPr>
          <w:i/>
          <w:iCs/>
        </w:rPr>
        <w:t xml:space="preserve"> </w:t>
      </w:r>
      <w:r>
        <w:t xml:space="preserve">on the bread will cover the </w:t>
      </w:r>
      <w:r>
        <w:lastRenderedPageBreak/>
        <w:t xml:space="preserve">food), but according to the </w:t>
      </w:r>
      <w:r>
        <w:rPr>
          <w:rFonts w:hint="cs"/>
          <w:rtl/>
        </w:rPr>
        <w:t>ט״ז</w:t>
      </w:r>
      <w:r>
        <w:t xml:space="preserve"> a </w:t>
      </w:r>
      <w:proofErr w:type="spellStart"/>
      <w:r>
        <w:rPr>
          <w:i/>
          <w:iCs/>
        </w:rPr>
        <w:t>shehakol</w:t>
      </w:r>
      <w:proofErr w:type="spellEnd"/>
      <w:r>
        <w:rPr>
          <w:i/>
          <w:iCs/>
        </w:rPr>
        <w:t xml:space="preserve"> </w:t>
      </w:r>
      <w:r>
        <w:t xml:space="preserve">suffices, unless the there is also a question regarding the </w:t>
      </w:r>
      <w:proofErr w:type="spellStart"/>
      <w:r>
        <w:rPr>
          <w:i/>
          <w:iCs/>
        </w:rPr>
        <w:t>bracha</w:t>
      </w:r>
      <w:proofErr w:type="spellEnd"/>
      <w:r>
        <w:rPr>
          <w:i/>
          <w:iCs/>
        </w:rPr>
        <w:t xml:space="preserve"> </w:t>
      </w:r>
      <w:proofErr w:type="spellStart"/>
      <w:r>
        <w:rPr>
          <w:i/>
          <w:iCs/>
        </w:rPr>
        <w:t>acharona</w:t>
      </w:r>
      <w:proofErr w:type="spellEnd"/>
      <w:r>
        <w:t xml:space="preserve">. </w:t>
      </w:r>
      <w:proofErr w:type="spellStart"/>
      <w:r>
        <w:rPr>
          <w:i/>
          <w:iCs/>
        </w:rPr>
        <w:t>Lema’ase</w:t>
      </w:r>
      <w:proofErr w:type="spellEnd"/>
      <w:r>
        <w:rPr>
          <w:i/>
          <w:iCs/>
        </w:rPr>
        <w:t xml:space="preserve">, </w:t>
      </w:r>
      <w:r>
        <w:t xml:space="preserve">the </w:t>
      </w:r>
      <w:r>
        <w:rPr>
          <w:rFonts w:hint="cs"/>
          <w:rtl/>
        </w:rPr>
        <w:t>משנ״ב</w:t>
      </w:r>
      <w:r>
        <w:t xml:space="preserve"> quotes the </w:t>
      </w:r>
      <w:r>
        <w:rPr>
          <w:rFonts w:hint="cs"/>
          <w:rtl/>
        </w:rPr>
        <w:t>מג״א</w:t>
      </w:r>
      <w:r>
        <w:t>.</w:t>
      </w:r>
    </w:p>
    <w:p w14:paraId="531C472D" w14:textId="77777777" w:rsidR="00296CAC" w:rsidRPr="00C86911" w:rsidRDefault="00296CAC" w:rsidP="00356361">
      <w:pPr>
        <w:jc w:val="center"/>
        <w:rPr>
          <w:sz w:val="52"/>
          <w:szCs w:val="52"/>
        </w:rPr>
      </w:pPr>
      <w:r>
        <w:rPr>
          <w:i/>
          <w:iCs/>
        </w:rPr>
        <w:t xml:space="preserve"> </w:t>
      </w:r>
      <w:r>
        <w:rPr>
          <w:rFonts w:ascii="David" w:hAnsi="David" w:cs="David" w:hint="cs"/>
          <w:b/>
          <w:bCs/>
          <w:sz w:val="48"/>
          <w:szCs w:val="48"/>
          <w:u w:val="single"/>
          <w:rtl/>
        </w:rPr>
        <w:t>סימן רח</w:t>
      </w:r>
    </w:p>
    <w:p w14:paraId="7EE37085" w14:textId="77777777" w:rsidR="00296CAC" w:rsidRPr="00A07D64" w:rsidRDefault="00296CAC" w:rsidP="00296CAC">
      <w:pPr>
        <w:pStyle w:val="IntenseQuote"/>
        <w:numPr>
          <w:ilvl w:val="0"/>
          <w:numId w:val="18"/>
        </w:numPr>
        <w:tabs>
          <w:tab w:val="left" w:pos="3009"/>
          <w:tab w:val="center" w:pos="4680"/>
          <w:tab w:val="left" w:pos="5580"/>
        </w:tabs>
        <w:spacing w:after="0"/>
      </w:pPr>
      <w:r>
        <w:t>Introduction To The Bracha Of Mezonos</w:t>
      </w:r>
    </w:p>
    <w:p w14:paraId="7660A316" w14:textId="77777777" w:rsidR="00296CAC" w:rsidRPr="00917C66" w:rsidRDefault="00296CAC" w:rsidP="00356361">
      <w:pPr>
        <w:pStyle w:val="ListParagraph"/>
        <w:ind w:left="1080"/>
        <w:rPr>
          <w:rFonts w:asciiTheme="majorBidi" w:hAnsiTheme="majorBidi" w:cstheme="majorBidi"/>
          <w:sz w:val="14"/>
          <w:szCs w:val="14"/>
        </w:rPr>
      </w:pPr>
    </w:p>
    <w:p w14:paraId="745D7E19" w14:textId="77777777" w:rsidR="00296CAC" w:rsidRPr="00E27BA1" w:rsidRDefault="00296CAC" w:rsidP="00356361">
      <w:pPr>
        <w:ind w:firstLine="720"/>
      </w:pPr>
      <w:r>
        <w:t xml:space="preserve">So far this </w:t>
      </w:r>
      <w:proofErr w:type="spellStart"/>
      <w:r>
        <w:rPr>
          <w:i/>
          <w:iCs/>
        </w:rPr>
        <w:t>zman</w:t>
      </w:r>
      <w:proofErr w:type="spellEnd"/>
      <w:r>
        <w:rPr>
          <w:i/>
          <w:iCs/>
        </w:rPr>
        <w:t xml:space="preserve">, </w:t>
      </w:r>
      <w:r>
        <w:t xml:space="preserve">we have learned the </w:t>
      </w:r>
      <w:proofErr w:type="spellStart"/>
      <w:r>
        <w:rPr>
          <w:i/>
          <w:iCs/>
        </w:rPr>
        <w:t>halachos</w:t>
      </w:r>
      <w:proofErr w:type="spellEnd"/>
      <w:r>
        <w:rPr>
          <w:i/>
          <w:iCs/>
        </w:rPr>
        <w:t xml:space="preserve"> </w:t>
      </w:r>
      <w:r>
        <w:t xml:space="preserve">that pertain to the </w:t>
      </w:r>
      <w:proofErr w:type="spellStart"/>
      <w:r>
        <w:rPr>
          <w:i/>
          <w:iCs/>
        </w:rPr>
        <w:t>brachos</w:t>
      </w:r>
      <w:proofErr w:type="spellEnd"/>
      <w:r>
        <w:rPr>
          <w:i/>
          <w:iCs/>
        </w:rPr>
        <w:t xml:space="preserve"> </w:t>
      </w:r>
      <w:r>
        <w:t xml:space="preserve">of </w:t>
      </w:r>
      <w:proofErr w:type="spellStart"/>
      <w:r>
        <w:rPr>
          <w:i/>
          <w:iCs/>
        </w:rPr>
        <w:t>ha’etz</w:t>
      </w:r>
      <w:proofErr w:type="spellEnd"/>
      <w:r>
        <w:rPr>
          <w:i/>
          <w:iCs/>
        </w:rPr>
        <w:t xml:space="preserve">, </w:t>
      </w:r>
      <w:proofErr w:type="spellStart"/>
      <w:r>
        <w:rPr>
          <w:i/>
          <w:iCs/>
        </w:rPr>
        <w:t>ha’adama</w:t>
      </w:r>
      <w:proofErr w:type="spellEnd"/>
      <w:r>
        <w:rPr>
          <w:i/>
          <w:iCs/>
        </w:rPr>
        <w:t xml:space="preserve"> </w:t>
      </w:r>
      <w:r>
        <w:t xml:space="preserve">and </w:t>
      </w:r>
      <w:proofErr w:type="spellStart"/>
      <w:r>
        <w:rPr>
          <w:i/>
          <w:iCs/>
        </w:rPr>
        <w:t>shehakol</w:t>
      </w:r>
      <w:proofErr w:type="spellEnd"/>
      <w:r>
        <w:rPr>
          <w:i/>
          <w:iCs/>
        </w:rPr>
        <w:t xml:space="preserve">. </w:t>
      </w:r>
      <w:r>
        <w:t xml:space="preserve">In previous </w:t>
      </w:r>
      <w:proofErr w:type="spellStart"/>
      <w:r>
        <w:rPr>
          <w:i/>
          <w:iCs/>
        </w:rPr>
        <w:t>zmanim</w:t>
      </w:r>
      <w:proofErr w:type="spellEnd"/>
      <w:r>
        <w:rPr>
          <w:i/>
          <w:iCs/>
        </w:rPr>
        <w:t xml:space="preserve"> </w:t>
      </w:r>
      <w:r>
        <w:t xml:space="preserve">of SCP, we learned the </w:t>
      </w:r>
      <w:proofErr w:type="spellStart"/>
      <w:r>
        <w:rPr>
          <w:i/>
          <w:iCs/>
        </w:rPr>
        <w:t>halachos</w:t>
      </w:r>
      <w:proofErr w:type="spellEnd"/>
      <w:r>
        <w:rPr>
          <w:i/>
          <w:iCs/>
        </w:rPr>
        <w:t xml:space="preserve"> </w:t>
      </w:r>
      <w:r>
        <w:t xml:space="preserve">of </w:t>
      </w:r>
      <w:proofErr w:type="spellStart"/>
      <w:r>
        <w:rPr>
          <w:i/>
          <w:iCs/>
        </w:rPr>
        <w:t>mezonos</w:t>
      </w:r>
      <w:proofErr w:type="spellEnd"/>
      <w:r>
        <w:rPr>
          <w:i/>
          <w:iCs/>
        </w:rPr>
        <w:t xml:space="preserve"> </w:t>
      </w:r>
      <w:r>
        <w:t xml:space="preserve">as it pertains to </w:t>
      </w:r>
      <w:r>
        <w:rPr>
          <w:i/>
          <w:iCs/>
        </w:rPr>
        <w:t xml:space="preserve">pas </w:t>
      </w:r>
      <w:proofErr w:type="spellStart"/>
      <w:r>
        <w:rPr>
          <w:i/>
          <w:iCs/>
        </w:rPr>
        <w:t>habah</w:t>
      </w:r>
      <w:proofErr w:type="spellEnd"/>
      <w:r>
        <w:rPr>
          <w:i/>
          <w:iCs/>
        </w:rPr>
        <w:t xml:space="preserve"> </w:t>
      </w:r>
      <w:proofErr w:type="spellStart"/>
      <w:r>
        <w:rPr>
          <w:i/>
          <w:iCs/>
        </w:rPr>
        <w:t>b’kisnin</w:t>
      </w:r>
      <w:proofErr w:type="spellEnd"/>
      <w:r>
        <w:rPr>
          <w:i/>
          <w:iCs/>
        </w:rPr>
        <w:t xml:space="preserve"> </w:t>
      </w:r>
      <w:r>
        <w:t xml:space="preserve">(i.e., dough made with lots of sugar, crackers and dough with pockets filled with honey or almonds) and </w:t>
      </w:r>
      <w:proofErr w:type="spellStart"/>
      <w:r>
        <w:rPr>
          <w:i/>
          <w:iCs/>
        </w:rPr>
        <w:t>ma’aseh</w:t>
      </w:r>
      <w:proofErr w:type="spellEnd"/>
      <w:r>
        <w:rPr>
          <w:i/>
          <w:iCs/>
        </w:rPr>
        <w:t xml:space="preserve"> </w:t>
      </w:r>
      <w:proofErr w:type="spellStart"/>
      <w:r>
        <w:rPr>
          <w:i/>
          <w:iCs/>
        </w:rPr>
        <w:t>kedeirah</w:t>
      </w:r>
      <w:proofErr w:type="spellEnd"/>
      <w:r>
        <w:rPr>
          <w:i/>
          <w:iCs/>
        </w:rPr>
        <w:t xml:space="preserve"> </w:t>
      </w:r>
      <w:r>
        <w:t xml:space="preserve">(i.e., cooked dough, such as pasta). In this Siman, we will focus on the </w:t>
      </w:r>
      <w:proofErr w:type="spellStart"/>
      <w:r>
        <w:rPr>
          <w:i/>
          <w:iCs/>
        </w:rPr>
        <w:t>halachos</w:t>
      </w:r>
      <w:proofErr w:type="spellEnd"/>
      <w:r>
        <w:rPr>
          <w:i/>
          <w:iCs/>
        </w:rPr>
        <w:t xml:space="preserve"> </w:t>
      </w:r>
      <w:r>
        <w:t xml:space="preserve">of </w:t>
      </w:r>
      <w:proofErr w:type="spellStart"/>
      <w:r>
        <w:rPr>
          <w:i/>
          <w:iCs/>
        </w:rPr>
        <w:t>mezonos</w:t>
      </w:r>
      <w:proofErr w:type="spellEnd"/>
      <w:r>
        <w:rPr>
          <w:i/>
          <w:iCs/>
        </w:rPr>
        <w:t xml:space="preserve"> </w:t>
      </w:r>
      <w:r w:rsidRPr="00E27BA1">
        <w:t>as it pertains</w:t>
      </w:r>
      <w:r>
        <w:t xml:space="preserve"> to the wheat grain itself and whether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or </w:t>
      </w:r>
      <w:proofErr w:type="spellStart"/>
      <w:r>
        <w:rPr>
          <w:i/>
          <w:iCs/>
        </w:rPr>
        <w:t>mezonos</w:t>
      </w:r>
      <w:proofErr w:type="spellEnd"/>
      <w:r>
        <w:rPr>
          <w:i/>
          <w:iCs/>
        </w:rPr>
        <w:t xml:space="preserve">. </w:t>
      </w:r>
      <w:r>
        <w:t xml:space="preserve">For example, what </w:t>
      </w:r>
      <w:proofErr w:type="spellStart"/>
      <w:r>
        <w:rPr>
          <w:i/>
          <w:iCs/>
        </w:rPr>
        <w:t>bracha</w:t>
      </w:r>
      <w:proofErr w:type="spellEnd"/>
      <w:r>
        <w:rPr>
          <w:i/>
          <w:iCs/>
        </w:rPr>
        <w:t xml:space="preserve"> </w:t>
      </w:r>
      <w:r>
        <w:t>will you make on puffed wheat, granola and more?</w:t>
      </w:r>
    </w:p>
    <w:p w14:paraId="41BB6FB5" w14:textId="77777777" w:rsidR="00296CAC" w:rsidRDefault="00296CAC" w:rsidP="00356361">
      <w:r>
        <w:tab/>
        <w:t xml:space="preserve">By way of introduction, the </w:t>
      </w:r>
      <w:r>
        <w:rPr>
          <w:rFonts w:hint="cs"/>
          <w:b/>
          <w:bCs/>
          <w:rtl/>
        </w:rPr>
        <w:t xml:space="preserve">גמרא ברכות </w:t>
      </w:r>
      <w:r>
        <w:rPr>
          <w:rFonts w:hint="cs"/>
          <w:rtl/>
        </w:rPr>
        <w:t>(מד.)</w:t>
      </w:r>
      <w:r>
        <w:t xml:space="preserve"> (1) teaches that before one eats food from the five grains, he needs to recite a </w:t>
      </w:r>
      <w:proofErr w:type="spellStart"/>
      <w:r>
        <w:rPr>
          <w:i/>
          <w:iCs/>
        </w:rPr>
        <w:t>mezonos</w:t>
      </w:r>
      <w:proofErr w:type="spellEnd"/>
      <w:r>
        <w:rPr>
          <w:i/>
          <w:iCs/>
        </w:rPr>
        <w:t xml:space="preserve"> </w:t>
      </w:r>
      <w:r>
        <w:t xml:space="preserve">and when he finishes he recites an </w:t>
      </w:r>
      <w:r>
        <w:rPr>
          <w:i/>
          <w:iCs/>
        </w:rPr>
        <w:t xml:space="preserve">al </w:t>
      </w:r>
      <w:proofErr w:type="spellStart"/>
      <w:r>
        <w:rPr>
          <w:i/>
          <w:iCs/>
        </w:rPr>
        <w:t>ha’michya</w:t>
      </w:r>
      <w:proofErr w:type="spellEnd"/>
      <w:r>
        <w:t xml:space="preserve">. </w:t>
      </w:r>
      <w:r w:rsidRPr="00F22742">
        <w:rPr>
          <w:b/>
          <w:bCs/>
        </w:rPr>
        <w:t>Rashi</w:t>
      </w:r>
      <w:r>
        <w:t xml:space="preserve"> explains that the five grains are: Wheat, barley, spelt (</w:t>
      </w:r>
      <w:r>
        <w:rPr>
          <w:rFonts w:hint="cs"/>
          <w:rtl/>
        </w:rPr>
        <w:t>כוסמין</w:t>
      </w:r>
      <w:r>
        <w:t>), oats (</w:t>
      </w:r>
      <w:r>
        <w:rPr>
          <w:rFonts w:hint="cs"/>
          <w:rtl/>
        </w:rPr>
        <w:t>שיבולת שועל</w:t>
      </w:r>
      <w:r>
        <w:t>) and rye (</w:t>
      </w:r>
      <w:r>
        <w:rPr>
          <w:rFonts w:hint="cs"/>
          <w:rtl/>
        </w:rPr>
        <w:t>שיפון</w:t>
      </w:r>
      <w:r>
        <w:t xml:space="preserve">). The </w:t>
      </w:r>
      <w:r>
        <w:rPr>
          <w:rFonts w:hint="cs"/>
          <w:b/>
          <w:bCs/>
          <w:rtl/>
        </w:rPr>
        <w:t xml:space="preserve">טור </w:t>
      </w:r>
      <w:r>
        <w:rPr>
          <w:rFonts w:hint="cs"/>
          <w:rtl/>
        </w:rPr>
        <w:t>(רח)</w:t>
      </w:r>
      <w:r>
        <w:t xml:space="preserve"> (2) explains that the grains get a special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and </w:t>
      </w:r>
      <w:proofErr w:type="spellStart"/>
      <w:r>
        <w:rPr>
          <w:i/>
          <w:iCs/>
        </w:rPr>
        <w:t>acharona</w:t>
      </w:r>
      <w:proofErr w:type="spellEnd"/>
      <w:r>
        <w:rPr>
          <w:i/>
          <w:iCs/>
        </w:rPr>
        <w:t xml:space="preserve"> </w:t>
      </w:r>
      <w:r>
        <w:t xml:space="preserve">because they are included in the wheat and barley family which are part of the </w:t>
      </w:r>
      <w:proofErr w:type="spellStart"/>
      <w:r>
        <w:rPr>
          <w:i/>
          <w:iCs/>
        </w:rPr>
        <w:t>shivas</w:t>
      </w:r>
      <w:proofErr w:type="spellEnd"/>
      <w:r>
        <w:rPr>
          <w:i/>
          <w:iCs/>
        </w:rPr>
        <w:t xml:space="preserve"> </w:t>
      </w:r>
      <w:proofErr w:type="spellStart"/>
      <w:r>
        <w:rPr>
          <w:i/>
          <w:iCs/>
        </w:rPr>
        <w:t>ha’minim</w:t>
      </w:r>
      <w:proofErr w:type="spellEnd"/>
      <w:r>
        <w:rPr>
          <w:i/>
          <w:iCs/>
        </w:rPr>
        <w:t xml:space="preserve"> </w:t>
      </w:r>
      <w:r>
        <w:t xml:space="preserve">and because they satiate. </w:t>
      </w:r>
    </w:p>
    <w:p w14:paraId="4EB93883" w14:textId="77777777" w:rsidR="00296CAC" w:rsidRPr="00B76BDA" w:rsidRDefault="00296CAC" w:rsidP="00356361">
      <w:r>
        <w:rPr>
          <w:noProof/>
        </w:rPr>
        <w:drawing>
          <wp:anchor distT="0" distB="0" distL="114300" distR="114300" simplePos="0" relativeHeight="251671552" behindDoc="1" locked="0" layoutInCell="1" allowOverlap="1" wp14:anchorId="7709CE17" wp14:editId="4E344DBA">
            <wp:simplePos x="0" y="0"/>
            <wp:positionH relativeFrom="column">
              <wp:posOffset>4668520</wp:posOffset>
            </wp:positionH>
            <wp:positionV relativeFrom="paragraph">
              <wp:posOffset>7620</wp:posOffset>
            </wp:positionV>
            <wp:extent cx="1209040" cy="1355090"/>
            <wp:effectExtent l="0" t="0" r="0" b="3810"/>
            <wp:wrapTight wrapText="bothSides">
              <wp:wrapPolygon edited="0">
                <wp:start x="0" y="0"/>
                <wp:lineTo x="0" y="21458"/>
                <wp:lineTo x="21328" y="21458"/>
                <wp:lineTo x="21328" y="0"/>
                <wp:lineTo x="0" y="0"/>
              </wp:wrapPolygon>
            </wp:wrapTight>
            <wp:docPr id="4268015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1589" name="Picture 4268015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9040" cy="1355090"/>
                    </a:xfrm>
                    <a:prstGeom prst="rect">
                      <a:avLst/>
                    </a:prstGeom>
                  </pic:spPr>
                </pic:pic>
              </a:graphicData>
            </a:graphic>
            <wp14:sizeRelH relativeFrom="page">
              <wp14:pctWidth>0</wp14:pctWidth>
            </wp14:sizeRelH>
            <wp14:sizeRelV relativeFrom="page">
              <wp14:pctHeight>0</wp14:pctHeight>
            </wp14:sizeRelV>
          </wp:anchor>
        </w:drawing>
      </w:r>
      <w:r>
        <w:tab/>
        <w:t xml:space="preserve">In order to better understand this Siman, we need to first learn the anatomy of the wheat kernel. A kernel is made up of three parts, the bran, the endosperm and the germ. The bran is the outer layer of the kernel, makes up about 14% of it and is used when making whole wheat bread. The endosperm is the source of white flour and makes up about 83% of the kernel. The germ is the embryo – sprouting section of the kernel, makes up about 3% of the kernel, and is usually separated out of the flour. Milling, is the process of crushing the wheat kernel and separating the various parts of the kernel. See video on the anatomy of a wheat kernel: </w:t>
      </w:r>
      <w:hyperlink r:id="rId23" w:history="1">
        <w:r w:rsidRPr="007E6BA1">
          <w:rPr>
            <w:rStyle w:val="Hyperlink"/>
          </w:rPr>
          <w:t>bit.ly/SCPkernel</w:t>
        </w:r>
      </w:hyperlink>
      <w:r>
        <w:t xml:space="preserve"> </w:t>
      </w:r>
    </w:p>
    <w:p w14:paraId="32B9D78D" w14:textId="77777777" w:rsidR="00296CAC" w:rsidRPr="00A07D64" w:rsidRDefault="00296CAC" w:rsidP="00296CAC">
      <w:pPr>
        <w:pStyle w:val="IntenseQuote"/>
        <w:numPr>
          <w:ilvl w:val="0"/>
          <w:numId w:val="18"/>
        </w:numPr>
        <w:tabs>
          <w:tab w:val="left" w:pos="3009"/>
          <w:tab w:val="center" w:pos="4680"/>
          <w:tab w:val="left" w:pos="5580"/>
        </w:tabs>
        <w:spacing w:after="0"/>
      </w:pPr>
      <w:r>
        <w:t>Bracha On Cooked Grain</w:t>
      </w:r>
    </w:p>
    <w:p w14:paraId="1E8F0D86" w14:textId="77777777" w:rsidR="00296CAC" w:rsidRPr="00917C66" w:rsidRDefault="00296CAC" w:rsidP="00356361">
      <w:pPr>
        <w:pStyle w:val="ListParagraph"/>
        <w:ind w:left="1080"/>
        <w:rPr>
          <w:rFonts w:asciiTheme="majorBidi" w:hAnsiTheme="majorBidi" w:cstheme="majorBidi"/>
          <w:sz w:val="14"/>
          <w:szCs w:val="14"/>
        </w:rPr>
      </w:pPr>
    </w:p>
    <w:p w14:paraId="7106843A" w14:textId="77777777" w:rsidR="00296CAC" w:rsidRDefault="00296CAC" w:rsidP="00356361">
      <w:pPr>
        <w:ind w:firstLine="720"/>
      </w:pPr>
      <w:r>
        <w:t xml:space="preserve">In this section we will learn </w:t>
      </w:r>
      <w:r>
        <w:rPr>
          <w:rFonts w:hint="cs"/>
          <w:rtl/>
        </w:rPr>
        <w:t>סעיפים ב׳ וד׳</w:t>
      </w:r>
      <w:r>
        <w:t xml:space="preserve"> which discuss the </w:t>
      </w:r>
      <w:proofErr w:type="spellStart"/>
      <w:r>
        <w:rPr>
          <w:i/>
          <w:iCs/>
        </w:rPr>
        <w:t>bracha</w:t>
      </w:r>
      <w:proofErr w:type="spellEnd"/>
      <w:r>
        <w:rPr>
          <w:i/>
          <w:iCs/>
        </w:rPr>
        <w:t xml:space="preserve"> </w:t>
      </w:r>
      <w:r>
        <w:t xml:space="preserve">on cooked kernels. The </w:t>
      </w:r>
      <w:r>
        <w:rPr>
          <w:rFonts w:hint="cs"/>
          <w:b/>
          <w:bCs/>
          <w:rtl/>
        </w:rPr>
        <w:t xml:space="preserve">גמרא ברכות </w:t>
      </w:r>
      <w:r>
        <w:rPr>
          <w:rFonts w:hint="cs"/>
          <w:rtl/>
        </w:rPr>
        <w:t>(לז.)</w:t>
      </w:r>
      <w:r>
        <w:t xml:space="preserve"> (3) teaches that if one eats a cooked whole grain, he recites an </w:t>
      </w:r>
      <w:proofErr w:type="spellStart"/>
      <w:r>
        <w:rPr>
          <w:i/>
          <w:iCs/>
        </w:rPr>
        <w:t>ha’adama</w:t>
      </w:r>
      <w:proofErr w:type="spellEnd"/>
      <w:r>
        <w:rPr>
          <w:i/>
          <w:iCs/>
        </w:rPr>
        <w:t xml:space="preserve"> </w:t>
      </w:r>
      <w:r>
        <w:t xml:space="preserve">(since that is not the most advantageous and regular use of the grain). The </w:t>
      </w:r>
      <w:proofErr w:type="spellStart"/>
      <w:r>
        <w:t>Gemara</w:t>
      </w:r>
      <w:proofErr w:type="spellEnd"/>
      <w:r>
        <w:t xml:space="preserve"> adds that if the grain is </w:t>
      </w:r>
      <w:r>
        <w:rPr>
          <w:i/>
          <w:iCs/>
        </w:rPr>
        <w:t>“</w:t>
      </w:r>
      <w:proofErr w:type="spellStart"/>
      <w:r>
        <w:rPr>
          <w:i/>
          <w:iCs/>
        </w:rPr>
        <w:t>ma’ase</w:t>
      </w:r>
      <w:proofErr w:type="spellEnd"/>
      <w:r>
        <w:rPr>
          <w:i/>
          <w:iCs/>
        </w:rPr>
        <w:t xml:space="preserve"> </w:t>
      </w:r>
      <w:proofErr w:type="spellStart"/>
      <w:r>
        <w:rPr>
          <w:i/>
          <w:iCs/>
        </w:rPr>
        <w:t>kedeirah</w:t>
      </w:r>
      <w:proofErr w:type="spellEnd"/>
      <w:r>
        <w:rPr>
          <w:i/>
          <w:iCs/>
        </w:rPr>
        <w:t xml:space="preserve">” – </w:t>
      </w:r>
      <w:r>
        <w:t xml:space="preserve">cooked in a pot,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mezonos</w:t>
      </w:r>
      <w:proofErr w:type="spellEnd"/>
      <w:r>
        <w:rPr>
          <w:i/>
          <w:iCs/>
        </w:rPr>
        <w:t xml:space="preserve"> </w:t>
      </w:r>
      <w:r>
        <w:t xml:space="preserve">and an </w:t>
      </w:r>
      <w:r>
        <w:rPr>
          <w:i/>
          <w:iCs/>
        </w:rPr>
        <w:t xml:space="preserve">al </w:t>
      </w:r>
      <w:proofErr w:type="spellStart"/>
      <w:r>
        <w:rPr>
          <w:i/>
          <w:iCs/>
        </w:rPr>
        <w:t>ha’michya</w:t>
      </w:r>
      <w:proofErr w:type="spellEnd"/>
      <w:r>
        <w:rPr>
          <w:i/>
          <w:iCs/>
        </w:rPr>
        <w:t xml:space="preserve"> </w:t>
      </w:r>
      <w:r>
        <w:t xml:space="preserve">is recited afterwards. The </w:t>
      </w:r>
      <w:proofErr w:type="spellStart"/>
      <w:r>
        <w:t>Gemara</w:t>
      </w:r>
      <w:proofErr w:type="spellEnd"/>
      <w:r>
        <w:t xml:space="preserve"> explains that a </w:t>
      </w:r>
      <w:r>
        <w:rPr>
          <w:i/>
          <w:iCs/>
        </w:rPr>
        <w:t>“</w:t>
      </w:r>
      <w:proofErr w:type="spellStart"/>
      <w:r>
        <w:rPr>
          <w:i/>
          <w:iCs/>
        </w:rPr>
        <w:t>ma’ase</w:t>
      </w:r>
      <w:proofErr w:type="spellEnd"/>
      <w:r>
        <w:rPr>
          <w:i/>
          <w:iCs/>
        </w:rPr>
        <w:t xml:space="preserve"> </w:t>
      </w:r>
      <w:proofErr w:type="spellStart"/>
      <w:r>
        <w:rPr>
          <w:i/>
          <w:iCs/>
        </w:rPr>
        <w:t>kedeirah</w:t>
      </w:r>
      <w:proofErr w:type="spellEnd"/>
      <w:r>
        <w:rPr>
          <w:i/>
          <w:iCs/>
        </w:rPr>
        <w:t xml:space="preserve">” </w:t>
      </w:r>
      <w:r>
        <w:t>is when the grain is split, crushed and cooked</w:t>
      </w:r>
      <w:r>
        <w:rPr>
          <w:i/>
          <w:iCs/>
        </w:rPr>
        <w:t>.</w:t>
      </w:r>
      <w:r>
        <w:t xml:space="preserve"> The </w:t>
      </w:r>
      <w:r>
        <w:rPr>
          <w:rFonts w:hint="cs"/>
          <w:b/>
          <w:bCs/>
          <w:rtl/>
        </w:rPr>
        <w:t>בית יוסף</w:t>
      </w:r>
      <w:r>
        <w:rPr>
          <w:b/>
          <w:bCs/>
        </w:rPr>
        <w:t xml:space="preserve"> </w:t>
      </w:r>
      <w:r w:rsidRPr="001F1E9E">
        <w:t>(4</w:t>
      </w:r>
      <w:r>
        <w:t xml:space="preserve">) quotes </w:t>
      </w:r>
      <w:proofErr w:type="spellStart"/>
      <w:r>
        <w:t>Tosfos</w:t>
      </w:r>
      <w:proofErr w:type="spellEnd"/>
      <w:r>
        <w:t xml:space="preserve"> and </w:t>
      </w:r>
      <w:r>
        <w:rPr>
          <w:rFonts w:hint="cs"/>
          <w:rtl/>
        </w:rPr>
        <w:t>רבינו יונה</w:t>
      </w:r>
      <w:r>
        <w:t xml:space="preserve"> who explains that if the grain is cooked whole the </w:t>
      </w:r>
      <w:proofErr w:type="spellStart"/>
      <w:r>
        <w:rPr>
          <w:i/>
          <w:iCs/>
        </w:rPr>
        <w:t>bracha</w:t>
      </w:r>
      <w:proofErr w:type="spellEnd"/>
      <w:r>
        <w:rPr>
          <w:i/>
          <w:iCs/>
        </w:rPr>
        <w:t xml:space="preserve"> </w:t>
      </w:r>
      <w:r>
        <w:t xml:space="preserve">is still a </w:t>
      </w:r>
      <w:proofErr w:type="spellStart"/>
      <w:r>
        <w:rPr>
          <w:i/>
          <w:iCs/>
        </w:rPr>
        <w:t>ha’adama</w:t>
      </w:r>
      <w:proofErr w:type="spellEnd"/>
      <w:r>
        <w:rPr>
          <w:i/>
          <w:iCs/>
        </w:rPr>
        <w:t xml:space="preserve"> </w:t>
      </w:r>
      <w:r>
        <w:t xml:space="preserve">unless the individual pieces of grain were joined and </w:t>
      </w:r>
      <w:proofErr w:type="spellStart"/>
      <w:r w:rsidRPr="00727FD8">
        <w:rPr>
          <w:i/>
          <w:iCs/>
        </w:rPr>
        <w:t>shmushed</w:t>
      </w:r>
      <w:proofErr w:type="spellEnd"/>
      <w:r>
        <w:t xml:space="preserve"> together, where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w:t>
      </w:r>
      <w:r>
        <w:t xml:space="preserve"> The </w:t>
      </w:r>
      <w:r>
        <w:rPr>
          <w:rFonts w:hint="cs"/>
          <w:b/>
          <w:bCs/>
          <w:rtl/>
        </w:rPr>
        <w:t xml:space="preserve">גמרא ברכות </w:t>
      </w:r>
      <w:r>
        <w:rPr>
          <w:rFonts w:hint="cs"/>
          <w:rtl/>
        </w:rPr>
        <w:t>(לו:)</w:t>
      </w:r>
      <w:r>
        <w:t xml:space="preserve"> teaches that since the grains are of great importance, the </w:t>
      </w:r>
      <w:proofErr w:type="spellStart"/>
      <w:r>
        <w:rPr>
          <w:i/>
          <w:iCs/>
        </w:rPr>
        <w:t>bracha</w:t>
      </w:r>
      <w:proofErr w:type="spellEnd"/>
      <w:r>
        <w:rPr>
          <w:i/>
          <w:iCs/>
        </w:rPr>
        <w:t xml:space="preserve"> </w:t>
      </w:r>
      <w:r>
        <w:t xml:space="preserve">on a </w:t>
      </w:r>
      <w:r>
        <w:lastRenderedPageBreak/>
        <w:t xml:space="preserve">dish with the 5 grains is </w:t>
      </w:r>
      <w:proofErr w:type="spellStart"/>
      <w:r>
        <w:rPr>
          <w:i/>
          <w:iCs/>
        </w:rPr>
        <w:t>mezonos</w:t>
      </w:r>
      <w:proofErr w:type="spellEnd"/>
      <w:r>
        <w:rPr>
          <w:i/>
          <w:iCs/>
        </w:rPr>
        <w:t xml:space="preserve">, </w:t>
      </w:r>
      <w:r>
        <w:t xml:space="preserve">even if the grain is the minority. However, if the grain/flour is just used as a binding factor the </w:t>
      </w:r>
      <w:r>
        <w:rPr>
          <w:rFonts w:hint="cs"/>
          <w:rtl/>
        </w:rPr>
        <w:t>גמרא ברכות (לט.)</w:t>
      </w:r>
      <w:r>
        <w:t xml:space="preserve"> teaches that the </w:t>
      </w:r>
      <w:proofErr w:type="spellStart"/>
      <w:r>
        <w:rPr>
          <w:i/>
          <w:iCs/>
        </w:rPr>
        <w:t>bracha</w:t>
      </w:r>
      <w:proofErr w:type="spellEnd"/>
      <w:r>
        <w:rPr>
          <w:i/>
          <w:iCs/>
        </w:rPr>
        <w:t xml:space="preserve"> </w:t>
      </w:r>
      <w:r>
        <w:t xml:space="preserve">is not </w:t>
      </w:r>
      <w:proofErr w:type="spellStart"/>
      <w:r>
        <w:rPr>
          <w:i/>
          <w:iCs/>
        </w:rPr>
        <w:t>mezonos</w:t>
      </w:r>
      <w:proofErr w:type="spellEnd"/>
      <w:r>
        <w:rPr>
          <w:i/>
          <w:iCs/>
        </w:rPr>
        <w:t xml:space="preserve">. </w:t>
      </w:r>
      <w:r>
        <w:t xml:space="preserve"> </w:t>
      </w:r>
    </w:p>
    <w:p w14:paraId="220B87E7" w14:textId="77777777" w:rsidR="00296CAC" w:rsidRDefault="00296CAC" w:rsidP="00356361">
      <w:pPr>
        <w:ind w:firstLine="720"/>
        <w:rPr>
          <w:i/>
          <w:iCs/>
        </w:rPr>
      </w:pPr>
      <w:r>
        <w:t xml:space="preserve">The S”A in </w:t>
      </w:r>
      <w:r>
        <w:rPr>
          <w:rFonts w:hint="cs"/>
          <w:b/>
          <w:bCs/>
          <w:rtl/>
        </w:rPr>
        <w:t>סעיף ב׳</w:t>
      </w:r>
      <w:r>
        <w:rPr>
          <w:b/>
          <w:bCs/>
        </w:rPr>
        <w:t xml:space="preserve"> </w:t>
      </w:r>
      <w:r>
        <w:t xml:space="preserve">teaches, as explained by the </w:t>
      </w:r>
      <w:r>
        <w:rPr>
          <w:rFonts w:hint="cs"/>
          <w:b/>
          <w:bCs/>
          <w:rtl/>
        </w:rPr>
        <w:t xml:space="preserve">משנ״ב </w:t>
      </w:r>
      <w:r>
        <w:rPr>
          <w:rFonts w:hint="cs"/>
          <w:rtl/>
        </w:rPr>
        <w:t>סק״ג</w:t>
      </w:r>
      <w:r>
        <w:t xml:space="preserve"> that if the grains are split into two</w:t>
      </w:r>
      <w:r>
        <w:rPr>
          <w:rStyle w:val="FootnoteReference"/>
        </w:rPr>
        <w:footnoteReference w:id="46"/>
      </w:r>
      <w:r>
        <w:t xml:space="preserve"> or even if they were whole but were mushed together,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even if the grain is the minority of the dish, unless the grain is only used as a binding agent where the </w:t>
      </w:r>
      <w:proofErr w:type="spellStart"/>
      <w:r>
        <w:rPr>
          <w:i/>
          <w:iCs/>
        </w:rPr>
        <w:t>bracha</w:t>
      </w:r>
      <w:proofErr w:type="spellEnd"/>
      <w:r>
        <w:rPr>
          <w:i/>
          <w:iCs/>
        </w:rPr>
        <w:t xml:space="preserve"> </w:t>
      </w:r>
      <w:r>
        <w:t xml:space="preserve">would not be </w:t>
      </w:r>
      <w:proofErr w:type="spellStart"/>
      <w:r>
        <w:rPr>
          <w:i/>
          <w:iCs/>
        </w:rPr>
        <w:t>mezonos</w:t>
      </w:r>
      <w:proofErr w:type="spellEnd"/>
      <w:r>
        <w:rPr>
          <w:i/>
          <w:iCs/>
        </w:rPr>
        <w:t xml:space="preserve">. </w:t>
      </w:r>
      <w:r>
        <w:t xml:space="preserve">The S”A uses the word </w:t>
      </w:r>
      <w:r>
        <w:rPr>
          <w:rFonts w:hint="cs"/>
          <w:rtl/>
        </w:rPr>
        <w:t>שלקן</w:t>
      </w:r>
      <w:r>
        <w:t xml:space="preserve"> – cooked, but this cannot be the meaning since the S”A in </w:t>
      </w:r>
      <w:r>
        <w:rPr>
          <w:rFonts w:hint="cs"/>
          <w:b/>
          <w:bCs/>
          <w:rtl/>
        </w:rPr>
        <w:t>סעיף ד׳</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cooked whole grain is </w:t>
      </w:r>
      <w:proofErr w:type="spellStart"/>
      <w:r>
        <w:rPr>
          <w:i/>
          <w:iCs/>
        </w:rPr>
        <w:t>ha’adama</w:t>
      </w:r>
      <w:proofErr w:type="spellEnd"/>
      <w:r>
        <w:rPr>
          <w:i/>
          <w:iCs/>
        </w:rPr>
        <w:t xml:space="preserve">. </w:t>
      </w:r>
      <w:r>
        <w:t xml:space="preserve">Therefore, the </w:t>
      </w:r>
      <w:r>
        <w:rPr>
          <w:rFonts w:hint="cs"/>
          <w:b/>
          <w:bCs/>
          <w:rtl/>
        </w:rPr>
        <w:t xml:space="preserve">משנ״ב </w:t>
      </w:r>
      <w:r>
        <w:rPr>
          <w:rFonts w:hint="cs"/>
          <w:rtl/>
        </w:rPr>
        <w:t>סק״ג</w:t>
      </w:r>
      <w:r>
        <w:t xml:space="preserve"> writes that it should really say </w:t>
      </w:r>
      <w:r>
        <w:rPr>
          <w:rFonts w:hint="cs"/>
          <w:rtl/>
        </w:rPr>
        <w:t>״שחילקן״</w:t>
      </w:r>
      <w:r>
        <w:t xml:space="preserve"> – that the grain was split and that is why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w:t>
      </w:r>
    </w:p>
    <w:p w14:paraId="2F6972E0" w14:textId="77777777" w:rsidR="00296CAC" w:rsidRPr="00594216" w:rsidRDefault="00296CAC" w:rsidP="00356361">
      <w:pPr>
        <w:ind w:firstLine="720"/>
        <w:rPr>
          <w:i/>
          <w:iCs/>
        </w:rPr>
      </w:pPr>
      <w:r>
        <w:t xml:space="preserve">The S”A in </w:t>
      </w:r>
      <w:r w:rsidRPr="00A53197">
        <w:rPr>
          <w:rFonts w:hint="cs"/>
          <w:b/>
          <w:bCs/>
          <w:rtl/>
        </w:rPr>
        <w:t>סעיף ד׳</w:t>
      </w:r>
      <w:r w:rsidRPr="00A53197">
        <w:rPr>
          <w:b/>
          <w:bCs/>
        </w:rP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cooked whole grain is </w:t>
      </w:r>
      <w:proofErr w:type="spellStart"/>
      <w:r>
        <w:rPr>
          <w:i/>
          <w:iCs/>
        </w:rPr>
        <w:t>ha’adama</w:t>
      </w:r>
      <w:proofErr w:type="spellEnd"/>
      <w:r>
        <w:rPr>
          <w:i/>
          <w:iCs/>
        </w:rPr>
        <w:t xml:space="preserve">. </w:t>
      </w:r>
      <w:r>
        <w:t xml:space="preserve">The </w:t>
      </w:r>
      <w:r>
        <w:rPr>
          <w:i/>
          <w:iCs/>
        </w:rPr>
        <w:t xml:space="preserve">Rama </w:t>
      </w:r>
      <w:r>
        <w:t xml:space="preserve">agrees regarding all grain except for barley which is not eaten cooked, and the </w:t>
      </w:r>
      <w:proofErr w:type="spellStart"/>
      <w:r>
        <w:rPr>
          <w:i/>
          <w:iCs/>
        </w:rPr>
        <w:t>bracha</w:t>
      </w:r>
      <w:proofErr w:type="spellEnd"/>
      <w:r>
        <w:rPr>
          <w:i/>
          <w:iCs/>
        </w:rPr>
        <w:t xml:space="preserve"> </w:t>
      </w:r>
      <w:r>
        <w:t xml:space="preserve">on whole cooked barley is </w:t>
      </w:r>
      <w:proofErr w:type="spellStart"/>
      <w:r>
        <w:rPr>
          <w:i/>
          <w:iCs/>
        </w:rPr>
        <w:t>shehakol</w:t>
      </w:r>
      <w:proofErr w:type="spellEnd"/>
      <w:r>
        <w:rPr>
          <w:i/>
          <w:iCs/>
        </w:rPr>
        <w:t xml:space="preserve">. </w:t>
      </w:r>
      <w:r>
        <w:t xml:space="preserve">The S”A quotes </w:t>
      </w:r>
      <w:proofErr w:type="spellStart"/>
      <w:r>
        <w:t>Tosfos</w:t>
      </w:r>
      <w:proofErr w:type="spellEnd"/>
      <w:r>
        <w:t xml:space="preserve"> who acknowledges that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ha’adama</w:t>
      </w:r>
      <w:proofErr w:type="spellEnd"/>
      <w:r>
        <w:rPr>
          <w:i/>
          <w:iCs/>
        </w:rPr>
        <w:t xml:space="preserve">, </w:t>
      </w:r>
      <w:r>
        <w:t xml:space="preserve">but is uncertain whether the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should be </w:t>
      </w:r>
      <w:r>
        <w:rPr>
          <w:rFonts w:hint="cs"/>
          <w:rtl/>
        </w:rPr>
        <w:t>בורא נפשות</w:t>
      </w:r>
      <w:r>
        <w:t xml:space="preserve">, since the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is </w:t>
      </w:r>
      <w:proofErr w:type="spellStart"/>
      <w:r>
        <w:rPr>
          <w:i/>
          <w:iCs/>
        </w:rPr>
        <w:t>ha’adama</w:t>
      </w:r>
      <w:proofErr w:type="spellEnd"/>
      <w:r>
        <w:rPr>
          <w:i/>
          <w:iCs/>
        </w:rPr>
        <w:t xml:space="preserve"> </w:t>
      </w:r>
      <w:r>
        <w:t xml:space="preserve">or </w:t>
      </w:r>
      <w:r>
        <w:rPr>
          <w:rFonts w:hint="cs"/>
          <w:rtl/>
        </w:rPr>
        <w:t>על המחיה</w:t>
      </w:r>
      <w:r>
        <w:t xml:space="preserve"> since it is a grain that is filling. In order to avoid this dilemma, the S”A </w:t>
      </w:r>
      <w:proofErr w:type="spellStart"/>
      <w:r>
        <w:rPr>
          <w:i/>
          <w:iCs/>
        </w:rPr>
        <w:t>passkins</w:t>
      </w:r>
      <w:proofErr w:type="spellEnd"/>
      <w:r>
        <w:rPr>
          <w:i/>
          <w:iCs/>
        </w:rPr>
        <w:t xml:space="preserve"> </w:t>
      </w:r>
      <w:r>
        <w:t>that you should only eat cooked whole grain during a bread meal.</w:t>
      </w:r>
      <w:r w:rsidRPr="00727FD8">
        <w:t xml:space="preserve"> </w:t>
      </w:r>
      <w:r>
        <w:t xml:space="preserve">The </w:t>
      </w:r>
      <w:r>
        <w:rPr>
          <w:rFonts w:hint="cs"/>
          <w:b/>
          <w:bCs/>
          <w:rtl/>
        </w:rPr>
        <w:t>משנ״ב</w:t>
      </w:r>
      <w:r>
        <w:rPr>
          <w:rFonts w:hint="cs"/>
          <w:rtl/>
        </w:rPr>
        <w:t xml:space="preserve"> סקי״ח</w:t>
      </w:r>
      <w:r>
        <w:t xml:space="preserve"> </w:t>
      </w:r>
      <w:proofErr w:type="spellStart"/>
      <w:r>
        <w:rPr>
          <w:i/>
          <w:iCs/>
        </w:rPr>
        <w:t>passkins</w:t>
      </w:r>
      <w:proofErr w:type="spellEnd"/>
      <w:r>
        <w:rPr>
          <w:i/>
          <w:iCs/>
        </w:rPr>
        <w:t xml:space="preserve"> </w:t>
      </w:r>
      <w:r>
        <w:t xml:space="preserve">that if you eat the cooked whole grain outside of a meal, you should recite a </w:t>
      </w:r>
      <w:proofErr w:type="spellStart"/>
      <w:r>
        <w:rPr>
          <w:i/>
          <w:iCs/>
        </w:rPr>
        <w:t>boreh</w:t>
      </w:r>
      <w:proofErr w:type="spellEnd"/>
      <w:r>
        <w:rPr>
          <w:i/>
          <w:iCs/>
        </w:rPr>
        <w:t xml:space="preserve"> </w:t>
      </w:r>
      <w:proofErr w:type="spellStart"/>
      <w:r>
        <w:rPr>
          <w:i/>
          <w:iCs/>
        </w:rPr>
        <w:t>nefashos</w:t>
      </w:r>
      <w:proofErr w:type="spellEnd"/>
      <w:r>
        <w:rPr>
          <w:i/>
          <w:iCs/>
        </w:rPr>
        <w:t xml:space="preserve">. </w:t>
      </w:r>
    </w:p>
    <w:p w14:paraId="7B68B990" w14:textId="77777777" w:rsidR="00296CAC" w:rsidRDefault="00296CAC" w:rsidP="00356361">
      <w:pPr>
        <w:ind w:firstLine="720"/>
      </w:pPr>
      <w:r>
        <w:t xml:space="preserve">The </w:t>
      </w:r>
      <w:r w:rsidRPr="00F00BE0">
        <w:rPr>
          <w:rFonts w:hint="cs"/>
          <w:b/>
          <w:bCs/>
          <w:rtl/>
        </w:rPr>
        <w:t>משנ״ב</w:t>
      </w:r>
      <w:r>
        <w:rPr>
          <w:rFonts w:hint="cs"/>
          <w:rtl/>
        </w:rPr>
        <w:t xml:space="preserve"> סק״ד</w:t>
      </w:r>
      <w:r>
        <w:t xml:space="preserve"> writes that if only the bran was removed, and the remaining grain was cooked, some say that that the grain is still considered whole and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The </w:t>
      </w:r>
      <w:r>
        <w:rPr>
          <w:rFonts w:hint="cs"/>
          <w:rtl/>
        </w:rPr>
        <w:t>משנ״ב</w:t>
      </w:r>
      <w:r>
        <w:t xml:space="preserve"> directs us to what he wrote in </w:t>
      </w:r>
      <w:r>
        <w:rPr>
          <w:rFonts w:hint="cs"/>
          <w:rtl/>
        </w:rPr>
        <w:t>סקט״ו</w:t>
      </w:r>
      <w:r>
        <w:t xml:space="preserve"> where according to </w:t>
      </w:r>
      <w:r>
        <w:rPr>
          <w:rFonts w:hint="cs"/>
          <w:rtl/>
        </w:rPr>
        <w:t>מג״א</w:t>
      </w:r>
      <w:r>
        <w:t xml:space="preserve">’s understanding of the </w:t>
      </w:r>
      <w:r w:rsidRPr="00F00BE0">
        <w:rPr>
          <w:rFonts w:hint="cs"/>
          <w:b/>
          <w:bCs/>
          <w:rtl/>
        </w:rPr>
        <w:t>רמב״ם</w:t>
      </w:r>
      <w:r>
        <w:t xml:space="preserve">, the </w:t>
      </w:r>
      <w:proofErr w:type="spellStart"/>
      <w:r>
        <w:rPr>
          <w:i/>
          <w:iCs/>
        </w:rPr>
        <w:t>bracha</w:t>
      </w:r>
      <w:proofErr w:type="spellEnd"/>
      <w:r>
        <w:rPr>
          <w:i/>
          <w:iCs/>
        </w:rPr>
        <w:t xml:space="preserve"> </w:t>
      </w:r>
      <w:r>
        <w:t xml:space="preserve">on a cooked kernel without the bran is </w:t>
      </w:r>
      <w:proofErr w:type="spellStart"/>
      <w:r>
        <w:rPr>
          <w:i/>
          <w:iCs/>
        </w:rPr>
        <w:t>mezonos</w:t>
      </w:r>
      <w:proofErr w:type="spellEnd"/>
      <w:r>
        <w:t xml:space="preserve">, just like any other </w:t>
      </w:r>
      <w:proofErr w:type="spellStart"/>
      <w:r>
        <w:rPr>
          <w:i/>
          <w:iCs/>
        </w:rPr>
        <w:t>ma’aseh</w:t>
      </w:r>
      <w:proofErr w:type="spellEnd"/>
      <w:r>
        <w:rPr>
          <w:i/>
          <w:iCs/>
        </w:rPr>
        <w:t xml:space="preserve"> </w:t>
      </w:r>
      <w:proofErr w:type="spellStart"/>
      <w:r>
        <w:rPr>
          <w:i/>
          <w:iCs/>
        </w:rPr>
        <w:t>kedeirah</w:t>
      </w:r>
      <w:proofErr w:type="spellEnd"/>
      <w:r>
        <w:rPr>
          <w:i/>
          <w:iCs/>
        </w:rPr>
        <w:t xml:space="preserve">, </w:t>
      </w:r>
      <w:r>
        <w:t xml:space="preserve">but the </w:t>
      </w:r>
      <w:r w:rsidRPr="00F00BE0">
        <w:rPr>
          <w:rFonts w:hint="cs"/>
          <w:b/>
          <w:bCs/>
          <w:rtl/>
        </w:rPr>
        <w:t>תלמידי רבינו יונה</w:t>
      </w:r>
      <w:r>
        <w:t xml:space="preserve"> hold that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unless the grain itself, the endosperm, is split. The </w:t>
      </w:r>
      <w:r>
        <w:rPr>
          <w:rFonts w:hint="cs"/>
          <w:rtl/>
        </w:rPr>
        <w:t>משנ״ב</w:t>
      </w:r>
      <w:r>
        <w:t xml:space="preserve"> concludes that in order to avoid this dispute, it is best to only eat the cooked grain without the bran in a bread meal. Though, everyone agrees that if these grains get mushed together in the dish and lose their original form,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Additionally, everyone agrees that if when the bran was removed, a piece of the endosperm was also removed, what we call today pearl barley, the </w:t>
      </w:r>
      <w:proofErr w:type="spellStart"/>
      <w:r>
        <w:rPr>
          <w:i/>
          <w:iCs/>
        </w:rPr>
        <w:t>bracha</w:t>
      </w:r>
      <w:proofErr w:type="spellEnd"/>
      <w:r>
        <w:rPr>
          <w:i/>
          <w:iCs/>
        </w:rPr>
        <w:t xml:space="preserve"> </w:t>
      </w:r>
      <w:r>
        <w:t xml:space="preserve">will be </w:t>
      </w:r>
      <w:proofErr w:type="spellStart"/>
      <w:r>
        <w:rPr>
          <w:i/>
          <w:iCs/>
        </w:rPr>
        <w:t>mezonos</w:t>
      </w:r>
      <w:proofErr w:type="spellEnd"/>
      <w:r>
        <w:rPr>
          <w:i/>
          <w:iCs/>
        </w:rPr>
        <w:t xml:space="preserve"> </w:t>
      </w:r>
      <w:r>
        <w:t xml:space="preserve">because it is viewed as the grain being split into two, where everyone agrees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p>
    <w:p w14:paraId="7BA3C05F" w14:textId="77777777" w:rsidR="00296CAC" w:rsidRDefault="00296CAC" w:rsidP="00356361">
      <w:pPr>
        <w:ind w:firstLine="720"/>
      </w:pPr>
      <w:r>
        <w:t xml:space="preserve">To summarize: </w:t>
      </w:r>
    </w:p>
    <w:p w14:paraId="5417EE7A" w14:textId="77777777" w:rsidR="00296CAC" w:rsidRPr="006C0204" w:rsidRDefault="00296CAC" w:rsidP="00296CAC">
      <w:pPr>
        <w:pStyle w:val="ListParagraph"/>
        <w:numPr>
          <w:ilvl w:val="0"/>
          <w:numId w:val="19"/>
        </w:numPr>
      </w:pPr>
      <w:r>
        <w:t xml:space="preserve">The </w:t>
      </w:r>
      <w:proofErr w:type="spellStart"/>
      <w:r>
        <w:rPr>
          <w:i/>
          <w:iCs/>
        </w:rPr>
        <w:t>bracha</w:t>
      </w:r>
      <w:proofErr w:type="spellEnd"/>
      <w:r>
        <w:rPr>
          <w:i/>
          <w:iCs/>
        </w:rPr>
        <w:t xml:space="preserve"> </w:t>
      </w:r>
      <w:r>
        <w:t xml:space="preserve">on cooked whole pieces is </w:t>
      </w:r>
      <w:proofErr w:type="spellStart"/>
      <w:r>
        <w:rPr>
          <w:i/>
          <w:iCs/>
        </w:rPr>
        <w:t>ha’adama</w:t>
      </w:r>
      <w:proofErr w:type="spellEnd"/>
      <w:r>
        <w:rPr>
          <w:i/>
          <w:iCs/>
        </w:rPr>
        <w:t>,</w:t>
      </w:r>
      <w:r>
        <w:t xml:space="preserve"> unless individual pieces are </w:t>
      </w:r>
      <w:proofErr w:type="spellStart"/>
      <w:r w:rsidRPr="006C0204">
        <w:rPr>
          <w:i/>
          <w:iCs/>
        </w:rPr>
        <w:t>shmushed</w:t>
      </w:r>
      <w:proofErr w:type="spellEnd"/>
      <w:r>
        <w:t xml:space="preserve"> together.</w:t>
      </w:r>
    </w:p>
    <w:p w14:paraId="3524A2CD" w14:textId="77777777" w:rsidR="00296CAC" w:rsidRPr="006C0204" w:rsidRDefault="00296CAC" w:rsidP="00296CAC">
      <w:pPr>
        <w:pStyle w:val="ListParagraph"/>
        <w:numPr>
          <w:ilvl w:val="0"/>
          <w:numId w:val="19"/>
        </w:numPr>
      </w:pPr>
      <w:r>
        <w:t xml:space="preserve">If the grain is split and cooked everyone agrees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w:t>
      </w:r>
    </w:p>
    <w:p w14:paraId="59865C33" w14:textId="77777777" w:rsidR="00296CAC" w:rsidRDefault="00296CAC" w:rsidP="00296CAC">
      <w:pPr>
        <w:pStyle w:val="ListParagraph"/>
        <w:numPr>
          <w:ilvl w:val="0"/>
          <w:numId w:val="19"/>
        </w:numPr>
      </w:pPr>
      <w:r>
        <w:t xml:space="preserve">If the bran is removed and then the grain is cooked whole, there is a dispute and the </w:t>
      </w:r>
      <w:r>
        <w:rPr>
          <w:rFonts w:hint="cs"/>
          <w:rtl/>
        </w:rPr>
        <w:t>משנ״ב</w:t>
      </w:r>
      <w:r>
        <w:t xml:space="preserve"> writes its best to eat it in a meal.</w:t>
      </w:r>
    </w:p>
    <w:p w14:paraId="128C068B" w14:textId="77777777" w:rsidR="00296CAC" w:rsidRPr="00727FD8" w:rsidRDefault="00296CAC" w:rsidP="00296CAC">
      <w:pPr>
        <w:pStyle w:val="ListParagraph"/>
        <w:numPr>
          <w:ilvl w:val="0"/>
          <w:numId w:val="19"/>
        </w:numPr>
      </w:pPr>
      <w:r>
        <w:t xml:space="preserve">If the bran is removed with part of the endosperm, as is common with pearl barley,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p>
    <w:p w14:paraId="20E3B932" w14:textId="77777777" w:rsidR="00296CAC" w:rsidRPr="00771073" w:rsidRDefault="00296CAC" w:rsidP="00356361">
      <w:pPr>
        <w:rPr>
          <w:b/>
          <w:bCs/>
        </w:rPr>
      </w:pPr>
      <w:r w:rsidRPr="00771073">
        <w:rPr>
          <w:b/>
          <w:bCs/>
        </w:rPr>
        <w:t>Practical Applications</w:t>
      </w:r>
    </w:p>
    <w:p w14:paraId="5B447D91" w14:textId="77777777" w:rsidR="00296CAC" w:rsidRPr="00222F2B" w:rsidRDefault="00296CAC" w:rsidP="00356361">
      <w:pPr>
        <w:rPr>
          <w:rtl/>
        </w:rPr>
      </w:pPr>
      <w:r w:rsidRPr="00771073">
        <w:rPr>
          <w:u w:val="single"/>
        </w:rPr>
        <w:t>Barley soup (or mushroom barley soup</w:t>
      </w:r>
      <w:r w:rsidRPr="00222F2B">
        <w:t xml:space="preserve">) </w:t>
      </w:r>
    </w:p>
    <w:p w14:paraId="6D920BAC" w14:textId="77777777" w:rsidR="00296CAC" w:rsidRDefault="00296CAC" w:rsidP="00356361">
      <w:r w:rsidRPr="00222F2B">
        <w:lastRenderedPageBreak/>
        <w:tab/>
        <w:t xml:space="preserve">What </w:t>
      </w:r>
      <w:proofErr w:type="spellStart"/>
      <w:r w:rsidRPr="00771073">
        <w:rPr>
          <w:i/>
          <w:iCs/>
        </w:rPr>
        <w:t>bracha</w:t>
      </w:r>
      <w:proofErr w:type="spellEnd"/>
      <w:r w:rsidRPr="00222F2B">
        <w:t xml:space="preserve"> does one make on the barley soup made from whole barley and spices?</w:t>
      </w:r>
      <w:r>
        <w:t xml:space="preserve"> There are two instances where everyone will agree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and one instance where there will be a dispute. The instances where everyone agrees the </w:t>
      </w:r>
      <w:proofErr w:type="spellStart"/>
      <w:r>
        <w:rPr>
          <w:i/>
          <w:iCs/>
        </w:rPr>
        <w:t>bracha</w:t>
      </w:r>
      <w:proofErr w:type="spellEnd"/>
      <w:r>
        <w:rPr>
          <w:i/>
          <w:iCs/>
        </w:rPr>
        <w:t xml:space="preserve"> </w:t>
      </w:r>
      <w:r>
        <w:t xml:space="preserve">is </w:t>
      </w:r>
      <w:proofErr w:type="spellStart"/>
      <w:r>
        <w:rPr>
          <w:i/>
          <w:iCs/>
        </w:rPr>
        <w:t>mezonos</w:t>
      </w:r>
      <w:proofErr w:type="spellEnd"/>
      <w:r>
        <w:t>: 1)</w:t>
      </w:r>
      <w:r w:rsidRPr="00222F2B">
        <w:t xml:space="preserve"> If pearl </w:t>
      </w:r>
      <w:r>
        <w:t>barley</w:t>
      </w:r>
      <w:r w:rsidRPr="00222F2B">
        <w:t xml:space="preserve"> is used, everyone would agree that the</w:t>
      </w:r>
      <w:r>
        <w:rPr>
          <w:iCs/>
        </w:rPr>
        <w:t xml:space="preserve"> </w:t>
      </w:r>
      <w:proofErr w:type="spellStart"/>
      <w:r w:rsidRPr="00771073">
        <w:rPr>
          <w:i/>
          <w:iCs/>
        </w:rPr>
        <w:t>bracha</w:t>
      </w:r>
      <w:proofErr w:type="spellEnd"/>
      <w:r w:rsidRPr="00222F2B">
        <w:t xml:space="preserve"> is </w:t>
      </w:r>
      <w:proofErr w:type="spellStart"/>
      <w:r w:rsidRPr="00771073">
        <w:rPr>
          <w:i/>
          <w:iCs/>
        </w:rPr>
        <w:t>mezonos</w:t>
      </w:r>
      <w:proofErr w:type="spellEnd"/>
      <w:r w:rsidRPr="00222F2B">
        <w:t xml:space="preserve"> since part of the actual kernel is removed. </w:t>
      </w:r>
      <w:r>
        <w:t xml:space="preserve">2) Even if whole grain is used, if it is a thick soup where the many pieces of barley stick together, everyone agrees the </w:t>
      </w:r>
      <w:proofErr w:type="spellStart"/>
      <w:r>
        <w:rPr>
          <w:i/>
          <w:iCs/>
        </w:rPr>
        <w:t>bracha</w:t>
      </w:r>
      <w:proofErr w:type="spellEnd"/>
      <w:r>
        <w:rPr>
          <w:i/>
          <w:iCs/>
        </w:rPr>
        <w:t xml:space="preserve"> </w:t>
      </w:r>
      <w:r>
        <w:t xml:space="preserve">is </w:t>
      </w:r>
      <w:proofErr w:type="spellStart"/>
      <w:r>
        <w:rPr>
          <w:i/>
          <w:iCs/>
        </w:rPr>
        <w:t>mezonos</w:t>
      </w:r>
      <w:proofErr w:type="spellEnd"/>
      <w:r>
        <w:t>.</w:t>
      </w:r>
    </w:p>
    <w:p w14:paraId="49173AED" w14:textId="430B5B48" w:rsidR="00296CAC" w:rsidRDefault="00296CAC" w:rsidP="00296CAC">
      <w:pPr>
        <w:ind w:firstLine="720"/>
      </w:pPr>
      <w:r>
        <w:t xml:space="preserve">The situation where there is a dispute is when </w:t>
      </w:r>
      <w:r w:rsidRPr="00222F2B">
        <w:t xml:space="preserve">whole </w:t>
      </w:r>
      <w:r>
        <w:t>barley</w:t>
      </w:r>
      <w:r w:rsidRPr="00222F2B">
        <w:t xml:space="preserve"> is used</w:t>
      </w:r>
      <w:r>
        <w:t xml:space="preserve"> and the pieces are individually floating in the soup. The </w:t>
      </w:r>
      <w:proofErr w:type="spellStart"/>
      <w:r>
        <w:rPr>
          <w:i/>
          <w:iCs/>
        </w:rPr>
        <w:t>bracha</w:t>
      </w:r>
      <w:proofErr w:type="spellEnd"/>
      <w:r>
        <w:rPr>
          <w:i/>
          <w:iCs/>
        </w:rPr>
        <w:t xml:space="preserve"> </w:t>
      </w:r>
      <w:r w:rsidRPr="00222F2B">
        <w:t>would depend on the dispute quoted in the</w:t>
      </w:r>
      <w:r>
        <w:t xml:space="preserve"> </w:t>
      </w:r>
      <w:r>
        <w:rPr>
          <w:rFonts w:hint="cs"/>
          <w:rtl/>
        </w:rPr>
        <w:t>משנ״ב</w:t>
      </w:r>
      <w:r>
        <w:t xml:space="preserve">, where according to the </w:t>
      </w:r>
      <w:r>
        <w:rPr>
          <w:rFonts w:hint="cs"/>
          <w:rtl/>
        </w:rPr>
        <w:t>מג״א/רמב״ם</w:t>
      </w:r>
      <w:r>
        <w:t xml:space="preserve">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and according to the </w:t>
      </w:r>
      <w:r>
        <w:rPr>
          <w:rFonts w:hint="cs"/>
          <w:rtl/>
        </w:rPr>
        <w:t>תלמידי רבינו יונה</w:t>
      </w:r>
      <w:r>
        <w:t xml:space="preserve"> the </w:t>
      </w:r>
      <w:proofErr w:type="spellStart"/>
      <w:r>
        <w:rPr>
          <w:i/>
          <w:iCs/>
        </w:rPr>
        <w:t>bracha</w:t>
      </w:r>
      <w:proofErr w:type="spellEnd"/>
      <w:r>
        <w:rPr>
          <w:i/>
          <w:iCs/>
        </w:rPr>
        <w:t xml:space="preserve"> </w:t>
      </w:r>
      <w:r>
        <w:t xml:space="preserve">is </w:t>
      </w:r>
      <w:proofErr w:type="spellStart"/>
      <w:r>
        <w:rPr>
          <w:i/>
          <w:iCs/>
        </w:rPr>
        <w:t>ha’adama</w:t>
      </w:r>
      <w:proofErr w:type="spellEnd"/>
      <w:r>
        <w:rPr>
          <w:i/>
          <w:iCs/>
        </w:rPr>
        <w:t xml:space="preserve"> </w:t>
      </w:r>
      <w:r>
        <w:t xml:space="preserve">and the </w:t>
      </w:r>
      <w:r>
        <w:rPr>
          <w:rFonts w:hint="cs"/>
          <w:rtl/>
        </w:rPr>
        <w:t>משנ״ב</w:t>
      </w:r>
      <w:r>
        <w:t xml:space="preserve"> </w:t>
      </w:r>
      <w:proofErr w:type="spellStart"/>
      <w:r>
        <w:rPr>
          <w:i/>
          <w:iCs/>
        </w:rPr>
        <w:t>passkins</w:t>
      </w:r>
      <w:proofErr w:type="spellEnd"/>
      <w:r>
        <w:rPr>
          <w:i/>
          <w:iCs/>
        </w:rPr>
        <w:t xml:space="preserve"> </w:t>
      </w:r>
      <w:r>
        <w:t xml:space="preserve">you should only eat it during a meal (or by reciting a </w:t>
      </w:r>
      <w:proofErr w:type="spellStart"/>
      <w:r>
        <w:rPr>
          <w:i/>
          <w:iCs/>
        </w:rPr>
        <w:t>mezonos</w:t>
      </w:r>
      <w:proofErr w:type="spellEnd"/>
      <w:r>
        <w:rPr>
          <w:i/>
          <w:iCs/>
        </w:rPr>
        <w:t xml:space="preserve"> </w:t>
      </w:r>
      <w:r>
        <w:t xml:space="preserve">on some other food and eating a </w:t>
      </w:r>
      <w:r>
        <w:rPr>
          <w:rFonts w:hint="cs"/>
          <w:rtl/>
        </w:rPr>
        <w:t>כזית</w:t>
      </w:r>
      <w:r>
        <w:t xml:space="preserve"> of it and reciting a </w:t>
      </w:r>
      <w:proofErr w:type="spellStart"/>
      <w:r w:rsidRPr="003737F9">
        <w:rPr>
          <w:i/>
          <w:iCs/>
        </w:rPr>
        <w:t>ha’dama</w:t>
      </w:r>
      <w:proofErr w:type="spellEnd"/>
      <w:r>
        <w:rPr>
          <w:i/>
          <w:iCs/>
        </w:rPr>
        <w:t xml:space="preserve"> </w:t>
      </w:r>
      <w:r>
        <w:t xml:space="preserve">on something else and eating enough to require a </w:t>
      </w:r>
      <w:proofErr w:type="spellStart"/>
      <w:r>
        <w:rPr>
          <w:i/>
          <w:iCs/>
        </w:rPr>
        <w:t>bracha</w:t>
      </w:r>
      <w:proofErr w:type="spellEnd"/>
      <w:r>
        <w:rPr>
          <w:i/>
          <w:iCs/>
        </w:rPr>
        <w:t xml:space="preserve"> </w:t>
      </w:r>
      <w:proofErr w:type="spellStart"/>
      <w:r>
        <w:rPr>
          <w:i/>
          <w:iCs/>
        </w:rPr>
        <w:t>acharona</w:t>
      </w:r>
      <w:proofErr w:type="spellEnd"/>
      <w:r w:rsidRPr="00222F2B">
        <w:t>)</w:t>
      </w:r>
    </w:p>
    <w:p w14:paraId="36158D05" w14:textId="77777777" w:rsidR="00296CAC" w:rsidRPr="00C86911" w:rsidRDefault="00296CAC" w:rsidP="001D59DE">
      <w:pPr>
        <w:jc w:val="center"/>
        <w:rPr>
          <w:sz w:val="52"/>
          <w:szCs w:val="52"/>
        </w:rPr>
      </w:pPr>
      <w:r>
        <w:rPr>
          <w:rFonts w:ascii="David" w:hAnsi="David" w:cs="David" w:hint="cs"/>
          <w:b/>
          <w:bCs/>
          <w:sz w:val="48"/>
          <w:szCs w:val="48"/>
          <w:u w:val="single"/>
          <w:rtl/>
        </w:rPr>
        <w:t>סימן רח</w:t>
      </w:r>
    </w:p>
    <w:p w14:paraId="73CFBDAC" w14:textId="77777777" w:rsidR="00296CAC" w:rsidRPr="00A07D64" w:rsidRDefault="00296CAC" w:rsidP="00296CAC">
      <w:pPr>
        <w:pStyle w:val="IntenseQuote"/>
        <w:numPr>
          <w:ilvl w:val="0"/>
          <w:numId w:val="18"/>
        </w:numPr>
        <w:tabs>
          <w:tab w:val="left" w:pos="3009"/>
          <w:tab w:val="center" w:pos="4680"/>
          <w:tab w:val="left" w:pos="5580"/>
        </w:tabs>
        <w:spacing w:after="0"/>
      </w:pPr>
      <w:r>
        <w:t>Introduction To The Bracha Of Mezonos</w:t>
      </w:r>
    </w:p>
    <w:p w14:paraId="03AC6CEB" w14:textId="77777777" w:rsidR="00296CAC" w:rsidRPr="00917C66" w:rsidRDefault="00296CAC" w:rsidP="001D59DE">
      <w:pPr>
        <w:pStyle w:val="ListParagraph"/>
        <w:ind w:left="1080"/>
        <w:rPr>
          <w:rFonts w:asciiTheme="majorBidi" w:hAnsiTheme="majorBidi" w:cstheme="majorBidi"/>
          <w:sz w:val="14"/>
          <w:szCs w:val="14"/>
        </w:rPr>
      </w:pPr>
    </w:p>
    <w:p w14:paraId="08DB298C" w14:textId="77777777" w:rsidR="00296CAC" w:rsidRPr="00E27BA1" w:rsidRDefault="00296CAC" w:rsidP="001D59DE">
      <w:pPr>
        <w:ind w:firstLine="720"/>
      </w:pPr>
      <w:r>
        <w:t xml:space="preserve">So far, this </w:t>
      </w:r>
      <w:r>
        <w:rPr>
          <w:i/>
          <w:iCs/>
        </w:rPr>
        <w:t xml:space="preserve">zman, </w:t>
      </w:r>
      <w:r>
        <w:t xml:space="preserve">we have learned the </w:t>
      </w:r>
      <w:r>
        <w:rPr>
          <w:i/>
          <w:iCs/>
        </w:rPr>
        <w:t xml:space="preserve">halachos </w:t>
      </w:r>
      <w:r>
        <w:t xml:space="preserve">that pertain to the </w:t>
      </w:r>
      <w:r>
        <w:rPr>
          <w:i/>
          <w:iCs/>
        </w:rPr>
        <w:t xml:space="preserve">brachos </w:t>
      </w:r>
      <w:r>
        <w:t xml:space="preserve">of </w:t>
      </w:r>
      <w:r>
        <w:rPr>
          <w:i/>
          <w:iCs/>
        </w:rPr>
        <w:t xml:space="preserve">ha’etz, ha’adama </w:t>
      </w:r>
      <w:r>
        <w:t xml:space="preserve">and </w:t>
      </w:r>
      <w:r>
        <w:rPr>
          <w:i/>
          <w:iCs/>
        </w:rPr>
        <w:t xml:space="preserve">shehakol. </w:t>
      </w:r>
      <w:r>
        <w:t xml:space="preserve">In previous </w:t>
      </w:r>
      <w:r>
        <w:rPr>
          <w:i/>
          <w:iCs/>
        </w:rPr>
        <w:t xml:space="preserve">zmanim </w:t>
      </w:r>
      <w:r>
        <w:t xml:space="preserve">of SCP, we learned the </w:t>
      </w:r>
      <w:r>
        <w:rPr>
          <w:i/>
          <w:iCs/>
        </w:rPr>
        <w:t xml:space="preserve">halachos </w:t>
      </w:r>
      <w:r>
        <w:t xml:space="preserve">of </w:t>
      </w:r>
      <w:r>
        <w:rPr>
          <w:i/>
          <w:iCs/>
        </w:rPr>
        <w:t xml:space="preserve">mezonos </w:t>
      </w:r>
      <w:r>
        <w:t xml:space="preserve">as it pertains to </w:t>
      </w:r>
      <w:r>
        <w:rPr>
          <w:i/>
          <w:iCs/>
        </w:rPr>
        <w:t xml:space="preserve">pas habah b’kisnin </w:t>
      </w:r>
      <w:r>
        <w:t xml:space="preserve">(i.e., dough made with lots of sugar, crackers and dough with pockets filled with honey or almonds) and </w:t>
      </w:r>
      <w:r>
        <w:rPr>
          <w:i/>
          <w:iCs/>
        </w:rPr>
        <w:t xml:space="preserve">ma’aseh kedeirah </w:t>
      </w:r>
      <w:r>
        <w:t xml:space="preserve">(i.e., cooked dough, such as pasta). In this Siman, we will focus on the </w:t>
      </w:r>
      <w:r>
        <w:rPr>
          <w:i/>
          <w:iCs/>
        </w:rPr>
        <w:t xml:space="preserve">halachos </w:t>
      </w:r>
      <w:r>
        <w:t xml:space="preserve">of </w:t>
      </w:r>
      <w:r>
        <w:rPr>
          <w:i/>
          <w:iCs/>
        </w:rPr>
        <w:t xml:space="preserve">mezonos </w:t>
      </w:r>
      <w:r w:rsidRPr="00E27BA1">
        <w:t>as it pertains</w:t>
      </w:r>
      <w:r>
        <w:t xml:space="preserve"> to the wheat grain, itself, and whether the </w:t>
      </w:r>
      <w:r>
        <w:rPr>
          <w:i/>
          <w:iCs/>
        </w:rPr>
        <w:t xml:space="preserve">bracha </w:t>
      </w:r>
      <w:r>
        <w:t xml:space="preserve">is </w:t>
      </w:r>
      <w:r>
        <w:rPr>
          <w:i/>
          <w:iCs/>
        </w:rPr>
        <w:t xml:space="preserve">ha’adama </w:t>
      </w:r>
      <w:r>
        <w:t xml:space="preserve">or </w:t>
      </w:r>
      <w:r>
        <w:rPr>
          <w:i/>
          <w:iCs/>
        </w:rPr>
        <w:t xml:space="preserve">mezonos. </w:t>
      </w:r>
      <w:r>
        <w:t xml:space="preserve">For example, what </w:t>
      </w:r>
      <w:r>
        <w:rPr>
          <w:i/>
          <w:iCs/>
        </w:rPr>
        <w:t xml:space="preserve">bracha </w:t>
      </w:r>
      <w:r>
        <w:t>will you make on puffed wheat, granola and more?</w:t>
      </w:r>
    </w:p>
    <w:p w14:paraId="5AD59FD9" w14:textId="77777777" w:rsidR="00296CAC" w:rsidRDefault="00296CAC" w:rsidP="001D59DE">
      <w:r>
        <w:tab/>
        <w:t xml:space="preserve">By way of introduction, the </w:t>
      </w:r>
      <w:r>
        <w:rPr>
          <w:rFonts w:hint="cs"/>
          <w:b/>
          <w:bCs/>
          <w:rtl/>
        </w:rPr>
        <w:t xml:space="preserve">גמרא ברכות </w:t>
      </w:r>
      <w:r>
        <w:rPr>
          <w:rFonts w:hint="cs"/>
          <w:rtl/>
        </w:rPr>
        <w:t>(מד.)</w:t>
      </w:r>
      <w:r>
        <w:t xml:space="preserve"> (1) teaches that before one eats food from the five grains, he needs to recite a </w:t>
      </w:r>
      <w:r>
        <w:rPr>
          <w:i/>
          <w:iCs/>
        </w:rPr>
        <w:t xml:space="preserve">mezonos </w:t>
      </w:r>
      <w:r>
        <w:t xml:space="preserve">and when he finishes, he recites an </w:t>
      </w:r>
      <w:r>
        <w:rPr>
          <w:i/>
          <w:iCs/>
        </w:rPr>
        <w:t>al ha’michya</w:t>
      </w:r>
      <w:r>
        <w:t xml:space="preserve">. </w:t>
      </w:r>
      <w:r w:rsidRPr="00F22742">
        <w:rPr>
          <w:b/>
          <w:bCs/>
        </w:rPr>
        <w:t>Rashi</w:t>
      </w:r>
      <w:r>
        <w:t xml:space="preserve"> explains that the five grains are: Wheat, barley, spelt (</w:t>
      </w:r>
      <w:r>
        <w:rPr>
          <w:rFonts w:hint="cs"/>
          <w:rtl/>
        </w:rPr>
        <w:t>כוסמין</w:t>
      </w:r>
      <w:r>
        <w:t>), oats (</w:t>
      </w:r>
      <w:r>
        <w:rPr>
          <w:rFonts w:hint="cs"/>
          <w:rtl/>
        </w:rPr>
        <w:t>שיבולת שועל</w:t>
      </w:r>
      <w:r>
        <w:t>) and rye (</w:t>
      </w:r>
      <w:r>
        <w:rPr>
          <w:rFonts w:hint="cs"/>
          <w:rtl/>
        </w:rPr>
        <w:t>שיפון</w:t>
      </w:r>
      <w:r>
        <w:t xml:space="preserve">). The </w:t>
      </w:r>
      <w:r>
        <w:rPr>
          <w:rFonts w:hint="cs"/>
          <w:b/>
          <w:bCs/>
          <w:rtl/>
        </w:rPr>
        <w:t xml:space="preserve">טור </w:t>
      </w:r>
      <w:r>
        <w:rPr>
          <w:rFonts w:hint="cs"/>
          <w:rtl/>
        </w:rPr>
        <w:t>(רח)</w:t>
      </w:r>
      <w:r>
        <w:t xml:space="preserve"> (2) explains that the grains get a special </w:t>
      </w:r>
      <w:r>
        <w:rPr>
          <w:i/>
          <w:iCs/>
        </w:rPr>
        <w:t xml:space="preserve">bracha rishona </w:t>
      </w:r>
      <w:r>
        <w:t xml:space="preserve">and </w:t>
      </w:r>
      <w:r>
        <w:rPr>
          <w:i/>
          <w:iCs/>
        </w:rPr>
        <w:t xml:space="preserve">acharona </w:t>
      </w:r>
      <w:r>
        <w:t xml:space="preserve">because they are included in the wheat and barley family which are part of the </w:t>
      </w:r>
      <w:r>
        <w:rPr>
          <w:i/>
          <w:iCs/>
        </w:rPr>
        <w:t xml:space="preserve">shivas ha’minim </w:t>
      </w:r>
      <w:r>
        <w:t xml:space="preserve">and because they satiate. </w:t>
      </w:r>
    </w:p>
    <w:p w14:paraId="50622651" w14:textId="77777777" w:rsidR="00296CAC" w:rsidRPr="00B76BDA" w:rsidRDefault="00296CAC" w:rsidP="001D59DE">
      <w:r>
        <w:rPr>
          <w:noProof/>
        </w:rPr>
        <w:drawing>
          <wp:anchor distT="0" distB="0" distL="114300" distR="114300" simplePos="0" relativeHeight="251673600" behindDoc="1" locked="0" layoutInCell="1" allowOverlap="1" wp14:anchorId="72DE52AD" wp14:editId="5616AF8E">
            <wp:simplePos x="0" y="0"/>
            <wp:positionH relativeFrom="column">
              <wp:posOffset>4668520</wp:posOffset>
            </wp:positionH>
            <wp:positionV relativeFrom="paragraph">
              <wp:posOffset>7620</wp:posOffset>
            </wp:positionV>
            <wp:extent cx="1209040" cy="1355090"/>
            <wp:effectExtent l="0" t="0" r="0" b="3810"/>
            <wp:wrapTight wrapText="bothSides">
              <wp:wrapPolygon edited="0">
                <wp:start x="0" y="0"/>
                <wp:lineTo x="0" y="21458"/>
                <wp:lineTo x="21328" y="21458"/>
                <wp:lineTo x="21328" y="0"/>
                <wp:lineTo x="0" y="0"/>
              </wp:wrapPolygon>
            </wp:wrapTight>
            <wp:docPr id="2078136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1589" name="Picture 4268015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9040" cy="1355090"/>
                    </a:xfrm>
                    <a:prstGeom prst="rect">
                      <a:avLst/>
                    </a:prstGeom>
                  </pic:spPr>
                </pic:pic>
              </a:graphicData>
            </a:graphic>
            <wp14:sizeRelH relativeFrom="page">
              <wp14:pctWidth>0</wp14:pctWidth>
            </wp14:sizeRelH>
            <wp14:sizeRelV relativeFrom="page">
              <wp14:pctHeight>0</wp14:pctHeight>
            </wp14:sizeRelV>
          </wp:anchor>
        </w:drawing>
      </w:r>
      <w:r>
        <w:tab/>
        <w:t xml:space="preserve">In order to better understand this Siman, we need to first learn the anatomy of the wheat kernel. A kernel is made up of three parts, the bran, the endosperm and the germ. The bran is the outer layer of the kernel, makes up about 14% of it and is used when making whole wheat bread. The endosperm is the source of white flour and makes up about 83% of the kernel. The germ is the embryo – sprouting section of the kernel, makes up about 3% of the kernel, and is usually separated out of the flour. Milling is the process of crushing the wheat kernel and separating the various parts of the kernel. See video on the anatomy of a wheat kernel: </w:t>
      </w:r>
      <w:hyperlink r:id="rId24" w:history="1">
        <w:r w:rsidRPr="007E6BA1">
          <w:rPr>
            <w:rStyle w:val="Hyperlink"/>
          </w:rPr>
          <w:t>bit.ly/SCPkernel</w:t>
        </w:r>
      </w:hyperlink>
      <w:r>
        <w:t xml:space="preserve"> </w:t>
      </w:r>
    </w:p>
    <w:p w14:paraId="6064CD23" w14:textId="77777777" w:rsidR="00296CAC" w:rsidRPr="00A07D64" w:rsidRDefault="00296CAC" w:rsidP="00296CAC">
      <w:pPr>
        <w:pStyle w:val="IntenseQuote"/>
        <w:numPr>
          <w:ilvl w:val="0"/>
          <w:numId w:val="18"/>
        </w:numPr>
        <w:tabs>
          <w:tab w:val="left" w:pos="3009"/>
          <w:tab w:val="center" w:pos="4680"/>
          <w:tab w:val="left" w:pos="5580"/>
        </w:tabs>
        <w:spacing w:after="0"/>
      </w:pPr>
      <w:r>
        <w:lastRenderedPageBreak/>
        <w:t>Bracha On Cooked Grain</w:t>
      </w:r>
    </w:p>
    <w:p w14:paraId="161E9E25" w14:textId="77777777" w:rsidR="00296CAC" w:rsidRPr="00917C66" w:rsidRDefault="00296CAC" w:rsidP="001D59DE">
      <w:pPr>
        <w:pStyle w:val="ListParagraph"/>
        <w:ind w:left="1080"/>
        <w:rPr>
          <w:rFonts w:asciiTheme="majorBidi" w:hAnsiTheme="majorBidi" w:cstheme="majorBidi"/>
          <w:sz w:val="14"/>
          <w:szCs w:val="14"/>
        </w:rPr>
      </w:pPr>
    </w:p>
    <w:p w14:paraId="2FA5B088" w14:textId="77777777" w:rsidR="00296CAC" w:rsidRPr="00DB35CB" w:rsidRDefault="00296CAC" w:rsidP="001D59DE">
      <w:pPr>
        <w:ind w:firstLine="720"/>
      </w:pPr>
      <w:r>
        <w:t xml:space="preserve">In this section we will learn </w:t>
      </w:r>
      <w:r>
        <w:rPr>
          <w:rFonts w:hint="cs"/>
          <w:rtl/>
        </w:rPr>
        <w:t>סעיפים ב׳ וד׳</w:t>
      </w:r>
      <w:r>
        <w:t xml:space="preserve"> which discuss the </w:t>
      </w:r>
      <w:r>
        <w:rPr>
          <w:i/>
          <w:iCs/>
        </w:rPr>
        <w:t xml:space="preserve">bracha </w:t>
      </w:r>
      <w:r>
        <w:t xml:space="preserve">on cooked kernels. The </w:t>
      </w:r>
      <w:r>
        <w:rPr>
          <w:rFonts w:hint="cs"/>
          <w:b/>
          <w:bCs/>
          <w:rtl/>
        </w:rPr>
        <w:t xml:space="preserve">גמרא ברכות </w:t>
      </w:r>
      <w:r>
        <w:rPr>
          <w:rFonts w:hint="cs"/>
          <w:rtl/>
        </w:rPr>
        <w:t>(לז.)</w:t>
      </w:r>
      <w:r>
        <w:t xml:space="preserve"> (3) teaches that if one eats a cooked whole grain, he recites an </w:t>
      </w:r>
      <w:r>
        <w:rPr>
          <w:i/>
          <w:iCs/>
        </w:rPr>
        <w:t xml:space="preserve">ha’adama </w:t>
      </w:r>
      <w:r>
        <w:t xml:space="preserve">(since that is not the most advantageous and regular use of the grain). The Gemara adds that if the grain is </w:t>
      </w:r>
      <w:r>
        <w:rPr>
          <w:i/>
          <w:iCs/>
        </w:rPr>
        <w:t xml:space="preserve">“ma’aseh kedeirah” – </w:t>
      </w:r>
      <w:r>
        <w:t xml:space="preserve">cooked in a pot, the </w:t>
      </w:r>
      <w:r>
        <w:rPr>
          <w:i/>
          <w:iCs/>
        </w:rPr>
        <w:t xml:space="preserve">bracha rishona </w:t>
      </w:r>
      <w:r>
        <w:t xml:space="preserve">is </w:t>
      </w:r>
      <w:r>
        <w:rPr>
          <w:i/>
          <w:iCs/>
        </w:rPr>
        <w:t xml:space="preserve">mezonos </w:t>
      </w:r>
      <w:r>
        <w:t xml:space="preserve">and an </w:t>
      </w:r>
      <w:r>
        <w:rPr>
          <w:i/>
          <w:iCs/>
        </w:rPr>
        <w:t xml:space="preserve">al ha’michya </w:t>
      </w:r>
      <w:r>
        <w:t xml:space="preserve">is recited afterwards. The Gemara explains that a </w:t>
      </w:r>
      <w:r>
        <w:rPr>
          <w:i/>
          <w:iCs/>
        </w:rPr>
        <w:t xml:space="preserve">“ma’aseh kedeirah” </w:t>
      </w:r>
      <w:r>
        <w:t>is when the grain is split, crushed and cooked</w:t>
      </w:r>
      <w:r>
        <w:rPr>
          <w:i/>
          <w:iCs/>
        </w:rPr>
        <w:t>.</w:t>
      </w:r>
      <w:r>
        <w:t xml:space="preserve"> The </w:t>
      </w:r>
      <w:r>
        <w:rPr>
          <w:rFonts w:hint="cs"/>
          <w:b/>
          <w:bCs/>
          <w:rtl/>
        </w:rPr>
        <w:t>בית יוסף</w:t>
      </w:r>
      <w:r>
        <w:rPr>
          <w:b/>
          <w:bCs/>
        </w:rPr>
        <w:t xml:space="preserve"> </w:t>
      </w:r>
      <w:r w:rsidRPr="001F1E9E">
        <w:t>(4</w:t>
      </w:r>
      <w:r>
        <w:t xml:space="preserve">) quotes Tosfos and </w:t>
      </w:r>
      <w:r>
        <w:rPr>
          <w:rFonts w:hint="cs"/>
          <w:rtl/>
        </w:rPr>
        <w:t>רבינו יונה</w:t>
      </w:r>
      <w:r>
        <w:t xml:space="preserve"> who explain that if the grain is cooked whole the </w:t>
      </w:r>
      <w:r>
        <w:rPr>
          <w:i/>
          <w:iCs/>
        </w:rPr>
        <w:t xml:space="preserve">bracha </w:t>
      </w:r>
      <w:r>
        <w:t xml:space="preserve">is still a </w:t>
      </w:r>
      <w:r>
        <w:rPr>
          <w:i/>
          <w:iCs/>
        </w:rPr>
        <w:t xml:space="preserve">ha’adama </w:t>
      </w:r>
      <w:r>
        <w:t xml:space="preserve">unless the individual pieces of grain were joined and </w:t>
      </w:r>
      <w:r w:rsidRPr="00727FD8">
        <w:rPr>
          <w:i/>
          <w:iCs/>
        </w:rPr>
        <w:t>shmushed</w:t>
      </w:r>
      <w:r>
        <w:t xml:space="preserve"> together, where the </w:t>
      </w:r>
      <w:r>
        <w:rPr>
          <w:i/>
          <w:iCs/>
        </w:rPr>
        <w:t xml:space="preserve">bracha </w:t>
      </w:r>
      <w:r>
        <w:t xml:space="preserve">is </w:t>
      </w:r>
      <w:r>
        <w:rPr>
          <w:i/>
          <w:iCs/>
        </w:rPr>
        <w:t>mezonos.</w:t>
      </w:r>
      <w:r>
        <w:t xml:space="preserve"> In other words, the </w:t>
      </w:r>
      <w:r>
        <w:rPr>
          <w:i/>
          <w:iCs/>
        </w:rPr>
        <w:t xml:space="preserve">bracha </w:t>
      </w:r>
      <w:r>
        <w:t xml:space="preserve">of </w:t>
      </w:r>
      <w:r>
        <w:rPr>
          <w:i/>
          <w:iCs/>
        </w:rPr>
        <w:t xml:space="preserve">mezonos </w:t>
      </w:r>
      <w:r>
        <w:t xml:space="preserve">was enacted when the grain is consumed in its ideal form, e.g., pastries, pasta and even cooked grain that is mashed together or grain that was split and cooked since its processing has begun. However, if the grain is whole and has not been processed, the </w:t>
      </w:r>
      <w:r>
        <w:rPr>
          <w:i/>
          <w:iCs/>
        </w:rPr>
        <w:t xml:space="preserve">bracha </w:t>
      </w:r>
      <w:r>
        <w:t xml:space="preserve">is </w:t>
      </w:r>
      <w:r>
        <w:rPr>
          <w:i/>
          <w:iCs/>
        </w:rPr>
        <w:t xml:space="preserve">ha’adama </w:t>
      </w:r>
      <w:r>
        <w:t xml:space="preserve">since it’s not in its ideal form. </w:t>
      </w:r>
    </w:p>
    <w:p w14:paraId="02722900" w14:textId="77777777" w:rsidR="00296CAC" w:rsidRDefault="00296CAC" w:rsidP="001D59DE">
      <w:pPr>
        <w:ind w:firstLine="720"/>
      </w:pPr>
      <w:r>
        <w:t xml:space="preserve">The </w:t>
      </w:r>
      <w:r>
        <w:rPr>
          <w:rFonts w:hint="cs"/>
          <w:b/>
          <w:bCs/>
          <w:rtl/>
        </w:rPr>
        <w:t xml:space="preserve">גמרא ברכות </w:t>
      </w:r>
      <w:r>
        <w:rPr>
          <w:rFonts w:hint="cs"/>
          <w:rtl/>
        </w:rPr>
        <w:t>(לו:)</w:t>
      </w:r>
      <w:r>
        <w:t xml:space="preserve"> teaches that since the grains are of great importance, the </w:t>
      </w:r>
      <w:r>
        <w:rPr>
          <w:i/>
          <w:iCs/>
        </w:rPr>
        <w:t xml:space="preserve">bracha </w:t>
      </w:r>
      <w:r>
        <w:t xml:space="preserve">on a dish with the 5 grains is </w:t>
      </w:r>
      <w:r>
        <w:rPr>
          <w:i/>
          <w:iCs/>
        </w:rPr>
        <w:t xml:space="preserve">mezonos, </w:t>
      </w:r>
      <w:r>
        <w:t xml:space="preserve">even if the grain is the minority. However, if the grain/flour is just used as a binding factor the </w:t>
      </w:r>
      <w:r>
        <w:rPr>
          <w:rFonts w:hint="cs"/>
          <w:rtl/>
        </w:rPr>
        <w:t>גמרא ברכות (לט.)</w:t>
      </w:r>
      <w:r>
        <w:t xml:space="preserve"> teaches that the </w:t>
      </w:r>
      <w:r>
        <w:rPr>
          <w:i/>
          <w:iCs/>
        </w:rPr>
        <w:t xml:space="preserve">bracha </w:t>
      </w:r>
      <w:r>
        <w:t xml:space="preserve">is not </w:t>
      </w:r>
      <w:r>
        <w:rPr>
          <w:i/>
          <w:iCs/>
        </w:rPr>
        <w:t xml:space="preserve">mezonos. </w:t>
      </w:r>
      <w:r>
        <w:t xml:space="preserve"> </w:t>
      </w:r>
    </w:p>
    <w:p w14:paraId="709BA570" w14:textId="77777777" w:rsidR="00296CAC" w:rsidRDefault="00296CAC" w:rsidP="001D59DE">
      <w:pPr>
        <w:ind w:firstLine="720"/>
        <w:rPr>
          <w:i/>
          <w:iCs/>
        </w:rPr>
      </w:pPr>
      <w:r>
        <w:t xml:space="preserve">The S”A in </w:t>
      </w:r>
      <w:r>
        <w:rPr>
          <w:rFonts w:hint="cs"/>
          <w:b/>
          <w:bCs/>
          <w:rtl/>
        </w:rPr>
        <w:t>סעיף ב׳</w:t>
      </w:r>
      <w:r>
        <w:rPr>
          <w:b/>
          <w:bCs/>
        </w:rPr>
        <w:t xml:space="preserve"> </w:t>
      </w:r>
      <w:r>
        <w:t xml:space="preserve">teaches, as explained by the </w:t>
      </w:r>
      <w:r>
        <w:rPr>
          <w:rFonts w:hint="cs"/>
          <w:b/>
          <w:bCs/>
          <w:rtl/>
        </w:rPr>
        <w:t xml:space="preserve">משנ״ב </w:t>
      </w:r>
      <w:r>
        <w:rPr>
          <w:rFonts w:hint="cs"/>
          <w:rtl/>
        </w:rPr>
        <w:t>סק״ג</w:t>
      </w:r>
      <w:r>
        <w:t xml:space="preserve">, that if the grains are split into two or even if they were whole but were mushed to the point that the grain is no longer whole (see </w:t>
      </w:r>
      <w:r>
        <w:rPr>
          <w:rFonts w:hint="cs"/>
          <w:rtl/>
        </w:rPr>
        <w:t>שעה״צ סקי״ח</w:t>
      </w:r>
      <w:r>
        <w:t xml:space="preserve">), the </w:t>
      </w:r>
      <w:r>
        <w:rPr>
          <w:i/>
          <w:iCs/>
        </w:rPr>
        <w:t xml:space="preserve">bracha </w:t>
      </w:r>
      <w:r>
        <w:t xml:space="preserve">is </w:t>
      </w:r>
      <w:r>
        <w:rPr>
          <w:i/>
          <w:iCs/>
        </w:rPr>
        <w:t xml:space="preserve">mezonos </w:t>
      </w:r>
      <w:r>
        <w:t xml:space="preserve">even if the grain is the minority of the dish, unless the grain is only used as a binding agent where the </w:t>
      </w:r>
      <w:r>
        <w:rPr>
          <w:i/>
          <w:iCs/>
        </w:rPr>
        <w:t xml:space="preserve">bracha </w:t>
      </w:r>
      <w:r>
        <w:t xml:space="preserve">would not be </w:t>
      </w:r>
      <w:r>
        <w:rPr>
          <w:i/>
          <w:iCs/>
        </w:rPr>
        <w:t xml:space="preserve">mezonos. </w:t>
      </w:r>
      <w:r>
        <w:t xml:space="preserve">The S”A uses the word </w:t>
      </w:r>
      <w:r>
        <w:rPr>
          <w:rFonts w:hint="cs"/>
          <w:rtl/>
        </w:rPr>
        <w:t>שלקן</w:t>
      </w:r>
      <w:r>
        <w:t xml:space="preserve"> – cooked, but this cannot be the meaning since the S”A in </w:t>
      </w:r>
      <w:r>
        <w:rPr>
          <w:rFonts w:hint="cs"/>
          <w:b/>
          <w:bCs/>
          <w:rtl/>
        </w:rPr>
        <w:t>סעיף ד׳</w:t>
      </w:r>
      <w:r>
        <w:t xml:space="preserve"> </w:t>
      </w:r>
      <w:r>
        <w:rPr>
          <w:i/>
          <w:iCs/>
        </w:rPr>
        <w:t xml:space="preserve">passkins </w:t>
      </w:r>
      <w:r>
        <w:t xml:space="preserve">that the </w:t>
      </w:r>
      <w:r>
        <w:rPr>
          <w:i/>
          <w:iCs/>
        </w:rPr>
        <w:t xml:space="preserve">bracha </w:t>
      </w:r>
      <w:r>
        <w:t xml:space="preserve">on cooked whole grain is </w:t>
      </w:r>
      <w:r>
        <w:rPr>
          <w:i/>
          <w:iCs/>
        </w:rPr>
        <w:t xml:space="preserve">ha’adama. </w:t>
      </w:r>
      <w:r>
        <w:t xml:space="preserve">Therefore, the </w:t>
      </w:r>
      <w:r>
        <w:rPr>
          <w:rFonts w:hint="cs"/>
          <w:b/>
          <w:bCs/>
          <w:rtl/>
        </w:rPr>
        <w:t xml:space="preserve">משנ״ב </w:t>
      </w:r>
      <w:r>
        <w:rPr>
          <w:rFonts w:hint="cs"/>
          <w:rtl/>
        </w:rPr>
        <w:t>סק״ג</w:t>
      </w:r>
      <w:r>
        <w:t xml:space="preserve"> writes that it should really say </w:t>
      </w:r>
      <w:r>
        <w:rPr>
          <w:rFonts w:hint="cs"/>
          <w:rtl/>
        </w:rPr>
        <w:t>״שחילקן״</w:t>
      </w:r>
      <w:r>
        <w:t xml:space="preserve"> – that the grain was split and that is why the </w:t>
      </w:r>
      <w:r>
        <w:rPr>
          <w:i/>
          <w:iCs/>
        </w:rPr>
        <w:t xml:space="preserve">bracha </w:t>
      </w:r>
      <w:r>
        <w:t xml:space="preserve">is </w:t>
      </w:r>
      <w:r>
        <w:rPr>
          <w:i/>
          <w:iCs/>
        </w:rPr>
        <w:t>mezonos.</w:t>
      </w:r>
    </w:p>
    <w:p w14:paraId="1E269BA0" w14:textId="77777777" w:rsidR="00296CAC" w:rsidRPr="000118EF" w:rsidRDefault="00296CAC" w:rsidP="001D59DE">
      <w:pPr>
        <w:ind w:firstLine="720"/>
      </w:pPr>
      <w:r>
        <w:t xml:space="preserve">The S”A in </w:t>
      </w:r>
      <w:r w:rsidRPr="00A53197">
        <w:rPr>
          <w:rFonts w:hint="cs"/>
          <w:b/>
          <w:bCs/>
          <w:rtl/>
        </w:rPr>
        <w:t>סעיף ד׳</w:t>
      </w:r>
      <w:r w:rsidRPr="00A53197">
        <w:rPr>
          <w:b/>
          <w:bCs/>
        </w:rPr>
        <w:t xml:space="preserve"> </w:t>
      </w:r>
      <w:r>
        <w:rPr>
          <w:i/>
          <w:iCs/>
        </w:rPr>
        <w:t xml:space="preserve">passkins </w:t>
      </w:r>
      <w:r>
        <w:t xml:space="preserve">that the </w:t>
      </w:r>
      <w:r>
        <w:rPr>
          <w:i/>
          <w:iCs/>
        </w:rPr>
        <w:t xml:space="preserve">bracha </w:t>
      </w:r>
      <w:r>
        <w:t>on raw, cooked or roasted whole grain</w:t>
      </w:r>
      <w:r>
        <w:rPr>
          <w:rStyle w:val="FootnoteReference"/>
        </w:rPr>
        <w:footnoteReference w:id="47"/>
      </w:r>
      <w:r>
        <w:t xml:space="preserve"> is </w:t>
      </w:r>
      <w:r>
        <w:rPr>
          <w:i/>
          <w:iCs/>
        </w:rPr>
        <w:t>ha’adama.</w:t>
      </w:r>
      <w:r w:rsidRPr="0092618B">
        <w:rPr>
          <w:rStyle w:val="FootnoteReference"/>
        </w:rPr>
        <w:footnoteReference w:id="48"/>
      </w:r>
      <w:r w:rsidRPr="0092618B">
        <w:t xml:space="preserve"> </w:t>
      </w:r>
      <w:r>
        <w:t xml:space="preserve">The S”A quotes Tosfos who acknowledges that the </w:t>
      </w:r>
      <w:r>
        <w:rPr>
          <w:i/>
          <w:iCs/>
        </w:rPr>
        <w:t xml:space="preserve">bracha rishona </w:t>
      </w:r>
      <w:r>
        <w:t xml:space="preserve">is </w:t>
      </w:r>
      <w:r>
        <w:rPr>
          <w:i/>
          <w:iCs/>
        </w:rPr>
        <w:t xml:space="preserve">ha’adama, </w:t>
      </w:r>
      <w:r>
        <w:t xml:space="preserve">but is uncertain whether the </w:t>
      </w:r>
      <w:r>
        <w:rPr>
          <w:i/>
          <w:iCs/>
        </w:rPr>
        <w:t xml:space="preserve">bracha acharona </w:t>
      </w:r>
      <w:r>
        <w:t xml:space="preserve">should be </w:t>
      </w:r>
      <w:r>
        <w:rPr>
          <w:rFonts w:hint="cs"/>
          <w:rtl/>
        </w:rPr>
        <w:t>בורא נפשות</w:t>
      </w:r>
      <w:r>
        <w:t xml:space="preserve">, since the </w:t>
      </w:r>
      <w:r>
        <w:rPr>
          <w:i/>
          <w:iCs/>
        </w:rPr>
        <w:t xml:space="preserve">bracha rishona </w:t>
      </w:r>
      <w:r>
        <w:t xml:space="preserve">is </w:t>
      </w:r>
      <w:r>
        <w:rPr>
          <w:i/>
          <w:iCs/>
        </w:rPr>
        <w:t xml:space="preserve">ha’adama </w:t>
      </w:r>
      <w:r>
        <w:t xml:space="preserve">or </w:t>
      </w:r>
      <w:r>
        <w:rPr>
          <w:rFonts w:hint="cs"/>
          <w:rtl/>
        </w:rPr>
        <w:t>על המחיה</w:t>
      </w:r>
      <w:r>
        <w:t xml:space="preserve"> since it is a grain that is filling. In order to avoid this dilemma, the S”A writes</w:t>
      </w:r>
      <w:r>
        <w:rPr>
          <w:i/>
          <w:iCs/>
        </w:rPr>
        <w:t xml:space="preserve"> </w:t>
      </w:r>
      <w:r>
        <w:t>that you should only eat cooked whole grain during a bread meal.</w:t>
      </w:r>
      <w:r w:rsidRPr="00727FD8">
        <w:t xml:space="preserve"> </w:t>
      </w:r>
      <w:r>
        <w:t xml:space="preserve">The </w:t>
      </w:r>
      <w:r>
        <w:rPr>
          <w:rFonts w:hint="cs"/>
          <w:b/>
          <w:bCs/>
          <w:rtl/>
        </w:rPr>
        <w:t>משנ״ב</w:t>
      </w:r>
      <w:r>
        <w:rPr>
          <w:rFonts w:hint="cs"/>
          <w:rtl/>
        </w:rPr>
        <w:t xml:space="preserve"> סקי״ח</w:t>
      </w:r>
      <w:r>
        <w:t xml:space="preserve"> </w:t>
      </w:r>
      <w:r>
        <w:rPr>
          <w:i/>
          <w:iCs/>
        </w:rPr>
        <w:t xml:space="preserve">passkins </w:t>
      </w:r>
      <w:r>
        <w:t xml:space="preserve">that if for some reason you ate the cooked whole grain outside of a meal, you should recite a </w:t>
      </w:r>
      <w:r>
        <w:rPr>
          <w:i/>
          <w:iCs/>
        </w:rPr>
        <w:t xml:space="preserve">boreh nefashos. </w:t>
      </w:r>
      <w:r>
        <w:rPr>
          <w:b/>
          <w:bCs/>
        </w:rPr>
        <w:t xml:space="preserve">Rav Ovadya </w:t>
      </w:r>
      <w:r>
        <w:t xml:space="preserve">in </w:t>
      </w:r>
      <w:r>
        <w:rPr>
          <w:rFonts w:hint="cs"/>
          <w:rtl/>
        </w:rPr>
        <w:t>חזון עובדיה (ברכות עמ׳ קפג)</w:t>
      </w:r>
      <w:r>
        <w:t xml:space="preserve"> </w:t>
      </w:r>
      <w:r>
        <w:rPr>
          <w:i/>
          <w:iCs/>
        </w:rPr>
        <w:t xml:space="preserve">passkins </w:t>
      </w:r>
      <w:r>
        <w:t xml:space="preserve">that S”A sets up his </w:t>
      </w:r>
      <w:r>
        <w:rPr>
          <w:i/>
          <w:iCs/>
        </w:rPr>
        <w:t xml:space="preserve">pssak </w:t>
      </w:r>
      <w:r>
        <w:t xml:space="preserve">as a </w:t>
      </w:r>
      <w:r>
        <w:rPr>
          <w:rFonts w:hint="cs"/>
          <w:rtl/>
        </w:rPr>
        <w:t>״סתם ויש אומרים״</w:t>
      </w:r>
      <w:r>
        <w:t xml:space="preserve">, and the </w:t>
      </w:r>
      <w:r>
        <w:rPr>
          <w:i/>
          <w:iCs/>
        </w:rPr>
        <w:t xml:space="preserve">halacha </w:t>
      </w:r>
      <w:r>
        <w:t xml:space="preserve">is like the </w:t>
      </w:r>
      <w:r>
        <w:rPr>
          <w:rFonts w:hint="cs"/>
          <w:rtl/>
        </w:rPr>
        <w:t>סתם</w:t>
      </w:r>
      <w:r>
        <w:t xml:space="preserve"> that one does not need to take into consideration </w:t>
      </w:r>
      <w:proofErr w:type="spellStart"/>
      <w:r>
        <w:t>Tosfos’s</w:t>
      </w:r>
      <w:proofErr w:type="spellEnd"/>
      <w:r>
        <w:t xml:space="preserve"> dilemma and therefore can eat it outside of a bread meal.</w:t>
      </w:r>
      <w:r>
        <w:rPr>
          <w:i/>
          <w:iCs/>
        </w:rPr>
        <w:t xml:space="preserve"> </w:t>
      </w:r>
      <w:r>
        <w:rPr>
          <w:b/>
          <w:bCs/>
        </w:rPr>
        <w:t xml:space="preserve">RSZA </w:t>
      </w:r>
      <w:r>
        <w:t xml:space="preserve">quoted in </w:t>
      </w:r>
      <w:r>
        <w:rPr>
          <w:rFonts w:hint="cs"/>
          <w:rtl/>
        </w:rPr>
        <w:t>ברכת הנהנין (עמ׳ קמז)</w:t>
      </w:r>
      <w:r>
        <w:t xml:space="preserve"> held that the S”A only quoted </w:t>
      </w:r>
      <w:proofErr w:type="spellStart"/>
      <w:r>
        <w:t>Tosfos’s</w:t>
      </w:r>
      <w:proofErr w:type="spellEnd"/>
      <w:r>
        <w:t xml:space="preserve"> dilemma to teach that if one wants to be </w:t>
      </w:r>
      <w:proofErr w:type="spellStart"/>
      <w:r>
        <w:rPr>
          <w:i/>
          <w:iCs/>
        </w:rPr>
        <w:t>mehader</w:t>
      </w:r>
      <w:proofErr w:type="spellEnd"/>
      <w:r>
        <w:rPr>
          <w:i/>
          <w:iCs/>
        </w:rPr>
        <w:t xml:space="preserve">, </w:t>
      </w:r>
      <w:r>
        <w:t xml:space="preserve">he should follow </w:t>
      </w:r>
      <w:proofErr w:type="spellStart"/>
      <w:r>
        <w:t>Tosfos</w:t>
      </w:r>
      <w:proofErr w:type="spellEnd"/>
      <w:r>
        <w:t xml:space="preserve">, but </w:t>
      </w:r>
      <w:r>
        <w:rPr>
          <w:rFonts w:hint="cs"/>
          <w:rtl/>
        </w:rPr>
        <w:t>מעיקר הדין</w:t>
      </w:r>
      <w:r>
        <w:t xml:space="preserve"> the </w:t>
      </w:r>
      <w:r>
        <w:rPr>
          <w:i/>
          <w:iCs/>
        </w:rPr>
        <w:t xml:space="preserve">halacha </w:t>
      </w:r>
      <w:r>
        <w:t xml:space="preserve">is like the </w:t>
      </w:r>
      <w:r>
        <w:rPr>
          <w:rFonts w:hint="cs"/>
          <w:rtl/>
        </w:rPr>
        <w:t>סתם</w:t>
      </w:r>
      <w:r>
        <w:t xml:space="preserve"> of the S”A.</w:t>
      </w:r>
    </w:p>
    <w:p w14:paraId="4A2CFCC0" w14:textId="77777777" w:rsidR="00296CAC" w:rsidRDefault="00296CAC" w:rsidP="001D59DE">
      <w:pPr>
        <w:ind w:firstLine="720"/>
      </w:pPr>
      <w:r>
        <w:t xml:space="preserve">We mentioned that if the grain is split and then cooked the </w:t>
      </w:r>
      <w:r>
        <w:rPr>
          <w:i/>
          <w:iCs/>
        </w:rPr>
        <w:t xml:space="preserve">bracha </w:t>
      </w:r>
      <w:r>
        <w:t xml:space="preserve">is </w:t>
      </w:r>
      <w:r>
        <w:rPr>
          <w:i/>
          <w:iCs/>
        </w:rPr>
        <w:t xml:space="preserve">mezonos. </w:t>
      </w:r>
      <w:r>
        <w:t xml:space="preserve">The </w:t>
      </w:r>
      <w:r w:rsidRPr="00F00BE0">
        <w:rPr>
          <w:rFonts w:hint="cs"/>
          <w:b/>
          <w:bCs/>
          <w:rtl/>
        </w:rPr>
        <w:t>משנ״ב</w:t>
      </w:r>
      <w:r>
        <w:rPr>
          <w:rFonts w:hint="cs"/>
          <w:rtl/>
        </w:rPr>
        <w:t xml:space="preserve"> סקט״ו</w:t>
      </w:r>
      <w:r>
        <w:t xml:space="preserve"> quotes a dispute whether removing the bran is considered “splitting the grain”. According to </w:t>
      </w:r>
      <w:r>
        <w:rPr>
          <w:rFonts w:hint="cs"/>
          <w:rtl/>
        </w:rPr>
        <w:lastRenderedPageBreak/>
        <w:t>מג״א</w:t>
      </w:r>
      <w:r>
        <w:t xml:space="preserve">’s understanding of the </w:t>
      </w:r>
      <w:r w:rsidRPr="00F00BE0">
        <w:rPr>
          <w:rFonts w:hint="cs"/>
          <w:b/>
          <w:bCs/>
          <w:rtl/>
        </w:rPr>
        <w:t>רמב״ם</w:t>
      </w:r>
      <w:r>
        <w:t xml:space="preserve">, the </w:t>
      </w:r>
      <w:r>
        <w:rPr>
          <w:i/>
          <w:iCs/>
        </w:rPr>
        <w:t xml:space="preserve">bracha </w:t>
      </w:r>
      <w:r>
        <w:t xml:space="preserve">on a cooked kernel without the bran is </w:t>
      </w:r>
      <w:r>
        <w:rPr>
          <w:i/>
          <w:iCs/>
        </w:rPr>
        <w:t>mezonos</w:t>
      </w:r>
      <w:r>
        <w:t xml:space="preserve">, just like any other </w:t>
      </w:r>
      <w:r>
        <w:rPr>
          <w:i/>
          <w:iCs/>
        </w:rPr>
        <w:t xml:space="preserve">ma’aseh kedeirah, </w:t>
      </w:r>
      <w:r>
        <w:t xml:space="preserve">but the </w:t>
      </w:r>
      <w:r w:rsidRPr="00F00BE0">
        <w:rPr>
          <w:rFonts w:hint="cs"/>
          <w:b/>
          <w:bCs/>
          <w:rtl/>
        </w:rPr>
        <w:t>תלמידי רבינו יונה</w:t>
      </w:r>
      <w:r>
        <w:t xml:space="preserve"> hold that the </w:t>
      </w:r>
      <w:r>
        <w:rPr>
          <w:i/>
          <w:iCs/>
        </w:rPr>
        <w:t xml:space="preserve">bracha </w:t>
      </w:r>
      <w:r>
        <w:t xml:space="preserve">is </w:t>
      </w:r>
      <w:r>
        <w:rPr>
          <w:i/>
          <w:iCs/>
        </w:rPr>
        <w:t xml:space="preserve">ha’adama </w:t>
      </w:r>
      <w:r>
        <w:t xml:space="preserve">unless the grain, itself, the endosperm, is split. The </w:t>
      </w:r>
      <w:r>
        <w:rPr>
          <w:rFonts w:hint="cs"/>
          <w:rtl/>
        </w:rPr>
        <w:t>משנ״ב</w:t>
      </w:r>
      <w:r>
        <w:t xml:space="preserve"> concludes that in order to avoid this dispute, it is best to only eat the cooked grain without the bran in a bread meal. Though, everyone agrees that if these grains get mushed together in the dish and lose their original form, the </w:t>
      </w:r>
      <w:r>
        <w:rPr>
          <w:i/>
          <w:iCs/>
        </w:rPr>
        <w:t xml:space="preserve">bracha </w:t>
      </w:r>
      <w:r>
        <w:t xml:space="preserve">is </w:t>
      </w:r>
      <w:r>
        <w:rPr>
          <w:i/>
          <w:iCs/>
        </w:rPr>
        <w:t xml:space="preserve">mezonos. </w:t>
      </w:r>
      <w:r>
        <w:t xml:space="preserve">Additionally, everyone agrees that if the bran was removed with some of the endosperm, what we call today pearl barley, the </w:t>
      </w:r>
      <w:r>
        <w:rPr>
          <w:i/>
          <w:iCs/>
        </w:rPr>
        <w:t xml:space="preserve">bracha </w:t>
      </w:r>
      <w:r>
        <w:t xml:space="preserve">will be </w:t>
      </w:r>
      <w:r>
        <w:rPr>
          <w:i/>
          <w:iCs/>
        </w:rPr>
        <w:t xml:space="preserve">mezonos </w:t>
      </w:r>
      <w:r>
        <w:t xml:space="preserve">because it is viewed as the grain being split into two, where everyone agrees the </w:t>
      </w:r>
      <w:r>
        <w:rPr>
          <w:i/>
          <w:iCs/>
        </w:rPr>
        <w:t xml:space="preserve">bracha </w:t>
      </w:r>
      <w:r>
        <w:t xml:space="preserve">is </w:t>
      </w:r>
      <w:r>
        <w:rPr>
          <w:i/>
          <w:iCs/>
        </w:rPr>
        <w:t xml:space="preserve">mezonos. </w:t>
      </w:r>
    </w:p>
    <w:p w14:paraId="3AE9315C" w14:textId="77777777" w:rsidR="00296CAC" w:rsidRDefault="00296CAC" w:rsidP="001D59DE">
      <w:pPr>
        <w:ind w:firstLine="720"/>
      </w:pPr>
      <w:r>
        <w:t xml:space="preserve">To summarize: </w:t>
      </w:r>
    </w:p>
    <w:p w14:paraId="1F176792" w14:textId="77777777" w:rsidR="00296CAC" w:rsidRPr="006C0204" w:rsidRDefault="00296CAC" w:rsidP="00296CAC">
      <w:pPr>
        <w:pStyle w:val="ListParagraph"/>
        <w:numPr>
          <w:ilvl w:val="0"/>
          <w:numId w:val="19"/>
        </w:numPr>
      </w:pPr>
      <w:r>
        <w:t xml:space="preserve">The </w:t>
      </w:r>
      <w:r>
        <w:rPr>
          <w:i/>
          <w:iCs/>
        </w:rPr>
        <w:t xml:space="preserve">bracha </w:t>
      </w:r>
      <w:r>
        <w:t xml:space="preserve">on cooked whole pieces is </w:t>
      </w:r>
      <w:r>
        <w:rPr>
          <w:i/>
          <w:iCs/>
        </w:rPr>
        <w:t>ha’adama,</w:t>
      </w:r>
      <w:r>
        <w:t xml:space="preserve"> unless individual pieces are </w:t>
      </w:r>
      <w:r w:rsidRPr="006C0204">
        <w:rPr>
          <w:i/>
          <w:iCs/>
        </w:rPr>
        <w:t>shmushed</w:t>
      </w:r>
      <w:r>
        <w:t xml:space="preserve"> together.</w:t>
      </w:r>
    </w:p>
    <w:p w14:paraId="5FED1B03" w14:textId="77777777" w:rsidR="00296CAC" w:rsidRPr="006C0204" w:rsidRDefault="00296CAC" w:rsidP="00296CAC">
      <w:pPr>
        <w:pStyle w:val="ListParagraph"/>
        <w:numPr>
          <w:ilvl w:val="0"/>
          <w:numId w:val="19"/>
        </w:numPr>
      </w:pPr>
      <w:r>
        <w:t xml:space="preserve">If the grain is split and cooked everyone agrees the </w:t>
      </w:r>
      <w:r>
        <w:rPr>
          <w:i/>
          <w:iCs/>
        </w:rPr>
        <w:t xml:space="preserve">bracha </w:t>
      </w:r>
      <w:r>
        <w:t xml:space="preserve">is </w:t>
      </w:r>
      <w:r>
        <w:rPr>
          <w:i/>
          <w:iCs/>
        </w:rPr>
        <w:t>mezonos.</w:t>
      </w:r>
    </w:p>
    <w:p w14:paraId="26322D2A" w14:textId="77777777" w:rsidR="00296CAC" w:rsidRDefault="00296CAC" w:rsidP="00296CAC">
      <w:pPr>
        <w:pStyle w:val="ListParagraph"/>
        <w:numPr>
          <w:ilvl w:val="0"/>
          <w:numId w:val="19"/>
        </w:numPr>
      </w:pPr>
      <w:r>
        <w:t xml:space="preserve">If the bran is removed and then the grain is cooked whole, there is a dispute and the </w:t>
      </w:r>
      <w:r>
        <w:rPr>
          <w:rFonts w:hint="cs"/>
          <w:rtl/>
        </w:rPr>
        <w:t>משנ״ב</w:t>
      </w:r>
      <w:r>
        <w:t xml:space="preserve"> writes it’s best to eat it in a bread meal.</w:t>
      </w:r>
    </w:p>
    <w:p w14:paraId="6DFB6D63" w14:textId="77777777" w:rsidR="00296CAC" w:rsidRPr="00727FD8" w:rsidRDefault="00296CAC" w:rsidP="00296CAC">
      <w:pPr>
        <w:pStyle w:val="ListParagraph"/>
        <w:numPr>
          <w:ilvl w:val="0"/>
          <w:numId w:val="19"/>
        </w:numPr>
      </w:pPr>
      <w:r>
        <w:t xml:space="preserve">If the bran is removed with part of the endosperm, as is common with pearl barley, the </w:t>
      </w:r>
      <w:r>
        <w:rPr>
          <w:i/>
          <w:iCs/>
        </w:rPr>
        <w:t xml:space="preserve">bracha </w:t>
      </w:r>
      <w:r>
        <w:t xml:space="preserve">is </w:t>
      </w:r>
      <w:r>
        <w:rPr>
          <w:i/>
          <w:iCs/>
        </w:rPr>
        <w:t xml:space="preserve">mezonos. </w:t>
      </w:r>
    </w:p>
    <w:p w14:paraId="61A05398" w14:textId="77777777" w:rsidR="00296CAC" w:rsidRPr="00771073" w:rsidRDefault="00296CAC" w:rsidP="001D59DE">
      <w:pPr>
        <w:rPr>
          <w:b/>
          <w:bCs/>
        </w:rPr>
      </w:pPr>
      <w:r w:rsidRPr="00771073">
        <w:rPr>
          <w:b/>
          <w:bCs/>
        </w:rPr>
        <w:t>Practical Applications</w:t>
      </w:r>
    </w:p>
    <w:p w14:paraId="5EB3C5F5" w14:textId="77777777" w:rsidR="00296CAC" w:rsidRPr="00222F2B" w:rsidRDefault="00296CAC" w:rsidP="001D59DE">
      <w:pPr>
        <w:rPr>
          <w:rtl/>
        </w:rPr>
      </w:pPr>
      <w:r w:rsidRPr="00771073">
        <w:rPr>
          <w:u w:val="single"/>
        </w:rPr>
        <w:t>Barley soup (or mushroom barley soup</w:t>
      </w:r>
      <w:r w:rsidRPr="00222F2B">
        <w:t xml:space="preserve">) </w:t>
      </w:r>
    </w:p>
    <w:p w14:paraId="31BE3CBE" w14:textId="77777777" w:rsidR="00296CAC" w:rsidRDefault="00296CAC" w:rsidP="001D59DE">
      <w:r w:rsidRPr="00222F2B">
        <w:tab/>
        <w:t xml:space="preserve">What </w:t>
      </w:r>
      <w:r w:rsidRPr="00771073">
        <w:rPr>
          <w:i/>
          <w:iCs/>
        </w:rPr>
        <w:t>bracha</w:t>
      </w:r>
      <w:r w:rsidRPr="00222F2B">
        <w:t xml:space="preserve"> does one make on the barley soup made from whole barley and spices?</w:t>
      </w:r>
      <w:r>
        <w:t xml:space="preserve"> There is one instance where everyone will agree the </w:t>
      </w:r>
      <w:r>
        <w:rPr>
          <w:i/>
          <w:iCs/>
        </w:rPr>
        <w:t xml:space="preserve">bracha </w:t>
      </w:r>
      <w:r>
        <w:t xml:space="preserve">is </w:t>
      </w:r>
      <w:r>
        <w:rPr>
          <w:i/>
          <w:iCs/>
        </w:rPr>
        <w:t>ha’adama,</w:t>
      </w:r>
      <w:r>
        <w:t xml:space="preserve"> two instances where everyone will agree the </w:t>
      </w:r>
      <w:r>
        <w:rPr>
          <w:i/>
          <w:iCs/>
        </w:rPr>
        <w:t xml:space="preserve">bracha </w:t>
      </w:r>
      <w:r>
        <w:t xml:space="preserve">is </w:t>
      </w:r>
      <w:r>
        <w:rPr>
          <w:i/>
          <w:iCs/>
        </w:rPr>
        <w:t xml:space="preserve">mezonos </w:t>
      </w:r>
      <w:r>
        <w:t xml:space="preserve">and one instance where there will be a dispute. The instance where everyone will agree the </w:t>
      </w:r>
      <w:r>
        <w:rPr>
          <w:i/>
          <w:iCs/>
        </w:rPr>
        <w:t xml:space="preserve">bracha </w:t>
      </w:r>
      <w:r>
        <w:t xml:space="preserve">is </w:t>
      </w:r>
      <w:r>
        <w:rPr>
          <w:i/>
          <w:iCs/>
        </w:rPr>
        <w:t xml:space="preserve">ha’adama </w:t>
      </w:r>
      <w:r>
        <w:t xml:space="preserve">is when you cook a whole barley that does not get </w:t>
      </w:r>
      <w:r w:rsidRPr="006A5B11">
        <w:rPr>
          <w:i/>
          <w:iCs/>
        </w:rPr>
        <w:t>shmushed</w:t>
      </w:r>
      <w:r>
        <w:rPr>
          <w:i/>
          <w:iCs/>
        </w:rPr>
        <w:t xml:space="preserve">. </w:t>
      </w:r>
      <w:r w:rsidRPr="006A5B11">
        <w:t>The</w:t>
      </w:r>
      <w:r>
        <w:t xml:space="preserve"> instances where everyone agrees the </w:t>
      </w:r>
      <w:r>
        <w:rPr>
          <w:i/>
          <w:iCs/>
        </w:rPr>
        <w:t xml:space="preserve">bracha </w:t>
      </w:r>
      <w:r>
        <w:t xml:space="preserve">is </w:t>
      </w:r>
      <w:r>
        <w:rPr>
          <w:i/>
          <w:iCs/>
        </w:rPr>
        <w:t>mezonos</w:t>
      </w:r>
      <w:r>
        <w:t>: 1)</w:t>
      </w:r>
      <w:r w:rsidRPr="00222F2B">
        <w:t xml:space="preserve"> If pearl </w:t>
      </w:r>
      <w:r>
        <w:t>barley</w:t>
      </w:r>
      <w:r w:rsidRPr="00222F2B">
        <w:t xml:space="preserve"> is used, everyone would agree that the</w:t>
      </w:r>
      <w:r>
        <w:rPr>
          <w:iCs/>
        </w:rPr>
        <w:t xml:space="preserve"> </w:t>
      </w:r>
      <w:r w:rsidRPr="00771073">
        <w:rPr>
          <w:i/>
          <w:iCs/>
        </w:rPr>
        <w:t>bracha</w:t>
      </w:r>
      <w:r w:rsidRPr="00222F2B">
        <w:t xml:space="preserve"> is </w:t>
      </w:r>
      <w:r w:rsidRPr="00771073">
        <w:rPr>
          <w:i/>
          <w:iCs/>
        </w:rPr>
        <w:t>mezonos</w:t>
      </w:r>
      <w:r w:rsidRPr="00222F2B">
        <w:t xml:space="preserve"> since part of the actual kernel is removed. </w:t>
      </w:r>
      <w:r>
        <w:t xml:space="preserve">2) Even if whole grain is used, if it is a thick soup where the many pieces of barley stick together, everyone agrees the </w:t>
      </w:r>
      <w:r>
        <w:rPr>
          <w:i/>
          <w:iCs/>
        </w:rPr>
        <w:t xml:space="preserve">bracha </w:t>
      </w:r>
      <w:r>
        <w:t xml:space="preserve">is </w:t>
      </w:r>
      <w:r>
        <w:rPr>
          <w:i/>
          <w:iCs/>
        </w:rPr>
        <w:t>mezonos</w:t>
      </w:r>
      <w:r>
        <w:t>.</w:t>
      </w:r>
    </w:p>
    <w:p w14:paraId="6A2D1EB6" w14:textId="77777777" w:rsidR="00296CAC" w:rsidRDefault="00296CAC" w:rsidP="001D59DE">
      <w:pPr>
        <w:ind w:firstLine="720"/>
      </w:pPr>
      <w:r>
        <w:t xml:space="preserve">The situation where there is a dispute is when </w:t>
      </w:r>
      <w:r w:rsidRPr="00222F2B">
        <w:t xml:space="preserve">whole </w:t>
      </w:r>
      <w:r>
        <w:t>barley</w:t>
      </w:r>
      <w:r w:rsidRPr="00222F2B">
        <w:t xml:space="preserve"> is used</w:t>
      </w:r>
      <w:r>
        <w:t xml:space="preserve"> after the bran has been removed and the pieces are individually floating in the soup. The </w:t>
      </w:r>
      <w:r>
        <w:rPr>
          <w:i/>
          <w:iCs/>
        </w:rPr>
        <w:t xml:space="preserve">bracha </w:t>
      </w:r>
      <w:r w:rsidRPr="00222F2B">
        <w:t>would depend on the dispute quoted in the</w:t>
      </w:r>
      <w:r>
        <w:t xml:space="preserve"> </w:t>
      </w:r>
      <w:r>
        <w:rPr>
          <w:rFonts w:hint="cs"/>
          <w:rtl/>
        </w:rPr>
        <w:t>משנ״ב</w:t>
      </w:r>
      <w:r>
        <w:t xml:space="preserve">, where according to the </w:t>
      </w:r>
      <w:r>
        <w:rPr>
          <w:rFonts w:hint="cs"/>
          <w:rtl/>
        </w:rPr>
        <w:t>מג״א/רמב״ם</w:t>
      </w:r>
      <w:r>
        <w:t xml:space="preserve"> the </w:t>
      </w:r>
      <w:r>
        <w:rPr>
          <w:i/>
          <w:iCs/>
        </w:rPr>
        <w:t xml:space="preserve">bracha </w:t>
      </w:r>
      <w:r>
        <w:t xml:space="preserve">is </w:t>
      </w:r>
      <w:r>
        <w:rPr>
          <w:i/>
          <w:iCs/>
        </w:rPr>
        <w:t xml:space="preserve">mezonos </w:t>
      </w:r>
      <w:r>
        <w:t xml:space="preserve">and according to the </w:t>
      </w:r>
      <w:r>
        <w:rPr>
          <w:rFonts w:hint="cs"/>
          <w:rtl/>
        </w:rPr>
        <w:t>תלמידי רבינו יונה</w:t>
      </w:r>
      <w:r>
        <w:t xml:space="preserve"> the </w:t>
      </w:r>
      <w:r>
        <w:rPr>
          <w:i/>
          <w:iCs/>
        </w:rPr>
        <w:t xml:space="preserve">bracha </w:t>
      </w:r>
      <w:r>
        <w:t xml:space="preserve">is </w:t>
      </w:r>
      <w:r>
        <w:rPr>
          <w:i/>
          <w:iCs/>
        </w:rPr>
        <w:t xml:space="preserve">ha’adama </w:t>
      </w:r>
      <w:r>
        <w:t xml:space="preserve">and the </w:t>
      </w:r>
      <w:r>
        <w:rPr>
          <w:rFonts w:hint="cs"/>
          <w:rtl/>
        </w:rPr>
        <w:t>משנ״ב</w:t>
      </w:r>
      <w:r>
        <w:t xml:space="preserve"> </w:t>
      </w:r>
      <w:r>
        <w:rPr>
          <w:i/>
          <w:iCs/>
        </w:rPr>
        <w:t xml:space="preserve">passkins </w:t>
      </w:r>
      <w:r>
        <w:t xml:space="preserve">you should only eat it during a meal (or by reciting a </w:t>
      </w:r>
      <w:r>
        <w:rPr>
          <w:i/>
          <w:iCs/>
        </w:rPr>
        <w:t xml:space="preserve">mezonos </w:t>
      </w:r>
      <w:r>
        <w:t xml:space="preserve">on some other food and eating a </w:t>
      </w:r>
      <w:r>
        <w:rPr>
          <w:rFonts w:hint="cs"/>
          <w:rtl/>
        </w:rPr>
        <w:t>כזית</w:t>
      </w:r>
      <w:r>
        <w:t xml:space="preserve"> of it and reciting a </w:t>
      </w:r>
      <w:r w:rsidRPr="003737F9">
        <w:rPr>
          <w:i/>
          <w:iCs/>
        </w:rPr>
        <w:t>ha’</w:t>
      </w:r>
      <w:r>
        <w:rPr>
          <w:i/>
          <w:iCs/>
        </w:rPr>
        <w:t>a</w:t>
      </w:r>
      <w:r w:rsidRPr="003737F9">
        <w:rPr>
          <w:i/>
          <w:iCs/>
        </w:rPr>
        <w:t>dama</w:t>
      </w:r>
      <w:r>
        <w:rPr>
          <w:i/>
          <w:iCs/>
        </w:rPr>
        <w:t xml:space="preserve"> </w:t>
      </w:r>
      <w:r>
        <w:t xml:space="preserve">on something else and eating enough to require a </w:t>
      </w:r>
      <w:r>
        <w:rPr>
          <w:i/>
          <w:iCs/>
        </w:rPr>
        <w:t>bracha acharona</w:t>
      </w:r>
      <w:r w:rsidRPr="00222F2B">
        <w:t>)</w:t>
      </w:r>
      <w:r>
        <w:rPr>
          <w:i/>
          <w:iCs/>
        </w:rPr>
        <w:t>.</w:t>
      </w:r>
      <w:r>
        <w:t xml:space="preserve"> </w:t>
      </w:r>
    </w:p>
    <w:p w14:paraId="60001637" w14:textId="77777777" w:rsidR="00296CAC" w:rsidRPr="00E30E4B" w:rsidRDefault="00296CAC" w:rsidP="001D59DE">
      <w:pPr>
        <w:rPr>
          <w:u w:val="single"/>
        </w:rPr>
      </w:pPr>
      <w:r w:rsidRPr="00E30E4B">
        <w:rPr>
          <w:u w:val="single"/>
        </w:rPr>
        <w:t>Cholent</w:t>
      </w:r>
    </w:p>
    <w:p w14:paraId="7E611D9C" w14:textId="77777777" w:rsidR="00296CAC" w:rsidRDefault="00296CAC" w:rsidP="001D59DE">
      <w:r>
        <w:tab/>
        <w:t xml:space="preserve">The </w:t>
      </w:r>
      <w:r>
        <w:rPr>
          <w:i/>
          <w:iCs/>
        </w:rPr>
        <w:t xml:space="preserve">bracha </w:t>
      </w:r>
      <w:r>
        <w:t xml:space="preserve">on the barley in the cholent is </w:t>
      </w:r>
      <w:r>
        <w:rPr>
          <w:i/>
          <w:iCs/>
        </w:rPr>
        <w:t xml:space="preserve">mezonos </w:t>
      </w:r>
      <w:r>
        <w:t xml:space="preserve">since gets mushed and sticks to the rest of the food in the dish. (Bez”H, when discussing the </w:t>
      </w:r>
      <w:r>
        <w:rPr>
          <w:i/>
          <w:iCs/>
        </w:rPr>
        <w:t xml:space="preserve">sugya </w:t>
      </w:r>
      <w:r>
        <w:t xml:space="preserve">of </w:t>
      </w:r>
      <w:r>
        <w:rPr>
          <w:i/>
          <w:iCs/>
        </w:rPr>
        <w:t xml:space="preserve">ikar v’tafel, </w:t>
      </w:r>
      <w:r>
        <w:t xml:space="preserve">we will discuss the appropriate </w:t>
      </w:r>
      <w:r>
        <w:rPr>
          <w:i/>
          <w:iCs/>
        </w:rPr>
        <w:t xml:space="preserve">bracha </w:t>
      </w:r>
      <w:r>
        <w:t>on cholent made with meat, potatoes, barley and beans.)</w:t>
      </w:r>
    </w:p>
    <w:p w14:paraId="6EB9DD82" w14:textId="77777777" w:rsidR="00296CAC" w:rsidRDefault="00296CAC" w:rsidP="001D59DE">
      <w:pPr>
        <w:rPr>
          <w:u w:val="single"/>
        </w:rPr>
      </w:pPr>
      <w:r>
        <w:rPr>
          <w:noProof/>
        </w:rPr>
        <w:lastRenderedPageBreak/>
        <w:drawing>
          <wp:anchor distT="0" distB="0" distL="114300" distR="114300" simplePos="0" relativeHeight="251674624" behindDoc="1" locked="0" layoutInCell="1" allowOverlap="1" wp14:anchorId="3F59CC67" wp14:editId="730361E2">
            <wp:simplePos x="0" y="0"/>
            <wp:positionH relativeFrom="column">
              <wp:posOffset>4583540</wp:posOffset>
            </wp:positionH>
            <wp:positionV relativeFrom="paragraph">
              <wp:posOffset>155112</wp:posOffset>
            </wp:positionV>
            <wp:extent cx="1174115" cy="856615"/>
            <wp:effectExtent l="0" t="0" r="0" b="0"/>
            <wp:wrapTight wrapText="bothSides">
              <wp:wrapPolygon edited="0">
                <wp:start x="0" y="0"/>
                <wp:lineTo x="0" y="21136"/>
                <wp:lineTo x="21261" y="21136"/>
                <wp:lineTo x="21261" y="0"/>
                <wp:lineTo x="0" y="0"/>
              </wp:wrapPolygon>
            </wp:wrapTight>
            <wp:docPr id="16204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9936" name="Picture 16204299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74115" cy="856615"/>
                    </a:xfrm>
                    <a:prstGeom prst="rect">
                      <a:avLst/>
                    </a:prstGeom>
                  </pic:spPr>
                </pic:pic>
              </a:graphicData>
            </a:graphic>
            <wp14:sizeRelH relativeFrom="page">
              <wp14:pctWidth>0</wp14:pctWidth>
            </wp14:sizeRelH>
            <wp14:sizeRelV relativeFrom="page">
              <wp14:pctHeight>0</wp14:pctHeight>
            </wp14:sizeRelV>
          </wp:anchor>
        </w:drawing>
      </w:r>
      <w:r w:rsidRPr="006A5B11">
        <w:rPr>
          <w:u w:val="single"/>
        </w:rPr>
        <w:t xml:space="preserve">Puffed wheat – </w:t>
      </w:r>
      <w:r>
        <w:rPr>
          <w:u w:val="single"/>
        </w:rPr>
        <w:t>S</w:t>
      </w:r>
      <w:r w:rsidRPr="006A5B11">
        <w:rPr>
          <w:u w:val="single"/>
        </w:rPr>
        <w:t>macks</w:t>
      </w:r>
    </w:p>
    <w:p w14:paraId="6B73BD88" w14:textId="77777777" w:rsidR="00296CAC" w:rsidRDefault="00296CAC" w:rsidP="001D59DE">
      <w:r>
        <w:tab/>
        <w:t xml:space="preserve">One of the popular cereals in America is Kellogg’s Smacks or Post’s Golden Crisp and in Israel it is called </w:t>
      </w:r>
      <w:r>
        <w:rPr>
          <w:rFonts w:hint="cs"/>
          <w:rtl/>
        </w:rPr>
        <w:t>שלווה</w:t>
      </w:r>
      <w:r>
        <w:t xml:space="preserve">. This cereal is made by removing the bran and then puffing the entire kernel with high pressure steam. What is the appropriate </w:t>
      </w:r>
      <w:r>
        <w:rPr>
          <w:i/>
          <w:iCs/>
        </w:rPr>
        <w:t xml:space="preserve">bracha </w:t>
      </w:r>
      <w:r>
        <w:t>on puffed wheat cereal?</w:t>
      </w:r>
    </w:p>
    <w:p w14:paraId="523B0D9B" w14:textId="77777777" w:rsidR="00296CAC" w:rsidRPr="00DB35CB" w:rsidRDefault="00296CAC" w:rsidP="001D59DE">
      <w:pPr>
        <w:rPr>
          <w:i/>
          <w:iCs/>
        </w:rPr>
      </w:pPr>
      <w:r>
        <w:rPr>
          <w:rtl/>
        </w:rPr>
        <w:tab/>
      </w:r>
      <w:r>
        <w:t xml:space="preserve">The </w:t>
      </w:r>
      <w:r>
        <w:rPr>
          <w:rFonts w:hint="cs"/>
          <w:b/>
          <w:bCs/>
          <w:rtl/>
        </w:rPr>
        <w:t xml:space="preserve">וזאת הברכה </w:t>
      </w:r>
      <w:r>
        <w:rPr>
          <w:rFonts w:hint="cs"/>
          <w:rtl/>
        </w:rPr>
        <w:t>(עמ׳ 103)</w:t>
      </w:r>
      <w:r>
        <w:t xml:space="preserve"> (5) quotes </w:t>
      </w:r>
      <w:r w:rsidRPr="008B0365">
        <w:rPr>
          <w:b/>
          <w:bCs/>
        </w:rPr>
        <w:t>RSZA</w:t>
      </w:r>
      <w:r>
        <w:t xml:space="preserve"> and </w:t>
      </w:r>
      <w:r w:rsidRPr="008B0365">
        <w:rPr>
          <w:b/>
          <w:bCs/>
        </w:rPr>
        <w:t>Rav Scheinberg</w:t>
      </w:r>
      <w:r>
        <w:t xml:space="preserve"> who </w:t>
      </w:r>
      <w:r>
        <w:rPr>
          <w:i/>
          <w:iCs/>
        </w:rPr>
        <w:t xml:space="preserve">passkin </w:t>
      </w:r>
      <w:r>
        <w:t xml:space="preserve">that the </w:t>
      </w:r>
      <w:r>
        <w:rPr>
          <w:i/>
          <w:iCs/>
        </w:rPr>
        <w:t xml:space="preserve">bracha </w:t>
      </w:r>
      <w:r>
        <w:t xml:space="preserve">is </w:t>
      </w:r>
      <w:r>
        <w:rPr>
          <w:i/>
          <w:iCs/>
        </w:rPr>
        <w:t xml:space="preserve">ha’adama </w:t>
      </w:r>
      <w:r>
        <w:t xml:space="preserve">since it is like any other cooked or roasted wheat kernel. Regarding the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the S”A </w:t>
      </w:r>
      <w:r>
        <w:rPr>
          <w:i/>
          <w:iCs/>
        </w:rPr>
        <w:t xml:space="preserve">passkins </w:t>
      </w:r>
      <w:r>
        <w:t xml:space="preserve">that ideally one should only consume it during a bread meal, but if one has it outside of a meal, he should recite a </w:t>
      </w:r>
      <w:r>
        <w:rPr>
          <w:i/>
          <w:iCs/>
        </w:rPr>
        <w:t xml:space="preserve">boreh nefashos. </w:t>
      </w:r>
      <w:r>
        <w:t xml:space="preserve">Therefore, according to </w:t>
      </w:r>
      <w:r>
        <w:rPr>
          <w:i/>
          <w:iCs/>
        </w:rPr>
        <w:t xml:space="preserve">Ashkenazim, </w:t>
      </w:r>
      <w:r>
        <w:t xml:space="preserve">it is best to avoid this cereal unless you want to have it during a bread meal. Though, </w:t>
      </w:r>
      <w:r>
        <w:rPr>
          <w:b/>
          <w:bCs/>
        </w:rPr>
        <w:t xml:space="preserve">Rav Ovadya </w:t>
      </w:r>
      <w:r>
        <w:rPr>
          <w:i/>
          <w:iCs/>
        </w:rPr>
        <w:t xml:space="preserve">passkins </w:t>
      </w:r>
      <w:r>
        <w:t xml:space="preserve">that one does not need to eat it in a bread meal and can just recite a </w:t>
      </w:r>
      <w:r>
        <w:rPr>
          <w:i/>
          <w:iCs/>
        </w:rPr>
        <w:t xml:space="preserve">boreh nefashos. </w:t>
      </w:r>
    </w:p>
    <w:p w14:paraId="3E85CF3F" w14:textId="77777777" w:rsidR="00296CAC" w:rsidRPr="008B0365" w:rsidRDefault="00296CAC" w:rsidP="001D59DE">
      <w:pPr>
        <w:ind w:firstLine="720"/>
        <w:rPr>
          <w:rtl/>
        </w:rPr>
      </w:pPr>
      <w:r>
        <w:rPr>
          <w:b/>
          <w:bCs/>
        </w:rPr>
        <w:t xml:space="preserve">Rav Moshe </w:t>
      </w:r>
      <w:r w:rsidRPr="008B0365">
        <w:t>(6)</w:t>
      </w:r>
      <w:r>
        <w:t xml:space="preserve"> in </w:t>
      </w:r>
      <w:r>
        <w:rPr>
          <w:rFonts w:hint="cs"/>
          <w:rtl/>
        </w:rPr>
        <w:t>אגרו״מ (או״ח ח״ד-מה)</w:t>
      </w:r>
      <w:r>
        <w:t xml:space="preserve"> writes that in general, and as mentioned above, the </w:t>
      </w:r>
      <w:r>
        <w:rPr>
          <w:i/>
          <w:iCs/>
        </w:rPr>
        <w:t xml:space="preserve">bracha </w:t>
      </w:r>
      <w:r>
        <w:t xml:space="preserve">on a whole cooked kernels is </w:t>
      </w:r>
      <w:r>
        <w:rPr>
          <w:i/>
          <w:iCs/>
        </w:rPr>
        <w:t>ha’adama</w:t>
      </w:r>
      <w:r>
        <w:t xml:space="preserve"> because that it is not the most ideal way to consume the kernel, but if there is a food where the wheat is specifically grown for it to be eaten as a whole grain, it is possible that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He concludes that the </w:t>
      </w:r>
      <w:r>
        <w:rPr>
          <w:i/>
          <w:iCs/>
        </w:rPr>
        <w:t xml:space="preserve">bracha </w:t>
      </w:r>
      <w:r>
        <w:t xml:space="preserve">should be </w:t>
      </w:r>
      <w:r>
        <w:rPr>
          <w:i/>
          <w:iCs/>
        </w:rPr>
        <w:t xml:space="preserve">ha’adama, </w:t>
      </w:r>
      <w:r>
        <w:t xml:space="preserve">but one is also allowed to recite a </w:t>
      </w:r>
      <w:r>
        <w:rPr>
          <w:i/>
          <w:iCs/>
        </w:rPr>
        <w:t xml:space="preserve">mezonos. </w:t>
      </w:r>
    </w:p>
    <w:p w14:paraId="2E6C78DB" w14:textId="77777777" w:rsidR="00296CAC" w:rsidRDefault="00296CAC" w:rsidP="001D59DE">
      <w:r>
        <w:t xml:space="preserve"> </w:t>
      </w:r>
      <w:r>
        <w:rPr>
          <w:u w:val="single"/>
        </w:rPr>
        <w:t xml:space="preserve">Granola </w:t>
      </w:r>
    </w:p>
    <w:p w14:paraId="126542A7" w14:textId="77777777" w:rsidR="00296CAC" w:rsidRPr="00DC6610" w:rsidRDefault="00296CAC" w:rsidP="001D59DE">
      <w:pPr>
        <w:ind w:firstLine="720"/>
      </w:pPr>
      <w:r>
        <w:t xml:space="preserve">Today, granola is mainly consumed in one of two ways – granola pieces mixed with yogurt and granola bars where the granola pieces are pressed together. What is the proper </w:t>
      </w:r>
      <w:r>
        <w:rPr>
          <w:i/>
          <w:iCs/>
        </w:rPr>
        <w:t xml:space="preserve">bracha </w:t>
      </w:r>
      <w:r>
        <w:t xml:space="preserve">on granola and granola bars? </w:t>
      </w:r>
    </w:p>
    <w:p w14:paraId="51BAB305" w14:textId="77777777" w:rsidR="00296CAC" w:rsidRDefault="00296CAC" w:rsidP="001D59DE">
      <w:pPr>
        <w:ind w:firstLine="720"/>
      </w:pPr>
      <w:r>
        <w:t xml:space="preserve">A brief introduction is necessary. We learned above that the S”A in </w:t>
      </w:r>
      <w:r>
        <w:rPr>
          <w:rFonts w:hint="cs"/>
          <w:b/>
          <w:bCs/>
          <w:rtl/>
        </w:rPr>
        <w:t>סעיף ד׳</w:t>
      </w:r>
      <w:r>
        <w:rPr>
          <w:b/>
          <w:bCs/>
        </w:rPr>
        <w:t xml:space="preserve"> </w:t>
      </w:r>
      <w:r>
        <w:rPr>
          <w:i/>
          <w:iCs/>
        </w:rPr>
        <w:t xml:space="preserve">passkins </w:t>
      </w:r>
      <w:r>
        <w:t xml:space="preserve">that if one eats raw, roasted or cooked whole grain the </w:t>
      </w:r>
      <w:r>
        <w:rPr>
          <w:i/>
          <w:iCs/>
        </w:rPr>
        <w:t xml:space="preserve">bracha </w:t>
      </w:r>
      <w:r>
        <w:t xml:space="preserve">is </w:t>
      </w:r>
      <w:r>
        <w:rPr>
          <w:i/>
          <w:iCs/>
        </w:rPr>
        <w:t xml:space="preserve">ha’adama, </w:t>
      </w:r>
      <w:r>
        <w:t xml:space="preserve">but if the grain is split the </w:t>
      </w:r>
      <w:r>
        <w:rPr>
          <w:i/>
          <w:iCs/>
        </w:rPr>
        <w:t xml:space="preserve">bracha </w:t>
      </w:r>
      <w:r>
        <w:t xml:space="preserve">is </w:t>
      </w:r>
      <w:r>
        <w:rPr>
          <w:i/>
          <w:iCs/>
        </w:rPr>
        <w:t xml:space="preserve">mezonos. </w:t>
      </w:r>
      <w:r>
        <w:t xml:space="preserve">The </w:t>
      </w:r>
      <w:r>
        <w:rPr>
          <w:rFonts w:hint="cs"/>
          <w:b/>
          <w:bCs/>
          <w:rtl/>
        </w:rPr>
        <w:t>עולת תמיד</w:t>
      </w:r>
      <w:r>
        <w:rPr>
          <w:rFonts w:hint="cs"/>
          <w:rtl/>
        </w:rPr>
        <w:t xml:space="preserve"> (רח-ג)</w:t>
      </w:r>
      <w:r>
        <w:t xml:space="preserve"> (7) clarifies</w:t>
      </w:r>
      <w:r>
        <w:rPr>
          <w:i/>
          <w:iCs/>
        </w:rPr>
        <w:t xml:space="preserve"> </w:t>
      </w:r>
      <w:r>
        <w:t xml:space="preserve">that broken/split grains only get upgraded to a </w:t>
      </w:r>
      <w:r>
        <w:rPr>
          <w:i/>
          <w:iCs/>
        </w:rPr>
        <w:t>mezonos</w:t>
      </w:r>
      <w:r>
        <w:t xml:space="preserve"> if they are cooked, but if they are eaten raw or roasted, the </w:t>
      </w:r>
      <w:r>
        <w:rPr>
          <w:i/>
          <w:iCs/>
        </w:rPr>
        <w:t xml:space="preserve">bracha </w:t>
      </w:r>
      <w:r>
        <w:t xml:space="preserve">remains an </w:t>
      </w:r>
      <w:r>
        <w:rPr>
          <w:i/>
          <w:iCs/>
        </w:rPr>
        <w:t xml:space="preserve">ha’adama </w:t>
      </w:r>
      <w:r>
        <w:t xml:space="preserve">even if they are split into two. In other words, in order for grain to be a </w:t>
      </w:r>
      <w:r>
        <w:rPr>
          <w:i/>
          <w:iCs/>
        </w:rPr>
        <w:t xml:space="preserve">mezonos </w:t>
      </w:r>
      <w:r>
        <w:t xml:space="preserve">2 criteria must be met: 1) The grain is split. 2) The grain is cooked. The </w:t>
      </w:r>
      <w:r>
        <w:rPr>
          <w:rFonts w:hint="cs"/>
          <w:b/>
          <w:bCs/>
          <w:rtl/>
        </w:rPr>
        <w:t xml:space="preserve">פסקי </w:t>
      </w:r>
      <w:r w:rsidRPr="004D6662">
        <w:rPr>
          <w:rFonts w:hint="cs"/>
          <w:b/>
          <w:bCs/>
          <w:rtl/>
        </w:rPr>
        <w:t>תשובות</w:t>
      </w:r>
      <w:r>
        <w:rPr>
          <w:rFonts w:hint="cs"/>
          <w:rtl/>
        </w:rPr>
        <w:t xml:space="preserve"> (רח-ח)</w:t>
      </w:r>
      <w:r>
        <w:rPr>
          <w:i/>
          <w:iCs/>
        </w:rPr>
        <w:t xml:space="preserve"> </w:t>
      </w:r>
      <w:r>
        <w:t xml:space="preserve">(8) explains that when the S”A writes that the </w:t>
      </w:r>
      <w:r>
        <w:rPr>
          <w:i/>
          <w:iCs/>
        </w:rPr>
        <w:t xml:space="preserve">bracha </w:t>
      </w:r>
      <w:r>
        <w:t xml:space="preserve">is </w:t>
      </w:r>
      <w:r>
        <w:rPr>
          <w:i/>
          <w:iCs/>
        </w:rPr>
        <w:t xml:space="preserve">ha’adama </w:t>
      </w:r>
      <w:r>
        <w:t xml:space="preserve">on </w:t>
      </w:r>
      <w:r>
        <w:rPr>
          <w:rFonts w:hint="cs"/>
          <w:rtl/>
        </w:rPr>
        <w:t>״דגן חי, או עשוי קלויות או שלוק והגרעינין שלמים״</w:t>
      </w:r>
      <w:r>
        <w:t xml:space="preserve">, the words </w:t>
      </w:r>
      <w:r>
        <w:rPr>
          <w:rFonts w:hint="cs"/>
          <w:rtl/>
        </w:rPr>
        <w:t>״והגרעינים שלמים״</w:t>
      </w:r>
      <w:r>
        <w:t xml:space="preserve"> – “the grain is whole” is only going on the </w:t>
      </w:r>
      <w:r>
        <w:rPr>
          <w:rFonts w:hint="cs"/>
          <w:rtl/>
        </w:rPr>
        <w:t>״שלוק״</w:t>
      </w:r>
      <w:r>
        <w:t xml:space="preserve"> – “cooked”, but the </w:t>
      </w:r>
      <w:r>
        <w:rPr>
          <w:i/>
          <w:iCs/>
        </w:rPr>
        <w:t xml:space="preserve">bracha </w:t>
      </w:r>
      <w:r>
        <w:t xml:space="preserve">on roasted or raw grain is always </w:t>
      </w:r>
      <w:r>
        <w:rPr>
          <w:i/>
          <w:iCs/>
        </w:rPr>
        <w:t xml:space="preserve">ha’adama </w:t>
      </w:r>
      <w:r>
        <w:t xml:space="preserve">even if split. </w:t>
      </w:r>
    </w:p>
    <w:p w14:paraId="0272A30F" w14:textId="77777777" w:rsidR="00296CAC" w:rsidRPr="000D6750" w:rsidRDefault="00296CAC" w:rsidP="001D59DE">
      <w:pPr>
        <w:ind w:firstLine="720"/>
        <w:rPr>
          <w:i/>
          <w:iCs/>
        </w:rPr>
      </w:pPr>
      <w:r>
        <w:t xml:space="preserve">What emerges, is that if the granola is just baked, the </w:t>
      </w:r>
      <w:r>
        <w:rPr>
          <w:i/>
          <w:iCs/>
        </w:rPr>
        <w:t xml:space="preserve">bracha </w:t>
      </w:r>
      <w:r>
        <w:t xml:space="preserve">is surely </w:t>
      </w:r>
      <w:r>
        <w:rPr>
          <w:i/>
          <w:iCs/>
        </w:rPr>
        <w:t xml:space="preserve">ha’adama </w:t>
      </w:r>
      <w:r>
        <w:t xml:space="preserve">even if the oats are split or slightly crushed (which most are in granola). However, today, most granola oats that are split or slightly crushed are first steamed (to preserve their shelf life) and then baked. If the steaming is considered cooking, the </w:t>
      </w:r>
      <w:proofErr w:type="spellStart"/>
      <w:r>
        <w:rPr>
          <w:i/>
          <w:iCs/>
        </w:rPr>
        <w:t>bracha</w:t>
      </w:r>
      <w:proofErr w:type="spellEnd"/>
      <w:r>
        <w:rPr>
          <w:i/>
          <w:iCs/>
        </w:rPr>
        <w:t xml:space="preserve"> </w:t>
      </w:r>
      <w:r>
        <w:t xml:space="preserve">on granola will be </w:t>
      </w:r>
      <w:r>
        <w:rPr>
          <w:i/>
          <w:iCs/>
        </w:rPr>
        <w:t xml:space="preserve">mezonos </w:t>
      </w:r>
      <w:r>
        <w:t xml:space="preserve">(like any split kernel that is split), but if it is not considered cooking the </w:t>
      </w:r>
      <w:r>
        <w:rPr>
          <w:i/>
          <w:iCs/>
        </w:rPr>
        <w:t xml:space="preserve">bracha </w:t>
      </w:r>
      <w:r>
        <w:t xml:space="preserve">will remain </w:t>
      </w:r>
      <w:r>
        <w:rPr>
          <w:i/>
          <w:iCs/>
        </w:rPr>
        <w:t xml:space="preserve">ha’adama. </w:t>
      </w:r>
    </w:p>
    <w:p w14:paraId="02E61A92" w14:textId="77777777" w:rsidR="00296CAC" w:rsidRDefault="00296CAC" w:rsidP="001D59DE">
      <w:pPr>
        <w:ind w:firstLine="720"/>
        <w:rPr>
          <w:i/>
          <w:iCs/>
        </w:rPr>
      </w:pPr>
      <w:r>
        <w:t xml:space="preserve">The </w:t>
      </w:r>
      <w:r>
        <w:rPr>
          <w:rFonts w:hint="cs"/>
          <w:b/>
          <w:bCs/>
          <w:rtl/>
        </w:rPr>
        <w:t xml:space="preserve">וזאת הברכה </w:t>
      </w:r>
      <w:r>
        <w:rPr>
          <w:rFonts w:hint="cs"/>
          <w:rtl/>
        </w:rPr>
        <w:t>(עמ׳ 288)</w:t>
      </w:r>
      <w:r>
        <w:t xml:space="preserve"> (9) writes that after researching various granola production plants, he found that there are three different ways companies make granola and each way has ramifications on the </w:t>
      </w:r>
      <w:r>
        <w:rPr>
          <w:i/>
          <w:iCs/>
        </w:rPr>
        <w:t xml:space="preserve">bracha. </w:t>
      </w:r>
    </w:p>
    <w:p w14:paraId="5095F548" w14:textId="77777777" w:rsidR="00296CAC" w:rsidRDefault="00296CAC" w:rsidP="00296CAC">
      <w:pPr>
        <w:pStyle w:val="ListParagraph"/>
        <w:numPr>
          <w:ilvl w:val="0"/>
          <w:numId w:val="21"/>
        </w:numPr>
      </w:pPr>
      <w:r>
        <w:lastRenderedPageBreak/>
        <w:t xml:space="preserve">Roasting – Most granola manufacturers in Israel roast the barley without steaming. </w:t>
      </w:r>
      <w:r>
        <w:rPr>
          <w:b/>
          <w:bCs/>
        </w:rPr>
        <w:t xml:space="preserve">RSZA </w:t>
      </w:r>
      <w:r>
        <w:t xml:space="preserve">and </w:t>
      </w:r>
      <w:r>
        <w:rPr>
          <w:b/>
          <w:bCs/>
        </w:rPr>
        <w:t xml:space="preserve">Rav Scheinberg </w:t>
      </w:r>
      <w:r>
        <w:rPr>
          <w:i/>
          <w:iCs/>
        </w:rPr>
        <w:t xml:space="preserve">passkin </w:t>
      </w:r>
      <w:r>
        <w:t xml:space="preserve">that the </w:t>
      </w:r>
      <w:r>
        <w:rPr>
          <w:i/>
          <w:iCs/>
        </w:rPr>
        <w:t xml:space="preserve">bracha </w:t>
      </w:r>
      <w:r>
        <w:t xml:space="preserve">will be </w:t>
      </w:r>
      <w:r>
        <w:rPr>
          <w:i/>
          <w:iCs/>
        </w:rPr>
        <w:t xml:space="preserve">ha’adama </w:t>
      </w:r>
      <w:r>
        <w:t xml:space="preserve">even if the oats are split (as we learned from the </w:t>
      </w:r>
      <w:r>
        <w:rPr>
          <w:rFonts w:hint="cs"/>
          <w:rtl/>
        </w:rPr>
        <w:t>עולת תמיד</w:t>
      </w:r>
      <w:r>
        <w:t>).</w:t>
      </w:r>
    </w:p>
    <w:p w14:paraId="23EFBC5F" w14:textId="77777777" w:rsidR="00296CAC" w:rsidRDefault="00296CAC" w:rsidP="00296CAC">
      <w:pPr>
        <w:pStyle w:val="ListParagraph"/>
        <w:numPr>
          <w:ilvl w:val="0"/>
          <w:numId w:val="21"/>
        </w:numPr>
      </w:pPr>
      <w:r>
        <w:t xml:space="preserve">Cooked – Some granola is first cooked and then baked. The </w:t>
      </w:r>
      <w:r>
        <w:rPr>
          <w:i/>
          <w:iCs/>
        </w:rPr>
        <w:t xml:space="preserve">bracha </w:t>
      </w:r>
      <w:r>
        <w:t xml:space="preserve">on such granola is </w:t>
      </w:r>
      <w:r>
        <w:rPr>
          <w:i/>
          <w:iCs/>
        </w:rPr>
        <w:t xml:space="preserve">mezonos </w:t>
      </w:r>
      <w:r>
        <w:t>because you are cooking split barley.</w:t>
      </w:r>
    </w:p>
    <w:p w14:paraId="3F1A45F4" w14:textId="77777777" w:rsidR="00296CAC" w:rsidRDefault="00296CAC" w:rsidP="00296CAC">
      <w:pPr>
        <w:pStyle w:val="ListParagraph"/>
        <w:numPr>
          <w:ilvl w:val="0"/>
          <w:numId w:val="21"/>
        </w:numPr>
      </w:pPr>
      <w:r>
        <w:t xml:space="preserve">Steamed then baked – Most American oat companies will steam the oats in order to kill enzymes that will cause the oats to rot, and then they are baked. There is a dispute if this steaming process is considered cooking or not. </w:t>
      </w:r>
      <w:r>
        <w:rPr>
          <w:b/>
          <w:bCs/>
        </w:rPr>
        <w:t xml:space="preserve">RSZA </w:t>
      </w:r>
      <w:r>
        <w:rPr>
          <w:i/>
          <w:iCs/>
        </w:rPr>
        <w:t xml:space="preserve">passkins </w:t>
      </w:r>
      <w:r>
        <w:t xml:space="preserve">that it is not considered cooking and the </w:t>
      </w:r>
      <w:r>
        <w:rPr>
          <w:i/>
          <w:iCs/>
        </w:rPr>
        <w:t xml:space="preserve">bracha </w:t>
      </w:r>
      <w:r>
        <w:t xml:space="preserve">is </w:t>
      </w:r>
      <w:r>
        <w:rPr>
          <w:i/>
          <w:iCs/>
        </w:rPr>
        <w:t xml:space="preserve">ha’adama, </w:t>
      </w:r>
      <w:r>
        <w:t xml:space="preserve">the </w:t>
      </w:r>
      <w:r>
        <w:rPr>
          <w:rFonts w:hint="cs"/>
          <w:b/>
          <w:bCs/>
          <w:rtl/>
        </w:rPr>
        <w:t xml:space="preserve">אור לציון </w:t>
      </w:r>
      <w:r>
        <w:rPr>
          <w:rFonts w:hint="cs"/>
          <w:rtl/>
        </w:rPr>
        <w:t>(ח״ב פמ״ו-מג)</w:t>
      </w:r>
      <w:r>
        <w:t xml:space="preserve"> and </w:t>
      </w:r>
      <w:r>
        <w:rPr>
          <w:b/>
          <w:bCs/>
        </w:rPr>
        <w:t xml:space="preserve">Rav Elyashiv </w:t>
      </w:r>
      <w:r>
        <w:rPr>
          <w:i/>
          <w:iCs/>
        </w:rPr>
        <w:t xml:space="preserve">passkin </w:t>
      </w:r>
      <w:r>
        <w:t xml:space="preserve">that steaming is cooking and the </w:t>
      </w:r>
      <w:r>
        <w:rPr>
          <w:i/>
          <w:iCs/>
        </w:rPr>
        <w:t xml:space="preserve">bracha </w:t>
      </w:r>
      <w:r>
        <w:t xml:space="preserve">is </w:t>
      </w:r>
      <w:proofErr w:type="spellStart"/>
      <w:r>
        <w:rPr>
          <w:i/>
          <w:iCs/>
        </w:rPr>
        <w:t>mezonos</w:t>
      </w:r>
      <w:proofErr w:type="spellEnd"/>
      <w:r>
        <w:rPr>
          <w:i/>
          <w:iCs/>
        </w:rPr>
        <w:t xml:space="preserve"> </w:t>
      </w:r>
      <w:r>
        <w:t xml:space="preserve">while </w:t>
      </w:r>
      <w:r>
        <w:rPr>
          <w:b/>
          <w:bCs/>
        </w:rPr>
        <w:t xml:space="preserve">Rav Scheinberg </w:t>
      </w:r>
      <w:proofErr w:type="spellStart"/>
      <w:r>
        <w:rPr>
          <w:i/>
          <w:iCs/>
        </w:rPr>
        <w:t>passkins</w:t>
      </w:r>
      <w:proofErr w:type="spellEnd"/>
      <w:r>
        <w:t xml:space="preserve"> that it depends on whether the oats are edible after the steaming phase. </w:t>
      </w:r>
    </w:p>
    <w:p w14:paraId="6DFA7961" w14:textId="77777777" w:rsidR="00296CAC" w:rsidRDefault="00296CAC" w:rsidP="001D59DE">
      <w:pPr>
        <w:ind w:firstLine="720"/>
      </w:pPr>
      <w:r w:rsidRPr="000601F4">
        <w:rPr>
          <w:i/>
          <w:iCs/>
        </w:rPr>
        <w:t xml:space="preserve">Lema’ase, </w:t>
      </w:r>
      <w:r>
        <w:t xml:space="preserve">today, most granola is made by first steaming the oats and then baking them. Therefore, according to </w:t>
      </w:r>
      <w:r w:rsidRPr="000601F4">
        <w:rPr>
          <w:b/>
          <w:bCs/>
        </w:rPr>
        <w:t xml:space="preserve">RSZA </w:t>
      </w:r>
      <w:r>
        <w:t xml:space="preserve">the </w:t>
      </w:r>
      <w:r w:rsidRPr="000601F4">
        <w:rPr>
          <w:i/>
          <w:iCs/>
        </w:rPr>
        <w:t xml:space="preserve">bracha </w:t>
      </w:r>
      <w:r>
        <w:t xml:space="preserve">is </w:t>
      </w:r>
      <w:r>
        <w:rPr>
          <w:i/>
          <w:iCs/>
        </w:rPr>
        <w:t xml:space="preserve">ha’adama, </w:t>
      </w:r>
      <w:r>
        <w:t xml:space="preserve">but you really should be eating in a bread meal in order to properly make a </w:t>
      </w:r>
      <w:r>
        <w:rPr>
          <w:i/>
          <w:iCs/>
        </w:rPr>
        <w:t xml:space="preserve">bracha acharona, </w:t>
      </w:r>
      <w:r>
        <w:t xml:space="preserve">as the S”A in </w:t>
      </w:r>
      <w:r>
        <w:rPr>
          <w:rFonts w:hint="cs"/>
          <w:b/>
          <w:bCs/>
          <w:rtl/>
        </w:rPr>
        <w:t>סעיף ד׳</w:t>
      </w:r>
      <w:r>
        <w:rPr>
          <w:i/>
          <w:iCs/>
        </w:rPr>
        <w:t xml:space="preserve"> passkins. </w:t>
      </w:r>
      <w:r>
        <w:t xml:space="preserve">Though, if you eat out of a meal the </w:t>
      </w:r>
      <w:r>
        <w:rPr>
          <w:i/>
          <w:iCs/>
        </w:rPr>
        <w:t xml:space="preserve">bracha acharona </w:t>
      </w:r>
      <w:r>
        <w:t xml:space="preserve">is </w:t>
      </w:r>
      <w:r>
        <w:rPr>
          <w:i/>
          <w:iCs/>
        </w:rPr>
        <w:t xml:space="preserve">bore nefashos </w:t>
      </w:r>
      <w:r>
        <w:t xml:space="preserve">(as the </w:t>
      </w:r>
      <w:r>
        <w:rPr>
          <w:rFonts w:hint="cs"/>
          <w:rtl/>
        </w:rPr>
        <w:t>משנ״ב סקי״ח</w:t>
      </w:r>
      <w:r>
        <w:t xml:space="preserve"> </w:t>
      </w:r>
      <w:r>
        <w:rPr>
          <w:i/>
          <w:iCs/>
        </w:rPr>
        <w:t>passkins</w:t>
      </w:r>
      <w:r>
        <w:t xml:space="preserve">). </w:t>
      </w:r>
      <w:r w:rsidRPr="006A690D">
        <w:rPr>
          <w:b/>
          <w:bCs/>
        </w:rPr>
        <w:t>Rav Elyashiv</w:t>
      </w:r>
      <w:r>
        <w:t xml:space="preserve"> and the </w:t>
      </w:r>
      <w:r w:rsidRPr="006A690D">
        <w:rPr>
          <w:rFonts w:hint="cs"/>
          <w:b/>
          <w:bCs/>
          <w:rtl/>
        </w:rPr>
        <w:t>אור לציון</w:t>
      </w:r>
      <w:r>
        <w:t xml:space="preserve"> will </w:t>
      </w:r>
      <w:r>
        <w:rPr>
          <w:i/>
          <w:iCs/>
        </w:rPr>
        <w:t xml:space="preserve">passkin </w:t>
      </w:r>
      <w:r>
        <w:t xml:space="preserve">that the </w:t>
      </w:r>
      <w:r>
        <w:rPr>
          <w:i/>
          <w:iCs/>
        </w:rPr>
        <w:t xml:space="preserve">bracha </w:t>
      </w:r>
      <w:r>
        <w:t xml:space="preserve">is </w:t>
      </w:r>
      <w:proofErr w:type="spellStart"/>
      <w:r>
        <w:rPr>
          <w:i/>
          <w:iCs/>
        </w:rPr>
        <w:t>mezonos</w:t>
      </w:r>
      <w:proofErr w:type="spellEnd"/>
      <w:r>
        <w:rPr>
          <w:i/>
          <w:iCs/>
        </w:rPr>
        <w:t xml:space="preserve"> </w:t>
      </w:r>
      <w:r>
        <w:t xml:space="preserve">and </w:t>
      </w:r>
      <w:r>
        <w:rPr>
          <w:i/>
          <w:iCs/>
        </w:rPr>
        <w:t xml:space="preserve">al </w:t>
      </w:r>
      <w:proofErr w:type="spellStart"/>
      <w:r>
        <w:rPr>
          <w:i/>
          <w:iCs/>
        </w:rPr>
        <w:t>ha’michya</w:t>
      </w:r>
      <w:proofErr w:type="spellEnd"/>
      <w:r>
        <w:rPr>
          <w:i/>
          <w:iCs/>
        </w:rPr>
        <w:t xml:space="preserve">. </w:t>
      </w:r>
      <w:r w:rsidRPr="006A690D">
        <w:rPr>
          <w:b/>
          <w:bCs/>
        </w:rPr>
        <w:t>Rav Scheinberg</w:t>
      </w:r>
      <w:r>
        <w:t xml:space="preserve"> will tell you that it depends if the granola was edible after the steaming. </w:t>
      </w:r>
    </w:p>
    <w:p w14:paraId="3D0F72FA" w14:textId="77777777" w:rsidR="00296CAC" w:rsidRDefault="00296CAC" w:rsidP="001D59DE">
      <w:pPr>
        <w:ind w:firstLine="720"/>
      </w:pPr>
      <w:r>
        <w:t xml:space="preserve">What </w:t>
      </w:r>
      <w:r>
        <w:rPr>
          <w:i/>
          <w:iCs/>
        </w:rPr>
        <w:t xml:space="preserve">bracha </w:t>
      </w:r>
      <w:r>
        <w:t xml:space="preserve">would you make if you add the </w:t>
      </w:r>
      <w:r w:rsidRPr="0061504E">
        <w:rPr>
          <w:u w:val="single"/>
        </w:rPr>
        <w:t>granola to yogurt</w:t>
      </w:r>
      <w:r>
        <w:t xml:space="preserve">? According to RSZA where the </w:t>
      </w:r>
      <w:r>
        <w:rPr>
          <w:i/>
          <w:iCs/>
        </w:rPr>
        <w:t xml:space="preserve">bracha </w:t>
      </w:r>
      <w:r>
        <w:t>on granola</w:t>
      </w:r>
      <w:r>
        <w:rPr>
          <w:i/>
          <w:iCs/>
        </w:rPr>
        <w:t xml:space="preserve"> </w:t>
      </w:r>
      <w:r>
        <w:t xml:space="preserve">is </w:t>
      </w:r>
      <w:r>
        <w:rPr>
          <w:i/>
          <w:iCs/>
        </w:rPr>
        <w:t xml:space="preserve">ha’adama </w:t>
      </w:r>
      <w:r>
        <w:t>and the yogurt is the main dish</w:t>
      </w:r>
      <w:r>
        <w:rPr>
          <w:i/>
          <w:iCs/>
        </w:rPr>
        <w:t xml:space="preserve">, </w:t>
      </w:r>
      <w:r>
        <w:t xml:space="preserve">the granola is just an additive, and you should recite a </w:t>
      </w:r>
      <w:r>
        <w:rPr>
          <w:i/>
          <w:iCs/>
        </w:rPr>
        <w:t xml:space="preserve">shehakol </w:t>
      </w:r>
      <w:r>
        <w:t xml:space="preserve">on the yogurt (which also covers the granola) and a </w:t>
      </w:r>
      <w:r>
        <w:rPr>
          <w:i/>
          <w:iCs/>
        </w:rPr>
        <w:t xml:space="preserve">boreh nefashos </w:t>
      </w:r>
      <w:r>
        <w:t xml:space="preserve">at the end (see </w:t>
      </w:r>
      <w:r>
        <w:rPr>
          <w:rFonts w:hint="cs"/>
          <w:rtl/>
        </w:rPr>
        <w:t>וזאת הברכה עמ׳ 104</w:t>
      </w:r>
      <w:r>
        <w:t xml:space="preserve">). However, according to Rav Elyashiv and the </w:t>
      </w:r>
      <w:r>
        <w:rPr>
          <w:rFonts w:hint="cs"/>
          <w:rtl/>
        </w:rPr>
        <w:t>אור לציון</w:t>
      </w:r>
      <w:r>
        <w:t xml:space="preserve"> who hold that the </w:t>
      </w:r>
      <w:r>
        <w:rPr>
          <w:i/>
          <w:iCs/>
        </w:rPr>
        <w:t xml:space="preserve">bracha </w:t>
      </w:r>
      <w:r>
        <w:t xml:space="preserve">on granola is </w:t>
      </w:r>
      <w:r>
        <w:rPr>
          <w:i/>
          <w:iCs/>
        </w:rPr>
        <w:t xml:space="preserve">mezonos </w:t>
      </w:r>
      <w:r>
        <w:t xml:space="preserve">(since the steaming is cooking), the </w:t>
      </w:r>
      <w:r>
        <w:rPr>
          <w:i/>
          <w:iCs/>
        </w:rPr>
        <w:t xml:space="preserve">bracha </w:t>
      </w:r>
      <w:r>
        <w:t xml:space="preserve">on the yogurt will be </w:t>
      </w:r>
      <w:r>
        <w:rPr>
          <w:i/>
          <w:iCs/>
        </w:rPr>
        <w:t xml:space="preserve">mezonos </w:t>
      </w:r>
      <w:r>
        <w:t xml:space="preserve">as we learned in </w:t>
      </w:r>
      <w:r>
        <w:rPr>
          <w:rFonts w:hint="cs"/>
          <w:rtl/>
        </w:rPr>
        <w:t>סעיף ב׳</w:t>
      </w:r>
      <w:r>
        <w:t xml:space="preserve"> that even when the </w:t>
      </w:r>
      <w:r>
        <w:rPr>
          <w:i/>
          <w:iCs/>
        </w:rPr>
        <w:t xml:space="preserve">mezonos </w:t>
      </w:r>
      <w:r>
        <w:t xml:space="preserve">is a minority, the </w:t>
      </w:r>
      <w:r>
        <w:rPr>
          <w:i/>
          <w:iCs/>
        </w:rPr>
        <w:t xml:space="preserve">bracha </w:t>
      </w:r>
      <w:r>
        <w:t xml:space="preserve">is </w:t>
      </w:r>
      <w:r>
        <w:rPr>
          <w:i/>
          <w:iCs/>
        </w:rPr>
        <w:t xml:space="preserve">mezonos </w:t>
      </w:r>
      <w:r>
        <w:t xml:space="preserve">because of its importance. </w:t>
      </w:r>
    </w:p>
    <w:p w14:paraId="14BABAAA" w14:textId="77777777" w:rsidR="00296CAC" w:rsidRDefault="00296CAC" w:rsidP="001D59DE">
      <w:pPr>
        <w:ind w:firstLine="720"/>
        <w:rPr>
          <w:i/>
          <w:iCs/>
        </w:rPr>
      </w:pPr>
      <w:r>
        <w:t xml:space="preserve">What </w:t>
      </w:r>
      <w:r>
        <w:rPr>
          <w:i/>
          <w:iCs/>
        </w:rPr>
        <w:t xml:space="preserve">bracha </w:t>
      </w:r>
      <w:r>
        <w:t xml:space="preserve">would you make on </w:t>
      </w:r>
      <w:r w:rsidRPr="00764E75">
        <w:rPr>
          <w:u w:val="single"/>
        </w:rPr>
        <w:t>granola cereal</w:t>
      </w:r>
      <w:r>
        <w:t xml:space="preserve"> (i.e., adding milk to the granola)? </w:t>
      </w:r>
      <w:r>
        <w:rPr>
          <w:b/>
          <w:bCs/>
        </w:rPr>
        <w:t xml:space="preserve">RSZA </w:t>
      </w:r>
      <w:r w:rsidRPr="00EF098E">
        <w:t>(10</w:t>
      </w:r>
      <w:r w:rsidRPr="00764E75">
        <w:t>)</w:t>
      </w:r>
      <w:r>
        <w:rPr>
          <w:b/>
          <w:bCs/>
        </w:rPr>
        <w:t xml:space="preserve"> </w:t>
      </w:r>
      <w:r>
        <w:t xml:space="preserve">quoted in </w:t>
      </w:r>
      <w:r>
        <w:rPr>
          <w:rFonts w:hint="cs"/>
          <w:rtl/>
        </w:rPr>
        <w:t>וזאת הברכה (עמ׳ 104)</w:t>
      </w:r>
      <w:r>
        <w:t xml:space="preserve"> </w:t>
      </w:r>
      <w:r>
        <w:rPr>
          <w:i/>
          <w:iCs/>
        </w:rPr>
        <w:t xml:space="preserve">passkins </w:t>
      </w:r>
      <w:r>
        <w:t xml:space="preserve">that if you let the granola sit in the milk until the pieces of granola stick to each other, the </w:t>
      </w:r>
      <w:proofErr w:type="spellStart"/>
      <w:r>
        <w:rPr>
          <w:i/>
          <w:iCs/>
        </w:rPr>
        <w:t>bracha</w:t>
      </w:r>
      <w:proofErr w:type="spellEnd"/>
      <w:r>
        <w:rPr>
          <w:i/>
          <w:iCs/>
        </w:rPr>
        <w:t xml:space="preserve"> </w:t>
      </w:r>
      <w:r>
        <w:t xml:space="preserve">will be </w:t>
      </w:r>
      <w:proofErr w:type="spellStart"/>
      <w:r>
        <w:rPr>
          <w:i/>
          <w:iCs/>
        </w:rPr>
        <w:t>mezonos</w:t>
      </w:r>
      <w:proofErr w:type="spellEnd"/>
      <w:r>
        <w:rPr>
          <w:i/>
          <w:iCs/>
        </w:rPr>
        <w:t xml:space="preserve"> </w:t>
      </w:r>
      <w:r>
        <w:t xml:space="preserve">similar to kernels that are cooked and mashed together. In other words, RSZA holds that as long as the kernel dish is combined in a way that will clearly satiate, the </w:t>
      </w:r>
      <w:r>
        <w:rPr>
          <w:i/>
          <w:iCs/>
        </w:rPr>
        <w:t xml:space="preserve">bracha </w:t>
      </w:r>
      <w:r>
        <w:t xml:space="preserve">is </w:t>
      </w:r>
      <w:r>
        <w:rPr>
          <w:i/>
          <w:iCs/>
        </w:rPr>
        <w:t xml:space="preserve">mezonos. </w:t>
      </w:r>
    </w:p>
    <w:p w14:paraId="5A97B711" w14:textId="77777777" w:rsidR="00296CAC" w:rsidRDefault="00296CAC" w:rsidP="001D59DE">
      <w:pPr>
        <w:ind w:firstLine="720"/>
        <w:rPr>
          <w:bCs/>
        </w:rPr>
      </w:pPr>
      <w:r>
        <w:t xml:space="preserve">According to RSZA, that the </w:t>
      </w:r>
      <w:r>
        <w:rPr>
          <w:i/>
          <w:iCs/>
        </w:rPr>
        <w:t xml:space="preserve">bracha </w:t>
      </w:r>
      <w:r>
        <w:t xml:space="preserve">on granola in cereal is </w:t>
      </w:r>
      <w:r>
        <w:rPr>
          <w:i/>
          <w:iCs/>
        </w:rPr>
        <w:t xml:space="preserve">mezonos </w:t>
      </w:r>
      <w:r>
        <w:t xml:space="preserve">since the pieces clump together, what </w:t>
      </w:r>
      <w:r>
        <w:rPr>
          <w:i/>
          <w:iCs/>
        </w:rPr>
        <w:t xml:space="preserve">bracha </w:t>
      </w:r>
      <w:r>
        <w:t xml:space="preserve">will you make on </w:t>
      </w:r>
      <w:r w:rsidRPr="00764E75">
        <w:rPr>
          <w:u w:val="single"/>
        </w:rPr>
        <w:t>granola bars</w:t>
      </w:r>
      <w:r>
        <w:t xml:space="preserve"> which are also clumped together? (According to </w:t>
      </w:r>
      <w:r w:rsidRPr="006A690D">
        <w:rPr>
          <w:b/>
          <w:bCs/>
        </w:rPr>
        <w:t>Rav Elyashiv</w:t>
      </w:r>
      <w:r>
        <w:t xml:space="preserve"> and t</w:t>
      </w:r>
      <w:r>
        <w:rPr>
          <w:bCs/>
        </w:rPr>
        <w:t xml:space="preserve">he </w:t>
      </w:r>
      <w:r>
        <w:rPr>
          <w:rFonts w:hint="cs"/>
          <w:bCs/>
          <w:rtl/>
        </w:rPr>
        <w:t>אור לציון</w:t>
      </w:r>
      <w:r>
        <w:rPr>
          <w:bCs/>
        </w:rPr>
        <w:t xml:space="preserve"> it is clear that the </w:t>
      </w:r>
      <w:r>
        <w:rPr>
          <w:bCs/>
          <w:i/>
          <w:iCs/>
        </w:rPr>
        <w:t xml:space="preserve">bracha </w:t>
      </w:r>
      <w:r>
        <w:rPr>
          <w:bCs/>
        </w:rPr>
        <w:t xml:space="preserve">is </w:t>
      </w:r>
      <w:r>
        <w:rPr>
          <w:bCs/>
          <w:i/>
          <w:iCs/>
        </w:rPr>
        <w:t xml:space="preserve">mezonos </w:t>
      </w:r>
      <w:r>
        <w:rPr>
          <w:bCs/>
        </w:rPr>
        <w:t>since the oats were steamed</w:t>
      </w:r>
      <w:r>
        <w:rPr>
          <w:bCs/>
          <w:i/>
          <w:iCs/>
        </w:rPr>
        <w:t>.</w:t>
      </w:r>
      <w:r>
        <w:rPr>
          <w:bCs/>
        </w:rPr>
        <w:t>)</w:t>
      </w:r>
      <w:r>
        <w:rPr>
          <w:bCs/>
          <w:i/>
          <w:iCs/>
        </w:rPr>
        <w:t xml:space="preserve"> </w:t>
      </w:r>
      <w:r>
        <w:rPr>
          <w:b/>
          <w:bCs/>
        </w:rPr>
        <w:t xml:space="preserve">RSZA </w:t>
      </w:r>
      <w:r>
        <w:t xml:space="preserve">quoted in </w:t>
      </w:r>
      <w:r>
        <w:rPr>
          <w:rFonts w:hint="cs"/>
          <w:rtl/>
        </w:rPr>
        <w:t>ותן ברכה (עמ׳ 505)</w:t>
      </w:r>
      <w:r>
        <w:t xml:space="preserve"> </w:t>
      </w:r>
      <w:r>
        <w:rPr>
          <w:i/>
          <w:iCs/>
        </w:rPr>
        <w:t xml:space="preserve">passkins </w:t>
      </w:r>
      <w:r>
        <w:t xml:space="preserve">that the </w:t>
      </w:r>
      <w:r>
        <w:rPr>
          <w:i/>
          <w:iCs/>
        </w:rPr>
        <w:t xml:space="preserve">bracha </w:t>
      </w:r>
      <w:r>
        <w:t xml:space="preserve">is </w:t>
      </w:r>
      <w:r>
        <w:rPr>
          <w:i/>
          <w:iCs/>
        </w:rPr>
        <w:t xml:space="preserve">ha’adama </w:t>
      </w:r>
      <w:r>
        <w:t xml:space="preserve">and they should ideally be eaten in a meal. </w:t>
      </w:r>
      <w:r>
        <w:rPr>
          <w:b/>
        </w:rPr>
        <w:t xml:space="preserve">Rav Belsky </w:t>
      </w:r>
      <w:r w:rsidRPr="003C7BAC">
        <w:rPr>
          <w:bCs/>
        </w:rPr>
        <w:t xml:space="preserve">(11) </w:t>
      </w:r>
      <w:r>
        <w:rPr>
          <w:bCs/>
        </w:rPr>
        <w:t xml:space="preserve">in </w:t>
      </w:r>
      <w:r>
        <w:rPr>
          <w:rFonts w:hint="cs"/>
          <w:b/>
          <w:rtl/>
        </w:rPr>
        <w:t>שולחן הלוי (ח״א-פ״ג:ד)</w:t>
      </w:r>
      <w:r>
        <w:rPr>
          <w:b/>
        </w:rPr>
        <w:t xml:space="preserve"> </w:t>
      </w:r>
      <w:r>
        <w:rPr>
          <w:bCs/>
        </w:rPr>
        <w:t xml:space="preserve">explains that although the pieces are mashed together, they are only joined together because of the honey that is added and not because of the oats, themselves. In contrast, when </w:t>
      </w:r>
      <w:r>
        <w:t xml:space="preserve">adding milk to granola the oats, themselves, become soft and they, themselves, combine with one another. </w:t>
      </w:r>
      <w:r>
        <w:rPr>
          <w:bCs/>
        </w:rPr>
        <w:t xml:space="preserve">Rav Belsky concludes that the granola bar should ideally be eaten in a bread meal. </w:t>
      </w:r>
    </w:p>
    <w:p w14:paraId="0956E092" w14:textId="77777777" w:rsidR="00296CAC" w:rsidRDefault="00296CAC" w:rsidP="001D59DE">
      <w:pPr>
        <w:ind w:firstLine="720"/>
      </w:pPr>
      <w:r w:rsidRPr="00DB6C4F">
        <w:t>According to RSZA and Rav Belsky is there any way to ideally eat a granola bar without first eating bread</w:t>
      </w:r>
      <w:r>
        <w:t>?</w:t>
      </w:r>
      <w:r w:rsidRPr="00DB6C4F">
        <w:t xml:space="preserve"> The </w:t>
      </w:r>
      <w:r w:rsidRPr="00DB6C4F">
        <w:rPr>
          <w:rFonts w:hint="cs"/>
          <w:b/>
          <w:bCs/>
          <w:rtl/>
        </w:rPr>
        <w:t>משנ״ב</w:t>
      </w:r>
      <w:r w:rsidRPr="00DB6C4F">
        <w:rPr>
          <w:rFonts w:hint="cs"/>
          <w:rtl/>
        </w:rPr>
        <w:t xml:space="preserve"> סימן רי סק״א</w:t>
      </w:r>
      <w:r w:rsidRPr="00DB6C4F">
        <w:t xml:space="preserve"> </w:t>
      </w:r>
      <w:r>
        <w:t xml:space="preserve">and in </w:t>
      </w:r>
      <w:r>
        <w:rPr>
          <w:rFonts w:hint="cs"/>
          <w:rtl/>
        </w:rPr>
        <w:t>סימן רח סקמ״ח</w:t>
      </w:r>
      <w:r>
        <w:t xml:space="preserve"> </w:t>
      </w:r>
      <w:r w:rsidRPr="00DB6C4F">
        <w:t xml:space="preserve">passkins that if you eat half a </w:t>
      </w:r>
      <w:r w:rsidRPr="00DB6C4F">
        <w:rPr>
          <w:rFonts w:hint="cs"/>
          <w:rtl/>
        </w:rPr>
        <w:t>כזית</w:t>
      </w:r>
      <w:r w:rsidRPr="00DB6C4F">
        <w:t xml:space="preserve"> </w:t>
      </w:r>
      <w:r w:rsidRPr="00DB6C4F">
        <w:lastRenderedPageBreak/>
        <w:t xml:space="preserve">mezonos and half a </w:t>
      </w:r>
      <w:r>
        <w:rPr>
          <w:rFonts w:hint="cs"/>
          <w:rtl/>
        </w:rPr>
        <w:t>כ</w:t>
      </w:r>
      <w:r w:rsidRPr="00DB6C4F">
        <w:rPr>
          <w:rFonts w:hint="cs"/>
          <w:rtl/>
        </w:rPr>
        <w:t>זית</w:t>
      </w:r>
      <w:r>
        <w:t xml:space="preserve"> of something whose </w:t>
      </w:r>
      <w:r>
        <w:rPr>
          <w:i/>
          <w:iCs/>
        </w:rPr>
        <w:t xml:space="preserve">bracha acharona </w:t>
      </w:r>
      <w:r>
        <w:t xml:space="preserve">is a </w:t>
      </w:r>
      <w:r>
        <w:rPr>
          <w:i/>
          <w:iCs/>
        </w:rPr>
        <w:t xml:space="preserve">boreh nefashos </w:t>
      </w:r>
      <w:r>
        <w:rPr>
          <w:rFonts w:hint="cs"/>
          <w:rtl/>
        </w:rPr>
        <w:t>תוך כדי אכילת פרס</w:t>
      </w:r>
      <w:r>
        <w:t xml:space="preserve"> (about 2-5 minutes)</w:t>
      </w:r>
      <w:r>
        <w:rPr>
          <w:i/>
          <w:iCs/>
        </w:rPr>
        <w:t xml:space="preserve">, </w:t>
      </w:r>
      <w:r>
        <w:t xml:space="preserve">you recite a </w:t>
      </w:r>
      <w:r>
        <w:rPr>
          <w:i/>
          <w:iCs/>
        </w:rPr>
        <w:t xml:space="preserve">boreh nefashos, </w:t>
      </w:r>
      <w:r>
        <w:t xml:space="preserve">because the half </w:t>
      </w:r>
      <w:r>
        <w:rPr>
          <w:rFonts w:hint="cs"/>
          <w:rtl/>
        </w:rPr>
        <w:t>כזית</w:t>
      </w:r>
      <w:r>
        <w:t xml:space="preserve"> of </w:t>
      </w:r>
      <w:r>
        <w:rPr>
          <w:i/>
          <w:iCs/>
        </w:rPr>
        <w:t xml:space="preserve">mezonos </w:t>
      </w:r>
      <w:r>
        <w:t xml:space="preserve">joins the half </w:t>
      </w:r>
      <w:r>
        <w:rPr>
          <w:rFonts w:hint="cs"/>
          <w:rtl/>
        </w:rPr>
        <w:t>כזית</w:t>
      </w:r>
      <w:r>
        <w:t xml:space="preserve"> of </w:t>
      </w:r>
      <w:r>
        <w:rPr>
          <w:i/>
          <w:iCs/>
        </w:rPr>
        <w:t xml:space="preserve">boreh nefashos. </w:t>
      </w:r>
      <w:r>
        <w:t xml:space="preserve">Based on this, the OU </w:t>
      </w:r>
      <w:r>
        <w:rPr>
          <w:i/>
          <w:iCs/>
        </w:rPr>
        <w:t xml:space="preserve">passkins </w:t>
      </w:r>
      <w:r>
        <w:t xml:space="preserve">that you are allowed to eat a bar and a half of granola and recite an </w:t>
      </w:r>
      <w:r>
        <w:rPr>
          <w:i/>
          <w:iCs/>
        </w:rPr>
        <w:t xml:space="preserve">ha’adama </w:t>
      </w:r>
      <w:r>
        <w:t xml:space="preserve">before and a </w:t>
      </w:r>
      <w:r>
        <w:rPr>
          <w:i/>
          <w:iCs/>
        </w:rPr>
        <w:t xml:space="preserve">boreh nefashos </w:t>
      </w:r>
      <w:r>
        <w:t xml:space="preserve">at the end. They explain that since a granola bar is only made up of about 50% oats, the question of whether the </w:t>
      </w:r>
      <w:r>
        <w:rPr>
          <w:i/>
          <w:iCs/>
        </w:rPr>
        <w:t xml:space="preserve">bracha acharona </w:t>
      </w:r>
      <w:r>
        <w:t xml:space="preserve">should be </w:t>
      </w:r>
      <w:r>
        <w:rPr>
          <w:i/>
          <w:iCs/>
        </w:rPr>
        <w:t xml:space="preserve">boreh nefashos </w:t>
      </w:r>
      <w:r>
        <w:t xml:space="preserve">or </w:t>
      </w:r>
      <w:r>
        <w:rPr>
          <w:i/>
          <w:iCs/>
        </w:rPr>
        <w:t xml:space="preserve">al ha’michya </w:t>
      </w:r>
      <w:r>
        <w:t xml:space="preserve">which requires you to only eat for a bread meal, will only go into effect after you eat a bar and half (which together have a </w:t>
      </w:r>
      <w:r>
        <w:rPr>
          <w:rFonts w:hint="cs"/>
          <w:rtl/>
        </w:rPr>
        <w:t>כזית</w:t>
      </w:r>
      <w:r>
        <w:t xml:space="preserve"> of oats). However, if you deliberately eat less than that, you do not need to wash because you will still be able to recite a </w:t>
      </w:r>
      <w:r>
        <w:rPr>
          <w:i/>
          <w:iCs/>
        </w:rPr>
        <w:t xml:space="preserve">bracha acharona </w:t>
      </w:r>
      <w:r>
        <w:t xml:space="preserve">of </w:t>
      </w:r>
      <w:r>
        <w:rPr>
          <w:i/>
          <w:iCs/>
        </w:rPr>
        <w:t xml:space="preserve">boreh nefashos </w:t>
      </w:r>
      <w:r>
        <w:t xml:space="preserve">since the other ingredients will join with the oats. </w:t>
      </w:r>
    </w:p>
    <w:p w14:paraId="64F1E8E6" w14:textId="77777777" w:rsidR="00296CAC" w:rsidRDefault="00296CAC" w:rsidP="001D59DE">
      <w:r>
        <w:rPr>
          <w:u w:val="single"/>
        </w:rPr>
        <w:t>Bran cereal</w:t>
      </w:r>
    </w:p>
    <w:p w14:paraId="2F80B1AC" w14:textId="77777777" w:rsidR="00296CAC" w:rsidRPr="00B76BDA" w:rsidRDefault="00296CAC" w:rsidP="001D59DE">
      <w:r>
        <w:tab/>
        <w:t xml:space="preserve">What </w:t>
      </w:r>
      <w:r>
        <w:rPr>
          <w:i/>
          <w:iCs/>
        </w:rPr>
        <w:t xml:space="preserve">bracha </w:t>
      </w:r>
      <w:r>
        <w:t xml:space="preserve">would one make on cereal, cookies or pastries made from bran (the outer shell of the kernel)? </w:t>
      </w:r>
      <w:r>
        <w:rPr>
          <w:b/>
          <w:bCs/>
        </w:rPr>
        <w:t xml:space="preserve">Rav Moshe </w:t>
      </w:r>
      <w:r>
        <w:t xml:space="preserve">(12) in </w:t>
      </w:r>
      <w:r>
        <w:rPr>
          <w:rFonts w:hint="cs"/>
          <w:rtl/>
        </w:rPr>
        <w:t>אגרו״מ (אה״ע ח״א-קיד)</w:t>
      </w:r>
      <w:r>
        <w:t xml:space="preserve"> </w:t>
      </w:r>
      <w:r>
        <w:rPr>
          <w:i/>
          <w:iCs/>
        </w:rPr>
        <w:t xml:space="preserve">passkins </w:t>
      </w:r>
      <w:r>
        <w:t xml:space="preserve">that the </w:t>
      </w:r>
      <w:r>
        <w:rPr>
          <w:i/>
          <w:iCs/>
        </w:rPr>
        <w:t xml:space="preserve">bracha </w:t>
      </w:r>
      <w:r>
        <w:t xml:space="preserve">is </w:t>
      </w:r>
      <w:r>
        <w:rPr>
          <w:i/>
          <w:iCs/>
        </w:rPr>
        <w:t xml:space="preserve">shehakol </w:t>
      </w:r>
      <w:r>
        <w:t xml:space="preserve">and therefore, if you make bran cookies at home the </w:t>
      </w:r>
      <w:r>
        <w:rPr>
          <w:i/>
          <w:iCs/>
        </w:rPr>
        <w:t xml:space="preserve">bracha </w:t>
      </w:r>
      <w:r>
        <w:t xml:space="preserve">is </w:t>
      </w:r>
      <w:r>
        <w:rPr>
          <w:i/>
          <w:iCs/>
        </w:rPr>
        <w:t xml:space="preserve">shehakol. </w:t>
      </w:r>
      <w:r>
        <w:t xml:space="preserve">However, many of the bran cereals, such as Raisin Bran, and bran cookies are also made with whole wheat flour and the </w:t>
      </w:r>
      <w:r>
        <w:rPr>
          <w:i/>
          <w:iCs/>
        </w:rPr>
        <w:t xml:space="preserve">bracha </w:t>
      </w:r>
      <w:r>
        <w:t xml:space="preserve">will be </w:t>
      </w:r>
      <w:r>
        <w:rPr>
          <w:i/>
          <w:iCs/>
        </w:rPr>
        <w:t xml:space="preserve">mezonos </w:t>
      </w:r>
      <w:r>
        <w:t xml:space="preserve">(since the flour is added as substance and not as a binding agent). </w:t>
      </w:r>
    </w:p>
    <w:p w14:paraId="772CDF75" w14:textId="77777777" w:rsidR="00296CAC" w:rsidRPr="00A07D64" w:rsidRDefault="00296CAC" w:rsidP="00296CAC">
      <w:pPr>
        <w:pStyle w:val="IntenseQuote"/>
        <w:numPr>
          <w:ilvl w:val="0"/>
          <w:numId w:val="18"/>
        </w:numPr>
        <w:tabs>
          <w:tab w:val="left" w:pos="3009"/>
          <w:tab w:val="center" w:pos="4680"/>
          <w:tab w:val="left" w:pos="5580"/>
        </w:tabs>
        <w:spacing w:after="0"/>
      </w:pPr>
      <w:r>
        <w:t>Bracha On Liquidly Oatmeal</w:t>
      </w:r>
    </w:p>
    <w:p w14:paraId="0F8592C1" w14:textId="77777777" w:rsidR="00296CAC" w:rsidRPr="00917C66" w:rsidRDefault="00296CAC" w:rsidP="001D59DE">
      <w:pPr>
        <w:pStyle w:val="ListParagraph"/>
        <w:ind w:left="1080"/>
        <w:rPr>
          <w:rFonts w:asciiTheme="majorBidi" w:hAnsiTheme="majorBidi" w:cstheme="majorBidi"/>
          <w:sz w:val="14"/>
          <w:szCs w:val="14"/>
        </w:rPr>
      </w:pPr>
    </w:p>
    <w:p w14:paraId="125BA459" w14:textId="77777777" w:rsidR="00296CAC" w:rsidRDefault="00296CAC" w:rsidP="001D59DE">
      <w:pPr>
        <w:ind w:firstLine="720"/>
      </w:pPr>
      <w:r>
        <w:t xml:space="preserve">In this section we will learn the </w:t>
      </w:r>
      <w:r>
        <w:rPr>
          <w:i/>
          <w:iCs/>
        </w:rPr>
        <w:t xml:space="preserve">bracha </w:t>
      </w:r>
      <w:r>
        <w:t xml:space="preserve">on kernels of grain which are cooked with a lot of water. We learned in the previous section that the </w:t>
      </w:r>
      <w:proofErr w:type="spellStart"/>
      <w:r>
        <w:rPr>
          <w:i/>
          <w:iCs/>
        </w:rPr>
        <w:t>bracha</w:t>
      </w:r>
      <w:proofErr w:type="spellEnd"/>
      <w:r>
        <w:rPr>
          <w:i/>
          <w:iCs/>
        </w:rPr>
        <w:t xml:space="preserve"> </w:t>
      </w:r>
      <w:r>
        <w:t>on cooked split kernels of grain or whole grains that are mushed together is</w:t>
      </w:r>
      <w:r>
        <w:rPr>
          <w:i/>
          <w:iCs/>
        </w:rPr>
        <w:t xml:space="preserve"> mezonos. </w:t>
      </w:r>
      <w:r>
        <w:t xml:space="preserve">What </w:t>
      </w:r>
      <w:r>
        <w:rPr>
          <w:i/>
          <w:iCs/>
        </w:rPr>
        <w:t xml:space="preserve">bracha </w:t>
      </w:r>
      <w:r>
        <w:t>is recited if the cooked grain becomes liquidly as is common with some oatmeal?</w:t>
      </w:r>
    </w:p>
    <w:p w14:paraId="60BCA094" w14:textId="77777777" w:rsidR="00296CAC" w:rsidRPr="0083717C" w:rsidRDefault="00296CAC" w:rsidP="001D59DE">
      <w:pPr>
        <w:ind w:firstLine="720"/>
      </w:pPr>
      <w:r>
        <w:rPr>
          <w:rFonts w:hint="cs"/>
          <w:rtl/>
        </w:rPr>
        <w:t xml:space="preserve"> </w:t>
      </w:r>
      <w:r>
        <w:t xml:space="preserve">The </w:t>
      </w:r>
      <w:r>
        <w:rPr>
          <w:rFonts w:hint="cs"/>
          <w:b/>
          <w:bCs/>
          <w:rtl/>
        </w:rPr>
        <w:t xml:space="preserve">גמרא ברכות </w:t>
      </w:r>
      <w:r>
        <w:rPr>
          <w:rFonts w:hint="cs"/>
          <w:rtl/>
        </w:rPr>
        <w:t>(לח.)</w:t>
      </w:r>
      <w:r>
        <w:t xml:space="preserve"> (13) teaches that the </w:t>
      </w:r>
      <w:r>
        <w:rPr>
          <w:i/>
          <w:iCs/>
        </w:rPr>
        <w:t xml:space="preserve">bracha </w:t>
      </w:r>
      <w:r>
        <w:t xml:space="preserve">on </w:t>
      </w:r>
      <w:r>
        <w:rPr>
          <w:rFonts w:hint="cs"/>
          <w:rtl/>
        </w:rPr>
        <w:t>שתיתא</w:t>
      </w:r>
      <w:r>
        <w:t xml:space="preserve"> - a mixture of </w:t>
      </w:r>
      <w:r w:rsidRPr="00B05852">
        <w:rPr>
          <w:u w:val="single"/>
        </w:rPr>
        <w:t>flour</w:t>
      </w:r>
      <w:r>
        <w:t xml:space="preserve">, water and oil is </w:t>
      </w:r>
      <w:r>
        <w:rPr>
          <w:i/>
          <w:iCs/>
        </w:rPr>
        <w:t>mezonos</w:t>
      </w:r>
      <w:r>
        <w:t xml:space="preserve"> if the mixture is thick, and </w:t>
      </w:r>
      <w:r>
        <w:rPr>
          <w:i/>
          <w:iCs/>
        </w:rPr>
        <w:t xml:space="preserve">shehakol </w:t>
      </w:r>
      <w:r>
        <w:t xml:space="preserve">if the mixture is liquidly. The S”A in </w:t>
      </w:r>
      <w:r>
        <w:rPr>
          <w:rFonts w:hint="cs"/>
          <w:b/>
          <w:bCs/>
          <w:rtl/>
        </w:rPr>
        <w:t>סעיף ו׳</w:t>
      </w:r>
      <w:r>
        <w:t xml:space="preserve"> </w:t>
      </w:r>
      <w:r>
        <w:rPr>
          <w:i/>
          <w:iCs/>
        </w:rPr>
        <w:t xml:space="preserve">passkins </w:t>
      </w:r>
      <w:r>
        <w:t xml:space="preserve">accordingly that a thick, chewable, cooked mixture of flour and water is </w:t>
      </w:r>
      <w:r>
        <w:rPr>
          <w:i/>
          <w:iCs/>
        </w:rPr>
        <w:t xml:space="preserve">mezonos, </w:t>
      </w:r>
      <w:r>
        <w:t xml:space="preserve">and if it is liquidly to the point that you can drink it, it’s </w:t>
      </w:r>
      <w:r>
        <w:rPr>
          <w:i/>
          <w:iCs/>
        </w:rPr>
        <w:t xml:space="preserve">shehakol. </w:t>
      </w:r>
      <w:r>
        <w:t xml:space="preserve">The </w:t>
      </w:r>
      <w:r>
        <w:rPr>
          <w:rFonts w:hint="cs"/>
          <w:b/>
          <w:bCs/>
          <w:rtl/>
        </w:rPr>
        <w:t xml:space="preserve">משנ״ב </w:t>
      </w:r>
      <w:r>
        <w:rPr>
          <w:rFonts w:hint="cs"/>
          <w:rtl/>
        </w:rPr>
        <w:t>סקכ״ב</w:t>
      </w:r>
      <w:r>
        <w:t xml:space="preserve"> explains that in order to require a </w:t>
      </w:r>
      <w:r>
        <w:rPr>
          <w:i/>
          <w:iCs/>
        </w:rPr>
        <w:t xml:space="preserve">mezonos </w:t>
      </w:r>
      <w:r>
        <w:t xml:space="preserve">the dish does not need to actually be so thick that it requires chewing. Rather, as long as you would not drink it as a beverage the </w:t>
      </w:r>
      <w:r>
        <w:rPr>
          <w:i/>
          <w:iCs/>
        </w:rPr>
        <w:t xml:space="preserve">bracha </w:t>
      </w:r>
      <w:r>
        <w:t xml:space="preserve">is </w:t>
      </w:r>
      <w:r>
        <w:rPr>
          <w:i/>
          <w:iCs/>
        </w:rPr>
        <w:t xml:space="preserve">mezonos. </w:t>
      </w:r>
      <w:r>
        <w:t xml:space="preserve">The </w:t>
      </w:r>
      <w:r>
        <w:rPr>
          <w:rFonts w:hint="cs"/>
          <w:b/>
          <w:bCs/>
          <w:rtl/>
        </w:rPr>
        <w:t xml:space="preserve">משנ״ב </w:t>
      </w:r>
      <w:r>
        <w:rPr>
          <w:rFonts w:hint="cs"/>
          <w:rtl/>
        </w:rPr>
        <w:t>סקכ״ג</w:t>
      </w:r>
      <w:r>
        <w:t xml:space="preserve"> adds that the S”A’s discussion is only regarding flour, but if you were to mix actual oats with water, and the oats are visible, the </w:t>
      </w:r>
      <w:r>
        <w:rPr>
          <w:i/>
          <w:iCs/>
        </w:rPr>
        <w:t xml:space="preserve">bracha </w:t>
      </w:r>
      <w:r>
        <w:t xml:space="preserve">on them would be </w:t>
      </w:r>
      <w:r>
        <w:rPr>
          <w:i/>
          <w:iCs/>
        </w:rPr>
        <w:t xml:space="preserve">mezonos </w:t>
      </w:r>
      <w:r>
        <w:t>(since the oats are split).</w:t>
      </w:r>
    </w:p>
    <w:p w14:paraId="3F693B16" w14:textId="77777777" w:rsidR="00296CAC" w:rsidRDefault="00296CAC" w:rsidP="001D59DE">
      <w:r>
        <w:rPr>
          <w:i/>
          <w:iCs/>
        </w:rPr>
        <w:tab/>
      </w:r>
      <w:r>
        <w:t xml:space="preserve">There are three different categories/ways of making oatmeal and the </w:t>
      </w:r>
      <w:r>
        <w:rPr>
          <w:i/>
          <w:iCs/>
        </w:rPr>
        <w:t xml:space="preserve">bracha </w:t>
      </w:r>
      <w:r>
        <w:t xml:space="preserve">on them will vary. </w:t>
      </w:r>
    </w:p>
    <w:p w14:paraId="430C955B" w14:textId="77777777" w:rsidR="00296CAC" w:rsidRPr="00A44CE1" w:rsidRDefault="00296CAC" w:rsidP="00296CAC">
      <w:pPr>
        <w:pStyle w:val="ListParagraph"/>
        <w:numPr>
          <w:ilvl w:val="0"/>
          <w:numId w:val="22"/>
        </w:numPr>
        <w:rPr>
          <w:i/>
          <w:iCs/>
        </w:rPr>
      </w:pPr>
      <w:r>
        <w:t xml:space="preserve">Oatmeal made from actual oats and the oats are visible – the </w:t>
      </w:r>
      <w:r w:rsidRPr="00A44CE1">
        <w:rPr>
          <w:i/>
          <w:iCs/>
        </w:rPr>
        <w:t xml:space="preserve">bracha </w:t>
      </w:r>
      <w:r>
        <w:t xml:space="preserve">is </w:t>
      </w:r>
      <w:r w:rsidRPr="00A44CE1">
        <w:rPr>
          <w:i/>
          <w:iCs/>
        </w:rPr>
        <w:t xml:space="preserve">mezonos </w:t>
      </w:r>
      <w:r>
        <w:t>even if you make it very liquidly (</w:t>
      </w:r>
      <w:r>
        <w:rPr>
          <w:rFonts w:hint="cs"/>
          <w:rtl/>
        </w:rPr>
        <w:t>משנ״ב סקכ״ג</w:t>
      </w:r>
      <w:r>
        <w:t>) since the oats are visible.</w:t>
      </w:r>
    </w:p>
    <w:p w14:paraId="54CAA025" w14:textId="77777777" w:rsidR="00296CAC" w:rsidRDefault="00296CAC" w:rsidP="00296CAC">
      <w:pPr>
        <w:pStyle w:val="ListParagraph"/>
        <w:numPr>
          <w:ilvl w:val="0"/>
          <w:numId w:val="22"/>
        </w:numPr>
        <w:rPr>
          <w:i/>
          <w:iCs/>
        </w:rPr>
      </w:pPr>
      <w:r>
        <w:t xml:space="preserve">Cream of wheat – this type of oatmeal cereal is made with crushed pieces of oatmeal (similar to flour) and the </w:t>
      </w:r>
      <w:r w:rsidRPr="00A44CE1">
        <w:rPr>
          <w:i/>
          <w:iCs/>
        </w:rPr>
        <w:t xml:space="preserve">bracha </w:t>
      </w:r>
      <w:r>
        <w:t xml:space="preserve">will vary depending on how thick you make it. If it is thick to the point that you cannot drink it, the </w:t>
      </w:r>
      <w:r w:rsidRPr="00A44CE1">
        <w:rPr>
          <w:i/>
          <w:iCs/>
        </w:rPr>
        <w:t xml:space="preserve">bracha </w:t>
      </w:r>
      <w:r>
        <w:t xml:space="preserve">is </w:t>
      </w:r>
      <w:r w:rsidRPr="00A44CE1">
        <w:rPr>
          <w:i/>
          <w:iCs/>
        </w:rPr>
        <w:t xml:space="preserve">mezonos, </w:t>
      </w:r>
      <w:r>
        <w:t xml:space="preserve">but if it is very liquidly, the </w:t>
      </w:r>
      <w:r w:rsidRPr="00A44CE1">
        <w:rPr>
          <w:i/>
          <w:iCs/>
        </w:rPr>
        <w:t xml:space="preserve">bracha </w:t>
      </w:r>
      <w:r>
        <w:t xml:space="preserve">is </w:t>
      </w:r>
      <w:r w:rsidRPr="00A44CE1">
        <w:rPr>
          <w:i/>
          <w:iCs/>
        </w:rPr>
        <w:t>shehakol</w:t>
      </w:r>
      <w:r>
        <w:rPr>
          <w:i/>
          <w:iCs/>
        </w:rPr>
        <w:t>.</w:t>
      </w:r>
      <w:r w:rsidRPr="00A44CE1">
        <w:rPr>
          <w:i/>
          <w:iCs/>
        </w:rPr>
        <w:t xml:space="preserve"> </w:t>
      </w:r>
    </w:p>
    <w:p w14:paraId="7C6E8E58" w14:textId="77777777" w:rsidR="00296CAC" w:rsidRPr="00A44CE1" w:rsidRDefault="00296CAC" w:rsidP="00296CAC">
      <w:pPr>
        <w:pStyle w:val="ListParagraph"/>
        <w:numPr>
          <w:ilvl w:val="0"/>
          <w:numId w:val="22"/>
        </w:numPr>
        <w:rPr>
          <w:i/>
          <w:iCs/>
        </w:rPr>
      </w:pPr>
      <w:r>
        <w:t xml:space="preserve">There are cream of wheat products that start off very liquidly, and then after a few minutes they become thick. The </w:t>
      </w:r>
      <w:r w:rsidRPr="00A44CE1">
        <w:rPr>
          <w:rFonts w:hint="cs"/>
          <w:b/>
          <w:bCs/>
          <w:rtl/>
        </w:rPr>
        <w:t xml:space="preserve">פסקי תשובות </w:t>
      </w:r>
      <w:r>
        <w:rPr>
          <w:rFonts w:hint="cs"/>
          <w:rtl/>
        </w:rPr>
        <w:t>(רח הע׳ 74)</w:t>
      </w:r>
      <w:r>
        <w:t xml:space="preserve"> (14) </w:t>
      </w:r>
      <w:r w:rsidRPr="00A44CE1">
        <w:rPr>
          <w:i/>
          <w:iCs/>
        </w:rPr>
        <w:t xml:space="preserve">passkins </w:t>
      </w:r>
      <w:r>
        <w:t xml:space="preserve">that the </w:t>
      </w:r>
      <w:r w:rsidRPr="00A44CE1">
        <w:rPr>
          <w:i/>
          <w:iCs/>
        </w:rPr>
        <w:t xml:space="preserve">bracha </w:t>
      </w:r>
      <w:r>
        <w:t xml:space="preserve">on these is </w:t>
      </w:r>
      <w:r w:rsidRPr="00A44CE1">
        <w:rPr>
          <w:i/>
          <w:iCs/>
        </w:rPr>
        <w:t>mezon</w:t>
      </w:r>
      <w:r>
        <w:rPr>
          <w:i/>
          <w:iCs/>
        </w:rPr>
        <w:t xml:space="preserve">os </w:t>
      </w:r>
      <w:r>
        <w:lastRenderedPageBreak/>
        <w:t xml:space="preserve">even if you begin to eat them when they are very liquidly. He explains that since it will eventually thicken, it is not common to drink it and the </w:t>
      </w:r>
      <w:r>
        <w:rPr>
          <w:i/>
          <w:iCs/>
        </w:rPr>
        <w:t xml:space="preserve">bracha </w:t>
      </w:r>
      <w:r>
        <w:t xml:space="preserve">is </w:t>
      </w:r>
      <w:r>
        <w:rPr>
          <w:i/>
          <w:iCs/>
        </w:rPr>
        <w:t xml:space="preserve">mezonos. </w:t>
      </w:r>
    </w:p>
    <w:p w14:paraId="3857BD2E" w14:textId="77777777" w:rsidR="00296CAC" w:rsidRPr="00A07D64" w:rsidRDefault="00296CAC" w:rsidP="00296CAC">
      <w:pPr>
        <w:pStyle w:val="IntenseQuote"/>
        <w:numPr>
          <w:ilvl w:val="0"/>
          <w:numId w:val="18"/>
        </w:numPr>
        <w:tabs>
          <w:tab w:val="left" w:pos="3009"/>
          <w:tab w:val="center" w:pos="4680"/>
          <w:tab w:val="left" w:pos="5580"/>
        </w:tabs>
        <w:spacing w:after="0"/>
      </w:pPr>
      <w:r>
        <w:t>Bracha On Rice</w:t>
      </w:r>
    </w:p>
    <w:p w14:paraId="19016741" w14:textId="77777777" w:rsidR="00296CAC" w:rsidRPr="00917C66" w:rsidRDefault="00296CAC" w:rsidP="001D59DE">
      <w:pPr>
        <w:pStyle w:val="ListParagraph"/>
        <w:ind w:left="1080"/>
        <w:rPr>
          <w:rFonts w:asciiTheme="majorBidi" w:hAnsiTheme="majorBidi" w:cstheme="majorBidi"/>
          <w:sz w:val="14"/>
          <w:szCs w:val="14"/>
        </w:rPr>
      </w:pPr>
    </w:p>
    <w:p w14:paraId="65E2DE69" w14:textId="77777777" w:rsidR="00296CAC" w:rsidRPr="002B69EE" w:rsidRDefault="00296CAC" w:rsidP="001D59DE">
      <w:pPr>
        <w:ind w:firstLine="720"/>
        <w:rPr>
          <w:i/>
          <w:iCs/>
        </w:rPr>
      </w:pPr>
      <w:r>
        <w:t xml:space="preserve">In this section we will learn the </w:t>
      </w:r>
      <w:r>
        <w:rPr>
          <w:i/>
          <w:iCs/>
        </w:rPr>
        <w:t xml:space="preserve">bracha </w:t>
      </w:r>
      <w:r>
        <w:t xml:space="preserve">on rice, rice bread, puffed rice cereal (such as fruity pebbles and rice crispies) and rice cakes. As mentioned, products made from the 5 grains are </w:t>
      </w:r>
      <w:r>
        <w:rPr>
          <w:i/>
          <w:iCs/>
        </w:rPr>
        <w:t xml:space="preserve">mezonos </w:t>
      </w:r>
      <w:r>
        <w:t xml:space="preserve">since they satiate and are from the 7 </w:t>
      </w:r>
      <w:r>
        <w:rPr>
          <w:i/>
          <w:iCs/>
        </w:rPr>
        <w:t xml:space="preserve">minim </w:t>
      </w:r>
      <w:r>
        <w:t xml:space="preserve">(rye, oats and spelt are in the wheat and barley family, as the </w:t>
      </w:r>
      <w:r>
        <w:rPr>
          <w:rFonts w:hint="cs"/>
          <w:rtl/>
        </w:rPr>
        <w:t>טור</w:t>
      </w:r>
      <w:r>
        <w:t xml:space="preserve"> above explains)</w:t>
      </w:r>
      <w:r>
        <w:rPr>
          <w:i/>
          <w:iCs/>
        </w:rPr>
        <w:t>.</w:t>
      </w:r>
      <w:r>
        <w:t xml:space="preserve"> Rice is somewhat in the middle because on the one hand it satiates, but on the other hand, it is not included in the 7 </w:t>
      </w:r>
      <w:r>
        <w:rPr>
          <w:i/>
          <w:iCs/>
        </w:rPr>
        <w:t>minim.</w:t>
      </w:r>
    </w:p>
    <w:p w14:paraId="4B7B4C05" w14:textId="77777777" w:rsidR="00296CAC" w:rsidRDefault="00296CAC" w:rsidP="001D59DE">
      <w:pPr>
        <w:ind w:firstLine="720"/>
        <w:rPr>
          <w:i/>
          <w:iCs/>
        </w:rPr>
      </w:pPr>
      <w:r>
        <w:t xml:space="preserve"> The </w:t>
      </w:r>
      <w:r>
        <w:rPr>
          <w:rFonts w:hint="cs"/>
          <w:b/>
          <w:bCs/>
          <w:rtl/>
        </w:rPr>
        <w:t xml:space="preserve">גמרא ברכות </w:t>
      </w:r>
      <w:r>
        <w:rPr>
          <w:rFonts w:hint="cs"/>
          <w:rtl/>
        </w:rPr>
        <w:t>(לז.)</w:t>
      </w:r>
      <w:r>
        <w:t xml:space="preserve"> (15) teaches that if one eats raw or roasted rice, the </w:t>
      </w:r>
      <w:r>
        <w:rPr>
          <w:i/>
          <w:iCs/>
        </w:rPr>
        <w:t xml:space="preserve">bracha rishona </w:t>
      </w:r>
      <w:r>
        <w:t xml:space="preserve">is </w:t>
      </w:r>
      <w:r>
        <w:rPr>
          <w:i/>
          <w:iCs/>
        </w:rPr>
        <w:t xml:space="preserve">ha’adama </w:t>
      </w:r>
      <w:r>
        <w:t xml:space="preserve">and the </w:t>
      </w:r>
      <w:r>
        <w:rPr>
          <w:i/>
          <w:iCs/>
        </w:rPr>
        <w:t xml:space="preserve">bracha acharona </w:t>
      </w:r>
      <w:r>
        <w:t xml:space="preserve">is a </w:t>
      </w:r>
      <w:r>
        <w:rPr>
          <w:i/>
          <w:iCs/>
        </w:rPr>
        <w:t xml:space="preserve">boreh nefashos. </w:t>
      </w:r>
      <w:r>
        <w:t xml:space="preserve">However, if you crush it and then bake it and cook it the </w:t>
      </w:r>
      <w:r>
        <w:rPr>
          <w:i/>
          <w:iCs/>
        </w:rPr>
        <w:t>bracha rishona</w:t>
      </w:r>
      <w:r>
        <w:t xml:space="preserve"> is </w:t>
      </w:r>
      <w:r>
        <w:rPr>
          <w:i/>
          <w:iCs/>
        </w:rPr>
        <w:t xml:space="preserve">mezonos. </w:t>
      </w:r>
      <w:r>
        <w:t xml:space="preserve">Regarding the </w:t>
      </w:r>
      <w:r>
        <w:rPr>
          <w:i/>
          <w:iCs/>
        </w:rPr>
        <w:t xml:space="preserve">bracha acharona, </w:t>
      </w:r>
      <w:r>
        <w:t xml:space="preserve">the Gemara goes back and forth and concludes that one should recite </w:t>
      </w:r>
      <w:r>
        <w:rPr>
          <w:i/>
          <w:iCs/>
        </w:rPr>
        <w:t xml:space="preserve">boreh nefashos. </w:t>
      </w:r>
      <w:r>
        <w:t xml:space="preserve">The </w:t>
      </w:r>
      <w:r>
        <w:rPr>
          <w:rFonts w:hint="cs"/>
          <w:b/>
          <w:bCs/>
          <w:rtl/>
        </w:rPr>
        <w:t>בית יוסף</w:t>
      </w:r>
      <w:r>
        <w:rPr>
          <w:b/>
          <w:bCs/>
        </w:rPr>
        <w:t xml:space="preserve"> </w:t>
      </w:r>
      <w:r w:rsidRPr="00A013B7">
        <w:t xml:space="preserve">(16) </w:t>
      </w:r>
      <w:r>
        <w:t xml:space="preserve">explains that a </w:t>
      </w:r>
      <w:r>
        <w:rPr>
          <w:i/>
          <w:iCs/>
        </w:rPr>
        <w:t xml:space="preserve">mezonos </w:t>
      </w:r>
      <w:r>
        <w:t xml:space="preserve">is recited on rice bread since it satiates like the other 5 grains, but the </w:t>
      </w:r>
      <w:r>
        <w:rPr>
          <w:i/>
          <w:iCs/>
        </w:rPr>
        <w:t xml:space="preserve">bracha acharona </w:t>
      </w:r>
      <w:r>
        <w:t xml:space="preserve">is </w:t>
      </w:r>
      <w:r>
        <w:rPr>
          <w:i/>
          <w:iCs/>
        </w:rPr>
        <w:t xml:space="preserve">bore nefashos </w:t>
      </w:r>
      <w:r>
        <w:t xml:space="preserve">since an </w:t>
      </w:r>
      <w:r>
        <w:rPr>
          <w:i/>
          <w:iCs/>
        </w:rPr>
        <w:t xml:space="preserve">al </w:t>
      </w:r>
      <w:proofErr w:type="spellStart"/>
      <w:r>
        <w:rPr>
          <w:i/>
          <w:iCs/>
        </w:rPr>
        <w:t>ha’michya</w:t>
      </w:r>
      <w:proofErr w:type="spellEnd"/>
      <w:r>
        <w:rPr>
          <w:i/>
          <w:iCs/>
        </w:rPr>
        <w:t xml:space="preserve"> </w:t>
      </w:r>
      <w:r>
        <w:t xml:space="preserve">is only recited on the </w:t>
      </w:r>
      <w:r>
        <w:rPr>
          <w:i/>
          <w:iCs/>
        </w:rPr>
        <w:t>shivas ha’minim.</w:t>
      </w:r>
    </w:p>
    <w:p w14:paraId="5420288B" w14:textId="77777777" w:rsidR="00296CAC" w:rsidRPr="00F60A88" w:rsidRDefault="00296CAC" w:rsidP="001D59DE">
      <w:pPr>
        <w:ind w:firstLine="720"/>
        <w:rPr>
          <w:i/>
          <w:iCs/>
        </w:rPr>
      </w:pPr>
      <w:r>
        <w:t xml:space="preserve">The above Gemara discusses making rice bread or crushing rice, but what </w:t>
      </w:r>
      <w:r>
        <w:rPr>
          <w:i/>
          <w:iCs/>
        </w:rPr>
        <w:t xml:space="preserve">bracha </w:t>
      </w:r>
      <w:r>
        <w:t xml:space="preserve">would one make on cooked rice? We learned above that regarding the 5 grains, a whole cooked grain is </w:t>
      </w:r>
      <w:r>
        <w:rPr>
          <w:i/>
          <w:iCs/>
        </w:rPr>
        <w:t xml:space="preserve">ha’adama </w:t>
      </w:r>
      <w:r>
        <w:t xml:space="preserve">(unless it is mushed with other pieces). Does the same apply to rice? The </w:t>
      </w:r>
      <w:r>
        <w:rPr>
          <w:rFonts w:hint="cs"/>
          <w:b/>
          <w:bCs/>
          <w:rtl/>
        </w:rPr>
        <w:t>בית יוסף</w:t>
      </w:r>
      <w:r>
        <w:rPr>
          <w:b/>
          <w:bCs/>
        </w:rPr>
        <w:t xml:space="preserve"> </w:t>
      </w:r>
      <w:r w:rsidRPr="00A013B7">
        <w:t xml:space="preserve">(17) </w:t>
      </w:r>
      <w:r>
        <w:t xml:space="preserve">quotes the </w:t>
      </w:r>
      <w:r>
        <w:rPr>
          <w:rFonts w:hint="cs"/>
          <w:b/>
          <w:bCs/>
          <w:rtl/>
        </w:rPr>
        <w:t>רא״ש</w:t>
      </w:r>
      <w:r>
        <w:t xml:space="preserve"> who </w:t>
      </w:r>
      <w:r>
        <w:rPr>
          <w:i/>
          <w:iCs/>
        </w:rPr>
        <w:t xml:space="preserve">passkins </w:t>
      </w:r>
      <w:r>
        <w:t xml:space="preserve">that rice will have the same status as wheat and the </w:t>
      </w:r>
      <w:r>
        <w:rPr>
          <w:i/>
          <w:iCs/>
        </w:rPr>
        <w:t xml:space="preserve">bracha </w:t>
      </w:r>
      <w:r>
        <w:t xml:space="preserve">on cooked rice will only be </w:t>
      </w:r>
      <w:r>
        <w:rPr>
          <w:i/>
          <w:iCs/>
        </w:rPr>
        <w:t xml:space="preserve">mezonos </w:t>
      </w:r>
      <w:r>
        <w:t xml:space="preserve">if the kernels are split or mushed together. However, he writes in the name of </w:t>
      </w:r>
      <w:r>
        <w:rPr>
          <w:rFonts w:hint="cs"/>
          <w:b/>
          <w:bCs/>
          <w:rtl/>
        </w:rPr>
        <w:t>רבינו יונה</w:t>
      </w:r>
      <w:r>
        <w:t xml:space="preserve"> that whole cooked rice kernels are </w:t>
      </w:r>
      <w:r>
        <w:rPr>
          <w:i/>
          <w:iCs/>
        </w:rPr>
        <w:t xml:space="preserve">mezonos. </w:t>
      </w:r>
      <w:r>
        <w:t xml:space="preserve">He explains that only regarding whole, cooked wheat kernels is the </w:t>
      </w:r>
      <w:r>
        <w:rPr>
          <w:i/>
          <w:iCs/>
        </w:rPr>
        <w:t xml:space="preserve">bracha ha’adama </w:t>
      </w:r>
      <w:r>
        <w:t xml:space="preserve">because that is not the normal way to consume it, but rice kernels which are normally cooked whole and that is the common way to eat it, the </w:t>
      </w:r>
      <w:r>
        <w:rPr>
          <w:i/>
          <w:iCs/>
        </w:rPr>
        <w:t xml:space="preserve">bracha </w:t>
      </w:r>
      <w:r>
        <w:t xml:space="preserve">on them is </w:t>
      </w:r>
      <w:r>
        <w:rPr>
          <w:i/>
          <w:iCs/>
        </w:rPr>
        <w:t xml:space="preserve">mezonos. </w:t>
      </w:r>
    </w:p>
    <w:p w14:paraId="70C03655" w14:textId="77777777" w:rsidR="00296CAC" w:rsidRDefault="00296CAC" w:rsidP="001D59DE">
      <w:pPr>
        <w:rPr>
          <w:i/>
          <w:iCs/>
          <w:rtl/>
        </w:rPr>
      </w:pPr>
      <w:r>
        <w:tab/>
        <w:t xml:space="preserve">The S”A in </w:t>
      </w:r>
      <w:r>
        <w:rPr>
          <w:rFonts w:hint="cs"/>
          <w:b/>
          <w:bCs/>
          <w:rtl/>
        </w:rPr>
        <w:t>סעיף ז׳</w:t>
      </w:r>
      <w:r>
        <w:rPr>
          <w:b/>
          <w:bCs/>
        </w:rPr>
        <w:t xml:space="preserve"> </w:t>
      </w:r>
      <w:r>
        <w:rPr>
          <w:i/>
          <w:iCs/>
        </w:rPr>
        <w:t xml:space="preserve">passkins </w:t>
      </w:r>
      <w:r>
        <w:t xml:space="preserve">that the </w:t>
      </w:r>
      <w:r>
        <w:rPr>
          <w:i/>
          <w:iCs/>
        </w:rPr>
        <w:t xml:space="preserve">bracha </w:t>
      </w:r>
      <w:r>
        <w:t xml:space="preserve">on raw rice is </w:t>
      </w:r>
      <w:r>
        <w:rPr>
          <w:i/>
          <w:iCs/>
        </w:rPr>
        <w:t xml:space="preserve">ha’adama </w:t>
      </w:r>
      <w:r>
        <w:t xml:space="preserve">and </w:t>
      </w:r>
      <w:r>
        <w:rPr>
          <w:i/>
          <w:iCs/>
        </w:rPr>
        <w:t xml:space="preserve">boreh nefashos, </w:t>
      </w:r>
      <w:r>
        <w:t xml:space="preserve">but if you make it into a bread or if you cook it, even if the rice is whole, the </w:t>
      </w:r>
      <w:r>
        <w:rPr>
          <w:i/>
          <w:iCs/>
        </w:rPr>
        <w:t xml:space="preserve">bracha </w:t>
      </w:r>
      <w:r>
        <w:t xml:space="preserve">is </w:t>
      </w:r>
      <w:r>
        <w:rPr>
          <w:i/>
          <w:iCs/>
        </w:rPr>
        <w:t xml:space="preserve">mezonos </w:t>
      </w:r>
      <w:r>
        <w:t xml:space="preserve">and </w:t>
      </w:r>
      <w:r>
        <w:rPr>
          <w:i/>
          <w:iCs/>
        </w:rPr>
        <w:t xml:space="preserve">boreh nefashos </w:t>
      </w:r>
      <w:r>
        <w:t xml:space="preserve">(like </w:t>
      </w:r>
      <w:r>
        <w:rPr>
          <w:rFonts w:hint="cs"/>
          <w:rtl/>
        </w:rPr>
        <w:t>רבינו יונה</w:t>
      </w:r>
      <w:r>
        <w:t>)</w:t>
      </w:r>
      <w:r>
        <w:rPr>
          <w:i/>
          <w:iCs/>
        </w:rPr>
        <w:t xml:space="preserve">. </w:t>
      </w:r>
      <w:r>
        <w:t xml:space="preserve">The </w:t>
      </w:r>
      <w:r>
        <w:rPr>
          <w:i/>
          <w:iCs/>
        </w:rPr>
        <w:t xml:space="preserve">Rama </w:t>
      </w:r>
      <w:r>
        <w:t xml:space="preserve">argues and </w:t>
      </w:r>
      <w:r>
        <w:rPr>
          <w:i/>
          <w:iCs/>
        </w:rPr>
        <w:t xml:space="preserve">passkins </w:t>
      </w:r>
      <w:r>
        <w:t xml:space="preserve">(like the </w:t>
      </w:r>
      <w:r>
        <w:rPr>
          <w:rFonts w:hint="cs"/>
          <w:rtl/>
        </w:rPr>
        <w:t>רא״ש</w:t>
      </w:r>
      <w:r>
        <w:t xml:space="preserve">) that the </w:t>
      </w:r>
      <w:r>
        <w:rPr>
          <w:i/>
          <w:iCs/>
        </w:rPr>
        <w:t xml:space="preserve">bracha </w:t>
      </w:r>
      <w:r>
        <w:t xml:space="preserve">is only </w:t>
      </w:r>
      <w:r>
        <w:rPr>
          <w:i/>
          <w:iCs/>
        </w:rPr>
        <w:t xml:space="preserve">mezonos </w:t>
      </w:r>
      <w:r>
        <w:t xml:space="preserve">if the rice kernels are split or mushed a bit. The </w:t>
      </w:r>
      <w:r>
        <w:rPr>
          <w:rFonts w:hint="cs"/>
          <w:b/>
          <w:bCs/>
          <w:rtl/>
        </w:rPr>
        <w:t xml:space="preserve">משנ״ב </w:t>
      </w:r>
      <w:r>
        <w:rPr>
          <w:rFonts w:hint="cs"/>
          <w:rtl/>
        </w:rPr>
        <w:t>סקכ״ו</w:t>
      </w:r>
      <w:r>
        <w:t xml:space="preserve"> writes that our white rice has its outer shell removed and that would be enough to consider it sliced, where if you cook it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The </w:t>
      </w:r>
      <w:r w:rsidRPr="00C74E89">
        <w:rPr>
          <w:rFonts w:hint="cs"/>
          <w:b/>
          <w:bCs/>
          <w:rtl/>
        </w:rPr>
        <w:t>חידושי בתרא</w:t>
      </w:r>
      <w:r>
        <w:rPr>
          <w:rFonts w:hint="cs"/>
          <w:rtl/>
        </w:rPr>
        <w:t xml:space="preserve"> (משנ״ב כאן)</w:t>
      </w:r>
      <w:r>
        <w:t xml:space="preserve"> explains that regarding wheat, there is a dispute what </w:t>
      </w:r>
      <w:r>
        <w:rPr>
          <w:i/>
          <w:iCs/>
        </w:rPr>
        <w:t xml:space="preserve">bracha </w:t>
      </w:r>
      <w:r>
        <w:t xml:space="preserve">to make on the kernel when only the bran was removed, but regarding rice, where the S”A </w:t>
      </w:r>
      <w:r>
        <w:rPr>
          <w:i/>
          <w:iCs/>
        </w:rPr>
        <w:t xml:space="preserve">passkins </w:t>
      </w:r>
      <w:r>
        <w:t xml:space="preserve">that the </w:t>
      </w:r>
      <w:r>
        <w:rPr>
          <w:i/>
          <w:iCs/>
        </w:rPr>
        <w:t xml:space="preserve">bracha </w:t>
      </w:r>
      <w:r>
        <w:t xml:space="preserve">on whole rice is always </w:t>
      </w:r>
      <w:r>
        <w:rPr>
          <w:i/>
          <w:iCs/>
        </w:rPr>
        <w:t xml:space="preserve">mezonos, </w:t>
      </w:r>
      <w:r>
        <w:t xml:space="preserve">we will be lenient that just removing the outer shell is enough to consider it cut according to the </w:t>
      </w:r>
      <w:r>
        <w:rPr>
          <w:i/>
          <w:iCs/>
        </w:rPr>
        <w:t xml:space="preserve">Rama. </w:t>
      </w:r>
    </w:p>
    <w:p w14:paraId="18F152EB" w14:textId="77777777" w:rsidR="00296CAC" w:rsidRDefault="00296CAC" w:rsidP="001D59DE">
      <w:pPr>
        <w:rPr>
          <w:b/>
          <w:bCs/>
        </w:rPr>
      </w:pPr>
      <w:r>
        <w:rPr>
          <w:b/>
          <w:bCs/>
        </w:rPr>
        <w:t>Practical Applications</w:t>
      </w:r>
    </w:p>
    <w:p w14:paraId="7D06B48B" w14:textId="77777777" w:rsidR="00296CAC" w:rsidRDefault="00296CAC" w:rsidP="001D59DE">
      <w:r>
        <w:rPr>
          <w:noProof/>
          <w14:ligatures w14:val="standardContextual"/>
        </w:rPr>
        <w:lastRenderedPageBreak/>
        <w:drawing>
          <wp:anchor distT="0" distB="0" distL="114300" distR="114300" simplePos="0" relativeHeight="251675648" behindDoc="1" locked="0" layoutInCell="1" allowOverlap="1" wp14:anchorId="63CF0C77" wp14:editId="191E2AB1">
            <wp:simplePos x="0" y="0"/>
            <wp:positionH relativeFrom="column">
              <wp:posOffset>4025900</wp:posOffset>
            </wp:positionH>
            <wp:positionV relativeFrom="paragraph">
              <wp:posOffset>271780</wp:posOffset>
            </wp:positionV>
            <wp:extent cx="1962150" cy="1308100"/>
            <wp:effectExtent l="0" t="0" r="6350" b="0"/>
            <wp:wrapTight wrapText="bothSides">
              <wp:wrapPolygon edited="0">
                <wp:start x="839" y="0"/>
                <wp:lineTo x="0" y="629"/>
                <wp:lineTo x="0" y="20342"/>
                <wp:lineTo x="559" y="21390"/>
                <wp:lineTo x="699" y="21390"/>
                <wp:lineTo x="20831" y="21390"/>
                <wp:lineTo x="20971" y="21390"/>
                <wp:lineTo x="21530" y="20342"/>
                <wp:lineTo x="21530" y="1049"/>
                <wp:lineTo x="20831" y="0"/>
                <wp:lineTo x="839" y="0"/>
              </wp:wrapPolygon>
            </wp:wrapTight>
            <wp:docPr id="203671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10868" name="Picture 20367108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62150" cy="13081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u w:val="single"/>
        </w:rPr>
        <w:t>Brown Rice</w:t>
      </w:r>
    </w:p>
    <w:p w14:paraId="05493B06" w14:textId="77777777" w:rsidR="00296CAC" w:rsidRDefault="00296CAC" w:rsidP="001D59DE">
      <w:r>
        <w:tab/>
        <w:t xml:space="preserve">Rice kernels are similar to wheat kernels since they have bran, endosperm and germ. This entire kernel is found in the husk of the rice sprout. The difference between brown rice and white rice is whether the outer bran has been removed. In brown rice or whole rice, just the husk is removed, but the bran is intact. We mentioned that according to the </w:t>
      </w:r>
      <w:r>
        <w:rPr>
          <w:i/>
          <w:iCs/>
        </w:rPr>
        <w:t xml:space="preserve">Rama </w:t>
      </w:r>
      <w:r>
        <w:t xml:space="preserve">and </w:t>
      </w:r>
      <w:r>
        <w:rPr>
          <w:rFonts w:hint="cs"/>
          <w:rtl/>
        </w:rPr>
        <w:t>משנ״ב</w:t>
      </w:r>
      <w:r>
        <w:t xml:space="preserve"> the </w:t>
      </w:r>
      <w:r>
        <w:rPr>
          <w:i/>
          <w:iCs/>
        </w:rPr>
        <w:t xml:space="preserve">bracha </w:t>
      </w:r>
      <w:r>
        <w:t xml:space="preserve">on rice is </w:t>
      </w:r>
      <w:r>
        <w:rPr>
          <w:i/>
          <w:iCs/>
        </w:rPr>
        <w:t xml:space="preserve">mezonos </w:t>
      </w:r>
      <w:r>
        <w:t xml:space="preserve">because the outer shell (i.e., the bran) was removed and it is considered processed. What is the </w:t>
      </w:r>
      <w:r>
        <w:rPr>
          <w:i/>
          <w:iCs/>
        </w:rPr>
        <w:t xml:space="preserve">bracha </w:t>
      </w:r>
      <w:r>
        <w:t>on brown rice that still has the bran intact?</w:t>
      </w:r>
    </w:p>
    <w:p w14:paraId="656A18D7" w14:textId="77777777" w:rsidR="00296CAC" w:rsidRDefault="00296CAC" w:rsidP="001D59DE">
      <w:pPr>
        <w:ind w:firstLine="720"/>
      </w:pPr>
      <w:r>
        <w:t xml:space="preserve">The </w:t>
      </w:r>
      <w:r>
        <w:rPr>
          <w:rFonts w:hint="cs"/>
          <w:b/>
          <w:bCs/>
          <w:rtl/>
        </w:rPr>
        <w:t xml:space="preserve">פתחי הלכה </w:t>
      </w:r>
      <w:r>
        <w:rPr>
          <w:rFonts w:hint="cs"/>
          <w:rtl/>
        </w:rPr>
        <w:t>(פ״ח-נ)</w:t>
      </w:r>
      <w:r>
        <w:t xml:space="preserve"> (18) </w:t>
      </w:r>
      <w:r>
        <w:rPr>
          <w:i/>
          <w:iCs/>
        </w:rPr>
        <w:t xml:space="preserve">passkins </w:t>
      </w:r>
      <w:r>
        <w:t xml:space="preserve">that according to the </w:t>
      </w:r>
      <w:r>
        <w:rPr>
          <w:i/>
          <w:iCs/>
        </w:rPr>
        <w:t xml:space="preserve">Rama </w:t>
      </w:r>
      <w:r>
        <w:t xml:space="preserve">and the explanation of the </w:t>
      </w:r>
      <w:r>
        <w:rPr>
          <w:rFonts w:hint="cs"/>
          <w:rtl/>
        </w:rPr>
        <w:t>משנ״ב</w:t>
      </w:r>
      <w:r>
        <w:t xml:space="preserve">, the </w:t>
      </w:r>
      <w:r>
        <w:rPr>
          <w:i/>
          <w:iCs/>
        </w:rPr>
        <w:t xml:space="preserve">bracha </w:t>
      </w:r>
      <w:r>
        <w:t xml:space="preserve">on whole brown rice that has not been mashed together is </w:t>
      </w:r>
      <w:r>
        <w:rPr>
          <w:i/>
          <w:iCs/>
        </w:rPr>
        <w:t xml:space="preserve">ha’adama </w:t>
      </w:r>
      <w:r>
        <w:t xml:space="preserve">(like the </w:t>
      </w:r>
      <w:r>
        <w:rPr>
          <w:rFonts w:hint="cs"/>
          <w:rtl/>
        </w:rPr>
        <w:t>רא״ש</w:t>
      </w:r>
      <w:r>
        <w:t>)</w:t>
      </w:r>
      <w:r>
        <w:rPr>
          <w:i/>
          <w:iCs/>
        </w:rPr>
        <w:t>.</w:t>
      </w:r>
      <w:r>
        <w:t xml:space="preserve"> However, the S”A who does not require the rice to be processed will always </w:t>
      </w:r>
      <w:r>
        <w:rPr>
          <w:i/>
          <w:iCs/>
        </w:rPr>
        <w:t xml:space="preserve">passkin </w:t>
      </w:r>
      <w:r>
        <w:t xml:space="preserve">that the </w:t>
      </w:r>
      <w:r>
        <w:rPr>
          <w:i/>
          <w:iCs/>
        </w:rPr>
        <w:t xml:space="preserve">bracha </w:t>
      </w:r>
      <w:r>
        <w:t xml:space="preserve">is </w:t>
      </w:r>
      <w:r>
        <w:rPr>
          <w:i/>
          <w:iCs/>
        </w:rPr>
        <w:t xml:space="preserve">mezonos </w:t>
      </w:r>
      <w:r>
        <w:t xml:space="preserve">(like </w:t>
      </w:r>
      <w:r>
        <w:rPr>
          <w:rFonts w:hint="cs"/>
          <w:rtl/>
        </w:rPr>
        <w:t>רבינו יונה</w:t>
      </w:r>
      <w:r>
        <w:t xml:space="preserve">). </w:t>
      </w:r>
    </w:p>
    <w:p w14:paraId="3247CAC5" w14:textId="77777777" w:rsidR="00296CAC" w:rsidRDefault="00296CAC" w:rsidP="001D59DE">
      <w:pPr>
        <w:ind w:firstLine="720"/>
      </w:pPr>
      <w:r>
        <w:t xml:space="preserve">The </w:t>
      </w:r>
      <w:r>
        <w:rPr>
          <w:rFonts w:hint="cs"/>
          <w:b/>
          <w:bCs/>
          <w:rtl/>
        </w:rPr>
        <w:t xml:space="preserve">וזאת הברכה </w:t>
      </w:r>
      <w:r>
        <w:rPr>
          <w:rFonts w:hint="cs"/>
          <w:rtl/>
        </w:rPr>
        <w:t>(עמ׳ 255)</w:t>
      </w:r>
      <w:r>
        <w:t xml:space="preserve"> (19) argues and </w:t>
      </w:r>
      <w:r>
        <w:rPr>
          <w:i/>
          <w:iCs/>
        </w:rPr>
        <w:t xml:space="preserve">passkins </w:t>
      </w:r>
      <w:r>
        <w:t xml:space="preserve">that the </w:t>
      </w:r>
      <w:r>
        <w:rPr>
          <w:i/>
          <w:iCs/>
        </w:rPr>
        <w:t xml:space="preserve">bracha </w:t>
      </w:r>
      <w:r>
        <w:t xml:space="preserve">on brown rice is </w:t>
      </w:r>
      <w:r>
        <w:rPr>
          <w:i/>
          <w:iCs/>
        </w:rPr>
        <w:t xml:space="preserve">mezonos. </w:t>
      </w:r>
      <w:r>
        <w:t xml:space="preserve">He gives a few reasons for this </w:t>
      </w:r>
      <w:r>
        <w:rPr>
          <w:i/>
          <w:iCs/>
        </w:rPr>
        <w:t xml:space="preserve">pssak </w:t>
      </w:r>
      <w:r>
        <w:t xml:space="preserve">and we will mention two. He writes that the </w:t>
      </w:r>
      <w:r>
        <w:rPr>
          <w:rFonts w:hint="cs"/>
          <w:rtl/>
        </w:rPr>
        <w:t>פמ״ג</w:t>
      </w:r>
      <w:r>
        <w:t xml:space="preserve"> already writes that the </w:t>
      </w:r>
      <w:r>
        <w:rPr>
          <w:i/>
          <w:iCs/>
        </w:rPr>
        <w:t xml:space="preserve">bracha </w:t>
      </w:r>
      <w:r>
        <w:t xml:space="preserve">on rice is </w:t>
      </w:r>
      <w:r>
        <w:rPr>
          <w:i/>
          <w:iCs/>
        </w:rPr>
        <w:t xml:space="preserve">mezonos </w:t>
      </w:r>
      <w:r>
        <w:t xml:space="preserve">and the </w:t>
      </w:r>
      <w:r>
        <w:rPr>
          <w:rFonts w:hint="cs"/>
          <w:rtl/>
        </w:rPr>
        <w:t>פמ״ג</w:t>
      </w:r>
      <w:r>
        <w:t xml:space="preserve"> was clearly talking about brown rice since he lived in a time before they figured out how to process white rice. According to the </w:t>
      </w:r>
      <w:r>
        <w:rPr>
          <w:rFonts w:hint="cs"/>
          <w:rtl/>
        </w:rPr>
        <w:t>פמ״ג</w:t>
      </w:r>
      <w:r>
        <w:t xml:space="preserve">, just removing the husk is enough to consider the rice processed. Additionally, when brown rice is cooked, it usually sticks together, whereby the </w:t>
      </w:r>
      <w:r>
        <w:rPr>
          <w:i/>
          <w:iCs/>
        </w:rPr>
        <w:t xml:space="preserve">bracha </w:t>
      </w:r>
      <w:r>
        <w:t xml:space="preserve">will be </w:t>
      </w:r>
      <w:r>
        <w:rPr>
          <w:i/>
          <w:iCs/>
        </w:rPr>
        <w:t xml:space="preserve">mezonos. </w:t>
      </w:r>
      <w:r>
        <w:t xml:space="preserve">The </w:t>
      </w:r>
      <w:r>
        <w:rPr>
          <w:rFonts w:hint="cs"/>
          <w:rtl/>
        </w:rPr>
        <w:t>וזאת הברכה</w:t>
      </w:r>
      <w:r>
        <w:t xml:space="preserve"> concludes quoting Rav Sternbuch that the </w:t>
      </w:r>
      <w:r>
        <w:rPr>
          <w:i/>
          <w:iCs/>
        </w:rPr>
        <w:t xml:space="preserve">bracha </w:t>
      </w:r>
      <w:r>
        <w:t xml:space="preserve">on brown rice is </w:t>
      </w:r>
      <w:r>
        <w:rPr>
          <w:i/>
          <w:iCs/>
        </w:rPr>
        <w:t xml:space="preserve">mezonos </w:t>
      </w:r>
      <w:r>
        <w:t xml:space="preserve">and he adds by quoting the last line of the </w:t>
      </w:r>
      <w:r w:rsidRPr="00256F51">
        <w:rPr>
          <w:rFonts w:hint="cs"/>
          <w:b/>
          <w:bCs/>
          <w:rtl/>
        </w:rPr>
        <w:t xml:space="preserve">בה״ל </w:t>
      </w:r>
      <w:r>
        <w:rPr>
          <w:rFonts w:hint="cs"/>
          <w:rtl/>
        </w:rPr>
        <w:t>ד״ה עד שנתמעך</w:t>
      </w:r>
      <w:r>
        <w:t xml:space="preserve"> (and the </w:t>
      </w:r>
      <w:r>
        <w:rPr>
          <w:rFonts w:hint="cs"/>
          <w:rtl/>
        </w:rPr>
        <w:t>בה״ל סימן קסז ס״י ד״ה במקום</w:t>
      </w:r>
      <w:r>
        <w:t xml:space="preserve">) who </w:t>
      </w:r>
      <w:r>
        <w:rPr>
          <w:i/>
          <w:iCs/>
        </w:rPr>
        <w:t xml:space="preserve">passkins </w:t>
      </w:r>
      <w:r>
        <w:t xml:space="preserve">that if one recites a </w:t>
      </w:r>
      <w:r>
        <w:rPr>
          <w:i/>
          <w:iCs/>
        </w:rPr>
        <w:t xml:space="preserve">mezonos </w:t>
      </w:r>
      <w:r>
        <w:t xml:space="preserve">on any food (besides for water and salt), he is </w:t>
      </w:r>
      <w:r>
        <w:rPr>
          <w:i/>
          <w:iCs/>
        </w:rPr>
        <w:t xml:space="preserve">yotze </w:t>
      </w:r>
      <w:r>
        <w:t xml:space="preserve">because </w:t>
      </w:r>
      <w:r>
        <w:rPr>
          <w:i/>
          <w:iCs/>
        </w:rPr>
        <w:t xml:space="preserve">mezonos </w:t>
      </w:r>
      <w:r>
        <w:t xml:space="preserve">is an all-inclusive </w:t>
      </w:r>
      <w:r>
        <w:rPr>
          <w:i/>
          <w:iCs/>
        </w:rPr>
        <w:t xml:space="preserve">bracha </w:t>
      </w:r>
      <w:r>
        <w:t xml:space="preserve">thanking Hashem for creating satiating foods (and all foods and drinks are satiating except for water and salt). </w:t>
      </w:r>
    </w:p>
    <w:p w14:paraId="073AB92B" w14:textId="77777777" w:rsidR="00296CAC" w:rsidRPr="001D59DE" w:rsidRDefault="00296CAC" w:rsidP="001D59DE"/>
    <w:p w14:paraId="76AF4435" w14:textId="77777777" w:rsidR="009F40F3" w:rsidRDefault="009F40F3" w:rsidP="00D24537">
      <w:r>
        <w:rPr>
          <w:u w:val="single"/>
        </w:rPr>
        <w:t>Rice crispies</w:t>
      </w:r>
    </w:p>
    <w:p w14:paraId="3CD893C6" w14:textId="77777777" w:rsidR="009F40F3" w:rsidRDefault="009F40F3" w:rsidP="000B70DA">
      <w:r>
        <w:tab/>
        <w:t xml:space="preserve">Most rice crispies cereals are made by briefly cooking the rice and then popping them with a high steam. What is the proper </w:t>
      </w:r>
      <w:r>
        <w:rPr>
          <w:i/>
          <w:iCs/>
        </w:rPr>
        <w:t xml:space="preserve">bracha </w:t>
      </w:r>
      <w:r>
        <w:t xml:space="preserve">on rice crispies? Similarly, Fruity Pebbles are made by cooking rice with food coloring, rolling the rice thin and then steaming them. What is the </w:t>
      </w:r>
      <w:r>
        <w:rPr>
          <w:i/>
          <w:iCs/>
        </w:rPr>
        <w:t xml:space="preserve">bracha </w:t>
      </w:r>
      <w:r>
        <w:t xml:space="preserve">on fruity pebbles? See video on how Rice Krispies and Fruity Pebbles are made: </w:t>
      </w:r>
      <w:hyperlink r:id="rId27" w:history="1">
        <w:r w:rsidRPr="00306FE9">
          <w:rPr>
            <w:rStyle w:val="Hyperlink"/>
          </w:rPr>
          <w:t>https://youtu.be/Iq0dSq1lneA</w:t>
        </w:r>
      </w:hyperlink>
      <w:r>
        <w:t xml:space="preserve"> </w:t>
      </w:r>
    </w:p>
    <w:p w14:paraId="5BA9E9C5" w14:textId="77777777" w:rsidR="009F40F3" w:rsidRPr="00117E2D" w:rsidRDefault="009F40F3" w:rsidP="00D24537">
      <w:pPr>
        <w:rPr>
          <w:i/>
          <w:iCs/>
        </w:rPr>
      </w:pPr>
      <w:r>
        <w:tab/>
        <w:t xml:space="preserve">The </w:t>
      </w:r>
      <w:r>
        <w:rPr>
          <w:rFonts w:hint="cs"/>
          <w:b/>
          <w:bCs/>
          <w:rtl/>
        </w:rPr>
        <w:t>וזאת הברכה</w:t>
      </w:r>
      <w:r>
        <w:rPr>
          <w:rFonts w:hint="cs"/>
          <w:rtl/>
        </w:rPr>
        <w:t xml:space="preserve"> (עמ׳ 256)</w:t>
      </w:r>
      <w:r>
        <w:t xml:space="preserve"> (20) writes that most rice crispies produced in Israel first go through a cooking phase where the rice comes out edible and the </w:t>
      </w:r>
      <w:r>
        <w:rPr>
          <w:i/>
          <w:iCs/>
        </w:rPr>
        <w:t xml:space="preserve">bracha </w:t>
      </w:r>
      <w:r>
        <w:t xml:space="preserve">is </w:t>
      </w:r>
      <w:r>
        <w:rPr>
          <w:i/>
          <w:iCs/>
        </w:rPr>
        <w:t xml:space="preserve">mezonos </w:t>
      </w:r>
      <w:r>
        <w:t xml:space="preserve">(since the outer shell was removed). This is also true with Kellogg’s Rice Krispies. Fruity Pebbles are also made by cooking the rice with food coloring, flattening them and then roasting them in a super-hot oven of nearly 500 degrees </w:t>
      </w:r>
      <w:proofErr w:type="spellStart"/>
      <w:r>
        <w:t>fahrenheit</w:t>
      </w:r>
      <w:proofErr w:type="spellEnd"/>
      <w:r>
        <w:t xml:space="preserve">. The </w:t>
      </w:r>
      <w:proofErr w:type="spellStart"/>
      <w:r>
        <w:rPr>
          <w:i/>
          <w:iCs/>
        </w:rPr>
        <w:t>bracha</w:t>
      </w:r>
      <w:proofErr w:type="spellEnd"/>
      <w:r>
        <w:rPr>
          <w:i/>
          <w:iCs/>
        </w:rPr>
        <w:t xml:space="preserve"> </w:t>
      </w:r>
      <w:r>
        <w:t xml:space="preserve">on Fruity Pebbles will also be </w:t>
      </w:r>
      <w:r>
        <w:rPr>
          <w:i/>
          <w:iCs/>
        </w:rPr>
        <w:t xml:space="preserve">mezonos. </w:t>
      </w:r>
    </w:p>
    <w:p w14:paraId="207A186A" w14:textId="77777777" w:rsidR="009F40F3" w:rsidRDefault="009F40F3" w:rsidP="00D24537">
      <w:pPr>
        <w:ind w:firstLine="720"/>
      </w:pPr>
      <w:r>
        <w:t xml:space="preserve">If the Rice Krispies and Fruity Pebbles are basically cooked grains of rice, why is there no issue of </w:t>
      </w:r>
      <w:r>
        <w:rPr>
          <w:i/>
          <w:iCs/>
        </w:rPr>
        <w:t xml:space="preserve">bishul akum? </w:t>
      </w:r>
      <w:r>
        <w:t xml:space="preserve">Regarding Fruity Pebbles, there reason to allow is because they are cooked with food </w:t>
      </w:r>
      <w:r>
        <w:lastRenderedPageBreak/>
        <w:t xml:space="preserve">coloring and colored rice is not </w:t>
      </w:r>
      <w:r>
        <w:rPr>
          <w:rFonts w:hint="cs"/>
          <w:rtl/>
        </w:rPr>
        <w:t>עולה על שלחן מלכים</w:t>
      </w:r>
      <w:r>
        <w:t>.</w:t>
      </w:r>
      <w:r w:rsidRPr="00D93F0A">
        <w:rPr>
          <w:rStyle w:val="FootnoteReference"/>
        </w:rPr>
        <w:t xml:space="preserve"> </w:t>
      </w:r>
      <w:r>
        <w:rPr>
          <w:rStyle w:val="FootnoteReference"/>
        </w:rPr>
        <w:footnoteReference w:id="49"/>
      </w:r>
      <w:r>
        <w:t xml:space="preserve"> Thus, there is never a stage where the rice is </w:t>
      </w:r>
      <w:r>
        <w:rPr>
          <w:rFonts w:hint="cs"/>
          <w:rtl/>
        </w:rPr>
        <w:t>עולה על שולחם מלכים</w:t>
      </w:r>
      <w:r>
        <w:t xml:space="preserve">. Regarding Rice Krispies, </w:t>
      </w:r>
      <w:r w:rsidRPr="00EC2B3A">
        <w:rPr>
          <w:b/>
          <w:bCs/>
        </w:rPr>
        <w:t>Rav Belsk</w:t>
      </w:r>
      <w:r>
        <w:rPr>
          <w:b/>
          <w:bCs/>
        </w:rPr>
        <w:t>y</w:t>
      </w:r>
      <w:r>
        <w:t xml:space="preserve"> (quoted on the OU website) </w:t>
      </w:r>
      <w:r>
        <w:rPr>
          <w:i/>
          <w:iCs/>
        </w:rPr>
        <w:t xml:space="preserve">passkins </w:t>
      </w:r>
      <w:r>
        <w:t xml:space="preserve">that when a food has many different stages of preparation, but is done in one continuous action, we only look at the final product. Therefore, granted the rice is first cooked (and if left in this state would be a problem of </w:t>
      </w:r>
      <w:r>
        <w:rPr>
          <w:i/>
          <w:iCs/>
        </w:rPr>
        <w:t>bishul akum</w:t>
      </w:r>
      <w:r>
        <w:t xml:space="preserve">), but since it right away gets dried and roasted, and is no longer </w:t>
      </w:r>
      <w:r>
        <w:rPr>
          <w:rFonts w:hint="cs"/>
          <w:rtl/>
        </w:rPr>
        <w:t>עולה על שולחן מלכים</w:t>
      </w:r>
      <w:r>
        <w:t xml:space="preserve">, there is no issue of </w:t>
      </w:r>
      <w:r>
        <w:rPr>
          <w:i/>
          <w:iCs/>
        </w:rPr>
        <w:t>bishul akum.</w:t>
      </w:r>
      <w:r>
        <w:rPr>
          <w:rStyle w:val="FootnoteReference"/>
        </w:rPr>
        <w:footnoteReference w:id="50"/>
      </w:r>
      <w:r>
        <w:t xml:space="preserve"> </w:t>
      </w:r>
    </w:p>
    <w:p w14:paraId="070758ED" w14:textId="77777777" w:rsidR="009F40F3" w:rsidRPr="00120F0E" w:rsidRDefault="009F40F3" w:rsidP="00D24537">
      <w:pPr>
        <w:rPr>
          <w:u w:val="single"/>
        </w:rPr>
      </w:pPr>
      <w:r w:rsidRPr="00120F0E">
        <w:rPr>
          <w:u w:val="single"/>
        </w:rPr>
        <w:t>Rice Krispies made from rice flour</w:t>
      </w:r>
    </w:p>
    <w:p w14:paraId="3FEB3B56" w14:textId="77777777" w:rsidR="009F40F3" w:rsidRPr="00301030" w:rsidRDefault="009F40F3" w:rsidP="00D24537">
      <w:pPr>
        <w:rPr>
          <w:i/>
          <w:iCs/>
        </w:rPr>
      </w:pPr>
      <w:r>
        <w:tab/>
        <w:t xml:space="preserve">There are some Rice Krispies knock-offs that are made from rice flour. What is the proper </w:t>
      </w:r>
      <w:r>
        <w:rPr>
          <w:i/>
          <w:iCs/>
        </w:rPr>
        <w:t xml:space="preserve">bracha </w:t>
      </w:r>
      <w:r>
        <w:t xml:space="preserve">on them? We learned above that the </w:t>
      </w:r>
      <w:r>
        <w:rPr>
          <w:i/>
          <w:iCs/>
        </w:rPr>
        <w:t xml:space="preserve">bracha </w:t>
      </w:r>
      <w:r>
        <w:t xml:space="preserve">on corn flakes made from ground corn is </w:t>
      </w:r>
      <w:r>
        <w:rPr>
          <w:i/>
          <w:iCs/>
        </w:rPr>
        <w:t xml:space="preserve">shehakol </w:t>
      </w:r>
      <w:r>
        <w:t xml:space="preserve">since it completely lost its resemblance to corn. However, regarding rice, which is similar to a grain, the S”A in </w:t>
      </w:r>
      <w:r>
        <w:rPr>
          <w:rFonts w:hint="cs"/>
          <w:b/>
          <w:bCs/>
          <w:rtl/>
        </w:rPr>
        <w:t>סעיף ז׳</w:t>
      </w:r>
      <w:r>
        <w:rPr>
          <w:b/>
          <w:bCs/>
        </w:rPr>
        <w:t xml:space="preserve"> </w:t>
      </w:r>
      <w:r>
        <w:rPr>
          <w:i/>
          <w:iCs/>
        </w:rPr>
        <w:t xml:space="preserve">passkins </w:t>
      </w:r>
      <w:r>
        <w:t xml:space="preserve">that the </w:t>
      </w:r>
      <w:r>
        <w:rPr>
          <w:i/>
          <w:iCs/>
        </w:rPr>
        <w:t xml:space="preserve">bracha </w:t>
      </w:r>
      <w:r>
        <w:t xml:space="preserve">on rice bread is </w:t>
      </w:r>
      <w:r>
        <w:rPr>
          <w:i/>
          <w:iCs/>
        </w:rPr>
        <w:t xml:space="preserve">mezonos. </w:t>
      </w:r>
      <w:r>
        <w:t xml:space="preserve">The </w:t>
      </w:r>
      <w:r>
        <w:rPr>
          <w:rFonts w:hint="cs"/>
          <w:b/>
          <w:bCs/>
          <w:rtl/>
        </w:rPr>
        <w:t xml:space="preserve">משנ״ב </w:t>
      </w:r>
      <w:r>
        <w:rPr>
          <w:rFonts w:hint="cs"/>
          <w:rtl/>
        </w:rPr>
        <w:t>סקכ״ח</w:t>
      </w:r>
      <w:r>
        <w:t xml:space="preserve"> explains that that since the rice bread fills you up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w:t>
      </w:r>
      <w:r>
        <w:t xml:space="preserve"> but since it is not from the five grains, the </w:t>
      </w:r>
      <w:r>
        <w:rPr>
          <w:i/>
          <w:iCs/>
        </w:rPr>
        <w:t xml:space="preserve">bracha </w:t>
      </w:r>
      <w:r>
        <w:t xml:space="preserve">on bread made from rice is </w:t>
      </w:r>
      <w:r>
        <w:rPr>
          <w:i/>
          <w:iCs/>
        </w:rPr>
        <w:t>mezonos</w:t>
      </w:r>
      <w:r>
        <w:t xml:space="preserve"> rather than ha’motzi</w:t>
      </w:r>
      <w:r>
        <w:rPr>
          <w:i/>
          <w:iCs/>
        </w:rPr>
        <w:t xml:space="preserve">. </w:t>
      </w:r>
      <w:r>
        <w:t xml:space="preserve">Similarly, the </w:t>
      </w:r>
      <w:r>
        <w:rPr>
          <w:i/>
          <w:iCs/>
        </w:rPr>
        <w:t xml:space="preserve">bracha </w:t>
      </w:r>
      <w:r>
        <w:t xml:space="preserve">on Rice Krispies made from rice flour will also be </w:t>
      </w:r>
      <w:r>
        <w:rPr>
          <w:i/>
          <w:iCs/>
        </w:rPr>
        <w:t xml:space="preserve">mezonos. </w:t>
      </w:r>
      <w:r>
        <w:t xml:space="preserve">The </w:t>
      </w:r>
      <w:r>
        <w:rPr>
          <w:rFonts w:hint="cs"/>
          <w:b/>
          <w:bCs/>
          <w:rtl/>
        </w:rPr>
        <w:t xml:space="preserve">משנ״ב </w:t>
      </w:r>
      <w:r>
        <w:rPr>
          <w:rFonts w:hint="cs"/>
          <w:rtl/>
        </w:rPr>
        <w:t>סקל״א</w:t>
      </w:r>
      <w:r>
        <w:t xml:space="preserve"> </w:t>
      </w:r>
      <w:r>
        <w:rPr>
          <w:i/>
          <w:iCs/>
        </w:rPr>
        <w:t xml:space="preserve">passkins </w:t>
      </w:r>
      <w:r>
        <w:t xml:space="preserve">that as long as there is 51% rice flour the </w:t>
      </w:r>
      <w:r>
        <w:rPr>
          <w:i/>
          <w:iCs/>
        </w:rPr>
        <w:t xml:space="preserve">bracha </w:t>
      </w:r>
      <w:r>
        <w:t xml:space="preserve">is </w:t>
      </w:r>
      <w:r>
        <w:rPr>
          <w:i/>
          <w:iCs/>
        </w:rPr>
        <w:t xml:space="preserve">mezonos. </w:t>
      </w:r>
    </w:p>
    <w:p w14:paraId="3E5037C5" w14:textId="77777777" w:rsidR="009F40F3" w:rsidRDefault="009F40F3" w:rsidP="00D24537">
      <w:pPr>
        <w:rPr>
          <w:u w:val="single"/>
          <w:rtl/>
        </w:rPr>
      </w:pPr>
      <w:r>
        <w:rPr>
          <w:u w:val="single"/>
        </w:rPr>
        <w:t>Rice Cakes</w:t>
      </w:r>
    </w:p>
    <w:p w14:paraId="26785F21" w14:textId="77777777" w:rsidR="009F40F3" w:rsidRDefault="009F40F3" w:rsidP="00D24537">
      <w:pPr>
        <w:rPr>
          <w:rtl/>
        </w:rPr>
      </w:pPr>
      <w:r>
        <w:tab/>
        <w:t xml:space="preserve">Rice cakes are made by applying high heat to rice until they pop and stick to one another. What is the proper </w:t>
      </w:r>
      <w:r>
        <w:rPr>
          <w:i/>
          <w:iCs/>
        </w:rPr>
        <w:t xml:space="preserve">bracha </w:t>
      </w:r>
      <w:r>
        <w:t xml:space="preserve">on rice cakes? The </w:t>
      </w:r>
      <w:r w:rsidRPr="00FF4DAA">
        <w:rPr>
          <w:rFonts w:hint="cs"/>
          <w:b/>
          <w:bCs/>
          <w:rtl/>
        </w:rPr>
        <w:t>וזאת הברכה</w:t>
      </w:r>
      <w:r>
        <w:rPr>
          <w:rFonts w:hint="cs"/>
          <w:rtl/>
        </w:rPr>
        <w:t xml:space="preserve"> (עמ׳ 256)</w:t>
      </w:r>
      <w:r>
        <w:t xml:space="preserve"> (21) quotes </w:t>
      </w:r>
      <w:r w:rsidRPr="00FF4DAA">
        <w:rPr>
          <w:b/>
          <w:bCs/>
        </w:rPr>
        <w:t>RSZA</w:t>
      </w:r>
      <w:r>
        <w:t xml:space="preserve">, </w:t>
      </w:r>
      <w:r w:rsidRPr="00FF4DAA">
        <w:rPr>
          <w:b/>
          <w:bCs/>
        </w:rPr>
        <w:t>Rav Scheinberg</w:t>
      </w:r>
      <w:r>
        <w:t xml:space="preserve">, </w:t>
      </w:r>
      <w:r w:rsidRPr="00FF4DAA">
        <w:rPr>
          <w:b/>
          <w:bCs/>
        </w:rPr>
        <w:t>Rav Sternbuch</w:t>
      </w:r>
      <w:r>
        <w:t xml:space="preserve"> and the </w:t>
      </w:r>
      <w:r w:rsidRPr="00FF4DAA">
        <w:rPr>
          <w:rFonts w:hint="cs"/>
          <w:b/>
          <w:bCs/>
          <w:rtl/>
        </w:rPr>
        <w:t>אור לציון</w:t>
      </w:r>
      <w:r>
        <w:t xml:space="preserve"> who </w:t>
      </w:r>
      <w:r>
        <w:rPr>
          <w:i/>
          <w:iCs/>
        </w:rPr>
        <w:t xml:space="preserve">passkin </w:t>
      </w:r>
      <w:r>
        <w:t xml:space="preserve">that since the rice is not cooked in water the </w:t>
      </w:r>
      <w:r>
        <w:rPr>
          <w:i/>
          <w:iCs/>
        </w:rPr>
        <w:t xml:space="preserve">bracha </w:t>
      </w:r>
      <w:r>
        <w:t xml:space="preserve">is </w:t>
      </w:r>
      <w:r>
        <w:rPr>
          <w:i/>
          <w:iCs/>
        </w:rPr>
        <w:t xml:space="preserve">ha’adama </w:t>
      </w:r>
      <w:r>
        <w:t xml:space="preserve">like the S”A and </w:t>
      </w:r>
      <w:r>
        <w:rPr>
          <w:i/>
          <w:iCs/>
        </w:rPr>
        <w:t xml:space="preserve">Rama </w:t>
      </w:r>
      <w:r>
        <w:t>who</w:t>
      </w:r>
      <w:r>
        <w:rPr>
          <w:i/>
          <w:iCs/>
        </w:rPr>
        <w:t xml:space="preserve"> passkin </w:t>
      </w:r>
      <w:r>
        <w:t xml:space="preserve">that only cooked rice is </w:t>
      </w:r>
      <w:r>
        <w:rPr>
          <w:i/>
          <w:iCs/>
        </w:rPr>
        <w:t xml:space="preserve">mezonos. </w:t>
      </w:r>
      <w:r>
        <w:t xml:space="preserve">This is also the </w:t>
      </w:r>
      <w:r>
        <w:rPr>
          <w:i/>
          <w:iCs/>
        </w:rPr>
        <w:t xml:space="preserve">pssak </w:t>
      </w:r>
      <w:r>
        <w:t xml:space="preserve">of </w:t>
      </w:r>
      <w:r>
        <w:rPr>
          <w:b/>
          <w:bCs/>
        </w:rPr>
        <w:t xml:space="preserve">Rav Ovadya </w:t>
      </w:r>
      <w:r>
        <w:t xml:space="preserve">in </w:t>
      </w:r>
      <w:r>
        <w:rPr>
          <w:rFonts w:hint="cs"/>
          <w:rtl/>
        </w:rPr>
        <w:t>חזו״ע (טו בשבט עמ׳ קפד)</w:t>
      </w:r>
      <w:r>
        <w:t>. However,</w:t>
      </w:r>
      <w:r>
        <w:rPr>
          <w:i/>
          <w:iCs/>
        </w:rPr>
        <w:t xml:space="preserve"> </w:t>
      </w:r>
      <w:r>
        <w:rPr>
          <w:b/>
          <w:bCs/>
        </w:rPr>
        <w:t xml:space="preserve">Rav Elyashiv </w:t>
      </w:r>
      <w:r w:rsidRPr="006537FA">
        <w:t xml:space="preserve">(22) </w:t>
      </w:r>
      <w:r>
        <w:t xml:space="preserve">in </w:t>
      </w:r>
      <w:r>
        <w:rPr>
          <w:rFonts w:hint="cs"/>
          <w:rtl/>
        </w:rPr>
        <w:t>שיעורי הגר״ש (ברכות עמ׳ שצג)</w:t>
      </w:r>
      <w:r>
        <w:t xml:space="preserve"> and </w:t>
      </w:r>
      <w:proofErr w:type="spellStart"/>
      <w:r>
        <w:t>Ha’Gaon</w:t>
      </w:r>
      <w:proofErr w:type="spellEnd"/>
      <w:r>
        <w:t xml:space="preserve"> </w:t>
      </w:r>
      <w:r w:rsidRPr="001E7445">
        <w:rPr>
          <w:b/>
          <w:bCs/>
        </w:rPr>
        <w:t>Rav</w:t>
      </w:r>
      <w:r>
        <w:t xml:space="preserve"> </w:t>
      </w:r>
      <w:r w:rsidRPr="001E7445">
        <w:rPr>
          <w:b/>
          <w:bCs/>
        </w:rPr>
        <w:t>Schachter</w:t>
      </w:r>
      <w:r>
        <w:t xml:space="preserve"> </w:t>
      </w:r>
      <w:proofErr w:type="spellStart"/>
      <w:r>
        <w:t>shlit”a</w:t>
      </w:r>
      <w:proofErr w:type="spellEnd"/>
      <w:r>
        <w:t xml:space="preserve"> </w:t>
      </w:r>
      <w:proofErr w:type="spellStart"/>
      <w:r>
        <w:rPr>
          <w:i/>
          <w:iCs/>
        </w:rPr>
        <w:t>passkin</w:t>
      </w:r>
      <w:proofErr w:type="spellEnd"/>
      <w:r>
        <w:rPr>
          <w:i/>
          <w:iCs/>
        </w:rPr>
        <w:t xml:space="preserve"> </w:t>
      </w:r>
      <w:r>
        <w:t xml:space="preserve">that the </w:t>
      </w:r>
      <w:proofErr w:type="spellStart"/>
      <w:r>
        <w:rPr>
          <w:i/>
          <w:iCs/>
        </w:rPr>
        <w:t>bracha</w:t>
      </w:r>
      <w:proofErr w:type="spellEnd"/>
      <w:r>
        <w:rPr>
          <w:i/>
          <w:iCs/>
        </w:rPr>
        <w:t xml:space="preserve"> </w:t>
      </w:r>
      <w:r>
        <w:t xml:space="preserve">is </w:t>
      </w:r>
      <w:r>
        <w:rPr>
          <w:i/>
          <w:iCs/>
        </w:rPr>
        <w:t xml:space="preserve">mezonos </w:t>
      </w:r>
      <w:r>
        <w:t>since the rice kernels are joined together as they would be after they are cooked, and they do not need to be joined together specifically with water.</w:t>
      </w:r>
    </w:p>
    <w:p w14:paraId="72E6314E" w14:textId="77777777" w:rsidR="009F40F3" w:rsidRDefault="009F40F3" w:rsidP="00D24537">
      <w:pPr>
        <w:rPr>
          <w:u w:val="single"/>
        </w:rPr>
      </w:pPr>
      <w:r w:rsidRPr="00B4191E">
        <w:rPr>
          <w:u w:val="single"/>
        </w:rPr>
        <w:t>Rice and Pasta (orzo)</w:t>
      </w:r>
    </w:p>
    <w:p w14:paraId="03FE5FA5" w14:textId="77777777" w:rsidR="009F40F3" w:rsidRDefault="009F40F3" w:rsidP="00D24537">
      <w:r>
        <w:rPr>
          <w:noProof/>
        </w:rPr>
        <w:drawing>
          <wp:anchor distT="0" distB="0" distL="114300" distR="114300" simplePos="0" relativeHeight="251677696" behindDoc="1" locked="0" layoutInCell="1" allowOverlap="1" wp14:anchorId="00E75027" wp14:editId="575F7C3D">
            <wp:simplePos x="0" y="0"/>
            <wp:positionH relativeFrom="column">
              <wp:posOffset>4214495</wp:posOffset>
            </wp:positionH>
            <wp:positionV relativeFrom="paragraph">
              <wp:posOffset>216535</wp:posOffset>
            </wp:positionV>
            <wp:extent cx="1664335" cy="774700"/>
            <wp:effectExtent l="0" t="0" r="0" b="0"/>
            <wp:wrapTight wrapText="bothSides">
              <wp:wrapPolygon edited="0">
                <wp:start x="0" y="0"/>
                <wp:lineTo x="0" y="21246"/>
                <wp:lineTo x="21427" y="21246"/>
                <wp:lineTo x="21427" y="0"/>
                <wp:lineTo x="0" y="0"/>
              </wp:wrapPolygon>
            </wp:wrapTight>
            <wp:docPr id="919890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90528" name="Picture 919890528"/>
                    <pic:cNvPicPr/>
                  </pic:nvPicPr>
                  <pic:blipFill rotWithShape="1">
                    <a:blip r:embed="rId28" cstate="print">
                      <a:extLst>
                        <a:ext uri="{28A0092B-C50C-407E-A947-70E740481C1C}">
                          <a14:useLocalDpi xmlns:a14="http://schemas.microsoft.com/office/drawing/2010/main" val="0"/>
                        </a:ext>
                      </a:extLst>
                    </a:blip>
                    <a:srcRect l="15907" t="24270" r="13409" b="23046"/>
                    <a:stretch/>
                  </pic:blipFill>
                  <pic:spPr bwMode="auto">
                    <a:xfrm>
                      <a:off x="0" y="0"/>
                      <a:ext cx="1664335" cy="774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t xml:space="preserve">Orzo is a type of pasta that is cut thinly like rice. When one eats rice and orzo or any other food whose </w:t>
      </w:r>
      <w:r>
        <w:rPr>
          <w:i/>
          <w:iCs/>
        </w:rPr>
        <w:t xml:space="preserve">bracha </w:t>
      </w:r>
      <w:r>
        <w:t xml:space="preserve">is </w:t>
      </w:r>
      <w:r>
        <w:rPr>
          <w:i/>
          <w:iCs/>
        </w:rPr>
        <w:t xml:space="preserve">mezonos, </w:t>
      </w:r>
      <w:r>
        <w:t xml:space="preserve">such as a cake or a cookie, what </w:t>
      </w:r>
      <w:r>
        <w:rPr>
          <w:i/>
          <w:iCs/>
        </w:rPr>
        <w:t xml:space="preserve">bracha acharona </w:t>
      </w:r>
      <w:r>
        <w:t xml:space="preserve">should you make on the rice? Does the </w:t>
      </w:r>
      <w:r>
        <w:rPr>
          <w:i/>
          <w:iCs/>
        </w:rPr>
        <w:t xml:space="preserve">al ha’michya </w:t>
      </w:r>
      <w:r>
        <w:t xml:space="preserve">you recite on the orzo/cake/cookie exempt the </w:t>
      </w:r>
      <w:r>
        <w:rPr>
          <w:i/>
          <w:iCs/>
        </w:rPr>
        <w:t xml:space="preserve">bracha acharona </w:t>
      </w:r>
      <w:r>
        <w:t xml:space="preserve">on rice? The </w:t>
      </w:r>
      <w:r>
        <w:rPr>
          <w:rFonts w:hint="cs"/>
          <w:b/>
          <w:bCs/>
          <w:rtl/>
        </w:rPr>
        <w:t xml:space="preserve">שערי תשובה </w:t>
      </w:r>
      <w:r>
        <w:rPr>
          <w:rFonts w:hint="cs"/>
          <w:rtl/>
        </w:rPr>
        <w:t>סק״ט</w:t>
      </w:r>
      <w:r>
        <w:t xml:space="preserve">, on the page of the </w:t>
      </w:r>
      <w:r>
        <w:rPr>
          <w:rFonts w:hint="cs"/>
          <w:rtl/>
        </w:rPr>
        <w:t>משנ״ב</w:t>
      </w:r>
      <w:r>
        <w:t xml:space="preserve">, writes that if one accidentally recites an </w:t>
      </w:r>
      <w:r>
        <w:rPr>
          <w:i/>
          <w:iCs/>
        </w:rPr>
        <w:t xml:space="preserve">al ha’michya </w:t>
      </w:r>
      <w:r>
        <w:t xml:space="preserve">on rice, he should not recite </w:t>
      </w:r>
      <w:r>
        <w:rPr>
          <w:i/>
          <w:iCs/>
        </w:rPr>
        <w:t xml:space="preserve">boreh nefashos, </w:t>
      </w:r>
      <w:r>
        <w:t xml:space="preserve">since rice which is filling is also called </w:t>
      </w:r>
      <w:r>
        <w:rPr>
          <w:rFonts w:hint="cs"/>
          <w:rtl/>
        </w:rPr>
        <w:t>״מחיה וכלכלה״</w:t>
      </w:r>
      <w:r>
        <w:t xml:space="preserve">. </w:t>
      </w:r>
    </w:p>
    <w:p w14:paraId="50A7FC68" w14:textId="77777777" w:rsidR="009F40F3" w:rsidRPr="00301030" w:rsidRDefault="009F40F3" w:rsidP="00D24537">
      <w:r>
        <w:tab/>
        <w:t xml:space="preserve">The </w:t>
      </w:r>
      <w:r>
        <w:rPr>
          <w:rFonts w:hint="cs"/>
          <w:rtl/>
        </w:rPr>
        <w:t>שערי תשובה</w:t>
      </w:r>
      <w:r>
        <w:t xml:space="preserve"> is talking about a </w:t>
      </w:r>
      <w:r>
        <w:rPr>
          <w:i/>
          <w:iCs/>
        </w:rPr>
        <w:t xml:space="preserve">b’dieved </w:t>
      </w:r>
      <w:r>
        <w:t xml:space="preserve">case where you accidentally recited an </w:t>
      </w:r>
      <w:r>
        <w:rPr>
          <w:i/>
          <w:iCs/>
        </w:rPr>
        <w:t xml:space="preserve">al ha’michya </w:t>
      </w:r>
      <w:r>
        <w:t xml:space="preserve">on rice, but what should you do if you ate rice and pasta? The </w:t>
      </w:r>
      <w:r>
        <w:rPr>
          <w:rFonts w:hint="cs"/>
          <w:b/>
          <w:bCs/>
          <w:rtl/>
        </w:rPr>
        <w:t xml:space="preserve">שבט הלוי </w:t>
      </w:r>
      <w:r>
        <w:rPr>
          <w:rFonts w:hint="cs"/>
          <w:rtl/>
        </w:rPr>
        <w:t>(ח״ט-סד)</w:t>
      </w:r>
      <w:r>
        <w:t xml:space="preserve"> (23) writes</w:t>
      </w:r>
      <w:r>
        <w:rPr>
          <w:i/>
          <w:iCs/>
        </w:rPr>
        <w:t xml:space="preserve"> </w:t>
      </w:r>
      <w:r>
        <w:t xml:space="preserve">that one is only </w:t>
      </w:r>
      <w:proofErr w:type="spellStart"/>
      <w:r>
        <w:rPr>
          <w:i/>
          <w:iCs/>
        </w:rPr>
        <w:t>yotze</w:t>
      </w:r>
      <w:proofErr w:type="spellEnd"/>
      <w:r>
        <w:rPr>
          <w:i/>
          <w:iCs/>
        </w:rPr>
        <w:t xml:space="preserve"> </w:t>
      </w:r>
      <w:proofErr w:type="spellStart"/>
      <w:r w:rsidRPr="001E7445">
        <w:rPr>
          <w:b/>
          <w:bCs/>
          <w:i/>
          <w:iCs/>
        </w:rPr>
        <w:t>b’dieved</w:t>
      </w:r>
      <w:proofErr w:type="spellEnd"/>
      <w:r>
        <w:rPr>
          <w:i/>
          <w:iCs/>
        </w:rPr>
        <w:t xml:space="preserve"> </w:t>
      </w:r>
      <w:r>
        <w:t xml:space="preserve">when reciting an </w:t>
      </w:r>
      <w:r>
        <w:rPr>
          <w:i/>
          <w:iCs/>
        </w:rPr>
        <w:t xml:space="preserve">al ha’michya </w:t>
      </w:r>
      <w:r>
        <w:t xml:space="preserve">on rice and therefore, it seems that you should recite a </w:t>
      </w:r>
      <w:r>
        <w:rPr>
          <w:i/>
          <w:iCs/>
        </w:rPr>
        <w:t xml:space="preserve">bore nefashos </w:t>
      </w:r>
      <w:r>
        <w:t xml:space="preserve">and an </w:t>
      </w:r>
      <w:r>
        <w:rPr>
          <w:i/>
          <w:iCs/>
        </w:rPr>
        <w:t xml:space="preserve">al ha’michya, </w:t>
      </w:r>
      <w:r>
        <w:t xml:space="preserve">but </w:t>
      </w:r>
      <w:r>
        <w:rPr>
          <w:rFonts w:hint="cs"/>
          <w:rtl/>
        </w:rPr>
        <w:t>״צריך עיון לדינא״</w:t>
      </w:r>
      <w:r>
        <w:t xml:space="preserve"> – the topic still needs to be studied. </w:t>
      </w:r>
      <w:r>
        <w:rPr>
          <w:b/>
          <w:bCs/>
        </w:rPr>
        <w:t xml:space="preserve">Rav </w:t>
      </w:r>
      <w:r>
        <w:rPr>
          <w:b/>
          <w:bCs/>
        </w:rPr>
        <w:lastRenderedPageBreak/>
        <w:t xml:space="preserve">Elyashiv </w:t>
      </w:r>
      <w:r w:rsidRPr="00585571">
        <w:t xml:space="preserve">(24) </w:t>
      </w:r>
      <w:r>
        <w:t xml:space="preserve">in </w:t>
      </w:r>
      <w:r>
        <w:rPr>
          <w:rFonts w:hint="cs"/>
          <w:rtl/>
        </w:rPr>
        <w:t>שיעורי הגרי״ש (ברכות עמ׳ תפח)</w:t>
      </w:r>
      <w:r>
        <w:t xml:space="preserve"> </w:t>
      </w:r>
      <w:r>
        <w:rPr>
          <w:i/>
          <w:iCs/>
        </w:rPr>
        <w:t xml:space="preserve">passkins </w:t>
      </w:r>
      <w:r>
        <w:t xml:space="preserve">that when one eats cake and rice, he should first recite a </w:t>
      </w:r>
      <w:r>
        <w:rPr>
          <w:i/>
          <w:iCs/>
        </w:rPr>
        <w:t xml:space="preserve">boreh nefashos </w:t>
      </w:r>
      <w:r>
        <w:t xml:space="preserve">on the rice and then an </w:t>
      </w:r>
      <w:r>
        <w:rPr>
          <w:i/>
          <w:iCs/>
        </w:rPr>
        <w:t xml:space="preserve">al ha’michya </w:t>
      </w:r>
      <w:r>
        <w:t>on cake</w:t>
      </w:r>
      <w:r>
        <w:rPr>
          <w:i/>
          <w:iCs/>
        </w:rPr>
        <w:t xml:space="preserve"> </w:t>
      </w:r>
      <w:r>
        <w:t xml:space="preserve">because if he first recites an </w:t>
      </w:r>
      <w:r>
        <w:rPr>
          <w:i/>
          <w:iCs/>
        </w:rPr>
        <w:t>al ha’michya</w:t>
      </w:r>
      <w:r>
        <w:t xml:space="preserve"> on the cake</w:t>
      </w:r>
      <w:r>
        <w:rPr>
          <w:i/>
          <w:iCs/>
        </w:rPr>
        <w:t>,</w:t>
      </w:r>
      <w:r>
        <w:t xml:space="preserve"> he is </w:t>
      </w:r>
      <w:r>
        <w:rPr>
          <w:i/>
          <w:iCs/>
        </w:rPr>
        <w:t xml:space="preserve">yotzei b’dieved </w:t>
      </w:r>
      <w:r>
        <w:t xml:space="preserve">on the rice and can no longer recite a </w:t>
      </w:r>
      <w:r>
        <w:rPr>
          <w:i/>
          <w:iCs/>
        </w:rPr>
        <w:t>bore nefashos.</w:t>
      </w:r>
      <w:r w:rsidRPr="00301030">
        <w:t xml:space="preserve"> </w:t>
      </w:r>
      <w:r>
        <w:t xml:space="preserve">However, the </w:t>
      </w:r>
      <w:r>
        <w:rPr>
          <w:rFonts w:hint="cs"/>
          <w:b/>
          <w:bCs/>
          <w:rtl/>
        </w:rPr>
        <w:t xml:space="preserve">ילקוט יוסף </w:t>
      </w:r>
      <w:r>
        <w:rPr>
          <w:rFonts w:hint="cs"/>
          <w:rtl/>
        </w:rPr>
        <w:t>(רח-יב)</w:t>
      </w:r>
      <w:r>
        <w:t xml:space="preserve"> argues whenever you eat cake/pasta and rice, you should only recite an </w:t>
      </w:r>
      <w:r>
        <w:rPr>
          <w:i/>
          <w:iCs/>
        </w:rPr>
        <w:t xml:space="preserve">al ha’michya </w:t>
      </w:r>
      <w:r>
        <w:t>and have in mind that it should cover the rice.</w:t>
      </w:r>
    </w:p>
    <w:p w14:paraId="578AF5DA" w14:textId="77777777" w:rsidR="009F40F3" w:rsidRPr="00A07D64" w:rsidRDefault="009F40F3" w:rsidP="009F40F3">
      <w:pPr>
        <w:pStyle w:val="IntenseQuote"/>
        <w:numPr>
          <w:ilvl w:val="0"/>
          <w:numId w:val="24"/>
        </w:numPr>
        <w:tabs>
          <w:tab w:val="left" w:pos="3009"/>
          <w:tab w:val="center" w:pos="4680"/>
          <w:tab w:val="left" w:pos="5580"/>
        </w:tabs>
        <w:spacing w:after="0"/>
      </w:pPr>
      <w:r>
        <w:t>Bracha On Corn Wrapes</w:t>
      </w:r>
    </w:p>
    <w:p w14:paraId="09067E65" w14:textId="77777777" w:rsidR="009F40F3" w:rsidRPr="00917C66" w:rsidRDefault="009F40F3" w:rsidP="00D24537">
      <w:pPr>
        <w:pStyle w:val="ListParagraph"/>
        <w:ind w:left="1080"/>
        <w:rPr>
          <w:rFonts w:asciiTheme="majorBidi" w:hAnsiTheme="majorBidi" w:cstheme="majorBidi"/>
          <w:sz w:val="14"/>
          <w:szCs w:val="14"/>
        </w:rPr>
      </w:pPr>
    </w:p>
    <w:p w14:paraId="592BA622" w14:textId="77777777" w:rsidR="009F40F3" w:rsidRDefault="009F40F3" w:rsidP="00D24537">
      <w:pPr>
        <w:ind w:firstLine="720"/>
      </w:pPr>
      <w:r>
        <w:t xml:space="preserve">We learned above from the </w:t>
      </w:r>
      <w:r w:rsidRPr="000028CF">
        <w:rPr>
          <w:rFonts w:hint="cs"/>
          <w:b/>
          <w:bCs/>
          <w:rtl/>
        </w:rPr>
        <w:t>גמרא ברכות</w:t>
      </w:r>
      <w:r>
        <w:rPr>
          <w:rFonts w:hint="cs"/>
          <w:rtl/>
        </w:rPr>
        <w:t xml:space="preserve"> (לז.)</w:t>
      </w:r>
      <w:r>
        <w:t xml:space="preserve"> (15) that the </w:t>
      </w:r>
      <w:r>
        <w:rPr>
          <w:i/>
          <w:iCs/>
        </w:rPr>
        <w:t xml:space="preserve">bracha </w:t>
      </w:r>
      <w:r>
        <w:t xml:space="preserve">on rice is </w:t>
      </w:r>
      <w:r>
        <w:rPr>
          <w:i/>
          <w:iCs/>
        </w:rPr>
        <w:t xml:space="preserve">mezonos </w:t>
      </w:r>
      <w:r>
        <w:t xml:space="preserve">since it is filling, implying that the </w:t>
      </w:r>
      <w:r>
        <w:rPr>
          <w:i/>
          <w:iCs/>
        </w:rPr>
        <w:t xml:space="preserve">bracha </w:t>
      </w:r>
      <w:r>
        <w:t xml:space="preserve">on other grains (that are not from the 5 grains and not rice), such as soy, is </w:t>
      </w:r>
      <w:r>
        <w:rPr>
          <w:i/>
          <w:iCs/>
        </w:rPr>
        <w:t xml:space="preserve">ha’adama. </w:t>
      </w:r>
      <w:r>
        <w:t xml:space="preserve">The S”A in </w:t>
      </w:r>
      <w:r>
        <w:rPr>
          <w:rFonts w:hint="cs"/>
          <w:b/>
          <w:bCs/>
          <w:rtl/>
        </w:rPr>
        <w:t>סעיף ח׳</w:t>
      </w:r>
      <w:r>
        <w:t xml:space="preserve"> </w:t>
      </w:r>
      <w:r>
        <w:rPr>
          <w:i/>
          <w:iCs/>
        </w:rPr>
        <w:t xml:space="preserve">passkins </w:t>
      </w:r>
      <w:r>
        <w:t xml:space="preserve">that bread made from </w:t>
      </w:r>
      <w:r>
        <w:rPr>
          <w:rFonts w:hint="cs"/>
          <w:rtl/>
        </w:rPr>
        <w:t>דוחן</w:t>
      </w:r>
      <w:r>
        <w:t xml:space="preserve"> – millet – is </w:t>
      </w:r>
      <w:proofErr w:type="spellStart"/>
      <w:r>
        <w:rPr>
          <w:i/>
          <w:iCs/>
        </w:rPr>
        <w:t>shehakol</w:t>
      </w:r>
      <w:proofErr w:type="spellEnd"/>
      <w:r>
        <w:rPr>
          <w:i/>
          <w:iCs/>
        </w:rPr>
        <w:t xml:space="preserve">. </w:t>
      </w:r>
      <w:r>
        <w:t xml:space="preserve">The </w:t>
      </w:r>
      <w:r>
        <w:rPr>
          <w:rFonts w:hint="cs"/>
          <w:b/>
          <w:bCs/>
          <w:rtl/>
        </w:rPr>
        <w:t xml:space="preserve">משנ״ב </w:t>
      </w:r>
      <w:r>
        <w:rPr>
          <w:rFonts w:hint="cs"/>
          <w:rtl/>
        </w:rPr>
        <w:t>סקל״ג</w:t>
      </w:r>
      <w:r>
        <w:t xml:space="preserve"> explains that although the bread is an improvement to its grain form and it should at least maintain its </w:t>
      </w:r>
      <w:proofErr w:type="spellStart"/>
      <w:r>
        <w:rPr>
          <w:i/>
          <w:iCs/>
        </w:rPr>
        <w:t>bracha</w:t>
      </w:r>
      <w:proofErr w:type="spellEnd"/>
      <w:r>
        <w:rPr>
          <w:i/>
          <w:iCs/>
        </w:rPr>
        <w:t xml:space="preserve"> </w:t>
      </w:r>
      <w:r>
        <w:t xml:space="preserve">of </w:t>
      </w:r>
      <w:proofErr w:type="spellStart"/>
      <w:r>
        <w:rPr>
          <w:i/>
          <w:iCs/>
        </w:rPr>
        <w:t>ha’adama</w:t>
      </w:r>
      <w:proofErr w:type="spellEnd"/>
      <w:r>
        <w:t xml:space="preserve">, the </w:t>
      </w:r>
      <w:r>
        <w:rPr>
          <w:i/>
          <w:iCs/>
        </w:rPr>
        <w:t xml:space="preserve">bracha </w:t>
      </w:r>
      <w:r>
        <w:t xml:space="preserve">is still </w:t>
      </w:r>
      <w:r>
        <w:rPr>
          <w:i/>
          <w:iCs/>
        </w:rPr>
        <w:t xml:space="preserve">shehakol </w:t>
      </w:r>
      <w:r>
        <w:t>for two reasons: 1) It is no longer in its original form and how can you call it a “</w:t>
      </w:r>
      <w:r>
        <w:rPr>
          <w:i/>
          <w:iCs/>
        </w:rPr>
        <w:t xml:space="preserve">pri” </w:t>
      </w:r>
      <w:r w:rsidRPr="00D93F0A">
        <w:rPr>
          <w:i/>
          <w:iCs/>
        </w:rPr>
        <w:t>ha’adama</w:t>
      </w:r>
      <w:r>
        <w:t xml:space="preserve">? 2) It is not common to make bread with such ingredients (and the grain is not grown for this purpose). </w:t>
      </w:r>
    </w:p>
    <w:p w14:paraId="7A913E17" w14:textId="77777777" w:rsidR="009F40F3" w:rsidRPr="00301030" w:rsidRDefault="009F40F3" w:rsidP="00D24537">
      <w:pPr>
        <w:ind w:firstLine="720"/>
      </w:pPr>
      <w:r>
        <w:t xml:space="preserve">According to the second reason, it would seem that today when corn and soy are grown specifically for bread, the </w:t>
      </w:r>
      <w:r>
        <w:rPr>
          <w:i/>
          <w:iCs/>
        </w:rPr>
        <w:t xml:space="preserve">bracha </w:t>
      </w:r>
      <w:r>
        <w:t xml:space="preserve">on them should be </w:t>
      </w:r>
      <w:r>
        <w:rPr>
          <w:i/>
          <w:iCs/>
        </w:rPr>
        <w:t xml:space="preserve">ha’adama. </w:t>
      </w:r>
      <w:r>
        <w:t xml:space="preserve">However, </w:t>
      </w:r>
      <w:r>
        <w:rPr>
          <w:b/>
          <w:bCs/>
        </w:rPr>
        <w:t xml:space="preserve">Rav Elyashiv </w:t>
      </w:r>
      <w:r>
        <w:t xml:space="preserve">in </w:t>
      </w:r>
      <w:r>
        <w:rPr>
          <w:rFonts w:hint="cs"/>
          <w:rtl/>
        </w:rPr>
        <w:t>הלכות יום ביום (ח״ג -עמ׳ צז)</w:t>
      </w:r>
      <w:r>
        <w:t xml:space="preserve"> and the </w:t>
      </w:r>
      <w:r>
        <w:rPr>
          <w:rFonts w:hint="cs"/>
          <w:b/>
          <w:bCs/>
          <w:rtl/>
        </w:rPr>
        <w:t xml:space="preserve">חוט שני </w:t>
      </w:r>
      <w:r>
        <w:rPr>
          <w:rFonts w:hint="cs"/>
          <w:rtl/>
        </w:rPr>
        <w:t>(ברכות עמ׳ רט)</w:t>
      </w:r>
      <w:r>
        <w:t xml:space="preserve"> </w:t>
      </w:r>
      <w:r>
        <w:rPr>
          <w:i/>
          <w:iCs/>
        </w:rPr>
        <w:t xml:space="preserve">passkin </w:t>
      </w:r>
      <w:r>
        <w:t xml:space="preserve">that the main reason the </w:t>
      </w:r>
      <w:r>
        <w:rPr>
          <w:i/>
          <w:iCs/>
        </w:rPr>
        <w:t xml:space="preserve">bracha </w:t>
      </w:r>
      <w:r>
        <w:t xml:space="preserve">on corn bread (or other legumes) is </w:t>
      </w:r>
      <w:r>
        <w:rPr>
          <w:i/>
          <w:iCs/>
        </w:rPr>
        <w:t xml:space="preserve">shehakol </w:t>
      </w:r>
      <w:r>
        <w:t xml:space="preserve">is the first one quoted in the </w:t>
      </w:r>
      <w:r>
        <w:rPr>
          <w:rFonts w:hint="cs"/>
          <w:rtl/>
        </w:rPr>
        <w:t>משנ״ב</w:t>
      </w:r>
      <w:r>
        <w:t xml:space="preserve"> (that it changed from its original form and no longer a </w:t>
      </w:r>
      <w:r>
        <w:rPr>
          <w:i/>
          <w:iCs/>
        </w:rPr>
        <w:t>pri</w:t>
      </w:r>
      <w:r>
        <w:t>)</w:t>
      </w:r>
      <w:r>
        <w:rPr>
          <w:i/>
          <w:iCs/>
        </w:rPr>
        <w:t xml:space="preserve">. </w:t>
      </w:r>
      <w:r>
        <w:t xml:space="preserve">Therefore, the </w:t>
      </w:r>
      <w:r>
        <w:rPr>
          <w:i/>
          <w:iCs/>
        </w:rPr>
        <w:t xml:space="preserve">bracha </w:t>
      </w:r>
      <w:r>
        <w:t xml:space="preserve">on 100% corn wraps, soy hot dogs and burgers will also be </w:t>
      </w:r>
      <w:r>
        <w:rPr>
          <w:i/>
          <w:iCs/>
        </w:rPr>
        <w:t>shehakol</w:t>
      </w:r>
      <w:r>
        <w:t>,</w:t>
      </w:r>
      <w:r>
        <w:rPr>
          <w:i/>
          <w:iCs/>
        </w:rPr>
        <w:t xml:space="preserve"> </w:t>
      </w:r>
      <w:r>
        <w:t xml:space="preserve">since the form changed completely. </w:t>
      </w:r>
    </w:p>
    <w:p w14:paraId="3107ED18" w14:textId="77777777" w:rsidR="009F40F3" w:rsidRPr="00A07D64" w:rsidRDefault="009F40F3" w:rsidP="009F40F3">
      <w:pPr>
        <w:pStyle w:val="IntenseQuote"/>
        <w:numPr>
          <w:ilvl w:val="0"/>
          <w:numId w:val="24"/>
        </w:numPr>
        <w:tabs>
          <w:tab w:val="left" w:pos="3009"/>
          <w:tab w:val="center" w:pos="4680"/>
          <w:tab w:val="left" w:pos="5580"/>
        </w:tabs>
        <w:spacing w:after="0"/>
      </w:pPr>
      <w:r>
        <w:t>Bracha On Mixed Flour</w:t>
      </w:r>
    </w:p>
    <w:p w14:paraId="181F8B8F" w14:textId="77777777" w:rsidR="009F40F3" w:rsidRPr="00917C66" w:rsidRDefault="009F40F3" w:rsidP="00D24537">
      <w:pPr>
        <w:pStyle w:val="ListParagraph"/>
        <w:ind w:left="1080"/>
        <w:rPr>
          <w:rFonts w:asciiTheme="majorBidi" w:hAnsiTheme="majorBidi" w:cstheme="majorBidi"/>
          <w:sz w:val="14"/>
          <w:szCs w:val="14"/>
        </w:rPr>
      </w:pPr>
    </w:p>
    <w:p w14:paraId="0D39BEA0" w14:textId="77777777" w:rsidR="009F40F3" w:rsidRDefault="009F40F3" w:rsidP="00D24537">
      <w:pPr>
        <w:ind w:firstLine="720"/>
      </w:pPr>
      <w:r>
        <w:t xml:space="preserve">Many of today’s products are made with a mixture of different types of flours. Some are a mixture of the 5 grains, and others are a mixture of the 5 grains with other corn and soy flour. What </w:t>
      </w:r>
      <w:r>
        <w:rPr>
          <w:i/>
          <w:iCs/>
        </w:rPr>
        <w:t xml:space="preserve">bracha rishona </w:t>
      </w:r>
      <w:r>
        <w:t xml:space="preserve">and </w:t>
      </w:r>
      <w:r>
        <w:rPr>
          <w:i/>
          <w:iCs/>
        </w:rPr>
        <w:t xml:space="preserve">acharona </w:t>
      </w:r>
      <w:r>
        <w:t xml:space="preserve">should one recite on bread made from a mixture of 5 grains and flour from rice/corn/soy? What </w:t>
      </w:r>
      <w:r>
        <w:rPr>
          <w:i/>
          <w:iCs/>
        </w:rPr>
        <w:t>bracha</w:t>
      </w:r>
      <w:r w:rsidRPr="003923A9">
        <w:rPr>
          <w:i/>
          <w:iCs/>
        </w:rPr>
        <w:t xml:space="preserve"> </w:t>
      </w:r>
      <w:r>
        <w:rPr>
          <w:i/>
          <w:iCs/>
        </w:rPr>
        <w:t xml:space="preserve">rishona </w:t>
      </w:r>
      <w:r>
        <w:t xml:space="preserve">and </w:t>
      </w:r>
      <w:r>
        <w:rPr>
          <w:i/>
          <w:iCs/>
        </w:rPr>
        <w:t xml:space="preserve">acharona </w:t>
      </w:r>
      <w:r>
        <w:t xml:space="preserve">should one recite on pastry made from a mixture of 5 grains and corn/soy? </w:t>
      </w:r>
    </w:p>
    <w:p w14:paraId="7B52B326" w14:textId="77777777" w:rsidR="009F40F3" w:rsidRPr="003923A9" w:rsidRDefault="009F40F3" w:rsidP="00D24537">
      <w:pPr>
        <w:ind w:firstLine="720"/>
      </w:pPr>
      <w:r>
        <w:t xml:space="preserve">This question is very common, as many of the bakeries today bake breads, cookies, muffins and other pastries with a mixture of the 5 grains and other grains. Below we will go through 5 steps to clearly show how to determine the </w:t>
      </w:r>
      <w:r>
        <w:rPr>
          <w:i/>
          <w:iCs/>
        </w:rPr>
        <w:t xml:space="preserve">bracha rishona </w:t>
      </w:r>
      <w:r>
        <w:t xml:space="preserve">and </w:t>
      </w:r>
      <w:r>
        <w:rPr>
          <w:i/>
          <w:iCs/>
        </w:rPr>
        <w:t>acharona</w:t>
      </w:r>
      <w:r>
        <w:t xml:space="preserve"> on these products.</w:t>
      </w:r>
    </w:p>
    <w:p w14:paraId="2EAFAD65" w14:textId="77777777" w:rsidR="009F40F3" w:rsidRPr="003923A9" w:rsidRDefault="009F40F3" w:rsidP="003923A9">
      <w:pPr>
        <w:rPr>
          <w:i/>
          <w:iCs/>
          <w:u w:val="single"/>
        </w:rPr>
      </w:pPr>
      <w:r>
        <w:rPr>
          <w:u w:val="single"/>
        </w:rPr>
        <w:t xml:space="preserve">Step 1 – </w:t>
      </w:r>
      <w:r>
        <w:rPr>
          <w:i/>
          <w:iCs/>
          <w:u w:val="single"/>
        </w:rPr>
        <w:t>Bracha Rishona</w:t>
      </w:r>
      <w:r>
        <w:rPr>
          <w:rFonts w:hint="cs"/>
          <w:i/>
          <w:iCs/>
          <w:u w:val="single"/>
          <w:rtl/>
        </w:rPr>
        <w:t xml:space="preserve"> </w:t>
      </w:r>
    </w:p>
    <w:p w14:paraId="249BC772" w14:textId="77777777" w:rsidR="009F40F3" w:rsidRDefault="009F40F3" w:rsidP="00D24537">
      <w:pPr>
        <w:ind w:firstLine="720"/>
        <w:rPr>
          <w:i/>
          <w:iCs/>
        </w:rPr>
      </w:pPr>
      <w:r>
        <w:t xml:space="preserve">We learned in the </w:t>
      </w:r>
      <w:r>
        <w:rPr>
          <w:rFonts w:hint="cs"/>
          <w:rtl/>
        </w:rPr>
        <w:t>גמרא ברכות (לו)</w:t>
      </w:r>
      <w:r>
        <w:t xml:space="preserve"> (1) above that the </w:t>
      </w:r>
      <w:r>
        <w:rPr>
          <w:i/>
          <w:iCs/>
        </w:rPr>
        <w:t xml:space="preserve">bracha </w:t>
      </w:r>
      <w:r>
        <w:t xml:space="preserve">on any pastry made with the 5 grains is </w:t>
      </w:r>
      <w:r>
        <w:rPr>
          <w:i/>
          <w:iCs/>
        </w:rPr>
        <w:t xml:space="preserve">mezonos </w:t>
      </w:r>
      <w:r>
        <w:t xml:space="preserve">and the S”A in </w:t>
      </w:r>
      <w:r w:rsidRPr="00E9141F">
        <w:rPr>
          <w:rFonts w:hint="cs"/>
          <w:b/>
          <w:bCs/>
          <w:rtl/>
        </w:rPr>
        <w:t>סעיף ב׳</w:t>
      </w:r>
      <w:r>
        <w:rPr>
          <w:b/>
          <w:bCs/>
        </w:rPr>
        <w:t xml:space="preserve"> </w:t>
      </w:r>
      <w:r>
        <w:rPr>
          <w:i/>
          <w:iCs/>
        </w:rPr>
        <w:t xml:space="preserve">passkins </w:t>
      </w:r>
      <w:r>
        <w:t>that even if the grain is a minority,</w:t>
      </w:r>
      <w:r>
        <w:rPr>
          <w:rStyle w:val="FootnoteReference"/>
        </w:rPr>
        <w:footnoteReference w:id="51"/>
      </w:r>
      <w:r>
        <w:t xml:space="preserve"> the </w:t>
      </w:r>
      <w:r>
        <w:rPr>
          <w:i/>
          <w:iCs/>
        </w:rPr>
        <w:t xml:space="preserve">bracha </w:t>
      </w:r>
      <w:r>
        <w:t xml:space="preserve">is </w:t>
      </w:r>
      <w:r>
        <w:lastRenderedPageBreak/>
        <w:t xml:space="preserve">nonetheless </w:t>
      </w:r>
      <w:r>
        <w:rPr>
          <w:i/>
          <w:iCs/>
        </w:rPr>
        <w:t xml:space="preserve">mezonos. </w:t>
      </w:r>
      <w:r>
        <w:t xml:space="preserve">The </w:t>
      </w:r>
      <w:r>
        <w:rPr>
          <w:rFonts w:hint="cs"/>
          <w:b/>
          <w:bCs/>
          <w:rtl/>
        </w:rPr>
        <w:t xml:space="preserve">משנ״ב </w:t>
      </w:r>
      <w:r>
        <w:rPr>
          <w:rFonts w:hint="cs"/>
          <w:rtl/>
        </w:rPr>
        <w:t>סק״ז וסקמ״ד</w:t>
      </w:r>
      <w:r>
        <w:rPr>
          <w:i/>
          <w:iCs/>
        </w:rPr>
        <w:t xml:space="preserve"> </w:t>
      </w:r>
      <w:r>
        <w:t xml:space="preserve">writes that as long as the flour is tasted in the pastry, the </w:t>
      </w:r>
      <w:r>
        <w:rPr>
          <w:i/>
          <w:iCs/>
        </w:rPr>
        <w:t xml:space="preserve">bracha </w:t>
      </w:r>
      <w:r>
        <w:t xml:space="preserve">is </w:t>
      </w:r>
      <w:r>
        <w:rPr>
          <w:i/>
          <w:iCs/>
        </w:rPr>
        <w:t xml:space="preserve">mezonos </w:t>
      </w:r>
      <w:r>
        <w:t xml:space="preserve">since the 5 grains are of highest importance. Similarly, any bread made with the 5 grains, its </w:t>
      </w:r>
      <w:proofErr w:type="spellStart"/>
      <w:r>
        <w:rPr>
          <w:i/>
          <w:iCs/>
        </w:rPr>
        <w:t>bracha</w:t>
      </w:r>
      <w:proofErr w:type="spellEnd"/>
      <w:r>
        <w:rPr>
          <w:i/>
          <w:iCs/>
        </w:rPr>
        <w:t xml:space="preserve"> </w:t>
      </w:r>
      <w:r>
        <w:t xml:space="preserve">will be </w:t>
      </w:r>
      <w:r>
        <w:rPr>
          <w:i/>
          <w:iCs/>
        </w:rPr>
        <w:t>hamotzi.</w:t>
      </w:r>
    </w:p>
    <w:p w14:paraId="073F2C65" w14:textId="77777777" w:rsidR="009F40F3" w:rsidRPr="003923A9" w:rsidRDefault="009F40F3" w:rsidP="003923A9">
      <w:pPr>
        <w:rPr>
          <w:u w:val="single"/>
        </w:rPr>
      </w:pPr>
      <w:r>
        <w:rPr>
          <w:u w:val="single"/>
        </w:rPr>
        <w:t xml:space="preserve">Step 2 – How much flour is needed in the pastry to require a </w:t>
      </w:r>
      <w:r>
        <w:rPr>
          <w:i/>
          <w:iCs/>
          <w:u w:val="single"/>
        </w:rPr>
        <w:t>bracha acharona</w:t>
      </w:r>
      <w:r>
        <w:rPr>
          <w:u w:val="single"/>
        </w:rPr>
        <w:t>?</w:t>
      </w:r>
    </w:p>
    <w:p w14:paraId="1D96D936" w14:textId="77777777" w:rsidR="009F40F3" w:rsidRPr="001E7445" w:rsidRDefault="009F40F3" w:rsidP="00D24537">
      <w:pPr>
        <w:ind w:firstLine="720"/>
      </w:pPr>
      <w:r>
        <w:t xml:space="preserve">What </w:t>
      </w:r>
      <w:r>
        <w:rPr>
          <w:i/>
          <w:iCs/>
        </w:rPr>
        <w:t xml:space="preserve">bracha acharona </w:t>
      </w:r>
      <w:r>
        <w:t xml:space="preserve">would one make on such bread and pastries? The </w:t>
      </w:r>
      <w:r>
        <w:rPr>
          <w:rFonts w:hint="cs"/>
          <w:b/>
          <w:bCs/>
          <w:rtl/>
        </w:rPr>
        <w:t>בית יוסף</w:t>
      </w:r>
      <w:r>
        <w:t xml:space="preserve"> (25) quotes the </w:t>
      </w:r>
      <w:r w:rsidRPr="006537FA">
        <w:rPr>
          <w:rFonts w:hint="cs"/>
          <w:b/>
          <w:bCs/>
          <w:rtl/>
        </w:rPr>
        <w:t>אורחות חיים</w:t>
      </w:r>
      <w:r>
        <w:t xml:space="preserve"> who </w:t>
      </w:r>
      <w:r>
        <w:rPr>
          <w:i/>
          <w:iCs/>
        </w:rPr>
        <w:t xml:space="preserve">passkins </w:t>
      </w:r>
      <w:r>
        <w:t xml:space="preserve">that once flour is mixed in and the </w:t>
      </w:r>
      <w:r>
        <w:rPr>
          <w:i/>
          <w:iCs/>
        </w:rPr>
        <w:t xml:space="preserve">bracha rishona </w:t>
      </w:r>
      <w:r>
        <w:t xml:space="preserve">is </w:t>
      </w:r>
      <w:r>
        <w:rPr>
          <w:i/>
          <w:iCs/>
        </w:rPr>
        <w:t xml:space="preserve">hamotzi, </w:t>
      </w:r>
      <w:r>
        <w:t xml:space="preserve">if you ate a </w:t>
      </w:r>
      <w:r>
        <w:rPr>
          <w:rFonts w:hint="cs"/>
          <w:rtl/>
        </w:rPr>
        <w:t>כזית</w:t>
      </w:r>
      <w:r>
        <w:t xml:space="preserve"> of this bread (even though there wasn’t a </w:t>
      </w:r>
      <w:r>
        <w:rPr>
          <w:rFonts w:hint="cs"/>
          <w:rtl/>
        </w:rPr>
        <w:t>כזית</w:t>
      </w:r>
      <w:r>
        <w:t xml:space="preserve"> of 5 grains in the </w:t>
      </w:r>
      <w:r>
        <w:rPr>
          <w:rFonts w:hint="cs"/>
          <w:rtl/>
        </w:rPr>
        <w:t>כזית</w:t>
      </w:r>
      <w:r>
        <w:t xml:space="preserve"> you ate)</w:t>
      </w:r>
      <w:r>
        <w:rPr>
          <w:i/>
          <w:iCs/>
        </w:rPr>
        <w:t xml:space="preserve"> </w:t>
      </w:r>
      <w:r>
        <w:t xml:space="preserve">the </w:t>
      </w:r>
      <w:r>
        <w:rPr>
          <w:i/>
          <w:iCs/>
        </w:rPr>
        <w:t xml:space="preserve">bracha acharona </w:t>
      </w:r>
      <w:r>
        <w:t xml:space="preserve">will always be </w:t>
      </w:r>
      <w:r>
        <w:rPr>
          <w:i/>
          <w:iCs/>
        </w:rPr>
        <w:t xml:space="preserve">bentching. </w:t>
      </w:r>
      <w:r>
        <w:t xml:space="preserve">Similarly, if this flour mixture is made into a pastry, the </w:t>
      </w:r>
      <w:r>
        <w:rPr>
          <w:i/>
          <w:iCs/>
        </w:rPr>
        <w:t xml:space="preserve">bracha rishona </w:t>
      </w:r>
      <w:r>
        <w:t xml:space="preserve">will be </w:t>
      </w:r>
      <w:r>
        <w:rPr>
          <w:i/>
          <w:iCs/>
        </w:rPr>
        <w:t xml:space="preserve">mezonos </w:t>
      </w:r>
      <w:r>
        <w:t xml:space="preserve">and </w:t>
      </w:r>
      <w:r>
        <w:rPr>
          <w:i/>
          <w:iCs/>
        </w:rPr>
        <w:t xml:space="preserve">acharona </w:t>
      </w:r>
      <w:r>
        <w:t xml:space="preserve">will be </w:t>
      </w:r>
      <w:r>
        <w:rPr>
          <w:i/>
          <w:iCs/>
        </w:rPr>
        <w:t xml:space="preserve">al ha’michya. </w:t>
      </w:r>
      <w:r>
        <w:rPr>
          <w:rFonts w:hint="cs"/>
          <w:b/>
          <w:bCs/>
          <w:rtl/>
        </w:rPr>
        <w:t>רבינו יונה</w:t>
      </w:r>
      <w:r>
        <w:rPr>
          <w:b/>
          <w:bCs/>
        </w:rPr>
        <w:t xml:space="preserve"> </w:t>
      </w:r>
      <w:r>
        <w:t xml:space="preserve">argues that in order to require </w:t>
      </w:r>
      <w:r>
        <w:rPr>
          <w:i/>
          <w:iCs/>
        </w:rPr>
        <w:t xml:space="preserve">bentching </w:t>
      </w:r>
      <w:r>
        <w:t xml:space="preserve">(or </w:t>
      </w:r>
      <w:r>
        <w:rPr>
          <w:i/>
          <w:iCs/>
        </w:rPr>
        <w:t xml:space="preserve">al ha’michya </w:t>
      </w:r>
      <w:r>
        <w:t xml:space="preserve">on pastries), there needs to be a ratio of flour in the pastry/bread that at least one </w:t>
      </w:r>
      <w:r>
        <w:rPr>
          <w:rFonts w:hint="cs"/>
          <w:rtl/>
        </w:rPr>
        <w:t>כזית</w:t>
      </w:r>
      <w:r>
        <w:t xml:space="preserve"> of the 5 grains that can be eaten </w:t>
      </w:r>
      <w:r>
        <w:rPr>
          <w:rFonts w:hint="cs"/>
          <w:rtl/>
        </w:rPr>
        <w:t>תוך כדי אכילת פרס</w:t>
      </w:r>
      <w:r>
        <w:t xml:space="preserve"> (the amount of time it takes to eat 4 eggs worth). If the ratio, is less than that, the </w:t>
      </w:r>
      <w:r>
        <w:rPr>
          <w:i/>
          <w:iCs/>
        </w:rPr>
        <w:t xml:space="preserve">bracha acharona </w:t>
      </w:r>
      <w:r>
        <w:t xml:space="preserve">on such bread will be an </w:t>
      </w:r>
      <w:r>
        <w:rPr>
          <w:i/>
          <w:iCs/>
        </w:rPr>
        <w:t xml:space="preserve">al </w:t>
      </w:r>
      <w:proofErr w:type="spellStart"/>
      <w:r>
        <w:rPr>
          <w:i/>
          <w:iCs/>
        </w:rPr>
        <w:t>ha’michya</w:t>
      </w:r>
      <w:proofErr w:type="spellEnd"/>
      <w:r>
        <w:rPr>
          <w:i/>
          <w:iCs/>
        </w:rPr>
        <w:t>.</w:t>
      </w:r>
    </w:p>
    <w:p w14:paraId="3F17C123" w14:textId="77777777" w:rsidR="009F40F3" w:rsidRPr="00400BB4" w:rsidRDefault="009F40F3" w:rsidP="00400BB4">
      <w:pPr>
        <w:rPr>
          <w:u w:val="single"/>
        </w:rPr>
      </w:pPr>
      <w:r>
        <w:rPr>
          <w:u w:val="single"/>
        </w:rPr>
        <w:t xml:space="preserve">Step 3 – Do you need to eat a </w:t>
      </w:r>
      <w:r>
        <w:rPr>
          <w:rFonts w:hint="cs"/>
          <w:u w:val="single"/>
          <w:rtl/>
        </w:rPr>
        <w:t>כזית</w:t>
      </w:r>
      <w:r>
        <w:rPr>
          <w:u w:val="single"/>
        </w:rPr>
        <w:t xml:space="preserve"> of grain or a </w:t>
      </w:r>
      <w:r>
        <w:rPr>
          <w:rFonts w:hint="cs"/>
          <w:u w:val="single"/>
          <w:rtl/>
        </w:rPr>
        <w:t>כזית</w:t>
      </w:r>
      <w:r>
        <w:rPr>
          <w:u w:val="single"/>
        </w:rPr>
        <w:t xml:space="preserve"> of the pastry/bread to require a </w:t>
      </w:r>
      <w:r>
        <w:rPr>
          <w:i/>
          <w:iCs/>
          <w:u w:val="single"/>
        </w:rPr>
        <w:t>bracha acharona</w:t>
      </w:r>
      <w:r>
        <w:rPr>
          <w:u w:val="single"/>
        </w:rPr>
        <w:t>?</w:t>
      </w:r>
    </w:p>
    <w:p w14:paraId="0D59315C" w14:textId="77777777" w:rsidR="009F40F3" w:rsidRDefault="009F40F3" w:rsidP="00D24537">
      <w:pPr>
        <w:ind w:firstLine="720"/>
        <w:rPr>
          <w:rtl/>
        </w:rPr>
      </w:pPr>
      <w:r>
        <w:t xml:space="preserve">Within the opinion of </w:t>
      </w:r>
      <w:r>
        <w:rPr>
          <w:rFonts w:hint="cs"/>
          <w:rtl/>
        </w:rPr>
        <w:t>רבינו יונה</w:t>
      </w:r>
      <w:r>
        <w:t xml:space="preserve"> that in order to </w:t>
      </w:r>
      <w:r>
        <w:rPr>
          <w:i/>
          <w:iCs/>
        </w:rPr>
        <w:t xml:space="preserve">bentch </w:t>
      </w:r>
      <w:r>
        <w:t xml:space="preserve">on bread and recite an </w:t>
      </w:r>
      <w:r>
        <w:rPr>
          <w:i/>
          <w:iCs/>
        </w:rPr>
        <w:t xml:space="preserve">al ha’michya </w:t>
      </w:r>
      <w:r>
        <w:t xml:space="preserve">on a pastry/bread there needs to be a ratio of a </w:t>
      </w:r>
      <w:r>
        <w:rPr>
          <w:rFonts w:hint="cs"/>
          <w:rtl/>
        </w:rPr>
        <w:t>כזית</w:t>
      </w:r>
      <w:r>
        <w:t xml:space="preserve"> of one of the 5 grain flour that can be eaten </w:t>
      </w:r>
      <w:r>
        <w:rPr>
          <w:rFonts w:hint="cs"/>
          <w:rtl/>
        </w:rPr>
        <w:t>תוך כדי אכילת פרס</w:t>
      </w:r>
      <w:r>
        <w:t xml:space="preserve">, the question is do you need to eat a </w:t>
      </w:r>
      <w:r>
        <w:rPr>
          <w:rFonts w:hint="cs"/>
          <w:rtl/>
        </w:rPr>
        <w:t>כזית</w:t>
      </w:r>
      <w:r>
        <w:t xml:space="preserve"> of the wheat flour or is it enough to eat a </w:t>
      </w:r>
      <w:r>
        <w:rPr>
          <w:rFonts w:hint="cs"/>
          <w:rtl/>
        </w:rPr>
        <w:t>כזית</w:t>
      </w:r>
      <w:r>
        <w:t xml:space="preserve"> of the mixture? The </w:t>
      </w:r>
      <w:r>
        <w:rPr>
          <w:rFonts w:hint="cs"/>
          <w:b/>
          <w:bCs/>
          <w:rtl/>
        </w:rPr>
        <w:t xml:space="preserve">שעה״צ </w:t>
      </w:r>
      <w:r>
        <w:rPr>
          <w:rFonts w:hint="cs"/>
          <w:rtl/>
        </w:rPr>
        <w:t>סקמ״ה</w:t>
      </w:r>
      <w:r>
        <w:t xml:space="preserve"> writes that this a </w:t>
      </w:r>
      <w:r>
        <w:rPr>
          <w:rFonts w:hint="cs"/>
          <w:rtl/>
        </w:rPr>
        <w:t>מחלוקת אחרונים</w:t>
      </w:r>
      <w:r>
        <w:t xml:space="preserve">. According to the </w:t>
      </w:r>
      <w:r>
        <w:rPr>
          <w:rFonts w:hint="cs"/>
          <w:b/>
          <w:bCs/>
          <w:rtl/>
        </w:rPr>
        <w:t>גר״א</w:t>
      </w:r>
      <w:r>
        <w:t xml:space="preserve">, you need to eat a </w:t>
      </w:r>
      <w:r>
        <w:rPr>
          <w:rFonts w:hint="cs"/>
          <w:rtl/>
        </w:rPr>
        <w:t>כזית</w:t>
      </w:r>
      <w:r>
        <w:t xml:space="preserve"> of the 5 grains and this is how the </w:t>
      </w:r>
      <w:r>
        <w:rPr>
          <w:rFonts w:hint="cs"/>
          <w:rtl/>
        </w:rPr>
        <w:t>משנ״ב</w:t>
      </w:r>
      <w:r>
        <w:t xml:space="preserve"> and </w:t>
      </w:r>
      <w:r>
        <w:rPr>
          <w:i/>
          <w:iCs/>
        </w:rPr>
        <w:t xml:space="preserve">Ashkenazim </w:t>
      </w:r>
      <w:r>
        <w:t xml:space="preserve">will </w:t>
      </w:r>
      <w:r>
        <w:rPr>
          <w:i/>
          <w:iCs/>
        </w:rPr>
        <w:t xml:space="preserve">passkin, </w:t>
      </w:r>
      <w:r>
        <w:t xml:space="preserve">but according to the </w:t>
      </w:r>
      <w:r w:rsidRPr="002B64E0">
        <w:rPr>
          <w:rFonts w:hint="cs"/>
          <w:b/>
          <w:bCs/>
          <w:rtl/>
        </w:rPr>
        <w:t>מאמר מרדכי</w:t>
      </w:r>
      <w:r>
        <w:t xml:space="preserve">, it is enough to eat a </w:t>
      </w:r>
      <w:r>
        <w:rPr>
          <w:rFonts w:hint="cs"/>
          <w:rtl/>
        </w:rPr>
        <w:t>כזית</w:t>
      </w:r>
      <w:r>
        <w:t xml:space="preserve"> of the bread and this is how Rav Ovadya and </w:t>
      </w:r>
      <w:r>
        <w:rPr>
          <w:i/>
          <w:iCs/>
        </w:rPr>
        <w:t xml:space="preserve">Sephardim </w:t>
      </w:r>
      <w:r>
        <w:t xml:space="preserve">will </w:t>
      </w:r>
      <w:r>
        <w:rPr>
          <w:i/>
          <w:iCs/>
        </w:rPr>
        <w:t>passkin</w:t>
      </w:r>
      <w:r>
        <w:t>.</w:t>
      </w:r>
      <w:r>
        <w:rPr>
          <w:i/>
          <w:iCs/>
        </w:rPr>
        <w:t xml:space="preserve"> </w:t>
      </w:r>
      <w:r>
        <w:t>The explanation of this dispute is whether the 5 grains have the ability to transform the other less important ingredients into having a grain status.</w:t>
      </w:r>
    </w:p>
    <w:p w14:paraId="31C76180" w14:textId="77777777" w:rsidR="009F40F3" w:rsidRDefault="009F40F3" w:rsidP="00D24537">
      <w:pPr>
        <w:ind w:firstLine="720"/>
      </w:pPr>
      <w:r>
        <w:t xml:space="preserve">The S”A in </w:t>
      </w:r>
      <w:r>
        <w:rPr>
          <w:rFonts w:hint="cs"/>
          <w:b/>
          <w:bCs/>
          <w:rtl/>
        </w:rPr>
        <w:t>סעיף ט׳</w:t>
      </w:r>
      <w:r>
        <w:t xml:space="preserve"> </w:t>
      </w:r>
      <w:r>
        <w:rPr>
          <w:i/>
          <w:iCs/>
        </w:rPr>
        <w:t xml:space="preserve">passkins </w:t>
      </w:r>
      <w:r>
        <w:t xml:space="preserve">like </w:t>
      </w:r>
      <w:r>
        <w:rPr>
          <w:rFonts w:hint="cs"/>
          <w:rtl/>
        </w:rPr>
        <w:t>רבינו יונה</w:t>
      </w:r>
      <w:r>
        <w:t xml:space="preserve"> that in order to recite a </w:t>
      </w:r>
      <w:r>
        <w:rPr>
          <w:i/>
          <w:iCs/>
        </w:rPr>
        <w:t xml:space="preserve">bracha acharona </w:t>
      </w:r>
      <w:r>
        <w:t xml:space="preserve">there needs to be a </w:t>
      </w:r>
      <w:r>
        <w:rPr>
          <w:rFonts w:hint="cs"/>
          <w:rtl/>
        </w:rPr>
        <w:t>כזית</w:t>
      </w:r>
      <w:r>
        <w:t xml:space="preserve"> of grain flour that can be eaten </w:t>
      </w:r>
      <w:r>
        <w:rPr>
          <w:rFonts w:hint="cs"/>
          <w:rtl/>
        </w:rPr>
        <w:t>תוך כדי אכילת פרס</w:t>
      </w:r>
      <w:r>
        <w:t>, though it is unclear from his language</w:t>
      </w:r>
      <w:r>
        <w:rPr>
          <w:rStyle w:val="FootnoteReference"/>
        </w:rPr>
        <w:footnoteReference w:id="52"/>
      </w:r>
      <w:r>
        <w:t xml:space="preserve"> whether you need to eat a </w:t>
      </w:r>
      <w:r>
        <w:rPr>
          <w:rFonts w:hint="cs"/>
          <w:rtl/>
        </w:rPr>
        <w:t>כזית</w:t>
      </w:r>
      <w:r>
        <w:t xml:space="preserve"> of this bread/pastry or whether you need to eat a </w:t>
      </w:r>
      <w:r>
        <w:rPr>
          <w:rFonts w:hint="cs"/>
          <w:rtl/>
        </w:rPr>
        <w:t>כזית</w:t>
      </w:r>
      <w:r>
        <w:t xml:space="preserve"> of the 5 grains (which comes out to a few </w:t>
      </w:r>
      <w:r>
        <w:rPr>
          <w:rFonts w:hint="cs"/>
          <w:rtl/>
        </w:rPr>
        <w:t>כזיתים</w:t>
      </w:r>
      <w:r>
        <w:t xml:space="preserve"> of this pastry (since there is only a minimal amount of 5 grain flour). </w:t>
      </w:r>
    </w:p>
    <w:p w14:paraId="48F4457D" w14:textId="77777777" w:rsidR="009F40F3" w:rsidRDefault="009F40F3" w:rsidP="00D24537">
      <w:pPr>
        <w:ind w:firstLine="720"/>
        <w:rPr>
          <w:i/>
          <w:iCs/>
        </w:rPr>
      </w:pPr>
      <w:r>
        <w:t xml:space="preserve">The </w:t>
      </w:r>
      <w:r w:rsidRPr="005939B2">
        <w:rPr>
          <w:rFonts w:hint="cs"/>
          <w:b/>
          <w:bCs/>
          <w:rtl/>
        </w:rPr>
        <w:t xml:space="preserve">משנ״ב </w:t>
      </w:r>
      <w:r>
        <w:rPr>
          <w:rFonts w:hint="cs"/>
          <w:rtl/>
        </w:rPr>
        <w:t>סקמ״ח</w:t>
      </w:r>
      <w:r>
        <w:t xml:space="preserve"> and the </w:t>
      </w:r>
      <w:r w:rsidRPr="005939B2">
        <w:rPr>
          <w:rFonts w:hint="cs"/>
          <w:b/>
          <w:bCs/>
          <w:rtl/>
        </w:rPr>
        <w:t>שעה״צ</w:t>
      </w:r>
      <w:r>
        <w:rPr>
          <w:rFonts w:hint="cs"/>
          <w:rtl/>
        </w:rPr>
        <w:t xml:space="preserve"> סקמ״ה</w:t>
      </w:r>
      <w:r>
        <w:t xml:space="preserve"> </w:t>
      </w:r>
      <w:r>
        <w:rPr>
          <w:i/>
          <w:iCs/>
        </w:rPr>
        <w:t xml:space="preserve">passkin </w:t>
      </w:r>
      <w:r>
        <w:t xml:space="preserve">like the </w:t>
      </w:r>
      <w:r>
        <w:rPr>
          <w:rFonts w:hint="cs"/>
          <w:rtl/>
        </w:rPr>
        <w:t>גר״א</w:t>
      </w:r>
      <w:r>
        <w:t xml:space="preserve"> that in order to require a </w:t>
      </w:r>
      <w:r>
        <w:rPr>
          <w:i/>
          <w:iCs/>
        </w:rPr>
        <w:t xml:space="preserve">bracha acharona, </w:t>
      </w:r>
      <w:r>
        <w:t xml:space="preserve">you need to consume a </w:t>
      </w:r>
      <w:r>
        <w:rPr>
          <w:rFonts w:hint="cs"/>
          <w:rtl/>
        </w:rPr>
        <w:t>כזית</w:t>
      </w:r>
      <w:r>
        <w:t xml:space="preserve"> of grain </w:t>
      </w:r>
      <w:r>
        <w:rPr>
          <w:rFonts w:hint="cs"/>
          <w:rtl/>
        </w:rPr>
        <w:t>תוך כדי אכילת פרס</w:t>
      </w:r>
      <w:r>
        <w:t xml:space="preserve"> and this is the accepted </w:t>
      </w:r>
      <w:r>
        <w:rPr>
          <w:i/>
          <w:iCs/>
        </w:rPr>
        <w:t xml:space="preserve">pssak </w:t>
      </w:r>
      <w:r>
        <w:t xml:space="preserve">of </w:t>
      </w:r>
      <w:r>
        <w:rPr>
          <w:i/>
          <w:iCs/>
        </w:rPr>
        <w:t>Ashkenazim.</w:t>
      </w:r>
      <w:r>
        <w:t xml:space="preserve"> However, </w:t>
      </w:r>
      <w:r>
        <w:rPr>
          <w:b/>
          <w:bCs/>
        </w:rPr>
        <w:t xml:space="preserve">Rav Ovadya </w:t>
      </w:r>
      <w:r>
        <w:t xml:space="preserve">in </w:t>
      </w:r>
      <w:r>
        <w:rPr>
          <w:rFonts w:hint="cs"/>
          <w:rtl/>
        </w:rPr>
        <w:t>חזון עובדיה (קצ)</w:t>
      </w:r>
      <w:r>
        <w:t xml:space="preserve"> and </w:t>
      </w:r>
      <w:r w:rsidRPr="004E09B3">
        <w:rPr>
          <w:b/>
          <w:bCs/>
        </w:rPr>
        <w:t>Rav Dovid Yosef</w:t>
      </w:r>
      <w:r>
        <w:t xml:space="preserve"> (26) in </w:t>
      </w:r>
      <w:r>
        <w:rPr>
          <w:rFonts w:hint="cs"/>
          <w:rtl/>
        </w:rPr>
        <w:t>הלכה ברורה (ח״י- עמ׳ 410)</w:t>
      </w:r>
      <w:r>
        <w:t xml:space="preserve"> </w:t>
      </w:r>
      <w:r>
        <w:rPr>
          <w:i/>
          <w:iCs/>
        </w:rPr>
        <w:t xml:space="preserve">passkin </w:t>
      </w:r>
      <w:r>
        <w:t xml:space="preserve">that as long as there is a </w:t>
      </w:r>
      <w:r>
        <w:rPr>
          <w:rFonts w:hint="cs"/>
          <w:rtl/>
        </w:rPr>
        <w:t>כזית</w:t>
      </w:r>
      <w:r>
        <w:t xml:space="preserve"> of flour in the mixture that can be eaten </w:t>
      </w:r>
      <w:r>
        <w:rPr>
          <w:rFonts w:hint="cs"/>
          <w:rtl/>
        </w:rPr>
        <w:t>תוך כדי אכילת פרס</w:t>
      </w:r>
      <w:r>
        <w:t xml:space="preserve">, which according to his measurements is a ratio of 1/6 flour to the other ingredients, if you eat just a </w:t>
      </w:r>
      <w:r>
        <w:rPr>
          <w:rFonts w:hint="cs"/>
          <w:rtl/>
        </w:rPr>
        <w:t>כזית</w:t>
      </w:r>
      <w:r>
        <w:t xml:space="preserve"> of the mixture (which has less than a </w:t>
      </w:r>
      <w:r>
        <w:rPr>
          <w:rFonts w:hint="cs"/>
          <w:rtl/>
        </w:rPr>
        <w:t>כזית</w:t>
      </w:r>
      <w:r>
        <w:t xml:space="preserve"> of grain), you recite an </w:t>
      </w:r>
      <w:r>
        <w:rPr>
          <w:i/>
          <w:iCs/>
        </w:rPr>
        <w:t xml:space="preserve">al ha’michya. </w:t>
      </w:r>
    </w:p>
    <w:p w14:paraId="5E1AAC04" w14:textId="77777777" w:rsidR="009F40F3" w:rsidRPr="00953A79" w:rsidRDefault="009F40F3" w:rsidP="00953A79">
      <w:pPr>
        <w:rPr>
          <w:u w:val="single"/>
          <w:rtl/>
        </w:rPr>
      </w:pPr>
      <w:r>
        <w:rPr>
          <w:u w:val="single"/>
        </w:rPr>
        <w:lastRenderedPageBreak/>
        <w:t xml:space="preserve">Step 4 – Eating a </w:t>
      </w:r>
      <w:r>
        <w:rPr>
          <w:rFonts w:hint="cs"/>
          <w:u w:val="single"/>
          <w:rtl/>
        </w:rPr>
        <w:t>כזית</w:t>
      </w:r>
      <w:r>
        <w:rPr>
          <w:u w:val="single"/>
        </w:rPr>
        <w:t xml:space="preserve"> of a </w:t>
      </w:r>
      <w:r w:rsidRPr="00953A79">
        <w:rPr>
          <w:b/>
          <w:bCs/>
          <w:u w:val="single"/>
        </w:rPr>
        <w:t>bread</w:t>
      </w:r>
      <w:r>
        <w:rPr>
          <w:u w:val="single"/>
        </w:rPr>
        <w:t xml:space="preserve"> that does not have a </w:t>
      </w:r>
      <w:r>
        <w:rPr>
          <w:rFonts w:hint="cs"/>
          <w:u w:val="single"/>
          <w:rtl/>
        </w:rPr>
        <w:t>כזית</w:t>
      </w:r>
      <w:r>
        <w:rPr>
          <w:u w:val="single"/>
        </w:rPr>
        <w:t xml:space="preserve"> of flour that can be eaten </w:t>
      </w:r>
      <w:r>
        <w:rPr>
          <w:rFonts w:hint="cs"/>
          <w:u w:val="single"/>
          <w:rtl/>
        </w:rPr>
        <w:t>תוך כדי אכילת פרס</w:t>
      </w:r>
    </w:p>
    <w:p w14:paraId="40460CF7" w14:textId="77777777" w:rsidR="009F40F3" w:rsidRDefault="009F40F3" w:rsidP="00D24537">
      <w:pPr>
        <w:ind w:firstLine="720"/>
        <w:rPr>
          <w:rtl/>
        </w:rPr>
      </w:pPr>
      <w:r>
        <w:t xml:space="preserve">The S”A continues and </w:t>
      </w:r>
      <w:r>
        <w:rPr>
          <w:i/>
          <w:iCs/>
        </w:rPr>
        <w:t xml:space="preserve">passkins </w:t>
      </w:r>
      <w:r>
        <w:t xml:space="preserve">that if the mixture does not have a </w:t>
      </w:r>
      <w:r>
        <w:rPr>
          <w:rFonts w:hint="cs"/>
          <w:rtl/>
        </w:rPr>
        <w:t>כזית תוך כדי אכילת פרס</w:t>
      </w:r>
      <w:r>
        <w:t xml:space="preserve"> (and according to the </w:t>
      </w:r>
      <w:r>
        <w:rPr>
          <w:rFonts w:hint="cs"/>
          <w:rtl/>
        </w:rPr>
        <w:t>גר״א</w:t>
      </w:r>
      <w:r>
        <w:t xml:space="preserve">, even if it does, but you ate less than a </w:t>
      </w:r>
      <w:r>
        <w:rPr>
          <w:rFonts w:hint="cs"/>
          <w:rtl/>
        </w:rPr>
        <w:t>כזית</w:t>
      </w:r>
      <w:r>
        <w:t xml:space="preserve"> of grain), if the mixture was made into bread, you recite an </w:t>
      </w:r>
      <w:r>
        <w:rPr>
          <w:i/>
          <w:iCs/>
        </w:rPr>
        <w:t xml:space="preserve">al ha’michya </w:t>
      </w:r>
      <w:r>
        <w:t xml:space="preserve">at the end. The </w:t>
      </w:r>
      <w:r>
        <w:rPr>
          <w:rFonts w:hint="cs"/>
          <w:b/>
          <w:bCs/>
          <w:rtl/>
        </w:rPr>
        <w:t xml:space="preserve">משנ״ב </w:t>
      </w:r>
      <w:r>
        <w:rPr>
          <w:rFonts w:hint="cs"/>
          <w:rtl/>
        </w:rPr>
        <w:t>סקמ״ז</w:t>
      </w:r>
      <w:r>
        <w:t xml:space="preserve"> quotes the </w:t>
      </w:r>
      <w:r>
        <w:rPr>
          <w:rFonts w:hint="cs"/>
          <w:b/>
          <w:bCs/>
          <w:rtl/>
        </w:rPr>
        <w:t>גר״א</w:t>
      </w:r>
      <w:r>
        <w:rPr>
          <w:b/>
          <w:bCs/>
        </w:rPr>
        <w:t xml:space="preserve"> </w:t>
      </w:r>
      <w:r>
        <w:t xml:space="preserve">who argues again on the S”A that never have we found a case where one recites an </w:t>
      </w:r>
      <w:r>
        <w:rPr>
          <w:i/>
          <w:iCs/>
        </w:rPr>
        <w:t xml:space="preserve">hamotzi </w:t>
      </w:r>
      <w:r>
        <w:t xml:space="preserve">and then an </w:t>
      </w:r>
      <w:r>
        <w:rPr>
          <w:i/>
          <w:iCs/>
        </w:rPr>
        <w:t xml:space="preserve">al ha’michya, </w:t>
      </w:r>
      <w:r>
        <w:t xml:space="preserve">and therefore there must be a mistake in the S”A and you should recite a </w:t>
      </w:r>
      <w:r>
        <w:rPr>
          <w:i/>
          <w:iCs/>
        </w:rPr>
        <w:t xml:space="preserve">boreh nefashos. </w:t>
      </w:r>
      <w:r>
        <w:t xml:space="preserve">The </w:t>
      </w:r>
      <w:r>
        <w:rPr>
          <w:rFonts w:hint="cs"/>
          <w:rtl/>
        </w:rPr>
        <w:t>משנ״ב</w:t>
      </w:r>
      <w:r>
        <w:t xml:space="preserve"> concludes that a G-d fearing Jew, should only eat such bread in a bread meal. </w:t>
      </w:r>
      <w:r w:rsidRPr="00C60088">
        <w:rPr>
          <w:b/>
          <w:bCs/>
        </w:rPr>
        <w:t>Rav Moshe</w:t>
      </w:r>
      <w:r>
        <w:t xml:space="preserve"> in </w:t>
      </w:r>
      <w:r>
        <w:rPr>
          <w:rFonts w:hint="cs"/>
          <w:rtl/>
        </w:rPr>
        <w:t>אגרו״מ (ח״א-מ)</w:t>
      </w:r>
      <w:r>
        <w:t xml:space="preserve"> </w:t>
      </w:r>
      <w:r>
        <w:rPr>
          <w:i/>
          <w:iCs/>
        </w:rPr>
        <w:t xml:space="preserve">passkins </w:t>
      </w:r>
      <w:r>
        <w:t xml:space="preserve">like the </w:t>
      </w:r>
      <w:r>
        <w:rPr>
          <w:rFonts w:hint="cs"/>
          <w:rtl/>
        </w:rPr>
        <w:t>גר״א</w:t>
      </w:r>
      <w:r>
        <w:t xml:space="preserve"> that a </w:t>
      </w:r>
      <w:r>
        <w:rPr>
          <w:i/>
          <w:iCs/>
        </w:rPr>
        <w:t xml:space="preserve">boreh nefashos </w:t>
      </w:r>
      <w:r>
        <w:t xml:space="preserve">is always recited. </w:t>
      </w:r>
    </w:p>
    <w:p w14:paraId="5A6C2EB4" w14:textId="77777777" w:rsidR="009F40F3" w:rsidRPr="00953A79" w:rsidRDefault="009F40F3" w:rsidP="00953A79">
      <w:pPr>
        <w:rPr>
          <w:u w:val="single"/>
          <w:rtl/>
        </w:rPr>
      </w:pPr>
      <w:r>
        <w:rPr>
          <w:u w:val="single"/>
        </w:rPr>
        <w:t xml:space="preserve">Step 5 – Eating a </w:t>
      </w:r>
      <w:r>
        <w:rPr>
          <w:rFonts w:hint="cs"/>
          <w:u w:val="single"/>
          <w:rtl/>
        </w:rPr>
        <w:t>כזית</w:t>
      </w:r>
      <w:r>
        <w:rPr>
          <w:u w:val="single"/>
        </w:rPr>
        <w:t xml:space="preserve"> of a </w:t>
      </w:r>
      <w:r w:rsidRPr="00953A79">
        <w:rPr>
          <w:b/>
          <w:bCs/>
          <w:u w:val="single"/>
        </w:rPr>
        <w:t>pastry</w:t>
      </w:r>
      <w:r>
        <w:rPr>
          <w:u w:val="single"/>
        </w:rPr>
        <w:t xml:space="preserve"> that does not have a </w:t>
      </w:r>
      <w:r>
        <w:rPr>
          <w:rFonts w:hint="cs"/>
          <w:u w:val="single"/>
          <w:rtl/>
        </w:rPr>
        <w:t>כזית</w:t>
      </w:r>
      <w:r>
        <w:rPr>
          <w:u w:val="single"/>
        </w:rPr>
        <w:t xml:space="preserve"> of flour that can be eaten </w:t>
      </w:r>
      <w:r>
        <w:rPr>
          <w:rFonts w:hint="cs"/>
          <w:u w:val="single"/>
          <w:rtl/>
        </w:rPr>
        <w:t>תוך כדי אכילת פרס</w:t>
      </w:r>
    </w:p>
    <w:p w14:paraId="03489A78" w14:textId="77777777" w:rsidR="009F40F3" w:rsidRDefault="009F40F3" w:rsidP="00D24537">
      <w:pPr>
        <w:ind w:firstLine="720"/>
      </w:pPr>
      <w:r>
        <w:t xml:space="preserve">The S”A </w:t>
      </w:r>
      <w:r>
        <w:rPr>
          <w:i/>
          <w:iCs/>
        </w:rPr>
        <w:t xml:space="preserve">passkins </w:t>
      </w:r>
      <w:r>
        <w:t xml:space="preserve">that if you make a pastry or pasta from the above mixture of flour that does not have a ratio of a </w:t>
      </w:r>
      <w:r>
        <w:rPr>
          <w:rFonts w:hint="cs"/>
          <w:rtl/>
        </w:rPr>
        <w:t>כזית</w:t>
      </w:r>
      <w:r>
        <w:t xml:space="preserve"> of grain flour that can be eaten </w:t>
      </w:r>
      <w:r>
        <w:rPr>
          <w:rFonts w:hint="cs"/>
          <w:rtl/>
        </w:rPr>
        <w:t>תוך כדי אכילת פרס</w:t>
      </w:r>
      <w:r>
        <w:t xml:space="preserve"> and you ate a </w:t>
      </w:r>
      <w:r>
        <w:rPr>
          <w:rFonts w:hint="cs"/>
          <w:rtl/>
        </w:rPr>
        <w:t>כזית</w:t>
      </w:r>
      <w:r>
        <w:t xml:space="preserve"> of the pastry, you should recite a </w:t>
      </w:r>
      <w:r>
        <w:rPr>
          <w:i/>
          <w:iCs/>
        </w:rPr>
        <w:t xml:space="preserve">boreh nefashos. </w:t>
      </w:r>
      <w:r>
        <w:t xml:space="preserve">The </w:t>
      </w:r>
      <w:r>
        <w:rPr>
          <w:rFonts w:hint="cs"/>
          <w:b/>
          <w:bCs/>
          <w:rtl/>
        </w:rPr>
        <w:t xml:space="preserve">ילקוט יוסף </w:t>
      </w:r>
      <w:r>
        <w:rPr>
          <w:rFonts w:hint="cs"/>
          <w:rtl/>
        </w:rPr>
        <w:t>(רח-יז)</w:t>
      </w:r>
      <w:r>
        <w:t xml:space="preserve"> (27) argues</w:t>
      </w:r>
      <w:r>
        <w:rPr>
          <w:i/>
          <w:iCs/>
        </w:rPr>
        <w:t xml:space="preserve"> </w:t>
      </w:r>
      <w:r>
        <w:t xml:space="preserve">that when you only eat a </w:t>
      </w:r>
      <w:r>
        <w:rPr>
          <w:rFonts w:hint="cs"/>
          <w:rtl/>
        </w:rPr>
        <w:t>כזית</w:t>
      </w:r>
      <w:r>
        <w:t xml:space="preserve"> of the pastry (whereby you consumed a percentage of wheat flour and percentage of other non-</w:t>
      </w:r>
      <w:r>
        <w:rPr>
          <w:i/>
          <w:iCs/>
        </w:rPr>
        <w:t xml:space="preserve">mezonos </w:t>
      </w:r>
      <w:r>
        <w:t xml:space="preserve">flour that together add up to a </w:t>
      </w:r>
      <w:r>
        <w:rPr>
          <w:rFonts w:hint="cs"/>
          <w:rtl/>
        </w:rPr>
        <w:t>כזית</w:t>
      </w:r>
      <w:r>
        <w:t xml:space="preserve">), you should not recite any </w:t>
      </w:r>
      <w:r>
        <w:rPr>
          <w:i/>
          <w:iCs/>
        </w:rPr>
        <w:t xml:space="preserve">bracha acharona </w:t>
      </w:r>
      <w:r>
        <w:t xml:space="preserve">since there are opinions that hold that the two foods cannot be combined to create a </w:t>
      </w:r>
      <w:r>
        <w:rPr>
          <w:rFonts w:hint="cs"/>
          <w:rtl/>
        </w:rPr>
        <w:t>כזית</w:t>
      </w:r>
      <w:r>
        <w:t xml:space="preserve"> since a </w:t>
      </w:r>
      <w:r>
        <w:rPr>
          <w:i/>
          <w:iCs/>
        </w:rPr>
        <w:t xml:space="preserve">boreh nefashos </w:t>
      </w:r>
      <w:r>
        <w:t xml:space="preserve">cannot exempt the 5 grain flour in the pastry. </w:t>
      </w:r>
      <w:r w:rsidRPr="00260428">
        <w:rPr>
          <w:b/>
          <w:bCs/>
        </w:rPr>
        <w:t>Rav Dovid Yosef</w:t>
      </w:r>
      <w:r>
        <w:t xml:space="preserve"> in </w:t>
      </w:r>
      <w:r>
        <w:rPr>
          <w:rFonts w:hint="cs"/>
          <w:rtl/>
        </w:rPr>
        <w:t>הלכה ברורה (ח״י-עמ׳ 415)</w:t>
      </w:r>
      <w:r>
        <w:t xml:space="preserve"> clarifies that if you had more than a </w:t>
      </w:r>
      <w:r>
        <w:rPr>
          <w:rFonts w:hint="cs"/>
          <w:rtl/>
        </w:rPr>
        <w:t>כזית</w:t>
      </w:r>
      <w:r>
        <w:t xml:space="preserve"> of the mixture, and in your portion you had at least a </w:t>
      </w:r>
      <w:r>
        <w:rPr>
          <w:rFonts w:hint="cs"/>
          <w:rtl/>
        </w:rPr>
        <w:t>כזית</w:t>
      </w:r>
      <w:r>
        <w:t xml:space="preserve"> of food whose </w:t>
      </w:r>
      <w:r>
        <w:rPr>
          <w:i/>
          <w:iCs/>
        </w:rPr>
        <w:t xml:space="preserve">bracha acharona </w:t>
      </w:r>
      <w:r>
        <w:t xml:space="preserve">is </w:t>
      </w:r>
      <w:r>
        <w:rPr>
          <w:i/>
          <w:iCs/>
        </w:rPr>
        <w:t xml:space="preserve">bore nefashos </w:t>
      </w:r>
      <w:r>
        <w:t xml:space="preserve">(e.g., you had a </w:t>
      </w:r>
      <w:r>
        <w:rPr>
          <w:rFonts w:hint="cs"/>
          <w:rtl/>
        </w:rPr>
        <w:t>כזית</w:t>
      </w:r>
      <w:r>
        <w:t xml:space="preserve"> of corn flour)</w:t>
      </w:r>
      <w:r>
        <w:rPr>
          <w:i/>
          <w:iCs/>
        </w:rPr>
        <w:t xml:space="preserve">, </w:t>
      </w:r>
      <w:r>
        <w:t xml:space="preserve">you should recite a </w:t>
      </w:r>
      <w:r>
        <w:rPr>
          <w:i/>
          <w:iCs/>
        </w:rPr>
        <w:t xml:space="preserve">bore nefashos. </w:t>
      </w:r>
      <w:r>
        <w:t xml:space="preserve">For example, if there is a cake made with a variety of flours and the ratio of flour from the 5 grains is smaller than a </w:t>
      </w:r>
      <w:r>
        <w:rPr>
          <w:rFonts w:hint="cs"/>
          <w:rtl/>
        </w:rPr>
        <w:t>כזית תוך כדי אכילת פרס</w:t>
      </w:r>
      <w:r>
        <w:t xml:space="preserve">, but the cake has lots of whip cream. If you eat a </w:t>
      </w:r>
      <w:r>
        <w:rPr>
          <w:rFonts w:hint="cs"/>
          <w:rtl/>
        </w:rPr>
        <w:t>כזית</w:t>
      </w:r>
      <w:r>
        <w:t xml:space="preserve"> of the cake, you do not recite any </w:t>
      </w:r>
      <w:r>
        <w:rPr>
          <w:i/>
          <w:iCs/>
        </w:rPr>
        <w:t xml:space="preserve">bracha acharona, </w:t>
      </w:r>
      <w:r>
        <w:t xml:space="preserve">but if you also eat a </w:t>
      </w:r>
      <w:r>
        <w:rPr>
          <w:rFonts w:hint="cs"/>
          <w:rtl/>
        </w:rPr>
        <w:t>כזית</w:t>
      </w:r>
      <w:r>
        <w:t xml:space="preserve"> of the whip cream, you will recite a </w:t>
      </w:r>
      <w:r>
        <w:rPr>
          <w:i/>
          <w:iCs/>
        </w:rPr>
        <w:t>bore nefashos</w:t>
      </w:r>
      <w:r>
        <w:t xml:space="preserve">. </w:t>
      </w:r>
    </w:p>
    <w:p w14:paraId="135A905D" w14:textId="77777777" w:rsidR="009F40F3" w:rsidRPr="0039612A" w:rsidRDefault="009F40F3" w:rsidP="00953A79">
      <w:pPr>
        <w:ind w:firstLine="720"/>
        <w:rPr>
          <w:i/>
          <w:iCs/>
        </w:rPr>
      </w:pPr>
      <w:r>
        <w:t xml:space="preserve">Practically, how much is a </w:t>
      </w:r>
      <w:r>
        <w:rPr>
          <w:rFonts w:hint="cs"/>
          <w:rtl/>
        </w:rPr>
        <w:t>כזית תוך כדי אכילת פרס</w:t>
      </w:r>
      <w:r>
        <w:t>?</w:t>
      </w:r>
      <w:r>
        <w:rPr>
          <w:i/>
          <w:iCs/>
        </w:rPr>
        <w:t xml:space="preserve"> </w:t>
      </w:r>
      <w:r>
        <w:t xml:space="preserve">The </w:t>
      </w:r>
      <w:r>
        <w:rPr>
          <w:rFonts w:hint="cs"/>
          <w:b/>
          <w:bCs/>
          <w:rtl/>
        </w:rPr>
        <w:t xml:space="preserve">משנ״ב </w:t>
      </w:r>
      <w:r>
        <w:rPr>
          <w:rFonts w:hint="cs"/>
          <w:rtl/>
        </w:rPr>
        <w:t>סקמ״ג</w:t>
      </w:r>
      <w:r>
        <w:t xml:space="preserve"> explains that </w:t>
      </w:r>
      <w:r>
        <w:rPr>
          <w:rFonts w:hint="cs"/>
          <w:rtl/>
        </w:rPr>
        <w:t>״תוך כדי אכילת פרס״</w:t>
      </w:r>
      <w:r>
        <w:t xml:space="preserve"> is the amount it takes to consume the size of four</w:t>
      </w:r>
      <w:r>
        <w:rPr>
          <w:rStyle w:val="FootnoteReference"/>
        </w:rPr>
        <w:footnoteReference w:id="53"/>
      </w:r>
      <w:r>
        <w:t xml:space="preserve"> eggs worth and every egg is the size of 2 </w:t>
      </w:r>
      <w:r>
        <w:rPr>
          <w:rFonts w:hint="cs"/>
          <w:rtl/>
        </w:rPr>
        <w:t>כזיתים</w:t>
      </w:r>
      <w:r>
        <w:t xml:space="preserve">. Therefore, if there is a </w:t>
      </w:r>
      <w:r>
        <w:rPr>
          <w:rFonts w:hint="cs"/>
          <w:rtl/>
        </w:rPr>
        <w:t>כזית</w:t>
      </w:r>
      <w:r>
        <w:t xml:space="preserve"> of 5 grain flour mixed into a loaf of bread made with another 7 </w:t>
      </w:r>
      <w:r>
        <w:rPr>
          <w:rFonts w:hint="cs"/>
          <w:rtl/>
        </w:rPr>
        <w:t>כזיתים</w:t>
      </w:r>
      <w:r>
        <w:t xml:space="preserve"> of other flour (i.e., in total there are 8 </w:t>
      </w:r>
      <w:r>
        <w:rPr>
          <w:rFonts w:hint="cs"/>
          <w:rtl/>
        </w:rPr>
        <w:t>כזיתים</w:t>
      </w:r>
      <w:r>
        <w:t xml:space="preserve"> which is the same as 4 eggs worth, which is the amount of </w:t>
      </w:r>
      <w:r>
        <w:rPr>
          <w:rFonts w:hint="cs"/>
          <w:rtl/>
        </w:rPr>
        <w:t>תוך כדי אכילת פרס</w:t>
      </w:r>
      <w:r>
        <w:t xml:space="preserve">), according to </w:t>
      </w:r>
      <w:r>
        <w:rPr>
          <w:i/>
          <w:iCs/>
        </w:rPr>
        <w:t xml:space="preserve">Ashkenazim, </w:t>
      </w:r>
      <w:r>
        <w:t xml:space="preserve">you would need to eat the entire loaf in order to </w:t>
      </w:r>
      <w:r>
        <w:rPr>
          <w:i/>
          <w:iCs/>
        </w:rPr>
        <w:t xml:space="preserve">bentch </w:t>
      </w:r>
      <w:r>
        <w:t xml:space="preserve">and according to </w:t>
      </w:r>
      <w:r>
        <w:rPr>
          <w:i/>
          <w:iCs/>
        </w:rPr>
        <w:t xml:space="preserve">Sephardim </w:t>
      </w:r>
      <w:r>
        <w:t xml:space="preserve">it would be enough to eat a </w:t>
      </w:r>
      <w:r>
        <w:rPr>
          <w:rFonts w:hint="cs"/>
          <w:rtl/>
        </w:rPr>
        <w:t>כזית</w:t>
      </w:r>
      <w:r>
        <w:t xml:space="preserve"> of that bread</w:t>
      </w:r>
      <w:r>
        <w:rPr>
          <w:i/>
          <w:iCs/>
        </w:rPr>
        <w:t xml:space="preserve">. </w:t>
      </w:r>
    </w:p>
    <w:p w14:paraId="1460FE0E" w14:textId="77777777" w:rsidR="009F40F3" w:rsidRPr="00B925EB" w:rsidRDefault="009F40F3" w:rsidP="00D24537">
      <w:pPr>
        <w:rPr>
          <w:b/>
          <w:bCs/>
        </w:rPr>
      </w:pPr>
      <w:r w:rsidRPr="00B925EB">
        <w:rPr>
          <w:b/>
          <w:bCs/>
        </w:rPr>
        <w:t>To summarize:</w:t>
      </w:r>
    </w:p>
    <w:p w14:paraId="67FF2764" w14:textId="77777777" w:rsidR="009F40F3" w:rsidRDefault="009F40F3" w:rsidP="009F40F3">
      <w:pPr>
        <w:pStyle w:val="ListParagraph"/>
        <w:numPr>
          <w:ilvl w:val="0"/>
          <w:numId w:val="23"/>
        </w:numPr>
      </w:pPr>
      <w:r>
        <w:t xml:space="preserve">Everyone agrees that when flour is mixed into bread, a pastry or pasta, and the flour can be tasted, the </w:t>
      </w:r>
      <w:r>
        <w:rPr>
          <w:i/>
          <w:iCs/>
        </w:rPr>
        <w:t xml:space="preserve">bracha </w:t>
      </w:r>
      <w:r w:rsidRPr="00131861">
        <w:rPr>
          <w:i/>
          <w:iCs/>
        </w:rPr>
        <w:t>rishona</w:t>
      </w:r>
      <w:r>
        <w:t xml:space="preserve"> is </w:t>
      </w:r>
      <w:r>
        <w:rPr>
          <w:i/>
          <w:iCs/>
        </w:rPr>
        <w:t xml:space="preserve">hamotzi </w:t>
      </w:r>
      <w:r>
        <w:t xml:space="preserve">(when made into bread) and </w:t>
      </w:r>
      <w:r>
        <w:rPr>
          <w:i/>
          <w:iCs/>
        </w:rPr>
        <w:t xml:space="preserve">mezonos </w:t>
      </w:r>
      <w:r>
        <w:t xml:space="preserve">(when made into a pastry or pasta), even if the amount of flour is less than a </w:t>
      </w:r>
      <w:r>
        <w:rPr>
          <w:rFonts w:hint="cs"/>
          <w:rtl/>
        </w:rPr>
        <w:t>כזית תוך כדי אכילת פרס</w:t>
      </w:r>
      <w:r>
        <w:t>.</w:t>
      </w:r>
    </w:p>
    <w:p w14:paraId="42970C08" w14:textId="77777777" w:rsidR="009F40F3" w:rsidRDefault="009F40F3" w:rsidP="009F40F3">
      <w:pPr>
        <w:pStyle w:val="ListParagraph"/>
        <w:numPr>
          <w:ilvl w:val="0"/>
          <w:numId w:val="23"/>
        </w:numPr>
      </w:pPr>
      <w:r>
        <w:t xml:space="preserve">Regarding a </w:t>
      </w:r>
      <w:r>
        <w:rPr>
          <w:i/>
          <w:iCs/>
        </w:rPr>
        <w:t xml:space="preserve">bracha acharona, </w:t>
      </w:r>
      <w:r>
        <w:t xml:space="preserve">if there is a ratio of a </w:t>
      </w:r>
      <w:r>
        <w:rPr>
          <w:rFonts w:hint="cs"/>
          <w:rtl/>
        </w:rPr>
        <w:t>כזית</w:t>
      </w:r>
      <w:r>
        <w:t xml:space="preserve"> of grain that can be eaten </w:t>
      </w:r>
      <w:r>
        <w:rPr>
          <w:rFonts w:hint="cs"/>
          <w:rtl/>
        </w:rPr>
        <w:t>תוך כדי אכילת פרס</w:t>
      </w:r>
      <w:r>
        <w:t xml:space="preserve">, you are obligated to </w:t>
      </w:r>
      <w:r>
        <w:rPr>
          <w:i/>
          <w:iCs/>
        </w:rPr>
        <w:t xml:space="preserve">bentch </w:t>
      </w:r>
      <w:r>
        <w:t xml:space="preserve">and recite an </w:t>
      </w:r>
      <w:r>
        <w:rPr>
          <w:i/>
          <w:iCs/>
        </w:rPr>
        <w:t>al ha’michya</w:t>
      </w:r>
      <w:r>
        <w:t>:</w:t>
      </w:r>
    </w:p>
    <w:p w14:paraId="37B56D8B" w14:textId="77777777" w:rsidR="009F40F3" w:rsidRDefault="009F40F3" w:rsidP="009F40F3">
      <w:pPr>
        <w:pStyle w:val="ListParagraph"/>
        <w:numPr>
          <w:ilvl w:val="1"/>
          <w:numId w:val="23"/>
        </w:numPr>
      </w:pPr>
      <w:r>
        <w:t xml:space="preserve">According to </w:t>
      </w:r>
      <w:r>
        <w:rPr>
          <w:rFonts w:hint="cs"/>
          <w:rtl/>
        </w:rPr>
        <w:t>גר״א, משנ״ב</w:t>
      </w:r>
      <w:r>
        <w:t xml:space="preserve"> and </w:t>
      </w:r>
      <w:r>
        <w:rPr>
          <w:i/>
          <w:iCs/>
        </w:rPr>
        <w:t>Ashkenazim</w:t>
      </w:r>
      <w:r>
        <w:t xml:space="preserve"> – only if you eat a </w:t>
      </w:r>
      <w:r>
        <w:rPr>
          <w:rFonts w:hint="cs"/>
          <w:rtl/>
        </w:rPr>
        <w:t>כזית</w:t>
      </w:r>
      <w:r>
        <w:t xml:space="preserve"> of grain </w:t>
      </w:r>
      <w:r>
        <w:rPr>
          <w:rFonts w:hint="cs"/>
          <w:rtl/>
        </w:rPr>
        <w:t>תוך כדי אכילת פרס</w:t>
      </w:r>
      <w:r>
        <w:t>.</w:t>
      </w:r>
    </w:p>
    <w:p w14:paraId="463830C8" w14:textId="77777777" w:rsidR="009F40F3" w:rsidRDefault="009F40F3" w:rsidP="009F40F3">
      <w:pPr>
        <w:pStyle w:val="ListParagraph"/>
        <w:numPr>
          <w:ilvl w:val="1"/>
          <w:numId w:val="23"/>
        </w:numPr>
      </w:pPr>
      <w:r>
        <w:lastRenderedPageBreak/>
        <w:t xml:space="preserve">According to Rav Ovadya – even if you eat a </w:t>
      </w:r>
      <w:r>
        <w:rPr>
          <w:rFonts w:hint="cs"/>
          <w:rtl/>
        </w:rPr>
        <w:t>כזית</w:t>
      </w:r>
      <w:r>
        <w:t xml:space="preserve"> of the bread/pastry.</w:t>
      </w:r>
    </w:p>
    <w:p w14:paraId="74B446D7" w14:textId="77777777" w:rsidR="009F40F3" w:rsidRDefault="009F40F3" w:rsidP="009F40F3">
      <w:pPr>
        <w:pStyle w:val="ListParagraph"/>
        <w:numPr>
          <w:ilvl w:val="0"/>
          <w:numId w:val="23"/>
        </w:numPr>
      </w:pPr>
      <w:r>
        <w:t xml:space="preserve">If the mixture does not have a </w:t>
      </w:r>
      <w:r>
        <w:rPr>
          <w:rFonts w:hint="cs"/>
          <w:rtl/>
        </w:rPr>
        <w:t>כזית</w:t>
      </w:r>
      <w:r>
        <w:t xml:space="preserve"> of grain that can be eaten </w:t>
      </w:r>
      <w:r>
        <w:rPr>
          <w:rFonts w:hint="cs"/>
          <w:rtl/>
        </w:rPr>
        <w:t>תוך כדי אכילת פרס</w:t>
      </w:r>
      <w:r>
        <w:t xml:space="preserve"> and you ate one </w:t>
      </w:r>
      <w:r>
        <w:rPr>
          <w:rFonts w:hint="cs"/>
          <w:rtl/>
        </w:rPr>
        <w:t>כזית</w:t>
      </w:r>
      <w:r>
        <w:t>:</w:t>
      </w:r>
    </w:p>
    <w:p w14:paraId="430E8C4F" w14:textId="77777777" w:rsidR="009F40F3" w:rsidRDefault="009F40F3" w:rsidP="009F40F3">
      <w:pPr>
        <w:pStyle w:val="ListParagraph"/>
        <w:numPr>
          <w:ilvl w:val="1"/>
          <w:numId w:val="23"/>
        </w:numPr>
      </w:pPr>
      <w:r>
        <w:t>If it was made into bread:</w:t>
      </w:r>
    </w:p>
    <w:p w14:paraId="20298340" w14:textId="77777777" w:rsidR="009F40F3" w:rsidRPr="00B925EB" w:rsidRDefault="009F40F3" w:rsidP="009F40F3">
      <w:pPr>
        <w:pStyle w:val="ListParagraph"/>
        <w:numPr>
          <w:ilvl w:val="2"/>
          <w:numId w:val="23"/>
        </w:numPr>
      </w:pPr>
      <w:r>
        <w:t xml:space="preserve">S”A – recite an </w:t>
      </w:r>
      <w:r>
        <w:rPr>
          <w:i/>
          <w:iCs/>
        </w:rPr>
        <w:t>al ha’michya</w:t>
      </w:r>
    </w:p>
    <w:p w14:paraId="739CEBD7" w14:textId="77777777" w:rsidR="009F40F3" w:rsidRPr="00B925EB" w:rsidRDefault="009F40F3" w:rsidP="009F40F3">
      <w:pPr>
        <w:pStyle w:val="ListParagraph"/>
        <w:numPr>
          <w:ilvl w:val="2"/>
          <w:numId w:val="23"/>
        </w:numPr>
      </w:pPr>
      <w:r>
        <w:rPr>
          <w:rFonts w:hint="cs"/>
          <w:rtl/>
        </w:rPr>
        <w:t>גר״א/משנ״ב</w:t>
      </w:r>
      <w:r>
        <w:t xml:space="preserve"> and Rav Moshe – recite a </w:t>
      </w:r>
      <w:r>
        <w:rPr>
          <w:i/>
          <w:iCs/>
        </w:rPr>
        <w:t>boreh nefashos</w:t>
      </w:r>
    </w:p>
    <w:p w14:paraId="66107CC8" w14:textId="77777777" w:rsidR="009F40F3" w:rsidRDefault="009F40F3" w:rsidP="009F40F3">
      <w:pPr>
        <w:pStyle w:val="ListParagraph"/>
        <w:numPr>
          <w:ilvl w:val="1"/>
          <w:numId w:val="23"/>
        </w:numPr>
      </w:pPr>
      <w:r>
        <w:t>If it was made into a pastry:</w:t>
      </w:r>
    </w:p>
    <w:p w14:paraId="218FF13B" w14:textId="77777777" w:rsidR="009F40F3" w:rsidRPr="00B925EB" w:rsidRDefault="009F40F3" w:rsidP="009F40F3">
      <w:pPr>
        <w:pStyle w:val="ListParagraph"/>
        <w:numPr>
          <w:ilvl w:val="2"/>
          <w:numId w:val="23"/>
        </w:numPr>
      </w:pPr>
      <w:r>
        <w:t xml:space="preserve">S”A, </w:t>
      </w:r>
      <w:r>
        <w:rPr>
          <w:rFonts w:hint="cs"/>
          <w:rtl/>
        </w:rPr>
        <w:t>גר״א</w:t>
      </w:r>
      <w:r>
        <w:t xml:space="preserve"> – recite a </w:t>
      </w:r>
      <w:r>
        <w:rPr>
          <w:i/>
          <w:iCs/>
        </w:rPr>
        <w:t>boreh nefashos</w:t>
      </w:r>
    </w:p>
    <w:p w14:paraId="2A261F7B" w14:textId="77777777" w:rsidR="009F40F3" w:rsidRPr="00B925EB" w:rsidRDefault="009F40F3" w:rsidP="009F40F3">
      <w:pPr>
        <w:pStyle w:val="ListParagraph"/>
        <w:numPr>
          <w:ilvl w:val="2"/>
          <w:numId w:val="23"/>
        </w:numPr>
      </w:pPr>
      <w:r>
        <w:rPr>
          <w:rFonts w:hint="cs"/>
          <w:rtl/>
        </w:rPr>
        <w:t>ילקוט יוסף</w:t>
      </w:r>
      <w:r>
        <w:t xml:space="preserve"> – don’t recite any </w:t>
      </w:r>
      <w:r>
        <w:rPr>
          <w:i/>
          <w:iCs/>
        </w:rPr>
        <w:t>bracha acharona</w:t>
      </w:r>
    </w:p>
    <w:p w14:paraId="13926A42" w14:textId="77777777" w:rsidR="009F40F3" w:rsidRDefault="009F40F3" w:rsidP="009F40F3">
      <w:pPr>
        <w:pStyle w:val="ListParagraph"/>
        <w:numPr>
          <w:ilvl w:val="0"/>
          <w:numId w:val="23"/>
        </w:numPr>
      </w:pPr>
      <w:r>
        <w:t xml:space="preserve">If mixture has a </w:t>
      </w:r>
      <w:r>
        <w:rPr>
          <w:rFonts w:hint="cs"/>
          <w:rtl/>
        </w:rPr>
        <w:t>כזית</w:t>
      </w:r>
      <w:r>
        <w:t xml:space="preserve"> of grain that can be eaten </w:t>
      </w:r>
      <w:r>
        <w:rPr>
          <w:rFonts w:hint="cs"/>
          <w:rtl/>
        </w:rPr>
        <w:t>תוך כדי אכילת פרס</w:t>
      </w:r>
      <w:r>
        <w:t xml:space="preserve"> and you only ate a </w:t>
      </w:r>
      <w:r>
        <w:rPr>
          <w:rFonts w:hint="cs"/>
          <w:rtl/>
        </w:rPr>
        <w:t>כזית</w:t>
      </w:r>
      <w:r>
        <w:t xml:space="preserve"> of the mixture:</w:t>
      </w:r>
    </w:p>
    <w:p w14:paraId="73031EC5" w14:textId="77777777" w:rsidR="009F40F3" w:rsidRPr="00B925EB" w:rsidRDefault="009F40F3" w:rsidP="009F40F3">
      <w:pPr>
        <w:pStyle w:val="ListParagraph"/>
        <w:numPr>
          <w:ilvl w:val="1"/>
          <w:numId w:val="23"/>
        </w:numPr>
      </w:pPr>
      <w:r>
        <w:rPr>
          <w:rFonts w:hint="cs"/>
          <w:rtl/>
        </w:rPr>
        <w:t>גר״א/משנ״ב</w:t>
      </w:r>
      <w:r>
        <w:t xml:space="preserve"> and </w:t>
      </w:r>
      <w:r>
        <w:rPr>
          <w:i/>
          <w:iCs/>
        </w:rPr>
        <w:t xml:space="preserve">Ashkenazim </w:t>
      </w:r>
      <w:r>
        <w:t xml:space="preserve">– recite a </w:t>
      </w:r>
      <w:r>
        <w:rPr>
          <w:i/>
          <w:iCs/>
        </w:rPr>
        <w:t>bore nefashos</w:t>
      </w:r>
    </w:p>
    <w:p w14:paraId="59C05FA1" w14:textId="77777777" w:rsidR="009F40F3" w:rsidRPr="00F52B7A" w:rsidRDefault="009F40F3" w:rsidP="009F40F3">
      <w:pPr>
        <w:pStyle w:val="ListParagraph"/>
        <w:numPr>
          <w:ilvl w:val="1"/>
          <w:numId w:val="23"/>
        </w:numPr>
      </w:pPr>
      <w:r>
        <w:rPr>
          <w:rFonts w:hint="cs"/>
          <w:rtl/>
        </w:rPr>
        <w:t>ילקוט יוסף</w:t>
      </w:r>
      <w:r>
        <w:t xml:space="preserve"> and </w:t>
      </w:r>
      <w:r w:rsidRPr="00CB3DB3">
        <w:rPr>
          <w:i/>
          <w:iCs/>
        </w:rPr>
        <w:t xml:space="preserve">Sephardim </w:t>
      </w:r>
      <w:r>
        <w:t xml:space="preserve">– </w:t>
      </w:r>
      <w:r w:rsidRPr="00CB3DB3">
        <w:rPr>
          <w:i/>
          <w:iCs/>
        </w:rPr>
        <w:t xml:space="preserve">bentch </w:t>
      </w:r>
      <w:r>
        <w:t xml:space="preserve">on bread and recite an </w:t>
      </w:r>
      <w:r w:rsidRPr="00CB3DB3">
        <w:rPr>
          <w:i/>
          <w:iCs/>
        </w:rPr>
        <w:t xml:space="preserve">al ha’michya </w:t>
      </w:r>
      <w:r>
        <w:t>on pastry.</w:t>
      </w:r>
    </w:p>
    <w:p w14:paraId="44218B44" w14:textId="77777777" w:rsidR="009F40F3" w:rsidRPr="003847CF" w:rsidRDefault="009F40F3" w:rsidP="00D24537">
      <w:pPr>
        <w:rPr>
          <w:b/>
          <w:bCs/>
        </w:rPr>
      </w:pPr>
      <w:r w:rsidRPr="003847CF">
        <w:rPr>
          <w:b/>
          <w:bCs/>
        </w:rPr>
        <w:t>Practical Applications</w:t>
      </w:r>
    </w:p>
    <w:p w14:paraId="55E87922" w14:textId="77777777" w:rsidR="009F40F3" w:rsidRDefault="009F40F3" w:rsidP="00D24537">
      <w:pPr>
        <w:rPr>
          <w:u w:val="single"/>
        </w:rPr>
      </w:pPr>
      <w:r>
        <w:rPr>
          <w:u w:val="single"/>
        </w:rPr>
        <w:t>Cheese cake</w:t>
      </w:r>
    </w:p>
    <w:p w14:paraId="527BE77D" w14:textId="77777777" w:rsidR="009F40F3" w:rsidRDefault="009F40F3" w:rsidP="00D24537">
      <w:r>
        <w:tab/>
        <w:t xml:space="preserve">Most cheese cakes are made with a thin </w:t>
      </w:r>
      <w:r>
        <w:rPr>
          <w:i/>
          <w:iCs/>
        </w:rPr>
        <w:t xml:space="preserve">mezonos </w:t>
      </w:r>
      <w:r>
        <w:t xml:space="preserve">base on the bottom and the rest is the cheese. We will not get into the details of the </w:t>
      </w:r>
      <w:r>
        <w:rPr>
          <w:i/>
          <w:iCs/>
        </w:rPr>
        <w:t xml:space="preserve">bracha rishona </w:t>
      </w:r>
      <w:r>
        <w:t xml:space="preserve">which depends on the </w:t>
      </w:r>
      <w:r>
        <w:rPr>
          <w:i/>
          <w:iCs/>
        </w:rPr>
        <w:t xml:space="preserve">sugya </w:t>
      </w:r>
      <w:r>
        <w:t>of i</w:t>
      </w:r>
      <w:r>
        <w:rPr>
          <w:i/>
          <w:iCs/>
        </w:rPr>
        <w:t>kar v’tafel</w:t>
      </w:r>
      <w:r>
        <w:t xml:space="preserve"> and on the thickness of the base. But assuming the flour-base is thick enough to require a </w:t>
      </w:r>
      <w:r>
        <w:rPr>
          <w:i/>
          <w:iCs/>
        </w:rPr>
        <w:t>mezonos,</w:t>
      </w:r>
      <w:r>
        <w:t xml:space="preserve"> </w:t>
      </w:r>
      <w:r>
        <w:rPr>
          <w:b/>
          <w:bCs/>
        </w:rPr>
        <w:t xml:space="preserve">RSZA </w:t>
      </w:r>
      <w:r>
        <w:t xml:space="preserve">(28) in </w:t>
      </w:r>
      <w:r>
        <w:rPr>
          <w:rFonts w:hint="cs"/>
          <w:rtl/>
        </w:rPr>
        <w:t>מנחת שלמה קמא (צא-ד)</w:t>
      </w:r>
      <w:r>
        <w:t xml:space="preserve"> </w:t>
      </w:r>
      <w:r>
        <w:rPr>
          <w:i/>
          <w:iCs/>
        </w:rPr>
        <w:t xml:space="preserve">passkins </w:t>
      </w:r>
      <w:r>
        <w:t xml:space="preserve">that one recites a </w:t>
      </w:r>
      <w:r>
        <w:rPr>
          <w:i/>
          <w:iCs/>
        </w:rPr>
        <w:t xml:space="preserve">bore nefashos </w:t>
      </w:r>
      <w:r>
        <w:t xml:space="preserve">at the end since it is unlikely for one to eat a </w:t>
      </w:r>
      <w:r>
        <w:rPr>
          <w:rFonts w:hint="cs"/>
          <w:rtl/>
        </w:rPr>
        <w:t>כזית</w:t>
      </w:r>
      <w:r>
        <w:t xml:space="preserve"> of grain </w:t>
      </w:r>
      <w:r>
        <w:rPr>
          <w:rFonts w:hint="cs"/>
          <w:rtl/>
        </w:rPr>
        <w:t>תוך כדי אכילת פרס</w:t>
      </w:r>
      <w:r>
        <w:t xml:space="preserve">. </w:t>
      </w:r>
      <w:r w:rsidRPr="006C6EA3">
        <w:rPr>
          <w:b/>
          <w:bCs/>
        </w:rPr>
        <w:t>Rav Dovid Yosef</w:t>
      </w:r>
      <w:r>
        <w:t xml:space="preserve"> (29) in </w:t>
      </w:r>
      <w:r>
        <w:rPr>
          <w:rFonts w:hint="cs"/>
          <w:rtl/>
        </w:rPr>
        <w:t>הלכה ברורה (ח״י עמ׳ 416)</w:t>
      </w:r>
      <w:r>
        <w:t xml:space="preserve"> </w:t>
      </w:r>
      <w:r>
        <w:rPr>
          <w:i/>
          <w:iCs/>
        </w:rPr>
        <w:t xml:space="preserve">passkins </w:t>
      </w:r>
      <w:r>
        <w:t xml:space="preserve">that if you only ate an amount where the </w:t>
      </w:r>
      <w:r>
        <w:rPr>
          <w:i/>
          <w:iCs/>
        </w:rPr>
        <w:t xml:space="preserve">mezonos </w:t>
      </w:r>
      <w:r>
        <w:t xml:space="preserve">base and cheese combine to a </w:t>
      </w:r>
      <w:r>
        <w:rPr>
          <w:rFonts w:hint="cs"/>
          <w:rtl/>
        </w:rPr>
        <w:t>כזית</w:t>
      </w:r>
      <w:r>
        <w:t xml:space="preserve">, you do no not make a </w:t>
      </w:r>
      <w:r>
        <w:rPr>
          <w:i/>
          <w:iCs/>
        </w:rPr>
        <w:t xml:space="preserve">bracha acharona </w:t>
      </w:r>
      <w:r>
        <w:t>at all</w:t>
      </w:r>
      <w:r>
        <w:rPr>
          <w:i/>
          <w:iCs/>
        </w:rPr>
        <w:t xml:space="preserve">, </w:t>
      </w:r>
      <w:r>
        <w:t xml:space="preserve">but if you had a </w:t>
      </w:r>
      <w:r>
        <w:rPr>
          <w:rFonts w:hint="cs"/>
          <w:rtl/>
        </w:rPr>
        <w:t>כזית</w:t>
      </w:r>
      <w:r>
        <w:t xml:space="preserve"> of cheese, you recite a </w:t>
      </w:r>
      <w:r>
        <w:rPr>
          <w:i/>
          <w:iCs/>
        </w:rPr>
        <w:t xml:space="preserve">boreh nefashos. </w:t>
      </w:r>
      <w:r>
        <w:t xml:space="preserve">The same dispute will apply to strudels that are filled with custard or other jelly fillings or to a potato </w:t>
      </w:r>
      <w:r w:rsidRPr="00B2406C">
        <w:t>knish</w:t>
      </w:r>
      <w:r>
        <w:t>.</w:t>
      </w:r>
    </w:p>
    <w:p w14:paraId="766C93F4" w14:textId="77777777" w:rsidR="009F40F3" w:rsidRDefault="009F40F3" w:rsidP="00D24537">
      <w:pPr>
        <w:rPr>
          <w:u w:val="single"/>
        </w:rPr>
      </w:pPr>
      <w:r>
        <w:rPr>
          <w:i/>
          <w:iCs/>
          <w:u w:val="single"/>
        </w:rPr>
        <w:t xml:space="preserve">Rugalach </w:t>
      </w:r>
      <w:r>
        <w:rPr>
          <w:u w:val="single"/>
        </w:rPr>
        <w:t>and other sweet pastries</w:t>
      </w:r>
    </w:p>
    <w:p w14:paraId="3E74E6E9" w14:textId="77777777" w:rsidR="009F40F3" w:rsidRDefault="009F40F3" w:rsidP="00D24537">
      <w:r>
        <w:tab/>
        <w:t xml:space="preserve">We learned above, that when there is a mixture of various flours in a pastry, according to </w:t>
      </w:r>
      <w:r>
        <w:rPr>
          <w:i/>
          <w:iCs/>
        </w:rPr>
        <w:t xml:space="preserve">Sephardim </w:t>
      </w:r>
      <w:r>
        <w:t xml:space="preserve">as long as there is a </w:t>
      </w:r>
      <w:r>
        <w:rPr>
          <w:rFonts w:hint="cs"/>
          <w:rtl/>
        </w:rPr>
        <w:t>כזית</w:t>
      </w:r>
      <w:r>
        <w:t xml:space="preserve"> of flour that can be eaten </w:t>
      </w:r>
      <w:r>
        <w:rPr>
          <w:rFonts w:hint="cs"/>
          <w:rtl/>
        </w:rPr>
        <w:t>תוך כדי אכילת פרס</w:t>
      </w:r>
      <w:r>
        <w:t xml:space="preserve"> and you eat just a </w:t>
      </w:r>
      <w:r>
        <w:rPr>
          <w:rFonts w:hint="cs"/>
          <w:rtl/>
        </w:rPr>
        <w:t>כזית</w:t>
      </w:r>
      <w:r>
        <w:t xml:space="preserve"> of the mixture the you recite an </w:t>
      </w:r>
      <w:r>
        <w:rPr>
          <w:i/>
          <w:iCs/>
        </w:rPr>
        <w:t xml:space="preserve">al ha’michya, </w:t>
      </w:r>
      <w:r>
        <w:t xml:space="preserve">but according to </w:t>
      </w:r>
      <w:r>
        <w:rPr>
          <w:i/>
          <w:iCs/>
        </w:rPr>
        <w:t xml:space="preserve">Ashkenazim </w:t>
      </w:r>
      <w:r>
        <w:t xml:space="preserve">you need to eat an actual </w:t>
      </w:r>
      <w:r>
        <w:rPr>
          <w:rFonts w:hint="cs"/>
          <w:rtl/>
        </w:rPr>
        <w:t>כזית</w:t>
      </w:r>
      <w:r>
        <w:t xml:space="preserve"> of flour. The question according to </w:t>
      </w:r>
      <w:r>
        <w:rPr>
          <w:i/>
          <w:iCs/>
        </w:rPr>
        <w:t xml:space="preserve">Ashkenazim, </w:t>
      </w:r>
      <w:r>
        <w:t xml:space="preserve">is how do we view the other ingredients that are mixed with the dough? For example, whenever making a </w:t>
      </w:r>
      <w:r>
        <w:rPr>
          <w:i/>
          <w:iCs/>
        </w:rPr>
        <w:t xml:space="preserve">rugalach </w:t>
      </w:r>
      <w:r>
        <w:t xml:space="preserve">or cookie, lots of sugar, chocolate and other additives are added to the dough. Are these additives considered grain and eating a </w:t>
      </w:r>
      <w:r>
        <w:rPr>
          <w:rFonts w:hint="cs"/>
          <w:rtl/>
        </w:rPr>
        <w:t>כזית</w:t>
      </w:r>
      <w:r>
        <w:t xml:space="preserve"> of rugalach would require an </w:t>
      </w:r>
      <w:r>
        <w:rPr>
          <w:i/>
          <w:iCs/>
        </w:rPr>
        <w:t xml:space="preserve">al ha’michya </w:t>
      </w:r>
      <w:r>
        <w:t xml:space="preserve">or do we say that you need to eat a </w:t>
      </w:r>
      <w:r>
        <w:rPr>
          <w:rFonts w:hint="cs"/>
          <w:rtl/>
        </w:rPr>
        <w:t>כזית</w:t>
      </w:r>
      <w:r>
        <w:t xml:space="preserve"> of flour in order to recite an </w:t>
      </w:r>
      <w:r>
        <w:rPr>
          <w:i/>
          <w:iCs/>
        </w:rPr>
        <w:t>al ha’michya</w:t>
      </w:r>
      <w:r>
        <w:t xml:space="preserve">? </w:t>
      </w:r>
    </w:p>
    <w:p w14:paraId="25CB4872" w14:textId="77777777" w:rsidR="009F40F3" w:rsidRPr="0092123A" w:rsidRDefault="009F40F3" w:rsidP="00D24537">
      <w:r>
        <w:tab/>
        <w:t xml:space="preserve">According to </w:t>
      </w:r>
      <w:r>
        <w:rPr>
          <w:i/>
          <w:iCs/>
        </w:rPr>
        <w:t xml:space="preserve">Sephardim, </w:t>
      </w:r>
      <w:r>
        <w:t xml:space="preserve">we already saw that </w:t>
      </w:r>
      <w:r w:rsidRPr="00D37D20">
        <w:rPr>
          <w:b/>
          <w:bCs/>
        </w:rPr>
        <w:t>Rav Dovid Yosef</w:t>
      </w:r>
      <w:r>
        <w:t xml:space="preserve"> in </w:t>
      </w:r>
      <w:r>
        <w:rPr>
          <w:rFonts w:hint="cs"/>
          <w:rtl/>
        </w:rPr>
        <w:t>הלכה ברורה (ח״י- עמ׳ 410)</w:t>
      </w:r>
      <w:r>
        <w:t xml:space="preserve"> </w:t>
      </w:r>
      <w:r>
        <w:rPr>
          <w:i/>
          <w:iCs/>
        </w:rPr>
        <w:t xml:space="preserve">passkins </w:t>
      </w:r>
      <w:r>
        <w:t xml:space="preserve">that as long as you have a </w:t>
      </w:r>
      <w:r>
        <w:rPr>
          <w:rFonts w:hint="cs"/>
          <w:rtl/>
        </w:rPr>
        <w:t>כזית</w:t>
      </w:r>
      <w:r>
        <w:t xml:space="preserve"> that can be eaten </w:t>
      </w:r>
      <w:r>
        <w:rPr>
          <w:rFonts w:hint="cs"/>
          <w:rtl/>
        </w:rPr>
        <w:t>תוך כדי אכילת פרס</w:t>
      </w:r>
      <w:r>
        <w:t xml:space="preserve"> all the other flours, eggs, sugar and honey are included, and if you eat a </w:t>
      </w:r>
      <w:r>
        <w:rPr>
          <w:rFonts w:hint="cs"/>
          <w:rtl/>
        </w:rPr>
        <w:t>כזית</w:t>
      </w:r>
      <w:r>
        <w:t xml:space="preserve"> of the pastry, you recite an </w:t>
      </w:r>
      <w:r>
        <w:rPr>
          <w:i/>
          <w:iCs/>
        </w:rPr>
        <w:t xml:space="preserve">al ha’michya. </w:t>
      </w:r>
      <w:r>
        <w:t xml:space="preserve">The question is how do the </w:t>
      </w:r>
      <w:r>
        <w:rPr>
          <w:i/>
          <w:iCs/>
        </w:rPr>
        <w:t xml:space="preserve">Ashkenazi posskim </w:t>
      </w:r>
      <w:r>
        <w:t>view these additives.</w:t>
      </w:r>
    </w:p>
    <w:p w14:paraId="02A7020D" w14:textId="77777777" w:rsidR="009F40F3" w:rsidRDefault="009F40F3" w:rsidP="00D24537">
      <w:pPr>
        <w:ind w:firstLine="720"/>
      </w:pPr>
      <w:r w:rsidRPr="00E37D25">
        <w:t>The</w:t>
      </w:r>
      <w:r>
        <w:rPr>
          <w:b/>
          <w:bCs/>
        </w:rPr>
        <w:t xml:space="preserve"> </w:t>
      </w:r>
      <w:r>
        <w:rPr>
          <w:rFonts w:hint="cs"/>
          <w:b/>
          <w:bCs/>
          <w:rtl/>
        </w:rPr>
        <w:t xml:space="preserve">משנ״ב </w:t>
      </w:r>
      <w:r>
        <w:rPr>
          <w:rFonts w:hint="cs"/>
          <w:rtl/>
        </w:rPr>
        <w:t>סקמ״ח</w:t>
      </w:r>
      <w:r>
        <w:t xml:space="preserve"> writes that the custom is to recite a </w:t>
      </w:r>
      <w:r>
        <w:rPr>
          <w:i/>
          <w:iCs/>
        </w:rPr>
        <w:t xml:space="preserve">mezonos </w:t>
      </w:r>
      <w:r>
        <w:t xml:space="preserve">and </w:t>
      </w:r>
      <w:r>
        <w:rPr>
          <w:i/>
          <w:iCs/>
        </w:rPr>
        <w:t xml:space="preserve">al ha’michya </w:t>
      </w:r>
      <w:r>
        <w:t xml:space="preserve">when eating a </w:t>
      </w:r>
      <w:r>
        <w:rPr>
          <w:rFonts w:hint="cs"/>
          <w:rtl/>
        </w:rPr>
        <w:t>כזית</w:t>
      </w:r>
      <w:r>
        <w:t xml:space="preserve"> of cake, even though the cake has additives such as sugar, chocolate and the like. He explains that </w:t>
      </w:r>
      <w:r>
        <w:lastRenderedPageBreak/>
        <w:t xml:space="preserve">maybe the custom is based on the fact that the additives are added to enhance the flavor of the cake, though, </w:t>
      </w:r>
      <w:r>
        <w:rPr>
          <w:i/>
          <w:iCs/>
        </w:rPr>
        <w:t>le’chatchilla,</w:t>
      </w:r>
      <w:r>
        <w:t xml:space="preserve"> it is best to have a </w:t>
      </w:r>
      <w:r>
        <w:rPr>
          <w:rFonts w:hint="cs"/>
          <w:rtl/>
        </w:rPr>
        <w:t>כזית</w:t>
      </w:r>
      <w:r>
        <w:t xml:space="preserve"> of dough. </w:t>
      </w:r>
    </w:p>
    <w:p w14:paraId="5C066EE2" w14:textId="77777777" w:rsidR="009F40F3" w:rsidRDefault="009F40F3" w:rsidP="00D24537">
      <w:pPr>
        <w:ind w:firstLine="720"/>
      </w:pPr>
      <w:r>
        <w:rPr>
          <w:b/>
          <w:bCs/>
        </w:rPr>
        <w:t xml:space="preserve">Rav Moshe </w:t>
      </w:r>
      <w:r>
        <w:t xml:space="preserve">(29) in </w:t>
      </w:r>
      <w:r>
        <w:rPr>
          <w:rFonts w:hint="cs"/>
          <w:rtl/>
        </w:rPr>
        <w:t>אגרו״מ (או״ח ח״א-עא)</w:t>
      </w:r>
      <w:r>
        <w:t xml:space="preserve"> </w:t>
      </w:r>
      <w:r w:rsidRPr="00D14A57">
        <w:t>argues</w:t>
      </w:r>
      <w:r>
        <w:rPr>
          <w:i/>
          <w:iCs/>
        </w:rPr>
        <w:t xml:space="preserve"> </w:t>
      </w:r>
      <w:r>
        <w:t xml:space="preserve">that the sugar and chocolate additives are not included in the </w:t>
      </w:r>
      <w:r>
        <w:rPr>
          <w:rFonts w:hint="cs"/>
          <w:rtl/>
        </w:rPr>
        <w:t>כזית</w:t>
      </w:r>
      <w:r>
        <w:t xml:space="preserve"> of flour. However, he implies that the water added in order to make the dough is included in the calculation. Therefore, if you eat a </w:t>
      </w:r>
      <w:r>
        <w:rPr>
          <w:i/>
          <w:iCs/>
        </w:rPr>
        <w:t xml:space="preserve">rugalach </w:t>
      </w:r>
      <w:r>
        <w:t xml:space="preserve">that has less than a </w:t>
      </w:r>
      <w:r>
        <w:rPr>
          <w:rFonts w:hint="cs"/>
          <w:rtl/>
        </w:rPr>
        <w:t>כזית</w:t>
      </w:r>
      <w:r>
        <w:t xml:space="preserve"> of dough, but with the chocolate it is the size of a </w:t>
      </w:r>
      <w:r>
        <w:rPr>
          <w:rFonts w:hint="cs"/>
          <w:rtl/>
        </w:rPr>
        <w:t>כזית</w:t>
      </w:r>
      <w:r>
        <w:t xml:space="preserve">, you cannot recite an </w:t>
      </w:r>
      <w:r>
        <w:rPr>
          <w:i/>
          <w:iCs/>
        </w:rPr>
        <w:t xml:space="preserve">al ha’michya </w:t>
      </w:r>
      <w:r>
        <w:t xml:space="preserve">or a </w:t>
      </w:r>
      <w:r>
        <w:rPr>
          <w:i/>
          <w:iCs/>
        </w:rPr>
        <w:t xml:space="preserve">boreh nefashos. </w:t>
      </w:r>
      <w:r>
        <w:t xml:space="preserve">You can’t recite an </w:t>
      </w:r>
      <w:r>
        <w:rPr>
          <w:i/>
          <w:iCs/>
        </w:rPr>
        <w:t xml:space="preserve">al ha’michya </w:t>
      </w:r>
      <w:r>
        <w:t xml:space="preserve">since the chocolate does not combine with the grain to make a </w:t>
      </w:r>
      <w:r>
        <w:rPr>
          <w:rFonts w:hint="cs"/>
          <w:rtl/>
        </w:rPr>
        <w:t>כזית</w:t>
      </w:r>
      <w:r>
        <w:t xml:space="preserve">, and you cannot recite a </w:t>
      </w:r>
      <w:r>
        <w:rPr>
          <w:i/>
          <w:iCs/>
        </w:rPr>
        <w:t xml:space="preserve">bore nefashos </w:t>
      </w:r>
      <w:r>
        <w:t xml:space="preserve">since the custom is to recite an </w:t>
      </w:r>
      <w:r>
        <w:rPr>
          <w:i/>
          <w:iCs/>
        </w:rPr>
        <w:t>al ha’michya.</w:t>
      </w:r>
      <w:r>
        <w:t xml:space="preserve"> Therefore, the solution to eat more until you have eaten at least a </w:t>
      </w:r>
      <w:r>
        <w:rPr>
          <w:rFonts w:hint="cs"/>
          <w:rtl/>
        </w:rPr>
        <w:t>כזית</w:t>
      </w:r>
      <w:r>
        <w:t xml:space="preserve"> of dough.  </w:t>
      </w:r>
    </w:p>
    <w:p w14:paraId="7DD8BCDA" w14:textId="77777777" w:rsidR="009F40F3" w:rsidRPr="00B921A1" w:rsidRDefault="009F40F3" w:rsidP="00D24537">
      <w:pPr>
        <w:rPr>
          <w:i/>
          <w:iCs/>
        </w:rPr>
      </w:pPr>
      <w:r>
        <w:tab/>
        <w:t xml:space="preserve">According to </w:t>
      </w:r>
      <w:r>
        <w:rPr>
          <w:i/>
          <w:iCs/>
        </w:rPr>
        <w:t xml:space="preserve">Ashkenazim, </w:t>
      </w:r>
      <w:r>
        <w:t xml:space="preserve">who require one to eat a </w:t>
      </w:r>
      <w:r>
        <w:rPr>
          <w:rFonts w:hint="cs"/>
          <w:rtl/>
        </w:rPr>
        <w:t>כזית</w:t>
      </w:r>
      <w:r>
        <w:t xml:space="preserve"> of flour in order to recite a </w:t>
      </w:r>
      <w:r>
        <w:rPr>
          <w:i/>
          <w:iCs/>
        </w:rPr>
        <w:t xml:space="preserve">bracha acharona, </w:t>
      </w:r>
      <w:r>
        <w:t xml:space="preserve">the </w:t>
      </w:r>
      <w:r w:rsidRPr="00D37D20">
        <w:rPr>
          <w:rFonts w:hint="cs"/>
          <w:b/>
          <w:bCs/>
          <w:rtl/>
        </w:rPr>
        <w:t>וזאת הברכה</w:t>
      </w:r>
      <w:r>
        <w:rPr>
          <w:rFonts w:hint="cs"/>
          <w:rtl/>
        </w:rPr>
        <w:t xml:space="preserve"> (עמ׳ 47)</w:t>
      </w:r>
      <w:r>
        <w:t xml:space="preserve"> (31) writes that most cakes are made with at least 30% additives and you would need to eat 30% more than a </w:t>
      </w:r>
      <w:r>
        <w:rPr>
          <w:rFonts w:hint="cs"/>
          <w:rtl/>
        </w:rPr>
        <w:t>כזית</w:t>
      </w:r>
      <w:r>
        <w:t xml:space="preserve"> of the cake. He suggests that if you eat two </w:t>
      </w:r>
      <w:r>
        <w:rPr>
          <w:rFonts w:hint="cs"/>
          <w:rtl/>
        </w:rPr>
        <w:t>כזיתים</w:t>
      </w:r>
      <w:r>
        <w:t xml:space="preserve"> of cake, about the size of half a regular plastic cup of 200ml, you are guaranteed to have at least a </w:t>
      </w:r>
      <w:r>
        <w:rPr>
          <w:rFonts w:hint="cs"/>
          <w:rtl/>
        </w:rPr>
        <w:t>כזית</w:t>
      </w:r>
      <w:r>
        <w:t xml:space="preserve"> of dough. Regarding wafers the </w:t>
      </w:r>
      <w:r>
        <w:rPr>
          <w:rFonts w:hint="cs"/>
          <w:rtl/>
        </w:rPr>
        <w:t>וזאת הברכה</w:t>
      </w:r>
      <w:r>
        <w:t xml:space="preserve"> ibid writes that you would need to have at least 4 wafers </w:t>
      </w:r>
      <w:r>
        <w:rPr>
          <w:rFonts w:hint="cs"/>
          <w:rtl/>
        </w:rPr>
        <w:t>תוך כדי אכילת פרס</w:t>
      </w:r>
      <w:r>
        <w:t xml:space="preserve"> in order to recite an </w:t>
      </w:r>
      <w:r>
        <w:rPr>
          <w:i/>
          <w:iCs/>
        </w:rPr>
        <w:t xml:space="preserve">al ha’michya.  </w:t>
      </w:r>
    </w:p>
    <w:p w14:paraId="7ED1E57C" w14:textId="77777777" w:rsidR="009F40F3" w:rsidRPr="00A07D64" w:rsidRDefault="009F40F3" w:rsidP="009F40F3">
      <w:pPr>
        <w:pStyle w:val="IntenseQuote"/>
        <w:numPr>
          <w:ilvl w:val="0"/>
          <w:numId w:val="24"/>
        </w:numPr>
        <w:tabs>
          <w:tab w:val="left" w:pos="3009"/>
          <w:tab w:val="center" w:pos="4680"/>
          <w:tab w:val="left" w:pos="5580"/>
        </w:tabs>
        <w:spacing w:after="0"/>
      </w:pPr>
      <w:r>
        <w:t>Flour Used As A Binding Agent</w:t>
      </w:r>
    </w:p>
    <w:p w14:paraId="555DD4A2" w14:textId="77777777" w:rsidR="009F40F3" w:rsidRPr="00917C66" w:rsidRDefault="009F40F3" w:rsidP="00D24537">
      <w:pPr>
        <w:pStyle w:val="ListParagraph"/>
        <w:ind w:left="1080"/>
        <w:rPr>
          <w:rFonts w:asciiTheme="majorBidi" w:hAnsiTheme="majorBidi" w:cstheme="majorBidi"/>
          <w:sz w:val="14"/>
          <w:szCs w:val="14"/>
        </w:rPr>
      </w:pPr>
    </w:p>
    <w:p w14:paraId="0BB33E2B" w14:textId="77777777" w:rsidR="009F40F3" w:rsidRPr="00AA6A5F" w:rsidRDefault="009F40F3" w:rsidP="00D24537">
      <w:pPr>
        <w:ind w:firstLine="720"/>
        <w:rPr>
          <w:i/>
          <w:iCs/>
        </w:rPr>
      </w:pPr>
      <w:r>
        <w:t xml:space="preserve">We briefly mentioned in section A, that since grains are of great importance even if they are the minority of a dish, the </w:t>
      </w:r>
      <w:r>
        <w:rPr>
          <w:i/>
          <w:iCs/>
        </w:rPr>
        <w:t xml:space="preserve">bracha </w:t>
      </w:r>
      <w:r>
        <w:t xml:space="preserve">is </w:t>
      </w:r>
      <w:r>
        <w:rPr>
          <w:i/>
          <w:iCs/>
        </w:rPr>
        <w:t xml:space="preserve">mezonos </w:t>
      </w:r>
      <w:r>
        <w:t xml:space="preserve">or </w:t>
      </w:r>
      <w:r>
        <w:rPr>
          <w:i/>
          <w:iCs/>
        </w:rPr>
        <w:t xml:space="preserve">hamotzi </w:t>
      </w:r>
      <w:r>
        <w:t xml:space="preserve">(when made into bread). However, if the flour/grain is merely used as a binding agent, the </w:t>
      </w:r>
      <w:r>
        <w:rPr>
          <w:i/>
          <w:iCs/>
        </w:rPr>
        <w:t xml:space="preserve">bracha </w:t>
      </w:r>
      <w:r>
        <w:t xml:space="preserve">will not be </w:t>
      </w:r>
      <w:r>
        <w:rPr>
          <w:i/>
          <w:iCs/>
        </w:rPr>
        <w:t xml:space="preserve">mezonos </w:t>
      </w:r>
      <w:r>
        <w:t xml:space="preserve">or </w:t>
      </w:r>
      <w:r>
        <w:rPr>
          <w:i/>
          <w:iCs/>
        </w:rPr>
        <w:t xml:space="preserve">hamotzi. </w:t>
      </w:r>
      <w:r>
        <w:t xml:space="preserve">In this section we will discuss the details of this </w:t>
      </w:r>
      <w:r>
        <w:rPr>
          <w:i/>
          <w:iCs/>
        </w:rPr>
        <w:t xml:space="preserve">halacha </w:t>
      </w:r>
      <w:r>
        <w:t xml:space="preserve">from the original source and through the modern-day </w:t>
      </w:r>
      <w:r>
        <w:rPr>
          <w:i/>
          <w:iCs/>
        </w:rPr>
        <w:t>posskim.</w:t>
      </w:r>
    </w:p>
    <w:p w14:paraId="7664C000" w14:textId="77777777" w:rsidR="009F40F3" w:rsidRPr="00F61011" w:rsidRDefault="009F40F3" w:rsidP="00D24537">
      <w:pPr>
        <w:ind w:firstLine="720"/>
        <w:rPr>
          <w:i/>
          <w:iCs/>
        </w:rPr>
      </w:pPr>
      <w:r>
        <w:t xml:space="preserve">The </w:t>
      </w:r>
      <w:r>
        <w:rPr>
          <w:rFonts w:hint="cs"/>
          <w:b/>
          <w:bCs/>
          <w:rtl/>
        </w:rPr>
        <w:t xml:space="preserve">גמרא ברכות </w:t>
      </w:r>
      <w:r>
        <w:rPr>
          <w:rFonts w:hint="cs"/>
          <w:rtl/>
        </w:rPr>
        <w:t>(לט.)</w:t>
      </w:r>
      <w:r>
        <w:t xml:space="preserve"> (32) teaches that at first Rav Ashi taught that the </w:t>
      </w:r>
      <w:r>
        <w:rPr>
          <w:i/>
          <w:iCs/>
        </w:rPr>
        <w:t xml:space="preserve">bracha </w:t>
      </w:r>
      <w:r>
        <w:t xml:space="preserve">on a beet dish with flour is </w:t>
      </w:r>
      <w:r>
        <w:rPr>
          <w:i/>
          <w:iCs/>
        </w:rPr>
        <w:t xml:space="preserve">ha’adama </w:t>
      </w:r>
      <w:r>
        <w:t xml:space="preserve">since it only has a bit of flour and the </w:t>
      </w:r>
      <w:r>
        <w:rPr>
          <w:i/>
          <w:iCs/>
        </w:rPr>
        <w:t xml:space="preserve">bracha </w:t>
      </w:r>
      <w:r>
        <w:t xml:space="preserve">on a turnip dish with flour is </w:t>
      </w:r>
      <w:r>
        <w:rPr>
          <w:i/>
          <w:iCs/>
        </w:rPr>
        <w:t xml:space="preserve">mezonos </w:t>
      </w:r>
      <w:r>
        <w:t xml:space="preserve">since it has a lot of flour, but Rav Ashi ultimately </w:t>
      </w:r>
      <w:r>
        <w:rPr>
          <w:i/>
          <w:iCs/>
        </w:rPr>
        <w:t xml:space="preserve">passkins </w:t>
      </w:r>
      <w:r>
        <w:t xml:space="preserve">that the </w:t>
      </w:r>
      <w:r>
        <w:rPr>
          <w:i/>
          <w:iCs/>
        </w:rPr>
        <w:t xml:space="preserve">bracha </w:t>
      </w:r>
      <w:r>
        <w:t xml:space="preserve">on both is </w:t>
      </w:r>
      <w:r>
        <w:rPr>
          <w:i/>
          <w:iCs/>
        </w:rPr>
        <w:t xml:space="preserve">ha’adama </w:t>
      </w:r>
      <w:r>
        <w:t xml:space="preserve">since the flour is only being used as a binding agent. The </w:t>
      </w:r>
      <w:r>
        <w:rPr>
          <w:rFonts w:hint="cs"/>
          <w:b/>
          <w:bCs/>
          <w:rtl/>
        </w:rPr>
        <w:t xml:space="preserve">רמב״ם </w:t>
      </w:r>
      <w:r>
        <w:rPr>
          <w:rFonts w:hint="cs"/>
          <w:rtl/>
        </w:rPr>
        <w:t>(ברכות פ״ג-ה)</w:t>
      </w:r>
      <w:r>
        <w:t xml:space="preserve"> (33) explains that when the flour/grain is used as a binding agent it becomes </w:t>
      </w:r>
      <w:r>
        <w:rPr>
          <w:i/>
          <w:iCs/>
        </w:rPr>
        <w:t xml:space="preserve">tafel </w:t>
      </w:r>
      <w:r>
        <w:t xml:space="preserve">to the other food. The </w:t>
      </w:r>
      <w:r>
        <w:rPr>
          <w:rFonts w:hint="cs"/>
          <w:rtl/>
        </w:rPr>
        <w:t>רמב״ם</w:t>
      </w:r>
      <w:r>
        <w:t xml:space="preserve"> adds that if the grain is added to add smell or dye the dish, it is </w:t>
      </w:r>
      <w:r>
        <w:rPr>
          <w:i/>
          <w:iCs/>
        </w:rPr>
        <w:t xml:space="preserve">tafel </w:t>
      </w:r>
      <w:r>
        <w:t xml:space="preserve">and the </w:t>
      </w:r>
      <w:r>
        <w:rPr>
          <w:i/>
          <w:iCs/>
        </w:rPr>
        <w:t xml:space="preserve">bracha </w:t>
      </w:r>
      <w:r>
        <w:t xml:space="preserve">is not </w:t>
      </w:r>
      <w:r>
        <w:rPr>
          <w:i/>
          <w:iCs/>
        </w:rPr>
        <w:t xml:space="preserve">mezonos, </w:t>
      </w:r>
      <w:r>
        <w:t xml:space="preserve">but if the </w:t>
      </w:r>
      <w:r>
        <w:rPr>
          <w:i/>
          <w:iCs/>
        </w:rPr>
        <w:t xml:space="preserve">mezonos </w:t>
      </w:r>
      <w:r>
        <w:t xml:space="preserve">is added in order to add flavor, the </w:t>
      </w:r>
      <w:r>
        <w:rPr>
          <w:i/>
          <w:iCs/>
        </w:rPr>
        <w:t xml:space="preserve">bracha </w:t>
      </w:r>
      <w:r>
        <w:t xml:space="preserve">is </w:t>
      </w:r>
      <w:r>
        <w:rPr>
          <w:i/>
          <w:iCs/>
        </w:rPr>
        <w:t xml:space="preserve">mezonos. </w:t>
      </w:r>
      <w:r>
        <w:t xml:space="preserve">The </w:t>
      </w:r>
      <w:r>
        <w:rPr>
          <w:rFonts w:hint="cs"/>
          <w:b/>
          <w:bCs/>
          <w:rtl/>
        </w:rPr>
        <w:t xml:space="preserve">מאירי </w:t>
      </w:r>
      <w:r>
        <w:rPr>
          <w:rFonts w:hint="cs"/>
          <w:rtl/>
        </w:rPr>
        <w:t>(ברכות לז.)</w:t>
      </w:r>
      <w:r>
        <w:t xml:space="preserve"> (34) argues that even if the flour is added to give taste, that is not enough of a reason to give the mixture the </w:t>
      </w:r>
      <w:r>
        <w:rPr>
          <w:i/>
          <w:iCs/>
        </w:rPr>
        <w:t xml:space="preserve">bracha </w:t>
      </w:r>
      <w:r>
        <w:t xml:space="preserve">of </w:t>
      </w:r>
      <w:r>
        <w:rPr>
          <w:i/>
          <w:iCs/>
        </w:rPr>
        <w:t>mezonos.</w:t>
      </w:r>
    </w:p>
    <w:p w14:paraId="1226ABAD" w14:textId="77777777" w:rsidR="009F40F3" w:rsidRDefault="009F40F3" w:rsidP="00D24537">
      <w:pPr>
        <w:ind w:firstLine="720"/>
      </w:pPr>
      <w:r>
        <w:t xml:space="preserve">The S”A at the end of </w:t>
      </w:r>
      <w:r>
        <w:rPr>
          <w:rFonts w:hint="cs"/>
          <w:b/>
          <w:bCs/>
          <w:rtl/>
        </w:rPr>
        <w:t>סעיף ב׳</w:t>
      </w:r>
      <w:r>
        <w:rPr>
          <w:b/>
          <w:bCs/>
        </w:rPr>
        <w:t xml:space="preserve"> </w:t>
      </w:r>
      <w:r>
        <w:rPr>
          <w:i/>
          <w:iCs/>
        </w:rPr>
        <w:t xml:space="preserve">passkins </w:t>
      </w:r>
      <w:r>
        <w:t xml:space="preserve">that if you add to a dish flour/grain to be used as a binding agent, it is </w:t>
      </w:r>
      <w:r>
        <w:rPr>
          <w:i/>
          <w:iCs/>
        </w:rPr>
        <w:t xml:space="preserve">batel </w:t>
      </w:r>
      <w:r>
        <w:t xml:space="preserve">to the dish and in </w:t>
      </w:r>
      <w:r>
        <w:rPr>
          <w:rFonts w:hint="cs"/>
          <w:b/>
          <w:bCs/>
          <w:rtl/>
        </w:rPr>
        <w:t>סימן רד-יב</w:t>
      </w:r>
      <w:r>
        <w:t xml:space="preserve">, the S”A adds like the </w:t>
      </w:r>
      <w:r>
        <w:rPr>
          <w:rFonts w:hint="cs"/>
          <w:rtl/>
        </w:rPr>
        <w:t>רמב״ם</w:t>
      </w:r>
      <w:r>
        <w:t xml:space="preserve">, that if you add flour/grain (see </w:t>
      </w:r>
      <w:r>
        <w:rPr>
          <w:rFonts w:hint="cs"/>
          <w:rtl/>
        </w:rPr>
        <w:t>משנ״ב סקנ״ז</w:t>
      </w:r>
      <w:r>
        <w:t xml:space="preserve">) to add a fragrance or to dye the dish, it is </w:t>
      </w:r>
      <w:r>
        <w:rPr>
          <w:i/>
          <w:iCs/>
        </w:rPr>
        <w:t xml:space="preserve">tafel </w:t>
      </w:r>
      <w:r>
        <w:t xml:space="preserve">to the dish. However, if the flour/grain is added for its flavor the </w:t>
      </w:r>
      <w:r>
        <w:rPr>
          <w:i/>
          <w:iCs/>
        </w:rPr>
        <w:t xml:space="preserve">bracha </w:t>
      </w:r>
      <w:r>
        <w:t xml:space="preserve">is </w:t>
      </w:r>
      <w:r>
        <w:rPr>
          <w:i/>
          <w:iCs/>
        </w:rPr>
        <w:t xml:space="preserve">mezonos </w:t>
      </w:r>
      <w:r>
        <w:t xml:space="preserve">even if it is the minority of the dish, since grain is of utmost importance that it automatically becomes the </w:t>
      </w:r>
      <w:r>
        <w:rPr>
          <w:i/>
          <w:iCs/>
        </w:rPr>
        <w:t xml:space="preserve">ikar. </w:t>
      </w:r>
      <w:r>
        <w:t xml:space="preserve">The </w:t>
      </w:r>
      <w:r>
        <w:rPr>
          <w:rFonts w:hint="cs"/>
          <w:b/>
          <w:bCs/>
          <w:rtl/>
        </w:rPr>
        <w:t xml:space="preserve">משנ״ב </w:t>
      </w:r>
      <w:r>
        <w:rPr>
          <w:rFonts w:hint="cs"/>
          <w:rtl/>
        </w:rPr>
        <w:t>סימן רח סק״ח</w:t>
      </w:r>
      <w:r>
        <w:t xml:space="preserve"> explains that if the flour/grain is added for its taste or to make the dish more filling the </w:t>
      </w:r>
      <w:r>
        <w:rPr>
          <w:i/>
          <w:iCs/>
        </w:rPr>
        <w:t xml:space="preserve">bracha </w:t>
      </w:r>
      <w:r>
        <w:t xml:space="preserve">will be </w:t>
      </w:r>
      <w:r>
        <w:rPr>
          <w:i/>
          <w:iCs/>
        </w:rPr>
        <w:t xml:space="preserve">mezonos, </w:t>
      </w:r>
      <w:r>
        <w:t xml:space="preserve">but if it is used as a binding agent the </w:t>
      </w:r>
      <w:r>
        <w:rPr>
          <w:i/>
          <w:iCs/>
        </w:rPr>
        <w:t xml:space="preserve">bracha </w:t>
      </w:r>
      <w:r>
        <w:t xml:space="preserve">is not </w:t>
      </w:r>
      <w:r>
        <w:rPr>
          <w:i/>
          <w:iCs/>
        </w:rPr>
        <w:t xml:space="preserve">mezonos, </w:t>
      </w:r>
      <w:r>
        <w:t xml:space="preserve">even if a lot of flour is used. In the </w:t>
      </w:r>
      <w:r>
        <w:rPr>
          <w:rFonts w:hint="cs"/>
          <w:b/>
          <w:bCs/>
          <w:rtl/>
        </w:rPr>
        <w:t xml:space="preserve">שעה״צ </w:t>
      </w:r>
      <w:r>
        <w:rPr>
          <w:rFonts w:hint="cs"/>
          <w:rtl/>
        </w:rPr>
        <w:t>סקי״ג</w:t>
      </w:r>
      <w:r>
        <w:t xml:space="preserve"> he </w:t>
      </w:r>
      <w:r>
        <w:lastRenderedPageBreak/>
        <w:t>writes that if more than 50% of the dish is flour, you can no longer claim that it is only used as a binding agent.</w:t>
      </w:r>
      <w:r>
        <w:rPr>
          <w:rStyle w:val="FootnoteReference"/>
        </w:rPr>
        <w:footnoteReference w:id="54"/>
      </w:r>
      <w:r>
        <w:t xml:space="preserve"> </w:t>
      </w:r>
    </w:p>
    <w:p w14:paraId="7094C012" w14:textId="77777777" w:rsidR="009F40F3" w:rsidRDefault="009F40F3" w:rsidP="00D24537">
      <w:pPr>
        <w:rPr>
          <w:b/>
          <w:bCs/>
        </w:rPr>
      </w:pPr>
      <w:r>
        <w:rPr>
          <w:b/>
          <w:bCs/>
        </w:rPr>
        <w:t>Practical Applications</w:t>
      </w:r>
    </w:p>
    <w:p w14:paraId="15996389" w14:textId="77777777" w:rsidR="009F40F3" w:rsidRDefault="009F40F3" w:rsidP="00D24537">
      <w:pPr>
        <w:rPr>
          <w:u w:val="single"/>
        </w:rPr>
      </w:pPr>
      <w:r>
        <w:rPr>
          <w:u w:val="single"/>
        </w:rPr>
        <w:t>Gefilte Fish</w:t>
      </w:r>
    </w:p>
    <w:p w14:paraId="388C2EF3" w14:textId="77777777" w:rsidR="009F40F3" w:rsidRPr="00933AF9" w:rsidRDefault="009F40F3" w:rsidP="00D24537">
      <w:pPr>
        <w:rPr>
          <w:i/>
          <w:iCs/>
        </w:rPr>
      </w:pPr>
      <w:r>
        <w:tab/>
        <w:t xml:space="preserve">Gefilte fish is usually made with fish mixed with flour. What is the proper </w:t>
      </w:r>
      <w:r>
        <w:rPr>
          <w:i/>
          <w:iCs/>
        </w:rPr>
        <w:t xml:space="preserve">bracha </w:t>
      </w:r>
      <w:r>
        <w:t xml:space="preserve">on it? Rav Shimon Greenfeld (1860-1930) in </w:t>
      </w:r>
      <w:r w:rsidRPr="00366206">
        <w:rPr>
          <w:rFonts w:hint="cs"/>
          <w:b/>
          <w:bCs/>
          <w:rtl/>
        </w:rPr>
        <w:t>שו״ת מהרש״ג</w:t>
      </w:r>
      <w:r>
        <w:rPr>
          <w:rFonts w:hint="cs"/>
          <w:rtl/>
        </w:rPr>
        <w:t xml:space="preserve"> (ח״ב-לא)</w:t>
      </w:r>
      <w:r>
        <w:t xml:space="preserve"> (35) writes that most people use the flour in the </w:t>
      </w:r>
      <w:r>
        <w:rPr>
          <w:i/>
          <w:iCs/>
        </w:rPr>
        <w:t xml:space="preserve">gefilte </w:t>
      </w:r>
      <w:r>
        <w:t xml:space="preserve">fish as a binding factor and the </w:t>
      </w:r>
      <w:r>
        <w:rPr>
          <w:i/>
          <w:iCs/>
        </w:rPr>
        <w:t xml:space="preserve">bracha </w:t>
      </w:r>
      <w:r>
        <w:t xml:space="preserve">is </w:t>
      </w:r>
      <w:r>
        <w:rPr>
          <w:i/>
          <w:iCs/>
        </w:rPr>
        <w:t xml:space="preserve">shehakol, </w:t>
      </w:r>
      <w:r>
        <w:t xml:space="preserve">though, if someone is adding flour to make more fish for more people, i.e., the main purpose of the flour is to make it more filling, the </w:t>
      </w:r>
      <w:r>
        <w:rPr>
          <w:i/>
          <w:iCs/>
        </w:rPr>
        <w:t xml:space="preserve">bracha </w:t>
      </w:r>
      <w:r>
        <w:t xml:space="preserve">would be </w:t>
      </w:r>
      <w:r>
        <w:rPr>
          <w:i/>
          <w:iCs/>
        </w:rPr>
        <w:t xml:space="preserve">mezonos. </w:t>
      </w:r>
      <w:r>
        <w:t xml:space="preserve">He adds that if one is not sure whether the flour in his fish was used as a binding factor or to be more filling, he should recite a </w:t>
      </w:r>
      <w:r>
        <w:rPr>
          <w:i/>
          <w:iCs/>
        </w:rPr>
        <w:t xml:space="preserve">shehakol </w:t>
      </w:r>
      <w:r>
        <w:t xml:space="preserve">since most people use it as a binding agent. Additionally, most people eat </w:t>
      </w:r>
      <w:r>
        <w:rPr>
          <w:i/>
          <w:iCs/>
        </w:rPr>
        <w:t xml:space="preserve">gefilte </w:t>
      </w:r>
      <w:r>
        <w:t xml:space="preserve">fish in a meal or at a </w:t>
      </w:r>
      <w:r>
        <w:rPr>
          <w:i/>
          <w:iCs/>
        </w:rPr>
        <w:t xml:space="preserve">kiddush </w:t>
      </w:r>
      <w:r>
        <w:t xml:space="preserve">where they would have already made a </w:t>
      </w:r>
      <w:r>
        <w:rPr>
          <w:i/>
          <w:iCs/>
        </w:rPr>
        <w:t xml:space="preserve">mezonos </w:t>
      </w:r>
      <w:r>
        <w:t xml:space="preserve">on something (to fulfill </w:t>
      </w:r>
      <w:r>
        <w:rPr>
          <w:rFonts w:hint="cs"/>
          <w:rtl/>
        </w:rPr>
        <w:t>קידוש במקום סעודה</w:t>
      </w:r>
      <w:r>
        <w:t xml:space="preserve">) and most likely had a </w:t>
      </w:r>
      <w:r>
        <w:rPr>
          <w:i/>
          <w:iCs/>
        </w:rPr>
        <w:t xml:space="preserve">le’chaim. </w:t>
      </w:r>
      <w:r>
        <w:t xml:space="preserve">Rav Greenfeld was a Rav in Hungary right before WWII and he concludes his </w:t>
      </w:r>
      <w:r>
        <w:rPr>
          <w:i/>
          <w:iCs/>
        </w:rPr>
        <w:t xml:space="preserve">teshuva </w:t>
      </w:r>
      <w:r>
        <w:t xml:space="preserve">that “we should focus on more pressing matters and may Hashem have mercy on the Jewish people.” This is also the </w:t>
      </w:r>
      <w:r>
        <w:rPr>
          <w:i/>
          <w:iCs/>
        </w:rPr>
        <w:t xml:space="preserve">pssak </w:t>
      </w:r>
      <w:r>
        <w:t xml:space="preserve">of </w:t>
      </w:r>
      <w:r>
        <w:rPr>
          <w:b/>
          <w:bCs/>
        </w:rPr>
        <w:t xml:space="preserve">RSZA </w:t>
      </w:r>
      <w:r>
        <w:t xml:space="preserve">in </w:t>
      </w:r>
      <w:r>
        <w:rPr>
          <w:rFonts w:hint="cs"/>
          <w:rtl/>
        </w:rPr>
        <w:t>ברכת הנהנין (עמ׳ קמד)</w:t>
      </w:r>
      <w:r>
        <w:t xml:space="preserve">. The </w:t>
      </w:r>
      <w:r>
        <w:rPr>
          <w:rFonts w:hint="cs"/>
          <w:b/>
          <w:bCs/>
          <w:rtl/>
        </w:rPr>
        <w:t>אבני נזר</w:t>
      </w:r>
      <w:r>
        <w:rPr>
          <w:rFonts w:hint="cs"/>
          <w:rtl/>
        </w:rPr>
        <w:t xml:space="preserve"> (או״ח לח)</w:t>
      </w:r>
      <w:r>
        <w:t xml:space="preserve"> adds that he asked his mother why she adds flour and </w:t>
      </w:r>
      <w:r>
        <w:rPr>
          <w:i/>
          <w:iCs/>
        </w:rPr>
        <w:t xml:space="preserve">passkins </w:t>
      </w:r>
      <w:r>
        <w:t xml:space="preserve">that even if the flour is added to make the consistency fluffier, the </w:t>
      </w:r>
      <w:r>
        <w:rPr>
          <w:i/>
          <w:iCs/>
        </w:rPr>
        <w:t xml:space="preserve">bracha </w:t>
      </w:r>
      <w:r>
        <w:t xml:space="preserve">is still </w:t>
      </w:r>
      <w:r>
        <w:rPr>
          <w:i/>
          <w:iCs/>
        </w:rPr>
        <w:t xml:space="preserve">shehakol. </w:t>
      </w:r>
    </w:p>
    <w:p w14:paraId="74F1F23F" w14:textId="77777777" w:rsidR="009F40F3" w:rsidRDefault="009F40F3"/>
    <w:p w14:paraId="45BA7CA6" w14:textId="77777777" w:rsidR="009F40F3" w:rsidRDefault="009F40F3" w:rsidP="00246E11">
      <w:pPr>
        <w:rPr>
          <w:u w:val="single"/>
        </w:rPr>
      </w:pPr>
      <w:r>
        <w:rPr>
          <w:i/>
          <w:iCs/>
          <w:u w:val="single"/>
        </w:rPr>
        <w:t xml:space="preserve">Schnitzel </w:t>
      </w:r>
      <w:r>
        <w:rPr>
          <w:u w:val="single"/>
        </w:rPr>
        <w:t>and fish sticks</w:t>
      </w:r>
    </w:p>
    <w:p w14:paraId="1E4CD44F" w14:textId="77777777" w:rsidR="009F40F3" w:rsidRDefault="009F40F3" w:rsidP="00246E11">
      <w:pPr>
        <w:rPr>
          <w:i/>
          <w:iCs/>
        </w:rPr>
      </w:pPr>
      <w:r>
        <w:tab/>
        <w:t xml:space="preserve">It is clear, that if </w:t>
      </w:r>
      <w:r>
        <w:rPr>
          <w:i/>
          <w:iCs/>
        </w:rPr>
        <w:t xml:space="preserve">schnitzel </w:t>
      </w:r>
      <w:r>
        <w:t xml:space="preserve">is coated in corn flakes, crushed potato chips (as is popular on Pesach) or Rice Krispies,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The discussion below is regarding using breadcrumbs</w:t>
      </w:r>
      <w:r>
        <w:rPr>
          <w:rStyle w:val="FootnoteReference"/>
        </w:rPr>
        <w:footnoteReference w:id="55"/>
      </w:r>
      <w:r>
        <w:t xml:space="preserve"> as the coating for </w:t>
      </w:r>
      <w:r>
        <w:rPr>
          <w:i/>
          <w:iCs/>
        </w:rPr>
        <w:t xml:space="preserve">schnitzel. </w:t>
      </w:r>
      <w:r>
        <w:t xml:space="preserve">As mentioned, the S”A and </w:t>
      </w:r>
      <w:r>
        <w:rPr>
          <w:rFonts w:hint="cs"/>
          <w:rtl/>
        </w:rPr>
        <w:t>משנ״ב סק״ח</w:t>
      </w:r>
      <w:r>
        <w:t xml:space="preserve"> </w:t>
      </w:r>
      <w:proofErr w:type="spellStart"/>
      <w:r>
        <w:rPr>
          <w:i/>
          <w:iCs/>
        </w:rPr>
        <w:t>passkin</w:t>
      </w:r>
      <w:proofErr w:type="spellEnd"/>
      <w:r>
        <w:rPr>
          <w:i/>
          <w:iCs/>
        </w:rPr>
        <w:t xml:space="preserve"> </w:t>
      </w:r>
      <w:r>
        <w:t xml:space="preserve">like the </w:t>
      </w:r>
      <w:r>
        <w:rPr>
          <w:rFonts w:hint="cs"/>
          <w:rtl/>
        </w:rPr>
        <w:t>רמב״ם</w:t>
      </w:r>
      <w:r>
        <w:t xml:space="preserve"> that if the flour/grain is added for flavor or to fill you up, the </w:t>
      </w:r>
      <w:proofErr w:type="spellStart"/>
      <w:r>
        <w:rPr>
          <w:i/>
          <w:iCs/>
        </w:rPr>
        <w:t>bracha</w:t>
      </w:r>
      <w:proofErr w:type="spellEnd"/>
      <w:r>
        <w:rPr>
          <w:i/>
          <w:iCs/>
        </w:rPr>
        <w:t xml:space="preserve"> </w:t>
      </w:r>
      <w:r>
        <w:t xml:space="preserve">on the dish is </w:t>
      </w:r>
      <w:proofErr w:type="spellStart"/>
      <w:r>
        <w:rPr>
          <w:i/>
          <w:iCs/>
        </w:rPr>
        <w:t>mezonos</w:t>
      </w:r>
      <w:proofErr w:type="spellEnd"/>
      <w:r>
        <w:rPr>
          <w:i/>
          <w:iCs/>
        </w:rPr>
        <w:t xml:space="preserve"> </w:t>
      </w:r>
      <w:r>
        <w:t xml:space="preserve">(even if the </w:t>
      </w:r>
      <w:proofErr w:type="spellStart"/>
      <w:r>
        <w:rPr>
          <w:i/>
          <w:iCs/>
        </w:rPr>
        <w:t>mezonos</w:t>
      </w:r>
      <w:proofErr w:type="spellEnd"/>
      <w:r>
        <w:rPr>
          <w:i/>
          <w:iCs/>
        </w:rPr>
        <w:t xml:space="preserve"> </w:t>
      </w:r>
      <w:r>
        <w:t xml:space="preserve">part is the minority). Therefore, it should be pretty straightforward that the </w:t>
      </w:r>
      <w:proofErr w:type="spellStart"/>
      <w:r>
        <w:rPr>
          <w:i/>
          <w:iCs/>
        </w:rPr>
        <w:t>bracha</w:t>
      </w:r>
      <w:proofErr w:type="spellEnd"/>
      <w:r>
        <w:rPr>
          <w:i/>
          <w:iCs/>
        </w:rPr>
        <w:t xml:space="preserve"> </w:t>
      </w:r>
      <w:r>
        <w:t xml:space="preserve">on </w:t>
      </w:r>
      <w:r>
        <w:rPr>
          <w:i/>
          <w:iCs/>
        </w:rPr>
        <w:t xml:space="preserve">schnitzel </w:t>
      </w:r>
      <w:r>
        <w:t xml:space="preserve">is </w:t>
      </w:r>
      <w:proofErr w:type="spellStart"/>
      <w:r>
        <w:rPr>
          <w:i/>
          <w:iCs/>
        </w:rPr>
        <w:t>mezonos</w:t>
      </w:r>
      <w:proofErr w:type="spellEnd"/>
      <w:r>
        <w:rPr>
          <w:i/>
          <w:iCs/>
        </w:rPr>
        <w:t xml:space="preserve"> </w:t>
      </w:r>
      <w:r>
        <w:t>since the breadcrumbs are added both for flavor and to be more filling</w:t>
      </w:r>
      <w:r>
        <w:rPr>
          <w:i/>
          <w:iCs/>
        </w:rPr>
        <w:t xml:space="preserve">. </w:t>
      </w:r>
    </w:p>
    <w:p w14:paraId="047992AD" w14:textId="77777777" w:rsidR="009F40F3" w:rsidRDefault="009F40F3" w:rsidP="00246E11">
      <w:pPr>
        <w:ind w:firstLine="720"/>
        <w:rPr>
          <w:i/>
          <w:iCs/>
        </w:rPr>
      </w:pPr>
      <w:r>
        <w:t xml:space="preserve">In fact, the </w:t>
      </w:r>
      <w:r>
        <w:rPr>
          <w:rFonts w:hint="cs"/>
          <w:b/>
          <w:bCs/>
          <w:rtl/>
        </w:rPr>
        <w:t xml:space="preserve">אור לציון </w:t>
      </w:r>
      <w:r>
        <w:rPr>
          <w:rFonts w:hint="cs"/>
          <w:rtl/>
        </w:rPr>
        <w:t>(ח״ב פי״ד-יט)</w:t>
      </w:r>
      <w:r>
        <w:t xml:space="preserve"> (36) </w:t>
      </w:r>
      <w:proofErr w:type="spellStart"/>
      <w:r>
        <w:rPr>
          <w:i/>
          <w:iCs/>
        </w:rPr>
        <w:t>passkins</w:t>
      </w:r>
      <w:proofErr w:type="spellEnd"/>
      <w:r>
        <w:rPr>
          <w:i/>
          <w:iCs/>
        </w:rPr>
        <w:t xml:space="preserve"> </w:t>
      </w:r>
      <w:r>
        <w:t xml:space="preserve">that only if the breadcrumbs were added for a side reason, such as preventing the meat from sticking to the pan, is the </w:t>
      </w:r>
      <w:proofErr w:type="spellStart"/>
      <w:r>
        <w:rPr>
          <w:i/>
          <w:iCs/>
        </w:rPr>
        <w:t>bracha</w:t>
      </w:r>
      <w:proofErr w:type="spellEnd"/>
      <w:r>
        <w:rPr>
          <w:i/>
          <w:iCs/>
        </w:rPr>
        <w:t xml:space="preserve"> </w:t>
      </w:r>
      <w:proofErr w:type="spellStart"/>
      <w:r>
        <w:rPr>
          <w:i/>
          <w:iCs/>
        </w:rPr>
        <w:t>shehakol</w:t>
      </w:r>
      <w:proofErr w:type="spellEnd"/>
      <w:r>
        <w:rPr>
          <w:i/>
          <w:iCs/>
        </w:rPr>
        <w:t xml:space="preserve">, </w:t>
      </w:r>
      <w:r>
        <w:t xml:space="preserve">but if the breadcrumbs are added for flavoring, the </w:t>
      </w:r>
      <w:proofErr w:type="spellStart"/>
      <w:r>
        <w:rPr>
          <w:i/>
          <w:iCs/>
        </w:rPr>
        <w:t>bracha</w:t>
      </w:r>
      <w:proofErr w:type="spellEnd"/>
      <w:r>
        <w:rPr>
          <w:i/>
          <w:iCs/>
        </w:rPr>
        <w:t xml:space="preserve"> </w:t>
      </w:r>
      <w:r>
        <w:t xml:space="preserve">on the </w:t>
      </w:r>
      <w:r w:rsidRPr="001A3302">
        <w:rPr>
          <w:i/>
          <w:iCs/>
        </w:rPr>
        <w:t>schnitzel</w:t>
      </w:r>
      <w:r>
        <w:t xml:space="preserve"> is </w:t>
      </w:r>
      <w:proofErr w:type="spellStart"/>
      <w:r>
        <w:rPr>
          <w:i/>
          <w:iCs/>
        </w:rPr>
        <w:t>mezonos</w:t>
      </w:r>
      <w:proofErr w:type="spellEnd"/>
      <w:r>
        <w:rPr>
          <w:i/>
          <w:iCs/>
        </w:rPr>
        <w:t xml:space="preserve">. </w:t>
      </w:r>
      <w:r>
        <w:t xml:space="preserve">Today, it is clear that the bread crumbs are added for the flavor since we have non-stick pans and may people bake the </w:t>
      </w:r>
      <w:r>
        <w:rPr>
          <w:i/>
          <w:iCs/>
        </w:rPr>
        <w:t xml:space="preserve">schnitzel </w:t>
      </w:r>
      <w:r>
        <w:t xml:space="preserve">in the oven. Rav Nissim Karelitz in </w:t>
      </w:r>
      <w:r>
        <w:rPr>
          <w:rFonts w:hint="cs"/>
          <w:b/>
          <w:bCs/>
          <w:rtl/>
        </w:rPr>
        <w:t xml:space="preserve">חוט שני </w:t>
      </w:r>
      <w:r>
        <w:rPr>
          <w:rFonts w:hint="cs"/>
          <w:rtl/>
        </w:rPr>
        <w:t>(ברכות עמ׳ רה)</w:t>
      </w:r>
      <w:r>
        <w:t xml:space="preserve"> (37) also </w:t>
      </w:r>
      <w:proofErr w:type="spellStart"/>
      <w:r>
        <w:rPr>
          <w:i/>
          <w:iCs/>
        </w:rPr>
        <w:t>passkins</w:t>
      </w:r>
      <w:proofErr w:type="spellEnd"/>
      <w:r>
        <w:rPr>
          <w:i/>
          <w:iCs/>
        </w:rPr>
        <w:t xml:space="preserve"> </w:t>
      </w:r>
      <w:r>
        <w:t xml:space="preserve">that if the breadcrumbs are added for flavor,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and he adds in the footnote, that the chef is the one who determines the purpose of the breadcrumbs. </w:t>
      </w:r>
    </w:p>
    <w:p w14:paraId="46FC9E43" w14:textId="77777777" w:rsidR="009F40F3" w:rsidRPr="00157163" w:rsidRDefault="009F40F3" w:rsidP="00246E11">
      <w:pPr>
        <w:ind w:firstLine="720"/>
        <w:rPr>
          <w:i/>
          <w:iCs/>
        </w:rPr>
      </w:pPr>
      <w:r>
        <w:lastRenderedPageBreak/>
        <w:t xml:space="preserve">The </w:t>
      </w:r>
      <w:r>
        <w:rPr>
          <w:rFonts w:hint="cs"/>
          <w:b/>
          <w:bCs/>
          <w:rtl/>
        </w:rPr>
        <w:t>רבבות אפרים</w:t>
      </w:r>
      <w:r>
        <w:rPr>
          <w:rFonts w:hint="cs"/>
          <w:rtl/>
        </w:rPr>
        <w:t xml:space="preserve"> (ח״ג-קכב)</w:t>
      </w:r>
      <w:r>
        <w:t xml:space="preserve"> (38) quotes Rav Forst who asked </w:t>
      </w:r>
      <w:r>
        <w:rPr>
          <w:b/>
          <w:bCs/>
        </w:rPr>
        <w:t xml:space="preserve">Rav Moshe </w:t>
      </w:r>
      <w:r>
        <w:t xml:space="preserve">what the proper </w:t>
      </w:r>
      <w:proofErr w:type="spellStart"/>
      <w:r>
        <w:rPr>
          <w:i/>
          <w:iCs/>
        </w:rPr>
        <w:t>bracha</w:t>
      </w:r>
      <w:proofErr w:type="spellEnd"/>
      <w:r>
        <w:rPr>
          <w:i/>
          <w:iCs/>
        </w:rPr>
        <w:t xml:space="preserve"> </w:t>
      </w:r>
      <w:r>
        <w:t xml:space="preserve">on </w:t>
      </w:r>
      <w:r>
        <w:rPr>
          <w:i/>
          <w:iCs/>
        </w:rPr>
        <w:t xml:space="preserve">schnitzel </w:t>
      </w:r>
      <w:r>
        <w:t xml:space="preserve">is and Rav Moshe </w:t>
      </w:r>
      <w:proofErr w:type="spellStart"/>
      <w:r>
        <w:rPr>
          <w:i/>
          <w:iCs/>
        </w:rPr>
        <w:t>passkined</w:t>
      </w:r>
      <w:proofErr w:type="spellEnd"/>
      <w:r>
        <w:rPr>
          <w:i/>
          <w:iCs/>
        </w:rPr>
        <w:t xml:space="preserve"> </w:t>
      </w:r>
      <w:r>
        <w:t xml:space="preserve">that if the breadcrumbs are added for flavor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Rav Forst writes that it is </w:t>
      </w:r>
      <w:proofErr w:type="spellStart"/>
      <w:r>
        <w:rPr>
          <w:i/>
          <w:iCs/>
        </w:rPr>
        <w:t>pashut</w:t>
      </w:r>
      <w:proofErr w:type="spellEnd"/>
      <w:r>
        <w:rPr>
          <w:i/>
          <w:iCs/>
        </w:rPr>
        <w:t xml:space="preserve"> </w:t>
      </w:r>
      <w:r>
        <w:t xml:space="preserve">that the breadcrumbs are added for taste and the </w:t>
      </w:r>
      <w:proofErr w:type="spellStart"/>
      <w:r>
        <w:rPr>
          <w:i/>
          <w:iCs/>
        </w:rPr>
        <w:t>bracha</w:t>
      </w:r>
      <w:proofErr w:type="spellEnd"/>
      <w:r>
        <w:rPr>
          <w:i/>
          <w:iCs/>
        </w:rPr>
        <w:t xml:space="preserve"> </w:t>
      </w:r>
      <w:r>
        <w:t xml:space="preserve">should be </w:t>
      </w:r>
      <w:proofErr w:type="spellStart"/>
      <w:r>
        <w:rPr>
          <w:i/>
          <w:iCs/>
        </w:rPr>
        <w:t>mezonos</w:t>
      </w:r>
      <w:proofErr w:type="spellEnd"/>
      <w:r>
        <w:rPr>
          <w:i/>
          <w:iCs/>
        </w:rPr>
        <w:t xml:space="preserve">. </w:t>
      </w:r>
    </w:p>
    <w:p w14:paraId="645038A5" w14:textId="77777777" w:rsidR="009F40F3" w:rsidRDefault="009F40F3" w:rsidP="00246E11">
      <w:pPr>
        <w:rPr>
          <w:i/>
          <w:iCs/>
        </w:rPr>
      </w:pPr>
      <w:r>
        <w:tab/>
        <w:t xml:space="preserve">If it is so clear from the </w:t>
      </w:r>
      <w:proofErr w:type="spellStart"/>
      <w:r>
        <w:rPr>
          <w:i/>
          <w:iCs/>
        </w:rPr>
        <w:t>posskim</w:t>
      </w:r>
      <w:proofErr w:type="spellEnd"/>
      <w:r>
        <w:rPr>
          <w:i/>
          <w:iCs/>
        </w:rPr>
        <w:t xml:space="preserve"> </w:t>
      </w:r>
      <w:r>
        <w:t xml:space="preserve">that the </w:t>
      </w:r>
      <w:proofErr w:type="spellStart"/>
      <w:r>
        <w:rPr>
          <w:i/>
          <w:iCs/>
        </w:rPr>
        <w:t>bracha</w:t>
      </w:r>
      <w:proofErr w:type="spellEnd"/>
      <w:r>
        <w:rPr>
          <w:i/>
          <w:iCs/>
        </w:rPr>
        <w:t xml:space="preserve"> </w:t>
      </w:r>
      <w:r>
        <w:t xml:space="preserve">on </w:t>
      </w:r>
      <w:r>
        <w:rPr>
          <w:i/>
          <w:iCs/>
        </w:rPr>
        <w:t xml:space="preserve">schnitzel </w:t>
      </w:r>
      <w:r>
        <w:t xml:space="preserve">is </w:t>
      </w:r>
      <w:proofErr w:type="spellStart"/>
      <w:r>
        <w:rPr>
          <w:i/>
          <w:iCs/>
        </w:rPr>
        <w:t>mezonos</w:t>
      </w:r>
      <w:proofErr w:type="spellEnd"/>
      <w:r>
        <w:rPr>
          <w:i/>
          <w:iCs/>
        </w:rPr>
        <w:t xml:space="preserve">, </w:t>
      </w:r>
      <w:r>
        <w:t xml:space="preserve">where does the custom to recite a </w:t>
      </w:r>
      <w:proofErr w:type="spellStart"/>
      <w:r>
        <w:rPr>
          <w:i/>
          <w:iCs/>
        </w:rPr>
        <w:t>shehakol</w:t>
      </w:r>
      <w:proofErr w:type="spellEnd"/>
      <w:r>
        <w:rPr>
          <w:i/>
          <w:iCs/>
        </w:rPr>
        <w:t xml:space="preserve"> </w:t>
      </w:r>
      <w:r>
        <w:t xml:space="preserve">come from? Why would you recite a </w:t>
      </w:r>
      <w:proofErr w:type="spellStart"/>
      <w:r>
        <w:rPr>
          <w:i/>
          <w:iCs/>
        </w:rPr>
        <w:t>shehakol</w:t>
      </w:r>
      <w:proofErr w:type="spellEnd"/>
      <w:r>
        <w:rPr>
          <w:i/>
          <w:iCs/>
        </w:rPr>
        <w:t xml:space="preserve"> </w:t>
      </w:r>
      <w:r>
        <w:t xml:space="preserve">if the breadcrumbs add a tremendous amount of flavor? The </w:t>
      </w:r>
      <w:r>
        <w:rPr>
          <w:rFonts w:hint="cs"/>
          <w:b/>
          <w:bCs/>
          <w:rtl/>
        </w:rPr>
        <w:t xml:space="preserve">הברכות כהלכתן </w:t>
      </w:r>
      <w:r>
        <w:rPr>
          <w:rFonts w:hint="cs"/>
          <w:rtl/>
        </w:rPr>
        <w:t>(פ״ח הע׳ 17)</w:t>
      </w:r>
      <w:r>
        <w:t xml:space="preserve"> (39) explains that when the </w:t>
      </w:r>
      <w:proofErr w:type="spellStart"/>
      <w:r>
        <w:t>Gemara</w:t>
      </w:r>
      <w:proofErr w:type="spellEnd"/>
      <w:r>
        <w:t xml:space="preserve"> teaches that when grain and flour are added into a mixture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even when the flour is a minority</w:t>
      </w:r>
      <w:r>
        <w:rPr>
          <w:i/>
          <w:iCs/>
        </w:rPr>
        <w:t xml:space="preserve">, </w:t>
      </w:r>
      <w:r>
        <w:t>that</w:t>
      </w:r>
      <w:r>
        <w:rPr>
          <w:i/>
          <w:iCs/>
        </w:rPr>
        <w:t xml:space="preserve"> </w:t>
      </w:r>
      <w:r>
        <w:t xml:space="preserve">is only true when the grain and flour are mixed in and fuse with the other ingredients in the dish. Only in such a situation do we say that despite being a minority, the </w:t>
      </w:r>
      <w:proofErr w:type="spellStart"/>
      <w:r>
        <w:rPr>
          <w:i/>
          <w:iCs/>
        </w:rPr>
        <w:t>bracha</w:t>
      </w:r>
      <w:proofErr w:type="spellEnd"/>
      <w:r>
        <w:rPr>
          <w:i/>
          <w:iCs/>
        </w:rPr>
        <w:t xml:space="preserve"> </w:t>
      </w:r>
      <w:r>
        <w:t xml:space="preserve">is still </w:t>
      </w:r>
      <w:proofErr w:type="spellStart"/>
      <w:r>
        <w:rPr>
          <w:i/>
          <w:iCs/>
        </w:rPr>
        <w:t>mezonos</w:t>
      </w:r>
      <w:proofErr w:type="spellEnd"/>
      <w:r>
        <w:rPr>
          <w:i/>
          <w:iCs/>
        </w:rPr>
        <w:t xml:space="preserve"> </w:t>
      </w:r>
      <w:r>
        <w:t xml:space="preserve">because grain is of upmost importance and is filling. However, if the grain/flour/breadcrumbs are only added as a topping to add flavor or a crust to the chicken, we do not say that the grain becomes the main ingredient. Rather, it is </w:t>
      </w:r>
      <w:proofErr w:type="spellStart"/>
      <w:r>
        <w:rPr>
          <w:i/>
          <w:iCs/>
        </w:rPr>
        <w:t>tafel</w:t>
      </w:r>
      <w:proofErr w:type="spellEnd"/>
      <w:r>
        <w:rPr>
          <w:i/>
          <w:iCs/>
        </w:rPr>
        <w:t xml:space="preserve"> </w:t>
      </w:r>
      <w:r>
        <w:t xml:space="preserve">to the chicken and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p>
    <w:p w14:paraId="7499F6A4" w14:textId="77777777" w:rsidR="009F40F3" w:rsidRPr="00157163" w:rsidRDefault="009F40F3" w:rsidP="00246E11">
      <w:pPr>
        <w:ind w:firstLine="720"/>
      </w:pPr>
      <w:r>
        <w:t xml:space="preserve">The </w:t>
      </w:r>
      <w:r>
        <w:rPr>
          <w:rFonts w:hint="cs"/>
          <w:b/>
          <w:bCs/>
          <w:rtl/>
        </w:rPr>
        <w:t>רבבות אפרים</w:t>
      </w:r>
      <w:r>
        <w:rPr>
          <w:rFonts w:hint="cs"/>
          <w:rtl/>
        </w:rPr>
        <w:t xml:space="preserve"> (ח״ג-קכב)</w:t>
      </w:r>
      <w:r>
        <w:t xml:space="preserve"> (40) quotes </w:t>
      </w:r>
      <w:r>
        <w:rPr>
          <w:b/>
          <w:bCs/>
        </w:rPr>
        <w:t xml:space="preserve">Rav Yaakov Kamenetsky </w:t>
      </w:r>
      <w:r>
        <w:t xml:space="preserve">who also held that the </w:t>
      </w:r>
      <w:proofErr w:type="spellStart"/>
      <w:r>
        <w:rPr>
          <w:i/>
          <w:iCs/>
        </w:rPr>
        <w:t>bracha</w:t>
      </w:r>
      <w:proofErr w:type="spellEnd"/>
      <w:r>
        <w:rPr>
          <w:i/>
          <w:iCs/>
        </w:rPr>
        <w:t xml:space="preserve"> </w:t>
      </w:r>
      <w:r>
        <w:t xml:space="preserve">on </w:t>
      </w:r>
      <w:r>
        <w:rPr>
          <w:i/>
          <w:iCs/>
        </w:rPr>
        <w:t xml:space="preserve">schnitzel </w:t>
      </w:r>
      <w:r>
        <w:t xml:space="preserve">is </w:t>
      </w:r>
      <w:proofErr w:type="spellStart"/>
      <w:r>
        <w:rPr>
          <w:i/>
          <w:iCs/>
        </w:rPr>
        <w:t>shehakol</w:t>
      </w:r>
      <w:proofErr w:type="spellEnd"/>
      <w:r>
        <w:rPr>
          <w:i/>
          <w:iCs/>
        </w:rPr>
        <w:t xml:space="preserve"> </w:t>
      </w:r>
      <w:r>
        <w:t xml:space="preserve">since the breadcrumbs are just a “crust” that is added onto the chicken and not mixed into the actual dish. </w:t>
      </w:r>
      <w:proofErr w:type="spellStart"/>
      <w:r>
        <w:t>Ha’Gaon</w:t>
      </w:r>
      <w:proofErr w:type="spellEnd"/>
      <w:r>
        <w:t xml:space="preserve"> </w:t>
      </w:r>
      <w:r>
        <w:rPr>
          <w:b/>
          <w:bCs/>
        </w:rPr>
        <w:t xml:space="preserve">Rav Schachter </w:t>
      </w:r>
      <w:proofErr w:type="spellStart"/>
      <w:r>
        <w:t>shlit”a</w:t>
      </w:r>
      <w:proofErr w:type="spellEnd"/>
      <w:r>
        <w:t xml:space="preserve"> also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w:t>
      </w:r>
      <w:r>
        <w:rPr>
          <w:i/>
          <w:iCs/>
        </w:rPr>
        <w:t xml:space="preserve">schnitzel </w:t>
      </w:r>
      <w:r>
        <w:t xml:space="preserve">is </w:t>
      </w:r>
      <w:proofErr w:type="spellStart"/>
      <w:r>
        <w:rPr>
          <w:i/>
          <w:iCs/>
        </w:rPr>
        <w:t>shehakol</w:t>
      </w:r>
      <w:proofErr w:type="spellEnd"/>
      <w:r>
        <w:rPr>
          <w:i/>
          <w:iCs/>
        </w:rPr>
        <w:t>.</w:t>
      </w:r>
    </w:p>
    <w:p w14:paraId="5197F693" w14:textId="77777777" w:rsidR="009F40F3" w:rsidRPr="005B29DA" w:rsidRDefault="009F40F3" w:rsidP="00246E11">
      <w:pPr>
        <w:rPr>
          <w:i/>
          <w:iCs/>
        </w:rPr>
      </w:pPr>
      <w:r>
        <w:tab/>
      </w:r>
      <w:r>
        <w:rPr>
          <w:b/>
          <w:bCs/>
        </w:rPr>
        <w:t xml:space="preserve">Rav </w:t>
      </w:r>
      <w:proofErr w:type="spellStart"/>
      <w:r>
        <w:rPr>
          <w:b/>
          <w:bCs/>
        </w:rPr>
        <w:t>Elyashiv</w:t>
      </w:r>
      <w:proofErr w:type="spellEnd"/>
      <w:r>
        <w:rPr>
          <w:b/>
          <w:bCs/>
        </w:rPr>
        <w:t xml:space="preserve"> </w:t>
      </w:r>
      <w:r>
        <w:t xml:space="preserve">(41) in </w:t>
      </w:r>
      <w:r>
        <w:rPr>
          <w:rFonts w:hint="cs"/>
          <w:rtl/>
        </w:rPr>
        <w:t>שיעורי הגרי״ש (ברכות עמ׳ תכג)</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w:t>
      </w:r>
      <w:r>
        <w:rPr>
          <w:i/>
          <w:iCs/>
        </w:rPr>
        <w:t xml:space="preserve">schnitzel </w:t>
      </w:r>
      <w:r>
        <w:t xml:space="preserve">is </w:t>
      </w:r>
      <w:proofErr w:type="spellStart"/>
      <w:r>
        <w:rPr>
          <w:i/>
          <w:iCs/>
        </w:rPr>
        <w:t>shehakol</w:t>
      </w:r>
      <w:proofErr w:type="spellEnd"/>
      <w:r>
        <w:rPr>
          <w:i/>
          <w:iCs/>
        </w:rPr>
        <w:t xml:space="preserve">, </w:t>
      </w:r>
      <w:r>
        <w:t xml:space="preserve">but a G-d fearing individual who wants to eat </w:t>
      </w:r>
      <w:r>
        <w:rPr>
          <w:i/>
          <w:iCs/>
        </w:rPr>
        <w:t xml:space="preserve">schnitzel </w:t>
      </w:r>
      <w:r>
        <w:t xml:space="preserve">should first recite a </w:t>
      </w:r>
      <w:proofErr w:type="spellStart"/>
      <w:r>
        <w:rPr>
          <w:i/>
          <w:iCs/>
        </w:rPr>
        <w:t>mezonos</w:t>
      </w:r>
      <w:proofErr w:type="spellEnd"/>
      <w:r>
        <w:rPr>
          <w:i/>
          <w:iCs/>
        </w:rPr>
        <w:t xml:space="preserve"> </w:t>
      </w:r>
      <w:r>
        <w:t xml:space="preserve">and a </w:t>
      </w:r>
      <w:proofErr w:type="spellStart"/>
      <w:r>
        <w:rPr>
          <w:i/>
          <w:iCs/>
        </w:rPr>
        <w:t>shehakol</w:t>
      </w:r>
      <w:proofErr w:type="spellEnd"/>
      <w:r>
        <w:rPr>
          <w:i/>
          <w:iCs/>
        </w:rPr>
        <w:t xml:space="preserve"> </w:t>
      </w:r>
      <w:r>
        <w:t xml:space="preserve">on other foods and then eat the </w:t>
      </w:r>
      <w:r>
        <w:rPr>
          <w:i/>
          <w:iCs/>
        </w:rPr>
        <w:t xml:space="preserve">schnitzel. </w:t>
      </w:r>
    </w:p>
    <w:p w14:paraId="4DDB4F20" w14:textId="77777777" w:rsidR="009F40F3" w:rsidRDefault="009F40F3" w:rsidP="00246E11">
      <w:r>
        <w:rPr>
          <w:i/>
          <w:iCs/>
        </w:rPr>
        <w:tab/>
      </w:r>
      <w:r>
        <w:t xml:space="preserve">The </w:t>
      </w:r>
      <w:r>
        <w:rPr>
          <w:rFonts w:hint="cs"/>
          <w:b/>
          <w:bCs/>
          <w:rtl/>
        </w:rPr>
        <w:t xml:space="preserve">וזאת הברכה </w:t>
      </w:r>
      <w:r>
        <w:rPr>
          <w:rFonts w:hint="cs"/>
          <w:rtl/>
        </w:rPr>
        <w:t>(עמ׳ 108)</w:t>
      </w:r>
      <w:r>
        <w:t xml:space="preserve"> (42) </w:t>
      </w:r>
      <w:proofErr w:type="spellStart"/>
      <w:r>
        <w:rPr>
          <w:i/>
          <w:iCs/>
        </w:rPr>
        <w:t>passkins</w:t>
      </w:r>
      <w:proofErr w:type="spellEnd"/>
      <w:r>
        <w:rPr>
          <w:i/>
          <w:iCs/>
        </w:rPr>
        <w:t xml:space="preserve"> </w:t>
      </w:r>
      <w:r>
        <w:t xml:space="preserve">that it depends on the thickness of the breadcrumbs. If they are very thin, they are clearly being added as a spice and the </w:t>
      </w:r>
      <w:proofErr w:type="spellStart"/>
      <w:r>
        <w:rPr>
          <w:i/>
          <w:iCs/>
        </w:rPr>
        <w:t>bracha</w:t>
      </w:r>
      <w:proofErr w:type="spellEnd"/>
      <w:r>
        <w:rPr>
          <w:i/>
          <w:iCs/>
        </w:rPr>
        <w:t xml:space="preserve"> </w:t>
      </w:r>
      <w:r>
        <w:t xml:space="preserve">is </w:t>
      </w:r>
      <w:proofErr w:type="spellStart"/>
      <w:r>
        <w:rPr>
          <w:i/>
          <w:iCs/>
        </w:rPr>
        <w:t>shehakol</w:t>
      </w:r>
      <w:proofErr w:type="spellEnd"/>
      <w:r>
        <w:rPr>
          <w:i/>
          <w:iCs/>
        </w:rPr>
        <w:t xml:space="preserve">. </w:t>
      </w:r>
      <w:r>
        <w:t xml:space="preserve">However, if the breadcrumbs are thick, such as a KFC-style chicken, it becomes an integral part of the dish and in such a situation there is a dispute regarding what </w:t>
      </w:r>
      <w:proofErr w:type="spellStart"/>
      <w:r>
        <w:rPr>
          <w:i/>
          <w:iCs/>
        </w:rPr>
        <w:t>bracha</w:t>
      </w:r>
      <w:proofErr w:type="spellEnd"/>
      <w:r>
        <w:rPr>
          <w:i/>
          <w:iCs/>
        </w:rPr>
        <w:t xml:space="preserve"> </w:t>
      </w:r>
      <w:r>
        <w:t xml:space="preserve">to recite and it is best to recite a </w:t>
      </w:r>
      <w:proofErr w:type="spellStart"/>
      <w:r>
        <w:rPr>
          <w:i/>
          <w:iCs/>
        </w:rPr>
        <w:t>mezonos</w:t>
      </w:r>
      <w:proofErr w:type="spellEnd"/>
      <w:r>
        <w:rPr>
          <w:i/>
          <w:iCs/>
        </w:rPr>
        <w:t xml:space="preserve"> </w:t>
      </w:r>
      <w:r>
        <w:t xml:space="preserve">and </w:t>
      </w:r>
      <w:proofErr w:type="spellStart"/>
      <w:r>
        <w:rPr>
          <w:i/>
          <w:iCs/>
        </w:rPr>
        <w:t>shehakol</w:t>
      </w:r>
      <w:proofErr w:type="spellEnd"/>
      <w:r>
        <w:rPr>
          <w:i/>
          <w:iCs/>
        </w:rPr>
        <w:t xml:space="preserve"> </w:t>
      </w:r>
      <w:r>
        <w:t>on something else.</w:t>
      </w:r>
    </w:p>
    <w:p w14:paraId="717763C7" w14:textId="77777777" w:rsidR="009F40F3" w:rsidRDefault="009F40F3" w:rsidP="00246E11">
      <w:r>
        <w:tab/>
      </w:r>
      <w:proofErr w:type="spellStart"/>
      <w:r>
        <w:rPr>
          <w:i/>
          <w:iCs/>
        </w:rPr>
        <w:t>Lema’ase</w:t>
      </w:r>
      <w:proofErr w:type="spellEnd"/>
      <w:r>
        <w:rPr>
          <w:i/>
          <w:iCs/>
        </w:rPr>
        <w:t>,</w:t>
      </w:r>
      <w:r>
        <w:t xml:space="preserve"> some wanted to say that it might be best to recite a </w:t>
      </w:r>
      <w:proofErr w:type="spellStart"/>
      <w:r>
        <w:rPr>
          <w:i/>
          <w:iCs/>
        </w:rPr>
        <w:t>shehakol</w:t>
      </w:r>
      <w:proofErr w:type="spellEnd"/>
      <w:r>
        <w:rPr>
          <w:i/>
          <w:iCs/>
        </w:rPr>
        <w:t xml:space="preserve"> </w:t>
      </w:r>
      <w:r>
        <w:t xml:space="preserve">because whenever there is a debate what </w:t>
      </w:r>
      <w:proofErr w:type="spellStart"/>
      <w:r>
        <w:rPr>
          <w:i/>
          <w:iCs/>
        </w:rPr>
        <w:t>bracha</w:t>
      </w:r>
      <w:proofErr w:type="spellEnd"/>
      <w:r>
        <w:rPr>
          <w:i/>
          <w:iCs/>
        </w:rPr>
        <w:t xml:space="preserve"> </w:t>
      </w:r>
      <w:r>
        <w:t xml:space="preserve">to recite we say a </w:t>
      </w:r>
      <w:proofErr w:type="spellStart"/>
      <w:r>
        <w:rPr>
          <w:i/>
          <w:iCs/>
        </w:rPr>
        <w:t>shehakol</w:t>
      </w:r>
      <w:proofErr w:type="spellEnd"/>
      <w:r>
        <w:rPr>
          <w:i/>
          <w:iCs/>
        </w:rPr>
        <w:t xml:space="preserve">. </w:t>
      </w:r>
      <w:r>
        <w:t xml:space="preserve">Though, on the other hand there we learned that a </w:t>
      </w:r>
      <w:proofErr w:type="spellStart"/>
      <w:r>
        <w:rPr>
          <w:i/>
          <w:iCs/>
        </w:rPr>
        <w:t>mezonos</w:t>
      </w:r>
      <w:proofErr w:type="spellEnd"/>
      <w:r>
        <w:rPr>
          <w:i/>
          <w:iCs/>
        </w:rPr>
        <w:t xml:space="preserve"> </w:t>
      </w:r>
      <w:r>
        <w:t xml:space="preserve">also works as a universal </w:t>
      </w:r>
      <w:proofErr w:type="spellStart"/>
      <w:r>
        <w:rPr>
          <w:i/>
          <w:iCs/>
        </w:rPr>
        <w:t>bracha</w:t>
      </w:r>
      <w:proofErr w:type="spellEnd"/>
      <w:r>
        <w:rPr>
          <w:i/>
          <w:iCs/>
        </w:rPr>
        <w:t xml:space="preserve"> </w:t>
      </w:r>
      <w:r>
        <w:t xml:space="preserve">and should work here too, especially since many hold </w:t>
      </w:r>
      <w:r>
        <w:rPr>
          <w:i/>
          <w:iCs/>
        </w:rPr>
        <w:t xml:space="preserve">schnitzel </w:t>
      </w:r>
      <w:r>
        <w:t xml:space="preserve">is </w:t>
      </w:r>
      <w:proofErr w:type="spellStart"/>
      <w:r>
        <w:rPr>
          <w:i/>
          <w:iCs/>
        </w:rPr>
        <w:t>mezonos</w:t>
      </w:r>
      <w:proofErr w:type="spellEnd"/>
      <w:r>
        <w:rPr>
          <w:i/>
          <w:iCs/>
        </w:rPr>
        <w:t xml:space="preserve">. </w:t>
      </w:r>
      <w:proofErr w:type="spellStart"/>
      <w:r>
        <w:rPr>
          <w:i/>
          <w:iCs/>
        </w:rPr>
        <w:t>Lema’ase</w:t>
      </w:r>
      <w:proofErr w:type="spellEnd"/>
      <w:r>
        <w:rPr>
          <w:i/>
          <w:iCs/>
        </w:rPr>
        <w:t xml:space="preserve">, </w:t>
      </w:r>
      <w:r>
        <w:t xml:space="preserve">you should ask your Rav. </w:t>
      </w:r>
    </w:p>
    <w:p w14:paraId="0C3BAB61" w14:textId="77777777" w:rsidR="009F40F3" w:rsidRDefault="009F40F3" w:rsidP="00246E11">
      <w:r>
        <w:rPr>
          <w:u w:val="single"/>
        </w:rPr>
        <w:t xml:space="preserve">Twizzlers - </w:t>
      </w:r>
      <w:r w:rsidRPr="00157163">
        <w:rPr>
          <w:u w:val="single"/>
        </w:rPr>
        <w:t>Licorice</w:t>
      </w:r>
      <w:r>
        <w:t xml:space="preserve"> </w:t>
      </w:r>
    </w:p>
    <w:p w14:paraId="682A52DF" w14:textId="77777777" w:rsidR="009F40F3" w:rsidRPr="00A273E9" w:rsidRDefault="009F40F3" w:rsidP="00246E11">
      <w:pPr>
        <w:rPr>
          <w:i/>
          <w:iCs/>
        </w:rPr>
      </w:pPr>
      <w:r>
        <w:tab/>
        <w:t xml:space="preserve">Hershey’s Twizzlers are made from </w:t>
      </w:r>
      <w:r w:rsidRPr="00A273E9">
        <w:t>corn syrup, wheat flour, sugar, and cornstarch</w:t>
      </w:r>
      <w:r>
        <w:t xml:space="preserve">. Since the wheat flour is used as a binding agent, the accepted </w:t>
      </w:r>
      <w:proofErr w:type="spellStart"/>
      <w:r>
        <w:rPr>
          <w:i/>
          <w:iCs/>
        </w:rPr>
        <w:t>pssak</w:t>
      </w:r>
      <w:proofErr w:type="spellEnd"/>
      <w:r>
        <w:rPr>
          <w:i/>
          <w:iCs/>
        </w:rPr>
        <w:t xml:space="preserve"> </w:t>
      </w:r>
      <w:r>
        <w:t xml:space="preserve">is that the </w:t>
      </w:r>
      <w:proofErr w:type="spellStart"/>
      <w:r>
        <w:rPr>
          <w:i/>
          <w:iCs/>
        </w:rPr>
        <w:t>bracha</w:t>
      </w:r>
      <w:proofErr w:type="spellEnd"/>
      <w:r>
        <w:rPr>
          <w:i/>
          <w:iCs/>
        </w:rPr>
        <w:t xml:space="preserve"> </w:t>
      </w:r>
      <w:r>
        <w:t xml:space="preserve">on Twizzlers is </w:t>
      </w:r>
      <w:proofErr w:type="spellStart"/>
      <w:r>
        <w:rPr>
          <w:i/>
          <w:iCs/>
        </w:rPr>
        <w:t>shehakol</w:t>
      </w:r>
      <w:proofErr w:type="spellEnd"/>
      <w:r>
        <w:rPr>
          <w:i/>
          <w:iCs/>
        </w:rPr>
        <w:t>.</w:t>
      </w:r>
    </w:p>
    <w:p w14:paraId="3ABA1C6A" w14:textId="77777777" w:rsidR="009F40F3" w:rsidRPr="00C86911" w:rsidRDefault="009F40F3" w:rsidP="008130D4">
      <w:pPr>
        <w:jc w:val="center"/>
        <w:rPr>
          <w:sz w:val="52"/>
          <w:szCs w:val="52"/>
          <w:rtl/>
        </w:rPr>
      </w:pPr>
      <w:r>
        <w:rPr>
          <w:i/>
          <w:iCs/>
        </w:rPr>
        <w:t xml:space="preserve"> </w:t>
      </w:r>
      <w:r>
        <w:rPr>
          <w:rFonts w:ascii="David" w:hAnsi="David" w:cs="David" w:hint="cs"/>
          <w:b/>
          <w:bCs/>
          <w:sz w:val="48"/>
          <w:szCs w:val="48"/>
          <w:u w:val="single"/>
          <w:rtl/>
        </w:rPr>
        <w:t>סימן רי</w:t>
      </w:r>
    </w:p>
    <w:p w14:paraId="10E0DB76" w14:textId="77777777" w:rsidR="009F40F3" w:rsidRPr="00A07D64" w:rsidRDefault="009F40F3" w:rsidP="009F40F3">
      <w:pPr>
        <w:pStyle w:val="IntenseQuote"/>
        <w:numPr>
          <w:ilvl w:val="0"/>
          <w:numId w:val="25"/>
        </w:numPr>
        <w:tabs>
          <w:tab w:val="left" w:pos="3009"/>
          <w:tab w:val="center" w:pos="4680"/>
          <w:tab w:val="left" w:pos="5580"/>
        </w:tabs>
        <w:spacing w:after="0"/>
      </w:pPr>
      <w:r>
        <w:t xml:space="preserve">Amount Needed for Bracha Rishona and </w:t>
      </w:r>
      <w:proofErr w:type="spellStart"/>
      <w:r>
        <w:t>Acharona</w:t>
      </w:r>
      <w:proofErr w:type="spellEnd"/>
    </w:p>
    <w:p w14:paraId="1D500640" w14:textId="77777777" w:rsidR="009F40F3" w:rsidRPr="00917C66" w:rsidRDefault="009F40F3" w:rsidP="008130D4">
      <w:pPr>
        <w:pStyle w:val="ListParagraph"/>
        <w:ind w:left="1080"/>
        <w:rPr>
          <w:rFonts w:asciiTheme="majorBidi" w:hAnsiTheme="majorBidi" w:cstheme="majorBidi"/>
          <w:sz w:val="14"/>
          <w:szCs w:val="14"/>
        </w:rPr>
      </w:pPr>
    </w:p>
    <w:p w14:paraId="220C8A90" w14:textId="77777777" w:rsidR="009F40F3" w:rsidRPr="00A731E3" w:rsidRDefault="009F40F3" w:rsidP="008130D4">
      <w:pPr>
        <w:ind w:firstLine="720"/>
      </w:pPr>
      <w:r>
        <w:lastRenderedPageBreak/>
        <w:t xml:space="preserve">After having learned the </w:t>
      </w:r>
      <w:proofErr w:type="spellStart"/>
      <w:r>
        <w:rPr>
          <w:i/>
          <w:iCs/>
        </w:rPr>
        <w:t>halachos</w:t>
      </w:r>
      <w:proofErr w:type="spellEnd"/>
      <w:r>
        <w:rPr>
          <w:i/>
          <w:iCs/>
        </w:rPr>
        <w:t xml:space="preserve"> </w:t>
      </w:r>
      <w:r>
        <w:t xml:space="preserve">of when to recite </w:t>
      </w:r>
      <w:proofErr w:type="spellStart"/>
      <w:r>
        <w:rPr>
          <w:i/>
          <w:iCs/>
        </w:rPr>
        <w:t>mezonos</w:t>
      </w:r>
      <w:proofErr w:type="spellEnd"/>
      <w:r>
        <w:rPr>
          <w:i/>
          <w:iCs/>
        </w:rPr>
        <w:t xml:space="preserve">, </w:t>
      </w:r>
      <w:proofErr w:type="spellStart"/>
      <w:r>
        <w:rPr>
          <w:i/>
          <w:iCs/>
        </w:rPr>
        <w:t>ha’etz</w:t>
      </w:r>
      <w:proofErr w:type="spellEnd"/>
      <w:r>
        <w:rPr>
          <w:i/>
          <w:iCs/>
        </w:rPr>
        <w:t xml:space="preserve">, </w:t>
      </w:r>
      <w:proofErr w:type="spellStart"/>
      <w:r>
        <w:rPr>
          <w:i/>
          <w:iCs/>
        </w:rPr>
        <w:t>ha’adama</w:t>
      </w:r>
      <w:proofErr w:type="spellEnd"/>
      <w:r>
        <w:rPr>
          <w:i/>
          <w:iCs/>
        </w:rPr>
        <w:t xml:space="preserve"> </w:t>
      </w:r>
      <w:r>
        <w:t xml:space="preserve">and </w:t>
      </w:r>
      <w:proofErr w:type="spellStart"/>
      <w:r>
        <w:rPr>
          <w:i/>
          <w:iCs/>
        </w:rPr>
        <w:t>shehakol</w:t>
      </w:r>
      <w:proofErr w:type="spellEnd"/>
      <w:r>
        <w:rPr>
          <w:i/>
          <w:iCs/>
        </w:rPr>
        <w:t xml:space="preserve">, </w:t>
      </w:r>
      <w:r>
        <w:t xml:space="preserve">we will now briefly focus on the amount one needs to eat in order to be required to recite a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and </w:t>
      </w:r>
      <w:proofErr w:type="spellStart"/>
      <w:r>
        <w:rPr>
          <w:i/>
          <w:iCs/>
        </w:rPr>
        <w:t>acharona</w:t>
      </w:r>
      <w:proofErr w:type="spellEnd"/>
      <w:r>
        <w:rPr>
          <w:i/>
          <w:iCs/>
        </w:rPr>
        <w:t>.</w:t>
      </w:r>
    </w:p>
    <w:p w14:paraId="562C6A76" w14:textId="77777777" w:rsidR="009F40F3" w:rsidRDefault="009F40F3" w:rsidP="008130D4">
      <w:pPr>
        <w:ind w:firstLine="720"/>
        <w:rPr>
          <w:i/>
          <w:iCs/>
        </w:rPr>
      </w:pPr>
      <w:r>
        <w:t xml:space="preserve">The </w:t>
      </w:r>
      <w:r>
        <w:rPr>
          <w:rFonts w:hint="cs"/>
          <w:b/>
          <w:bCs/>
          <w:rtl/>
        </w:rPr>
        <w:t xml:space="preserve">גמרא ברכות </w:t>
      </w:r>
      <w:r>
        <w:rPr>
          <w:rFonts w:hint="cs"/>
          <w:rtl/>
        </w:rPr>
        <w:t>(לח:)</w:t>
      </w:r>
      <w:r>
        <w:t xml:space="preserve"> (1) teaches that </w:t>
      </w:r>
      <w:r>
        <w:rPr>
          <w:rFonts w:hint="cs"/>
          <w:rtl/>
        </w:rPr>
        <w:t>רבי יוחנן</w:t>
      </w:r>
      <w:r>
        <w:t xml:space="preserve"> recited a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and </w:t>
      </w:r>
      <w:proofErr w:type="spellStart"/>
      <w:r>
        <w:rPr>
          <w:i/>
          <w:iCs/>
        </w:rPr>
        <w:t>acharona</w:t>
      </w:r>
      <w:proofErr w:type="spellEnd"/>
      <w:r>
        <w:rPr>
          <w:i/>
          <w:iCs/>
        </w:rPr>
        <w:t xml:space="preserve"> </w:t>
      </w:r>
      <w:r>
        <w:t xml:space="preserve">when he ate an olive without its pit and the </w:t>
      </w:r>
      <w:proofErr w:type="spellStart"/>
      <w:r>
        <w:t>Gemara</w:t>
      </w:r>
      <w:proofErr w:type="spellEnd"/>
      <w:r>
        <w:t xml:space="preserve"> concludes that although the pit was missing, he was still required to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because he was eating a very large olive which without its pit is the same size as a normal olive with its pit. The </w:t>
      </w:r>
      <w:proofErr w:type="spellStart"/>
      <w:r>
        <w:t>Gemara</w:t>
      </w:r>
      <w:proofErr w:type="spellEnd"/>
      <w:r>
        <w:t xml:space="preserve"> concludes that the </w:t>
      </w:r>
      <w:r>
        <w:rPr>
          <w:rFonts w:hint="cs"/>
          <w:rtl/>
        </w:rPr>
        <w:t>״כזית״</w:t>
      </w:r>
      <w:r>
        <w:t xml:space="preserve"> requirement is not referring to a large or small olive, but to a medium-sized olive.</w:t>
      </w:r>
      <w:r>
        <w:rPr>
          <w:i/>
          <w:iCs/>
        </w:rPr>
        <w:t xml:space="preserve"> </w:t>
      </w:r>
      <w:proofErr w:type="spellStart"/>
      <w:r>
        <w:rPr>
          <w:b/>
          <w:bCs/>
        </w:rPr>
        <w:t>Tosfos</w:t>
      </w:r>
      <w:proofErr w:type="spellEnd"/>
      <w:r>
        <w:rPr>
          <w:b/>
          <w:bCs/>
        </w:rPr>
        <w:t xml:space="preserve"> </w:t>
      </w:r>
      <w:r>
        <w:rPr>
          <w:rFonts w:hint="cs"/>
          <w:rtl/>
        </w:rPr>
        <w:t>ד״ה בצר</w:t>
      </w:r>
      <w:r>
        <w:t xml:space="preserve"> writes that the </w:t>
      </w:r>
      <w:proofErr w:type="spellStart"/>
      <w:r>
        <w:t>Gemara’s</w:t>
      </w:r>
      <w:proofErr w:type="spellEnd"/>
      <w:r>
        <w:t xml:space="preserve"> discussion regarding the requirement of eating a </w:t>
      </w:r>
      <w:r>
        <w:rPr>
          <w:rFonts w:hint="cs"/>
          <w:rtl/>
        </w:rPr>
        <w:t>כזית</w:t>
      </w:r>
      <w:r>
        <w:t xml:space="preserve"> for a </w:t>
      </w:r>
      <w:proofErr w:type="spellStart"/>
      <w:r>
        <w:rPr>
          <w:i/>
          <w:iCs/>
        </w:rPr>
        <w:t>bracha</w:t>
      </w:r>
      <w:proofErr w:type="spellEnd"/>
      <w:r>
        <w:rPr>
          <w:i/>
          <w:iCs/>
        </w:rPr>
        <w:t xml:space="preserve"> </w:t>
      </w:r>
      <w:r>
        <w:t xml:space="preserve">is only referring to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but for a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eating any amount requires you to recite a </w:t>
      </w:r>
      <w:proofErr w:type="spellStart"/>
      <w:r>
        <w:rPr>
          <w:i/>
          <w:iCs/>
        </w:rPr>
        <w:t>bracha</w:t>
      </w:r>
      <w:proofErr w:type="spellEnd"/>
      <w:r>
        <w:rPr>
          <w:i/>
          <w:iCs/>
        </w:rPr>
        <w:t xml:space="preserve"> </w:t>
      </w:r>
      <w:proofErr w:type="spellStart"/>
      <w:r>
        <w:rPr>
          <w:i/>
          <w:iCs/>
        </w:rPr>
        <w:t>rishona</w:t>
      </w:r>
      <w:proofErr w:type="spellEnd"/>
      <w:r>
        <w:rPr>
          <w:i/>
          <w:iCs/>
        </w:rPr>
        <w:t xml:space="preserve">. </w:t>
      </w:r>
    </w:p>
    <w:p w14:paraId="00FD1AE5" w14:textId="77777777" w:rsidR="009F40F3" w:rsidRDefault="009F40F3" w:rsidP="008130D4">
      <w:pPr>
        <w:ind w:firstLine="720"/>
        <w:rPr>
          <w:i/>
          <w:iCs/>
        </w:rPr>
      </w:pPr>
      <w:proofErr w:type="spellStart"/>
      <w:r>
        <w:t>Tosfos</w:t>
      </w:r>
      <w:proofErr w:type="spellEnd"/>
      <w:r>
        <w:t xml:space="preserve"> continues (not in the Marei </w:t>
      </w:r>
      <w:proofErr w:type="spellStart"/>
      <w:r>
        <w:t>Mekomos</w:t>
      </w:r>
      <w:proofErr w:type="spellEnd"/>
      <w:r>
        <w:t xml:space="preserve">) quoting a Yerushalmi which teaches that if one eats a </w:t>
      </w:r>
      <w:r>
        <w:rPr>
          <w:rFonts w:hint="cs"/>
          <w:rtl/>
        </w:rPr>
        <w:t>״בריה״</w:t>
      </w:r>
      <w:r>
        <w:t xml:space="preserve"> – an entire entity (such as a whole grape, pomegranate seed or a small olive), he is required to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even if what he ate is less than a </w:t>
      </w:r>
      <w:r>
        <w:rPr>
          <w:rFonts w:hint="cs"/>
          <w:rtl/>
        </w:rPr>
        <w:t>כזית</w:t>
      </w:r>
      <w:r>
        <w:t xml:space="preserve">. The logic is that since you ate a whole creation, it has enough importance to require you to thank Hashem and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p>
    <w:p w14:paraId="08FD777F" w14:textId="77777777" w:rsidR="009F40F3" w:rsidRDefault="009F40F3" w:rsidP="008130D4">
      <w:pPr>
        <w:ind w:firstLine="720"/>
      </w:pPr>
      <w:r>
        <w:t xml:space="preserve">At first, </w:t>
      </w:r>
      <w:proofErr w:type="spellStart"/>
      <w:r>
        <w:t>Tosfos</w:t>
      </w:r>
      <w:proofErr w:type="spellEnd"/>
      <w:r>
        <w:t xml:space="preserve"> suggests that the Yerushalmi is arguing on the </w:t>
      </w:r>
      <w:proofErr w:type="spellStart"/>
      <w:r>
        <w:t>Bavli</w:t>
      </w:r>
      <w:proofErr w:type="spellEnd"/>
      <w:r>
        <w:t xml:space="preserve">, since the </w:t>
      </w:r>
      <w:proofErr w:type="spellStart"/>
      <w:r>
        <w:t>Bavli</w:t>
      </w:r>
      <w:proofErr w:type="spellEnd"/>
      <w:r>
        <w:t xml:space="preserve"> implies that </w:t>
      </w:r>
      <w:r>
        <w:rPr>
          <w:rFonts w:hint="cs"/>
          <w:rtl/>
        </w:rPr>
        <w:t>רבי יוחנן</w:t>
      </w:r>
      <w:r>
        <w:t xml:space="preserve"> would only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on his olive, if it’s the size of a medium-sized olive (but not on a whole small one) and whenever the </w:t>
      </w:r>
      <w:proofErr w:type="spellStart"/>
      <w:r>
        <w:t>Bavli</w:t>
      </w:r>
      <w:proofErr w:type="spellEnd"/>
      <w:r>
        <w:t xml:space="preserve"> and Yerushalmi argue, we follow the </w:t>
      </w:r>
      <w:proofErr w:type="spellStart"/>
      <w:r>
        <w:rPr>
          <w:i/>
          <w:iCs/>
        </w:rPr>
        <w:t>pssak</w:t>
      </w:r>
      <w:proofErr w:type="spellEnd"/>
      <w:r>
        <w:rPr>
          <w:i/>
          <w:iCs/>
        </w:rPr>
        <w:t xml:space="preserve"> </w:t>
      </w:r>
      <w:r>
        <w:t xml:space="preserve">of the </w:t>
      </w:r>
      <w:proofErr w:type="spellStart"/>
      <w:r>
        <w:t>Bavli</w:t>
      </w:r>
      <w:proofErr w:type="spellEnd"/>
      <w:r>
        <w:t xml:space="preserve">. However, </w:t>
      </w:r>
      <w:proofErr w:type="spellStart"/>
      <w:r>
        <w:t>Tosfos</w:t>
      </w:r>
      <w:proofErr w:type="spellEnd"/>
      <w:r>
        <w:t xml:space="preserve"> then writes, that maybe the </w:t>
      </w:r>
      <w:proofErr w:type="spellStart"/>
      <w:r>
        <w:t>Bavli</w:t>
      </w:r>
      <w:proofErr w:type="spellEnd"/>
      <w:r>
        <w:t xml:space="preserve"> agrees with the Yerushalmi that eating a </w:t>
      </w:r>
      <w:proofErr w:type="spellStart"/>
      <w:r>
        <w:rPr>
          <w:i/>
          <w:iCs/>
        </w:rPr>
        <w:t>berya</w:t>
      </w:r>
      <w:proofErr w:type="spellEnd"/>
      <w:r>
        <w:rPr>
          <w:i/>
          <w:iCs/>
        </w:rPr>
        <w:t xml:space="preserve"> </w:t>
      </w:r>
      <w:r>
        <w:t xml:space="preserve">of any size requires a </w:t>
      </w:r>
      <w:proofErr w:type="spellStart"/>
      <w:r>
        <w:rPr>
          <w:i/>
          <w:iCs/>
        </w:rPr>
        <w:t>bracha</w:t>
      </w:r>
      <w:proofErr w:type="spellEnd"/>
      <w:r>
        <w:rPr>
          <w:i/>
          <w:iCs/>
        </w:rPr>
        <w:t xml:space="preserve"> </w:t>
      </w:r>
      <w:proofErr w:type="spellStart"/>
      <w:r>
        <w:rPr>
          <w:i/>
          <w:iCs/>
        </w:rPr>
        <w:t>acharona</w:t>
      </w:r>
      <w:proofErr w:type="spellEnd"/>
      <w:r>
        <w:t xml:space="preserve">, and the </w:t>
      </w:r>
      <w:proofErr w:type="spellStart"/>
      <w:r>
        <w:t>Bavli</w:t>
      </w:r>
      <w:proofErr w:type="spellEnd"/>
      <w:r>
        <w:t xml:space="preserve"> only has a discussion about the size of </w:t>
      </w:r>
      <w:r>
        <w:rPr>
          <w:rFonts w:hint="cs"/>
          <w:rtl/>
        </w:rPr>
        <w:t>רבי יוחנן</w:t>
      </w:r>
      <w:r>
        <w:t xml:space="preserve">’s olive because it was not considered a </w:t>
      </w:r>
      <w:proofErr w:type="spellStart"/>
      <w:r>
        <w:rPr>
          <w:i/>
          <w:iCs/>
        </w:rPr>
        <w:t>berya</w:t>
      </w:r>
      <w:proofErr w:type="spellEnd"/>
      <w:r>
        <w:rPr>
          <w:i/>
          <w:iCs/>
        </w:rPr>
        <w:t xml:space="preserve"> </w:t>
      </w:r>
      <w:r w:rsidRPr="00A731E3">
        <w:t>once</w:t>
      </w:r>
      <w:r>
        <w:rPr>
          <w:i/>
          <w:iCs/>
        </w:rPr>
        <w:t xml:space="preserve"> </w:t>
      </w:r>
      <w:r>
        <w:t xml:space="preserve">the pit was removed. </w:t>
      </w:r>
      <w:proofErr w:type="spellStart"/>
      <w:r>
        <w:t>Tosfos</w:t>
      </w:r>
      <w:proofErr w:type="spellEnd"/>
      <w:r>
        <w:t xml:space="preserve"> leaves this as a question and does not definitely </w:t>
      </w:r>
      <w:proofErr w:type="spellStart"/>
      <w:r>
        <w:rPr>
          <w:i/>
          <w:iCs/>
        </w:rPr>
        <w:t>passkin</w:t>
      </w:r>
      <w:proofErr w:type="spellEnd"/>
      <w:r>
        <w:rPr>
          <w:i/>
          <w:iCs/>
        </w:rPr>
        <w:t xml:space="preserve"> </w:t>
      </w:r>
      <w:r>
        <w:t xml:space="preserve">whether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is recited on a </w:t>
      </w:r>
      <w:proofErr w:type="spellStart"/>
      <w:r>
        <w:rPr>
          <w:i/>
          <w:iCs/>
        </w:rPr>
        <w:t>berya</w:t>
      </w:r>
      <w:proofErr w:type="spellEnd"/>
      <w:r>
        <w:t xml:space="preserve">. </w:t>
      </w:r>
    </w:p>
    <w:p w14:paraId="7EDDEE5E" w14:textId="77777777" w:rsidR="009F40F3" w:rsidRDefault="009F40F3" w:rsidP="008130D4">
      <w:pPr>
        <w:ind w:firstLine="720"/>
        <w:rPr>
          <w:i/>
          <w:iCs/>
        </w:rPr>
      </w:pPr>
      <w:r>
        <w:t xml:space="preserve">The S”A in </w:t>
      </w:r>
      <w:r>
        <w:rPr>
          <w:rFonts w:hint="cs"/>
          <w:b/>
          <w:bCs/>
          <w:rtl/>
        </w:rPr>
        <w:t>סעיף א׳</w:t>
      </w:r>
      <w:r>
        <w:t xml:space="preserve"> </w:t>
      </w:r>
      <w:proofErr w:type="spellStart"/>
      <w:r>
        <w:rPr>
          <w:i/>
          <w:iCs/>
        </w:rPr>
        <w:t>passkins</w:t>
      </w:r>
      <w:proofErr w:type="spellEnd"/>
      <w:r>
        <w:rPr>
          <w:i/>
          <w:iCs/>
        </w:rPr>
        <w:t xml:space="preserve"> </w:t>
      </w:r>
      <w:r>
        <w:t xml:space="preserve">that if one eats less than a </w:t>
      </w:r>
      <w:r>
        <w:rPr>
          <w:rFonts w:hint="cs"/>
          <w:rtl/>
        </w:rPr>
        <w:t>כזית</w:t>
      </w:r>
      <w:r>
        <w:t xml:space="preserve"> of food and less than a </w:t>
      </w:r>
      <w:r>
        <w:rPr>
          <w:rFonts w:hint="cs"/>
          <w:rtl/>
        </w:rPr>
        <w:t>רביעית</w:t>
      </w:r>
      <w:r>
        <w:t xml:space="preserve"> of a beverage, he recites a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but not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The S”A adds that some say that eating a </w:t>
      </w:r>
      <w:proofErr w:type="spellStart"/>
      <w:r>
        <w:rPr>
          <w:i/>
          <w:iCs/>
        </w:rPr>
        <w:t>berya</w:t>
      </w:r>
      <w:proofErr w:type="spellEnd"/>
      <w:r>
        <w:rPr>
          <w:i/>
          <w:iCs/>
        </w:rPr>
        <w:t xml:space="preserve"> </w:t>
      </w:r>
      <w:r>
        <w:t>always</w:t>
      </w:r>
      <w:r>
        <w:rPr>
          <w:i/>
          <w:iCs/>
        </w:rPr>
        <w:t xml:space="preserve"> </w:t>
      </w:r>
      <w:r>
        <w:t xml:space="preserve">requires you to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such as small grapes and even pomegranate seeds. Therefore, the S”A concludes that it is best to avoid eating a </w:t>
      </w:r>
      <w:proofErr w:type="spellStart"/>
      <w:r>
        <w:rPr>
          <w:i/>
          <w:iCs/>
        </w:rPr>
        <w:t>berya</w:t>
      </w:r>
      <w:proofErr w:type="spellEnd"/>
      <w:r>
        <w:rPr>
          <w:i/>
          <w:iCs/>
        </w:rPr>
        <w:t xml:space="preserve"> </w:t>
      </w:r>
      <w:r>
        <w:t xml:space="preserve">if you will not eat a </w:t>
      </w:r>
      <w:r>
        <w:rPr>
          <w:rFonts w:hint="cs"/>
          <w:rtl/>
        </w:rPr>
        <w:t>כזית</w:t>
      </w:r>
      <w:r>
        <w:t xml:space="preserve">. The </w:t>
      </w:r>
      <w:r>
        <w:rPr>
          <w:i/>
          <w:iCs/>
        </w:rPr>
        <w:t xml:space="preserve">Rama </w:t>
      </w:r>
      <w:r>
        <w:t xml:space="preserve">adds that if the pit was removed, it is no longer considered a </w:t>
      </w:r>
      <w:proofErr w:type="spellStart"/>
      <w:r>
        <w:rPr>
          <w:i/>
          <w:iCs/>
        </w:rPr>
        <w:t>berya</w:t>
      </w:r>
      <w:proofErr w:type="spellEnd"/>
      <w:r>
        <w:rPr>
          <w:i/>
          <w:iCs/>
        </w:rPr>
        <w:t>.</w:t>
      </w:r>
    </w:p>
    <w:p w14:paraId="230E9070" w14:textId="77777777" w:rsidR="009F40F3" w:rsidRPr="00B97C2A" w:rsidRDefault="009F40F3" w:rsidP="008130D4">
      <w:pPr>
        <w:rPr>
          <w:i/>
          <w:iCs/>
          <w:u w:val="single"/>
        </w:rPr>
      </w:pPr>
      <w:proofErr w:type="spellStart"/>
      <w:r>
        <w:rPr>
          <w:i/>
          <w:iCs/>
          <w:u w:val="single"/>
        </w:rPr>
        <w:t>Berya</w:t>
      </w:r>
      <w:proofErr w:type="spellEnd"/>
    </w:p>
    <w:p w14:paraId="00C7D35C" w14:textId="77777777" w:rsidR="009F40F3" w:rsidRDefault="009F40F3" w:rsidP="008130D4">
      <w:pPr>
        <w:ind w:firstLine="720"/>
      </w:pPr>
      <w:r>
        <w:t xml:space="preserve">Regarding a </w:t>
      </w:r>
      <w:proofErr w:type="spellStart"/>
      <w:r>
        <w:rPr>
          <w:i/>
          <w:iCs/>
        </w:rPr>
        <w:t>berya</w:t>
      </w:r>
      <w:proofErr w:type="spellEnd"/>
      <w:r>
        <w:rPr>
          <w:i/>
          <w:iCs/>
        </w:rPr>
        <w:t xml:space="preserve">, </w:t>
      </w:r>
      <w:r>
        <w:t xml:space="preserve">the </w:t>
      </w:r>
      <w:r>
        <w:rPr>
          <w:rFonts w:hint="cs"/>
          <w:b/>
          <w:bCs/>
          <w:rtl/>
        </w:rPr>
        <w:t xml:space="preserve">אור לציון </w:t>
      </w:r>
      <w:r>
        <w:rPr>
          <w:rFonts w:hint="cs"/>
          <w:rtl/>
        </w:rPr>
        <w:t>(ח״ב פי״ד-כח)</w:t>
      </w:r>
      <w:r>
        <w:t xml:space="preserve"> (2) </w:t>
      </w:r>
      <w:proofErr w:type="spellStart"/>
      <w:r>
        <w:rPr>
          <w:i/>
          <w:iCs/>
        </w:rPr>
        <w:t>passkins</w:t>
      </w:r>
      <w:proofErr w:type="spellEnd"/>
      <w:r>
        <w:rPr>
          <w:i/>
          <w:iCs/>
        </w:rPr>
        <w:t xml:space="preserve"> </w:t>
      </w:r>
      <w:r>
        <w:t xml:space="preserve">that even a sliver of an orange is considered a </w:t>
      </w:r>
      <w:proofErr w:type="spellStart"/>
      <w:r>
        <w:rPr>
          <w:i/>
          <w:iCs/>
        </w:rPr>
        <w:t>berya</w:t>
      </w:r>
      <w:proofErr w:type="spellEnd"/>
      <w:r>
        <w:rPr>
          <w:i/>
          <w:iCs/>
        </w:rPr>
        <w:t xml:space="preserve"> </w:t>
      </w:r>
      <w:r>
        <w:t xml:space="preserve">and you should not eat one unless you consume a </w:t>
      </w:r>
      <w:r>
        <w:rPr>
          <w:rFonts w:hint="cs"/>
          <w:rtl/>
        </w:rPr>
        <w:t>כזית תוך כדי אכילת פרס</w:t>
      </w:r>
      <w:r>
        <w:t>. The same would apply to seeds, kernels</w:t>
      </w:r>
      <w:r w:rsidRPr="00A731E3">
        <w:t xml:space="preserve"> </w:t>
      </w:r>
      <w:r>
        <w:t xml:space="preserve">of corn, beans, blueberries or sesame. Therefore, the </w:t>
      </w:r>
      <w:r>
        <w:rPr>
          <w:rFonts w:hint="cs"/>
          <w:rtl/>
        </w:rPr>
        <w:t>אור לציון</w:t>
      </w:r>
      <w:r>
        <w:t xml:space="preserve"> suggests that if you plan on eating less than a </w:t>
      </w:r>
      <w:r>
        <w:rPr>
          <w:rFonts w:hint="cs"/>
          <w:rtl/>
        </w:rPr>
        <w:t>כזית</w:t>
      </w:r>
      <w:r>
        <w:t xml:space="preserve">, you should first split the grain/kernel/fruit before eating it so it is no longer is considered a </w:t>
      </w:r>
      <w:proofErr w:type="spellStart"/>
      <w:r>
        <w:rPr>
          <w:i/>
          <w:iCs/>
        </w:rPr>
        <w:t>berya</w:t>
      </w:r>
      <w:proofErr w:type="spellEnd"/>
      <w:r>
        <w:rPr>
          <w:i/>
          <w:iCs/>
        </w:rPr>
        <w:t xml:space="preserve">. </w:t>
      </w:r>
      <w:r>
        <w:t xml:space="preserve">The </w:t>
      </w:r>
      <w:r>
        <w:rPr>
          <w:rFonts w:hint="cs"/>
          <w:b/>
          <w:bCs/>
          <w:rtl/>
        </w:rPr>
        <w:t xml:space="preserve">בן איש </w:t>
      </w:r>
      <w:r w:rsidRPr="00B97C2A">
        <w:rPr>
          <w:rFonts w:hint="cs"/>
          <w:b/>
          <w:bCs/>
          <w:rtl/>
        </w:rPr>
        <w:t>חי</w:t>
      </w:r>
      <w:r w:rsidRPr="00B97C2A">
        <w:rPr>
          <w:rFonts w:hint="cs"/>
          <w:rtl/>
        </w:rPr>
        <w:t xml:space="preserve"> </w:t>
      </w:r>
      <w:r>
        <w:rPr>
          <w:rFonts w:hint="cs"/>
          <w:rtl/>
        </w:rPr>
        <w:t>(</w:t>
      </w:r>
      <w:r w:rsidRPr="00B97C2A">
        <w:rPr>
          <w:rFonts w:hint="cs"/>
          <w:rtl/>
        </w:rPr>
        <w:t>שנה א'</w:t>
      </w:r>
      <w:r w:rsidRPr="00B97C2A">
        <w:rPr>
          <w:rtl/>
        </w:rPr>
        <w:t xml:space="preserve"> מטות</w:t>
      </w:r>
      <w:r>
        <w:rPr>
          <w:rFonts w:hint="cs"/>
          <w:rtl/>
        </w:rPr>
        <w:t>-ה)</w:t>
      </w:r>
      <w:r>
        <w:t xml:space="preserve"> explains that you shouldn’t split it and then recite a </w:t>
      </w:r>
      <w:proofErr w:type="spellStart"/>
      <w:r>
        <w:rPr>
          <w:i/>
          <w:iCs/>
        </w:rPr>
        <w:t>bracha</w:t>
      </w:r>
      <w:proofErr w:type="spellEnd"/>
      <w:r>
        <w:rPr>
          <w:i/>
          <w:iCs/>
        </w:rPr>
        <w:t xml:space="preserve"> </w:t>
      </w:r>
      <w:r>
        <w:t xml:space="preserve">since it is best to recite a </w:t>
      </w:r>
      <w:proofErr w:type="spellStart"/>
      <w:r>
        <w:rPr>
          <w:i/>
          <w:iCs/>
        </w:rPr>
        <w:t>bracha</w:t>
      </w:r>
      <w:proofErr w:type="spellEnd"/>
      <w:r>
        <w:rPr>
          <w:i/>
          <w:iCs/>
        </w:rPr>
        <w:t xml:space="preserve"> </w:t>
      </w:r>
      <w:r>
        <w:t xml:space="preserve">on something whole. Similarly, you shouldn’t recite a </w:t>
      </w:r>
      <w:proofErr w:type="spellStart"/>
      <w:r>
        <w:rPr>
          <w:i/>
          <w:iCs/>
        </w:rPr>
        <w:t>bracha</w:t>
      </w:r>
      <w:proofErr w:type="spellEnd"/>
      <w:r>
        <w:rPr>
          <w:i/>
          <w:iCs/>
        </w:rPr>
        <w:t xml:space="preserve"> </w:t>
      </w:r>
      <w:r>
        <w:t xml:space="preserve">and then split it by hand, because that is a </w:t>
      </w:r>
      <w:proofErr w:type="spellStart"/>
      <w:r>
        <w:rPr>
          <w:i/>
          <w:iCs/>
        </w:rPr>
        <w:t>hefsek</w:t>
      </w:r>
      <w:proofErr w:type="spellEnd"/>
      <w:r>
        <w:rPr>
          <w:i/>
          <w:iCs/>
        </w:rPr>
        <w:t xml:space="preserve"> </w:t>
      </w:r>
      <w:r>
        <w:t>between the splitting and eating</w:t>
      </w:r>
      <w:r>
        <w:rPr>
          <w:i/>
          <w:iCs/>
        </w:rPr>
        <w:t xml:space="preserve">. </w:t>
      </w:r>
      <w:r>
        <w:t xml:space="preserve">Rather, you should recite a </w:t>
      </w:r>
      <w:proofErr w:type="spellStart"/>
      <w:r>
        <w:rPr>
          <w:i/>
          <w:iCs/>
        </w:rPr>
        <w:t>bracha</w:t>
      </w:r>
      <w:proofErr w:type="spellEnd"/>
      <w:r>
        <w:rPr>
          <w:i/>
          <w:iCs/>
        </w:rPr>
        <w:t xml:space="preserve"> </w:t>
      </w:r>
      <w:r>
        <w:t xml:space="preserve">when it is whole and then bite into half of it, leaving the other half in your hand. </w:t>
      </w:r>
    </w:p>
    <w:p w14:paraId="0D042C85" w14:textId="77777777" w:rsidR="009F40F3" w:rsidRPr="00B97C2A" w:rsidRDefault="009F40F3" w:rsidP="008130D4">
      <w:pPr>
        <w:ind w:firstLine="720"/>
      </w:pPr>
      <w:r>
        <w:t xml:space="preserve">The </w:t>
      </w:r>
      <w:proofErr w:type="spellStart"/>
      <w:r w:rsidRPr="00B97C2A">
        <w:rPr>
          <w:b/>
          <w:bCs/>
          <w:i/>
          <w:iCs/>
        </w:rPr>
        <w:t>Steipler</w:t>
      </w:r>
      <w:proofErr w:type="spellEnd"/>
      <w:r>
        <w:rPr>
          <w:b/>
          <w:bCs/>
          <w:i/>
          <w:iCs/>
        </w:rPr>
        <w:t xml:space="preserve"> </w:t>
      </w:r>
      <w:r w:rsidRPr="00B97C2A">
        <w:t xml:space="preserve">(3) quoted in </w:t>
      </w:r>
      <w:r>
        <w:rPr>
          <w:rFonts w:hint="cs"/>
          <w:b/>
          <w:bCs/>
          <w:rtl/>
        </w:rPr>
        <w:t xml:space="preserve">שלמי תודה </w:t>
      </w:r>
      <w:r>
        <w:rPr>
          <w:rFonts w:hint="cs"/>
          <w:rtl/>
        </w:rPr>
        <w:t>(ברכות עמ׳ מה)</w:t>
      </w:r>
      <w:r>
        <w:t xml:space="preserve"> was unsure whether a sliver of orange is considered a </w:t>
      </w:r>
      <w:proofErr w:type="spellStart"/>
      <w:r>
        <w:rPr>
          <w:i/>
          <w:iCs/>
        </w:rPr>
        <w:t>berya</w:t>
      </w:r>
      <w:proofErr w:type="spellEnd"/>
      <w:r>
        <w:rPr>
          <w:i/>
          <w:iCs/>
        </w:rPr>
        <w:t xml:space="preserve"> </w:t>
      </w:r>
      <w:r>
        <w:t xml:space="preserve">and it would seem that the same dilemma would apply to a sesame or kernel which </w:t>
      </w:r>
      <w:r>
        <w:lastRenderedPageBreak/>
        <w:t xml:space="preserve">are also grown together inside a shell. Again, this dispute could be avoided if you first break the fruit/kernel or plan on eating more than a </w:t>
      </w:r>
      <w:r>
        <w:rPr>
          <w:rFonts w:hint="cs"/>
          <w:rtl/>
        </w:rPr>
        <w:t>כזית</w:t>
      </w:r>
      <w:r>
        <w:t>.</w:t>
      </w:r>
    </w:p>
    <w:p w14:paraId="742C915A" w14:textId="77777777" w:rsidR="009F40F3" w:rsidRPr="002C30BF" w:rsidRDefault="009F40F3" w:rsidP="008130D4">
      <w:pPr>
        <w:rPr>
          <w:u w:val="single"/>
        </w:rPr>
      </w:pPr>
      <w:r>
        <w:rPr>
          <w:u w:val="single"/>
        </w:rPr>
        <w:t xml:space="preserve">Measurement of a </w:t>
      </w:r>
      <w:r>
        <w:rPr>
          <w:rFonts w:hint="cs"/>
          <w:u w:val="single"/>
          <w:rtl/>
        </w:rPr>
        <w:t>כזית</w:t>
      </w:r>
    </w:p>
    <w:p w14:paraId="6CD12763" w14:textId="77777777" w:rsidR="009F40F3" w:rsidRPr="009F41C3" w:rsidRDefault="009F40F3" w:rsidP="008130D4">
      <w:pPr>
        <w:ind w:firstLine="720"/>
      </w:pPr>
      <w:r>
        <w:t xml:space="preserve">The main question we must answer is how much is one </w:t>
      </w:r>
      <w:r>
        <w:rPr>
          <w:rFonts w:hint="cs"/>
          <w:rtl/>
        </w:rPr>
        <w:t>כזית</w:t>
      </w:r>
      <w:r>
        <w:t xml:space="preserve"> in our modern-day measurements? This topic is lengthy with many opinions and calculations, but for the sake of clear practical application, we will briefly mention the </w:t>
      </w:r>
      <w:proofErr w:type="spellStart"/>
      <w:r>
        <w:rPr>
          <w:i/>
          <w:iCs/>
        </w:rPr>
        <w:t>pssak</w:t>
      </w:r>
      <w:proofErr w:type="spellEnd"/>
      <w:r>
        <w:rPr>
          <w:i/>
          <w:iCs/>
        </w:rPr>
        <w:t xml:space="preserve"> </w:t>
      </w:r>
      <w:r>
        <w:t xml:space="preserve">according to the majority of </w:t>
      </w:r>
      <w:proofErr w:type="spellStart"/>
      <w:r>
        <w:rPr>
          <w:i/>
          <w:iCs/>
        </w:rPr>
        <w:t>posskim</w:t>
      </w:r>
      <w:proofErr w:type="spellEnd"/>
      <w:r>
        <w:rPr>
          <w:i/>
          <w:iCs/>
        </w:rPr>
        <w:t xml:space="preserve">. </w:t>
      </w:r>
      <w:r>
        <w:t xml:space="preserve">As mentioned, in order to require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you need to eat a </w:t>
      </w:r>
      <w:r>
        <w:rPr>
          <w:rFonts w:hint="cs"/>
          <w:rtl/>
        </w:rPr>
        <w:t>כזית תוך כדי אכילת פרס</w:t>
      </w:r>
      <w:r>
        <w:t xml:space="preserve">. We will first determine the size of a </w:t>
      </w:r>
      <w:r>
        <w:rPr>
          <w:rFonts w:hint="cs"/>
          <w:rtl/>
        </w:rPr>
        <w:t>כזית</w:t>
      </w:r>
      <w:r>
        <w:t xml:space="preserve"> and then the amount of time of </w:t>
      </w:r>
      <w:r>
        <w:rPr>
          <w:rFonts w:hint="cs"/>
          <w:rtl/>
        </w:rPr>
        <w:t>כדי אכילת פרס</w:t>
      </w:r>
      <w:r>
        <w:t>.</w:t>
      </w:r>
    </w:p>
    <w:p w14:paraId="2EE0E299" w14:textId="77777777" w:rsidR="009F40F3" w:rsidRDefault="009F40F3" w:rsidP="008130D4">
      <w:pPr>
        <w:ind w:firstLine="720"/>
        <w:rPr>
          <w:rtl/>
        </w:rPr>
      </w:pPr>
      <w:r>
        <w:rPr>
          <w:i/>
          <w:iCs/>
        </w:rPr>
        <w:t xml:space="preserve"> </w:t>
      </w:r>
      <w:r>
        <w:t xml:space="preserve">The S”A in </w:t>
      </w:r>
      <w:r>
        <w:rPr>
          <w:rFonts w:hint="cs"/>
          <w:b/>
          <w:bCs/>
          <w:rtl/>
        </w:rPr>
        <w:t>סימן תפו</w:t>
      </w:r>
      <w:r>
        <w:rPr>
          <w:b/>
          <w:bCs/>
        </w:rPr>
        <w:t xml:space="preserve"> </w:t>
      </w:r>
      <w:r w:rsidRPr="00E6186E">
        <w:t>(</w:t>
      </w:r>
      <w:r>
        <w:t>4</w:t>
      </w:r>
      <w:r w:rsidRPr="00E6186E">
        <w:t>)</w:t>
      </w:r>
      <w:r>
        <w:rPr>
          <w:b/>
          <w:bCs/>
        </w:rPr>
        <w:t xml:space="preserve"> </w:t>
      </w:r>
      <w:proofErr w:type="spellStart"/>
      <w:r>
        <w:rPr>
          <w:i/>
          <w:iCs/>
        </w:rPr>
        <w:t>passkins</w:t>
      </w:r>
      <w:proofErr w:type="spellEnd"/>
      <w:r>
        <w:rPr>
          <w:i/>
          <w:iCs/>
        </w:rPr>
        <w:t xml:space="preserve"> </w:t>
      </w:r>
      <w:r>
        <w:t xml:space="preserve">that a </w:t>
      </w:r>
      <w:r>
        <w:rPr>
          <w:rFonts w:hint="cs"/>
          <w:rtl/>
        </w:rPr>
        <w:t>כזית</w:t>
      </w:r>
      <w:r>
        <w:t xml:space="preserve"> is the size of half an egg. The </w:t>
      </w:r>
      <w:r>
        <w:rPr>
          <w:rFonts w:hint="cs"/>
          <w:b/>
          <w:bCs/>
          <w:rtl/>
        </w:rPr>
        <w:t xml:space="preserve">משנ״ב </w:t>
      </w:r>
      <w:r>
        <w:rPr>
          <w:rFonts w:hint="cs"/>
          <w:rtl/>
        </w:rPr>
        <w:t>סק״א</w:t>
      </w:r>
      <w:r>
        <w:t xml:space="preserve"> quotes the </w:t>
      </w:r>
      <w:r>
        <w:rPr>
          <w:rFonts w:hint="cs"/>
          <w:rtl/>
        </w:rPr>
        <w:t>רמב״ם</w:t>
      </w:r>
      <w:r>
        <w:t xml:space="preserve"> who says that a </w:t>
      </w:r>
      <w:r>
        <w:rPr>
          <w:rFonts w:hint="cs"/>
          <w:rtl/>
        </w:rPr>
        <w:t>כזית</w:t>
      </w:r>
      <w:r>
        <w:t xml:space="preserve"> is a third of an egg, and for biblical obligations such as eating </w:t>
      </w:r>
      <w:r w:rsidRPr="001A3302">
        <w:rPr>
          <w:i/>
          <w:iCs/>
        </w:rPr>
        <w:t>matzah</w:t>
      </w:r>
      <w:r>
        <w:t xml:space="preserve"> on the first night of Pesach, as well as for </w:t>
      </w:r>
      <w:proofErr w:type="spellStart"/>
      <w:r w:rsidRPr="001A3302">
        <w:rPr>
          <w:i/>
          <w:iCs/>
        </w:rPr>
        <w:t>brachos</w:t>
      </w:r>
      <w:proofErr w:type="spellEnd"/>
      <w:r>
        <w:t xml:space="preserve"> whose obligation is only rabbinically required such as </w:t>
      </w:r>
      <w:r>
        <w:rPr>
          <w:rFonts w:hint="cs"/>
          <w:rtl/>
        </w:rPr>
        <w:t>ברכת המזון</w:t>
      </w:r>
      <w:r>
        <w:t xml:space="preserve"> after eating only a </w:t>
      </w:r>
      <w:r>
        <w:rPr>
          <w:rFonts w:hint="cs"/>
          <w:rtl/>
        </w:rPr>
        <w:t>כזית</w:t>
      </w:r>
      <w:r>
        <w:t xml:space="preserve"> and a regular </w:t>
      </w:r>
      <w:proofErr w:type="spellStart"/>
      <w:r>
        <w:rPr>
          <w:i/>
          <w:iCs/>
        </w:rPr>
        <w:t>bracha</w:t>
      </w:r>
      <w:proofErr w:type="spellEnd"/>
      <w:r>
        <w:rPr>
          <w:i/>
          <w:iCs/>
        </w:rPr>
        <w:t xml:space="preserve"> </w:t>
      </w:r>
      <w:proofErr w:type="spellStart"/>
      <w:r>
        <w:rPr>
          <w:i/>
          <w:iCs/>
        </w:rPr>
        <w:t>acharona</w:t>
      </w:r>
      <w:proofErr w:type="spellEnd"/>
      <w:r>
        <w:t xml:space="preserve"> one should be more stringent and calculate that a </w:t>
      </w:r>
      <w:r>
        <w:rPr>
          <w:rFonts w:hint="cs"/>
          <w:rtl/>
        </w:rPr>
        <w:t>כזית</w:t>
      </w:r>
      <w:r>
        <w:t xml:space="preserve"> is half an egg, for the following reasons: For a biblical </w:t>
      </w:r>
      <w:r w:rsidRPr="00306B6C">
        <w:rPr>
          <w:i/>
          <w:iCs/>
        </w:rPr>
        <w:t>mitzvah</w:t>
      </w:r>
      <w:r>
        <w:t xml:space="preserve"> (i.e., </w:t>
      </w:r>
      <w:r w:rsidRPr="000F29EE">
        <w:rPr>
          <w:i/>
          <w:iCs/>
        </w:rPr>
        <w:t>matzah</w:t>
      </w:r>
      <w:r>
        <w:t xml:space="preserve">) </w:t>
      </w:r>
      <w:r w:rsidRPr="000F29EE">
        <w:t>we</w:t>
      </w:r>
      <w:r>
        <w:t xml:space="preserve"> follow the rule </w:t>
      </w:r>
      <w:r>
        <w:rPr>
          <w:rFonts w:hint="cs"/>
          <w:rtl/>
        </w:rPr>
        <w:t>ספק דאורייתא לחומרא</w:t>
      </w:r>
      <w:r>
        <w:t xml:space="preserve"> (and a half an egg is required) and for a rabbinically required </w:t>
      </w:r>
      <w:proofErr w:type="spellStart"/>
      <w:r w:rsidRPr="000F29EE">
        <w:rPr>
          <w:i/>
          <w:iCs/>
        </w:rPr>
        <w:t>bracha</w:t>
      </w:r>
      <w:proofErr w:type="spellEnd"/>
      <w:r>
        <w:t xml:space="preserve"> we say </w:t>
      </w:r>
      <w:r>
        <w:rPr>
          <w:rFonts w:hint="cs"/>
          <w:rtl/>
        </w:rPr>
        <w:t>ספק ברכות להקל</w:t>
      </w:r>
      <w:r>
        <w:t xml:space="preserve"> (and you would need the larger measurement (i.e., half an egg) in order to be required to </w:t>
      </w:r>
      <w:proofErr w:type="spellStart"/>
      <w:r>
        <w:rPr>
          <w:i/>
          <w:iCs/>
        </w:rPr>
        <w:t>bentch</w:t>
      </w:r>
      <w:proofErr w:type="spellEnd"/>
      <w:r>
        <w:t xml:space="preserve">). The </w:t>
      </w:r>
      <w:r>
        <w:rPr>
          <w:rFonts w:hint="cs"/>
          <w:rtl/>
        </w:rPr>
        <w:t>משנ״ב</w:t>
      </w:r>
      <w:r>
        <w:t xml:space="preserve"> adds that it is best to avoid situations where you need to take sides in this dispute and therefore, one should not eat an amount that is greater than a 1/3 of an egg and less than a half, since that amount is in the disputed area. The </w:t>
      </w:r>
      <w:r>
        <w:rPr>
          <w:rFonts w:hint="cs"/>
          <w:rtl/>
        </w:rPr>
        <w:t>משנ״ב</w:t>
      </w:r>
      <w:r>
        <w:t xml:space="preserve"> also writes that it could be that the size of our eggs shrunk and 2 of our eggs are the size of one olden day egg. </w:t>
      </w:r>
    </w:p>
    <w:p w14:paraId="0461D523" w14:textId="77777777" w:rsidR="009F40F3" w:rsidRDefault="009F40F3" w:rsidP="008130D4">
      <w:pPr>
        <w:ind w:firstLine="720"/>
      </w:pPr>
      <w:proofErr w:type="spellStart"/>
      <w:r>
        <w:rPr>
          <w:i/>
          <w:iCs/>
        </w:rPr>
        <w:t>Lema’ase</w:t>
      </w:r>
      <w:proofErr w:type="spellEnd"/>
      <w:r>
        <w:rPr>
          <w:i/>
          <w:iCs/>
        </w:rPr>
        <w:t xml:space="preserve">, </w:t>
      </w:r>
      <w:r>
        <w:rPr>
          <w:b/>
          <w:bCs/>
        </w:rPr>
        <w:t xml:space="preserve">RSZA </w:t>
      </w:r>
      <w:r w:rsidRPr="001B5DB0">
        <w:t>(</w:t>
      </w:r>
      <w:r>
        <w:t>5</w:t>
      </w:r>
      <w:r w:rsidRPr="001B5DB0">
        <w:t xml:space="preserve">) </w:t>
      </w:r>
      <w:r>
        <w:t xml:space="preserve">in </w:t>
      </w:r>
      <w:r>
        <w:rPr>
          <w:rFonts w:hint="cs"/>
          <w:rtl/>
        </w:rPr>
        <w:t>הליכות שלמה (פסח פ״ט-ח)</w:t>
      </w:r>
      <w:r>
        <w:t xml:space="preserve"> </w:t>
      </w:r>
      <w:proofErr w:type="spellStart"/>
      <w:r>
        <w:rPr>
          <w:i/>
          <w:iCs/>
        </w:rPr>
        <w:t>passkins</w:t>
      </w:r>
      <w:proofErr w:type="spellEnd"/>
      <w:r>
        <w:rPr>
          <w:i/>
          <w:iCs/>
        </w:rPr>
        <w:t xml:space="preserve"> </w:t>
      </w:r>
      <w:r>
        <w:t xml:space="preserve">that the custom has always been to assume that the size of the eggs has not changed over time and we should follow the calculations of </w:t>
      </w:r>
      <w:r>
        <w:rPr>
          <w:rFonts w:hint="cs"/>
          <w:rtl/>
        </w:rPr>
        <w:t>רב חיים נאה</w:t>
      </w:r>
      <w:r>
        <w:t xml:space="preserve">, which have been the accepted measurements in Jerusalem from way back in the day. He adds that the calculations of a </w:t>
      </w:r>
      <w:r>
        <w:rPr>
          <w:rFonts w:hint="cs"/>
          <w:rtl/>
        </w:rPr>
        <w:t>כזית</w:t>
      </w:r>
      <w:r>
        <w:t xml:space="preserve"> are calculated in volume (not in weight) and the calculations you might find that are given in weight, are really volume calculations that were converted into a weight. </w:t>
      </w:r>
    </w:p>
    <w:p w14:paraId="383A531E" w14:textId="77777777" w:rsidR="009F40F3" w:rsidRDefault="009F40F3" w:rsidP="008130D4">
      <w:pPr>
        <w:spacing w:line="240" w:lineRule="auto"/>
        <w:ind w:firstLine="720"/>
      </w:pPr>
      <w:r>
        <w:rPr>
          <w:noProof/>
        </w:rPr>
        <w:drawing>
          <wp:anchor distT="0" distB="0" distL="114300" distR="114300" simplePos="0" relativeHeight="251679744" behindDoc="1" locked="0" layoutInCell="1" allowOverlap="1" wp14:anchorId="4D754C88" wp14:editId="04B60EB9">
            <wp:simplePos x="0" y="0"/>
            <wp:positionH relativeFrom="column">
              <wp:posOffset>5104090</wp:posOffset>
            </wp:positionH>
            <wp:positionV relativeFrom="paragraph">
              <wp:posOffset>45198</wp:posOffset>
            </wp:positionV>
            <wp:extent cx="780415" cy="740410"/>
            <wp:effectExtent l="0" t="0" r="0" b="0"/>
            <wp:wrapTight wrapText="bothSides">
              <wp:wrapPolygon edited="0">
                <wp:start x="0" y="0"/>
                <wp:lineTo x="0" y="21118"/>
                <wp:lineTo x="21090" y="21118"/>
                <wp:lineTo x="21090" y="0"/>
                <wp:lineTo x="0" y="0"/>
              </wp:wrapPolygon>
            </wp:wrapTight>
            <wp:docPr id="1088572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72956" name="Picture 1088572956"/>
                    <pic:cNvPicPr/>
                  </pic:nvPicPr>
                  <pic:blipFill rotWithShape="1">
                    <a:blip r:embed="rId29" cstate="print">
                      <a:extLst>
                        <a:ext uri="{28A0092B-C50C-407E-A947-70E740481C1C}">
                          <a14:useLocalDpi xmlns:a14="http://schemas.microsoft.com/office/drawing/2010/main" val="0"/>
                        </a:ext>
                      </a:extLst>
                    </a:blip>
                    <a:srcRect l="6397" t="4256" r="15138" b="4959"/>
                    <a:stretch/>
                  </pic:blipFill>
                  <pic:spPr bwMode="auto">
                    <a:xfrm>
                      <a:off x="0" y="0"/>
                      <a:ext cx="780415" cy="740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The </w:t>
      </w:r>
      <w:r>
        <w:rPr>
          <w:rFonts w:hint="cs"/>
          <w:b/>
          <w:bCs/>
          <w:rtl/>
        </w:rPr>
        <w:t>פסקי תשובות</w:t>
      </w:r>
      <w:r>
        <w:rPr>
          <w:rFonts w:hint="cs"/>
          <w:rtl/>
        </w:rPr>
        <w:t xml:space="preserve"> (רי-א)</w:t>
      </w:r>
      <w:r>
        <w:t xml:space="preserve"> (6) </w:t>
      </w:r>
      <w:proofErr w:type="spellStart"/>
      <w:r>
        <w:rPr>
          <w:i/>
          <w:iCs/>
        </w:rPr>
        <w:t>passkins</w:t>
      </w:r>
      <w:proofErr w:type="spellEnd"/>
      <w:r>
        <w:rPr>
          <w:i/>
          <w:iCs/>
        </w:rPr>
        <w:t xml:space="preserve"> </w:t>
      </w:r>
      <w:r>
        <w:t xml:space="preserve">that regarding </w:t>
      </w:r>
      <w:r>
        <w:rPr>
          <w:i/>
          <w:iCs/>
        </w:rPr>
        <w:t xml:space="preserve">bentching </w:t>
      </w:r>
      <w:r>
        <w:t xml:space="preserve">a </w:t>
      </w:r>
      <w:r>
        <w:rPr>
          <w:rFonts w:hint="cs"/>
          <w:rtl/>
        </w:rPr>
        <w:t>כזית</w:t>
      </w:r>
      <w:r>
        <w:t xml:space="preserve"> of food is 27 </w:t>
      </w:r>
      <w:r>
        <w:rPr>
          <w:rFonts w:hint="cs"/>
          <w:rtl/>
        </w:rPr>
        <w:t>סמ״ק</w:t>
      </w:r>
      <w:r>
        <w:t xml:space="preserve"> or cubic centimeters, (about the size of a plastic 1oz shot cup (or ~30 ml), according to the </w:t>
      </w:r>
      <w:r>
        <w:rPr>
          <w:rFonts w:hint="cs"/>
          <w:rtl/>
        </w:rPr>
        <w:t>וזאת הברכה (עמ׳ 6)</w:t>
      </w:r>
      <w:r>
        <w:t xml:space="preserve">). He adds that many have the custom to calculate based on weight, because 27 g of will surely have a volume of 27 ccm. The </w:t>
      </w:r>
      <w:r w:rsidRPr="00EF7B67">
        <w:rPr>
          <w:rFonts w:hint="cs"/>
          <w:b/>
          <w:bCs/>
          <w:rtl/>
        </w:rPr>
        <w:t>ילקוט יוסף</w:t>
      </w:r>
      <w:r>
        <w:rPr>
          <w:rFonts w:hint="cs"/>
          <w:rtl/>
        </w:rPr>
        <w:t xml:space="preserve"> (קסח-ו)</w:t>
      </w:r>
      <w:r>
        <w:t xml:space="preserve"> gives the measurement of an egg in weight rather than in volume, and </w:t>
      </w:r>
      <w:proofErr w:type="spellStart"/>
      <w:r>
        <w:rPr>
          <w:i/>
          <w:iCs/>
        </w:rPr>
        <w:t>passkins</w:t>
      </w:r>
      <w:proofErr w:type="spellEnd"/>
      <w:r>
        <w:rPr>
          <w:i/>
          <w:iCs/>
        </w:rPr>
        <w:t xml:space="preserve"> </w:t>
      </w:r>
      <w:r>
        <w:t xml:space="preserve">that an egg equals 54 grams, whereby a </w:t>
      </w:r>
      <w:r>
        <w:rPr>
          <w:rFonts w:hint="cs"/>
          <w:rtl/>
        </w:rPr>
        <w:t>כזית</w:t>
      </w:r>
      <w:r>
        <w:t xml:space="preserve"> (which is half the size of an egg) is 27g. </w:t>
      </w:r>
    </w:p>
    <w:p w14:paraId="3093709A" w14:textId="77777777" w:rsidR="009F40F3" w:rsidRPr="002C30BF" w:rsidRDefault="009F40F3" w:rsidP="008130D4">
      <w:pPr>
        <w:spacing w:line="240" w:lineRule="auto"/>
        <w:ind w:firstLine="720"/>
      </w:pPr>
      <w:r>
        <w:t>What emerges according to the above,</w:t>
      </w:r>
      <w:r>
        <w:rPr>
          <w:rStyle w:val="FootnoteReference"/>
        </w:rPr>
        <w:footnoteReference w:id="56"/>
      </w:r>
      <w:r>
        <w:t xml:space="preserve"> is that if you eat fruit from the </w:t>
      </w:r>
      <w:r>
        <w:rPr>
          <w:rFonts w:hint="cs"/>
          <w:rtl/>
        </w:rPr>
        <w:t>שבעת המינים</w:t>
      </w:r>
      <w:r>
        <w:t xml:space="preserve"> the size of a 1oz (~30ml) shot glass, you need to recite a </w:t>
      </w:r>
      <w:r>
        <w:rPr>
          <w:rFonts w:hint="cs"/>
          <w:rtl/>
        </w:rPr>
        <w:t>ברכה אחת מעין שלוש</w:t>
      </w:r>
      <w:r>
        <w:t xml:space="preserve">. If you eat other fruits (not from the </w:t>
      </w:r>
      <w:r>
        <w:rPr>
          <w:rFonts w:hint="cs"/>
          <w:rtl/>
        </w:rPr>
        <w:t>שבעת המינים</w:t>
      </w:r>
      <w:r>
        <w:t xml:space="preserve">), vegetables, meat, chicken the size of a 1oz (~30ml) shot glass, you need to recite a </w:t>
      </w:r>
      <w:r>
        <w:rPr>
          <w:i/>
          <w:iCs/>
        </w:rPr>
        <w:t xml:space="preserve">bore </w:t>
      </w:r>
      <w:proofErr w:type="spellStart"/>
      <w:r>
        <w:rPr>
          <w:i/>
          <w:iCs/>
        </w:rPr>
        <w:t>nefashos</w:t>
      </w:r>
      <w:proofErr w:type="spellEnd"/>
      <w:r>
        <w:rPr>
          <w:i/>
          <w:iCs/>
        </w:rPr>
        <w:t xml:space="preserve">. </w:t>
      </w:r>
      <w:r>
        <w:t xml:space="preserve">With regard to cake, we learned above that if they have enough flour in the mixture that a </w:t>
      </w:r>
      <w:r>
        <w:rPr>
          <w:rFonts w:hint="cs"/>
          <w:rtl/>
        </w:rPr>
        <w:t>כזית</w:t>
      </w:r>
      <w:r>
        <w:t xml:space="preserve"> can be eaten </w:t>
      </w:r>
      <w:r>
        <w:rPr>
          <w:rFonts w:hint="cs"/>
          <w:rtl/>
        </w:rPr>
        <w:t>תוך כדי אכילת פרס</w:t>
      </w:r>
      <w:r>
        <w:t xml:space="preserve">, according to </w:t>
      </w:r>
      <w:r>
        <w:rPr>
          <w:i/>
          <w:iCs/>
        </w:rPr>
        <w:t xml:space="preserve">Ashkenazim </w:t>
      </w:r>
      <w:r>
        <w:t xml:space="preserve">you need to eat a </w:t>
      </w:r>
      <w:r>
        <w:rPr>
          <w:rFonts w:hint="cs"/>
          <w:rtl/>
        </w:rPr>
        <w:t>כזית</w:t>
      </w:r>
      <w:r>
        <w:t xml:space="preserve"> of flour and the </w:t>
      </w:r>
      <w:r>
        <w:rPr>
          <w:rFonts w:hint="cs"/>
          <w:rtl/>
        </w:rPr>
        <w:t>וזאת הברכה</w:t>
      </w:r>
      <w:r>
        <w:t xml:space="preserve"> (31) above, taught that if you eat 2 eggs worth, or the size of half of a regular sized plastic cup, you will surely have a </w:t>
      </w:r>
      <w:r>
        <w:rPr>
          <w:rFonts w:hint="cs"/>
          <w:rtl/>
        </w:rPr>
        <w:t>כזית</w:t>
      </w:r>
      <w:r>
        <w:t xml:space="preserve"> of flour. Though, </w:t>
      </w:r>
      <w:r>
        <w:rPr>
          <w:i/>
          <w:iCs/>
        </w:rPr>
        <w:t xml:space="preserve">Sephardim </w:t>
      </w:r>
      <w:r>
        <w:t xml:space="preserve">hold that it is enough to eat a </w:t>
      </w:r>
      <w:r>
        <w:rPr>
          <w:rFonts w:hint="cs"/>
          <w:rtl/>
        </w:rPr>
        <w:t>כזית</w:t>
      </w:r>
      <w:r>
        <w:t xml:space="preserve"> of the cake as is (even if you will not have a </w:t>
      </w:r>
      <w:r>
        <w:rPr>
          <w:rFonts w:hint="cs"/>
          <w:rtl/>
        </w:rPr>
        <w:t>כזית</w:t>
      </w:r>
      <w:r>
        <w:t xml:space="preserve"> of actual flour). Similarly, regarding bread, if you eat a </w:t>
      </w:r>
      <w:r>
        <w:rPr>
          <w:rFonts w:hint="cs"/>
          <w:rtl/>
        </w:rPr>
        <w:t xml:space="preserve">כזית </w:t>
      </w:r>
      <w:r>
        <w:rPr>
          <w:rFonts w:hint="cs"/>
          <w:rtl/>
        </w:rPr>
        <w:lastRenderedPageBreak/>
        <w:t>תוך כדי אכילת פרס</w:t>
      </w:r>
      <w:r>
        <w:t xml:space="preserve">, you are obligated to </w:t>
      </w:r>
      <w:proofErr w:type="spellStart"/>
      <w:r>
        <w:rPr>
          <w:i/>
          <w:iCs/>
        </w:rPr>
        <w:t>bentch</w:t>
      </w:r>
      <w:proofErr w:type="spellEnd"/>
      <w:r>
        <w:rPr>
          <w:i/>
          <w:iCs/>
        </w:rPr>
        <w:t xml:space="preserve">. </w:t>
      </w:r>
      <w:r>
        <w:t xml:space="preserve">Though, the </w:t>
      </w:r>
      <w:r>
        <w:rPr>
          <w:rFonts w:hint="cs"/>
          <w:b/>
          <w:bCs/>
          <w:rtl/>
        </w:rPr>
        <w:t xml:space="preserve">משנ״ב </w:t>
      </w:r>
      <w:r>
        <w:rPr>
          <w:rFonts w:hint="cs"/>
          <w:rtl/>
        </w:rPr>
        <w:t>סק״א</w:t>
      </w:r>
      <w:r>
        <w:t xml:space="preserve"> adds that if you eat a small amount of bread in a period of time greater than </w:t>
      </w:r>
      <w:r>
        <w:rPr>
          <w:rFonts w:hint="cs"/>
          <w:rtl/>
        </w:rPr>
        <w:t>כדי אכילת פרס</w:t>
      </w:r>
      <w:r>
        <w:t xml:space="preserve"> and are full at the end, you are biblically obligated to </w:t>
      </w:r>
      <w:proofErr w:type="spellStart"/>
      <w:r>
        <w:rPr>
          <w:i/>
          <w:iCs/>
        </w:rPr>
        <w:t>bentch</w:t>
      </w:r>
      <w:proofErr w:type="spellEnd"/>
      <w:r>
        <w:rPr>
          <w:i/>
          <w:iCs/>
        </w:rPr>
        <w:t xml:space="preserve"> </w:t>
      </w:r>
      <w:r>
        <w:t xml:space="preserve">since you are satiated, i.e., you fulfilled the verse of </w:t>
      </w:r>
      <w:r>
        <w:rPr>
          <w:rFonts w:hint="cs"/>
          <w:rtl/>
        </w:rPr>
        <w:t>״ושבעת״</w:t>
      </w:r>
      <w:r>
        <w:t xml:space="preserve">. The </w:t>
      </w:r>
      <w:r>
        <w:rPr>
          <w:rFonts w:hint="cs"/>
          <w:b/>
          <w:bCs/>
          <w:rtl/>
        </w:rPr>
        <w:t xml:space="preserve">שעה״צ </w:t>
      </w:r>
      <w:r>
        <w:rPr>
          <w:rFonts w:hint="cs"/>
          <w:rtl/>
        </w:rPr>
        <w:t>סק״י</w:t>
      </w:r>
      <w:r>
        <w:t xml:space="preserve"> writes that this is not so clear, because although you fulfilled </w:t>
      </w:r>
      <w:r>
        <w:rPr>
          <w:rFonts w:hint="cs"/>
          <w:rtl/>
        </w:rPr>
        <w:t>״ושבעת״</w:t>
      </w:r>
      <w:r>
        <w:t xml:space="preserve">, maybe you did not fulfill </w:t>
      </w:r>
      <w:r>
        <w:rPr>
          <w:rFonts w:hint="cs"/>
          <w:rtl/>
        </w:rPr>
        <w:t>״ואכלת״</w:t>
      </w:r>
      <w:r>
        <w:t xml:space="preserve"> if you ate at such a slow pace.</w:t>
      </w:r>
      <w:r>
        <w:rPr>
          <w:rStyle w:val="FootnoteReference"/>
        </w:rPr>
        <w:footnoteReference w:id="57"/>
      </w:r>
      <w:r>
        <w:t xml:space="preserve"> </w:t>
      </w:r>
    </w:p>
    <w:p w14:paraId="2353A175" w14:textId="77777777" w:rsidR="009F40F3" w:rsidRPr="009F41C3" w:rsidRDefault="009F40F3" w:rsidP="008130D4">
      <w:pPr>
        <w:spacing w:line="240" w:lineRule="auto"/>
        <w:ind w:firstLine="720"/>
      </w:pPr>
      <w:r>
        <w:t>Lastly, we need to determine</w:t>
      </w:r>
      <w:r>
        <w:rPr>
          <w:i/>
          <w:iCs/>
        </w:rPr>
        <w:t xml:space="preserve"> </w:t>
      </w:r>
      <w:r>
        <w:t xml:space="preserve">how much time is </w:t>
      </w:r>
      <w:r>
        <w:rPr>
          <w:rFonts w:hint="cs"/>
          <w:rtl/>
        </w:rPr>
        <w:t>כדי אכילת פרס</w:t>
      </w:r>
      <w:r>
        <w:t xml:space="preserve">? The </w:t>
      </w:r>
      <w:r>
        <w:rPr>
          <w:rFonts w:hint="cs"/>
          <w:b/>
          <w:bCs/>
          <w:rtl/>
        </w:rPr>
        <w:t xml:space="preserve">משנ״ב </w:t>
      </w:r>
      <w:r>
        <w:rPr>
          <w:rFonts w:hint="cs"/>
          <w:rtl/>
        </w:rPr>
        <w:t>סימן רח סקמ״ג</w:t>
      </w:r>
      <w:r>
        <w:t xml:space="preserve"> </w:t>
      </w:r>
      <w:proofErr w:type="spellStart"/>
      <w:r>
        <w:rPr>
          <w:i/>
          <w:iCs/>
        </w:rPr>
        <w:t>passkins</w:t>
      </w:r>
      <w:proofErr w:type="spellEnd"/>
      <w:r>
        <w:rPr>
          <w:i/>
          <w:iCs/>
        </w:rPr>
        <w:t xml:space="preserve"> </w:t>
      </w:r>
      <w:r>
        <w:t xml:space="preserve">that it is the amount of time that it takes to eat a </w:t>
      </w:r>
      <w:r>
        <w:rPr>
          <w:rFonts w:hint="cs"/>
          <w:rtl/>
        </w:rPr>
        <w:t>פרס</w:t>
      </w:r>
      <w:r>
        <w:t xml:space="preserve">, which some say is the amount it takes to eat 3 eggs and some say 4 eggs and in our </w:t>
      </w:r>
      <w:r>
        <w:rPr>
          <w:rFonts w:hint="cs"/>
          <w:rtl/>
        </w:rPr>
        <w:t>סימן</w:t>
      </w:r>
      <w:r>
        <w:t xml:space="preserve"> the </w:t>
      </w:r>
      <w:r>
        <w:rPr>
          <w:rFonts w:hint="cs"/>
          <w:rtl/>
        </w:rPr>
        <w:t>משנ״ב סק״א</w:t>
      </w:r>
      <w:r>
        <w:t xml:space="preserve"> writes that it’s best to assess the time it takes to eat three eggs worth. Exactly, how much time is this? The </w:t>
      </w:r>
      <w:r>
        <w:rPr>
          <w:rFonts w:hint="cs"/>
          <w:b/>
          <w:bCs/>
          <w:rtl/>
        </w:rPr>
        <w:t xml:space="preserve">וזאת הברכה </w:t>
      </w:r>
      <w:r>
        <w:rPr>
          <w:rFonts w:hint="cs"/>
          <w:rtl/>
        </w:rPr>
        <w:t>(עמ׳ 6)</w:t>
      </w:r>
      <w:r>
        <w:t xml:space="preserve"> (7) quotes the majority of </w:t>
      </w:r>
      <w:proofErr w:type="spellStart"/>
      <w:r>
        <w:rPr>
          <w:i/>
          <w:iCs/>
        </w:rPr>
        <w:t>posskim</w:t>
      </w:r>
      <w:proofErr w:type="spellEnd"/>
      <w:r>
        <w:rPr>
          <w:i/>
          <w:iCs/>
        </w:rPr>
        <w:t xml:space="preserve"> </w:t>
      </w:r>
      <w:r>
        <w:t xml:space="preserve">who hold it is 4 minutes, but he also quotes the </w:t>
      </w:r>
      <w:r>
        <w:rPr>
          <w:rFonts w:hint="cs"/>
          <w:b/>
          <w:bCs/>
          <w:rtl/>
        </w:rPr>
        <w:t>אור לציון</w:t>
      </w:r>
      <w:r>
        <w:rPr>
          <w:b/>
          <w:bCs/>
        </w:rPr>
        <w:t xml:space="preserve"> </w:t>
      </w:r>
      <w:r>
        <w:t xml:space="preserve">who </w:t>
      </w:r>
      <w:proofErr w:type="spellStart"/>
      <w:r>
        <w:rPr>
          <w:i/>
          <w:iCs/>
        </w:rPr>
        <w:t>passkins</w:t>
      </w:r>
      <w:proofErr w:type="spellEnd"/>
      <w:r>
        <w:rPr>
          <w:i/>
          <w:iCs/>
        </w:rPr>
        <w:t xml:space="preserve"> </w:t>
      </w:r>
      <w:r>
        <w:t xml:space="preserve">that regarding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if you eat a </w:t>
      </w:r>
      <w:r>
        <w:rPr>
          <w:rFonts w:hint="cs"/>
          <w:rtl/>
        </w:rPr>
        <w:t>כזית</w:t>
      </w:r>
      <w:r>
        <w:t xml:space="preserve"> within 6 minutes, you may still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He then quotes,</w:t>
      </w:r>
      <w:r>
        <w:rPr>
          <w:i/>
          <w:iCs/>
        </w:rPr>
        <w:t xml:space="preserve"> </w:t>
      </w:r>
      <w:r>
        <w:rPr>
          <w:b/>
          <w:bCs/>
        </w:rPr>
        <w:t xml:space="preserve">Rav </w:t>
      </w:r>
      <w:proofErr w:type="spellStart"/>
      <w:r>
        <w:rPr>
          <w:b/>
          <w:bCs/>
        </w:rPr>
        <w:t>Ovadya</w:t>
      </w:r>
      <w:proofErr w:type="spellEnd"/>
      <w:r>
        <w:rPr>
          <w:b/>
          <w:bCs/>
        </w:rPr>
        <w:t xml:space="preserve"> </w:t>
      </w:r>
      <w:r>
        <w:t xml:space="preserve">who </w:t>
      </w:r>
      <w:proofErr w:type="spellStart"/>
      <w:r>
        <w:rPr>
          <w:i/>
          <w:iCs/>
        </w:rPr>
        <w:t>passkins</w:t>
      </w:r>
      <w:proofErr w:type="spellEnd"/>
      <w:r>
        <w:rPr>
          <w:i/>
          <w:iCs/>
        </w:rPr>
        <w:t xml:space="preserve"> </w:t>
      </w:r>
      <w:r>
        <w:t xml:space="preserve">that you have 7.5 minutes. The </w:t>
      </w:r>
      <w:r>
        <w:rPr>
          <w:rFonts w:hint="cs"/>
          <w:b/>
          <w:bCs/>
          <w:rtl/>
        </w:rPr>
        <w:t xml:space="preserve">ילקוט יוסף </w:t>
      </w:r>
      <w:r>
        <w:rPr>
          <w:rFonts w:hint="cs"/>
          <w:rtl/>
        </w:rPr>
        <w:t>(קסח-יב)</w:t>
      </w:r>
      <w:r>
        <w:t xml:space="preserve"> writes that it is between 4-7 minutes. It seems that the majority of </w:t>
      </w:r>
      <w:proofErr w:type="spellStart"/>
      <w:r>
        <w:rPr>
          <w:i/>
          <w:iCs/>
        </w:rPr>
        <w:t>posskim</w:t>
      </w:r>
      <w:proofErr w:type="spellEnd"/>
      <w:r>
        <w:rPr>
          <w:i/>
          <w:iCs/>
        </w:rPr>
        <w:t xml:space="preserve"> </w:t>
      </w:r>
      <w:r>
        <w:t xml:space="preserve">hold that it is 4 minutes and that is the time frame we should strive for. </w:t>
      </w:r>
    </w:p>
    <w:p w14:paraId="5A65D35A" w14:textId="77777777" w:rsidR="009F40F3" w:rsidRPr="002C30BF" w:rsidRDefault="009F40F3" w:rsidP="008130D4">
      <w:pPr>
        <w:spacing w:line="240" w:lineRule="auto"/>
        <w:rPr>
          <w:u w:val="single"/>
        </w:rPr>
      </w:pPr>
      <w:proofErr w:type="spellStart"/>
      <w:r>
        <w:rPr>
          <w:i/>
          <w:iCs/>
          <w:u w:val="single"/>
        </w:rPr>
        <w:t>Revi’is</w:t>
      </w:r>
      <w:proofErr w:type="spellEnd"/>
      <w:r>
        <w:rPr>
          <w:i/>
          <w:iCs/>
          <w:u w:val="single"/>
        </w:rPr>
        <w:t xml:space="preserve"> </w:t>
      </w:r>
      <w:r>
        <w:rPr>
          <w:u w:val="single"/>
        </w:rPr>
        <w:t xml:space="preserve">of a beverage </w:t>
      </w:r>
    </w:p>
    <w:p w14:paraId="0F6A1956" w14:textId="77777777" w:rsidR="009F40F3" w:rsidRDefault="009F40F3" w:rsidP="008130D4">
      <w:r>
        <w:tab/>
        <w:t xml:space="preserve">Regarding a beverage, the S”A </w:t>
      </w:r>
      <w:proofErr w:type="spellStart"/>
      <w:r>
        <w:rPr>
          <w:i/>
          <w:iCs/>
        </w:rPr>
        <w:t>passkins</w:t>
      </w:r>
      <w:proofErr w:type="spellEnd"/>
      <w:r>
        <w:rPr>
          <w:i/>
          <w:iCs/>
        </w:rPr>
        <w:t xml:space="preserve"> </w:t>
      </w:r>
      <w:r>
        <w:t xml:space="preserve">that if you drink less than a </w:t>
      </w:r>
      <w:r>
        <w:rPr>
          <w:rFonts w:hint="cs"/>
          <w:rtl/>
        </w:rPr>
        <w:t>רביעית</w:t>
      </w:r>
      <w:r>
        <w:t xml:space="preserve">, you do not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The </w:t>
      </w:r>
      <w:r w:rsidRPr="002C30BF">
        <w:rPr>
          <w:rFonts w:hint="cs"/>
          <w:b/>
          <w:bCs/>
          <w:rtl/>
        </w:rPr>
        <w:t>משנ״ב</w:t>
      </w:r>
      <w:r>
        <w:rPr>
          <w:rFonts w:hint="cs"/>
          <w:rtl/>
        </w:rPr>
        <w:t xml:space="preserve"> סק״א</w:t>
      </w:r>
      <w:r>
        <w:t xml:space="preserve"> writes that in order to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there is a dispute if you need to drink it as quickly as it takes to drink a </w:t>
      </w:r>
      <w:proofErr w:type="spellStart"/>
      <w:r>
        <w:rPr>
          <w:i/>
          <w:iCs/>
        </w:rPr>
        <w:t>revi’is</w:t>
      </w:r>
      <w:proofErr w:type="spellEnd"/>
      <w:r>
        <w:rPr>
          <w:i/>
          <w:iCs/>
        </w:rPr>
        <w:t>,</w:t>
      </w:r>
      <w:r>
        <w:t xml:space="preserve"> which is a few seconds or if it’s enough to drink it in a time frame of </w:t>
      </w:r>
      <w:r>
        <w:rPr>
          <w:rFonts w:hint="cs"/>
          <w:rtl/>
        </w:rPr>
        <w:t>תוך כדי אכילת פרס</w:t>
      </w:r>
      <w:r>
        <w:t xml:space="preserve">. Therefore, he writes that it is best to avoid the dispute and drink it quickly. </w:t>
      </w:r>
    </w:p>
    <w:p w14:paraId="745AB275" w14:textId="77777777" w:rsidR="009F40F3" w:rsidRPr="009F41C3" w:rsidRDefault="009F40F3" w:rsidP="008130D4">
      <w:pPr>
        <w:ind w:firstLine="720"/>
      </w:pPr>
      <w:r>
        <w:t xml:space="preserve">Though, </w:t>
      </w:r>
      <w:proofErr w:type="spellStart"/>
      <w:r>
        <w:rPr>
          <w:i/>
          <w:iCs/>
        </w:rPr>
        <w:t>lema’ase</w:t>
      </w:r>
      <w:proofErr w:type="spellEnd"/>
      <w:r>
        <w:rPr>
          <w:i/>
          <w:iCs/>
        </w:rPr>
        <w:t xml:space="preserve"> </w:t>
      </w:r>
      <w:r>
        <w:t xml:space="preserve">many </w:t>
      </w:r>
      <w:r>
        <w:rPr>
          <w:i/>
          <w:iCs/>
        </w:rPr>
        <w:t xml:space="preserve">Ashkenazi </w:t>
      </w:r>
      <w:proofErr w:type="spellStart"/>
      <w:r>
        <w:rPr>
          <w:i/>
          <w:iCs/>
        </w:rPr>
        <w:t>acharonim</w:t>
      </w:r>
      <w:proofErr w:type="spellEnd"/>
      <w:r>
        <w:rPr>
          <w:i/>
          <w:iCs/>
        </w:rPr>
        <w:t xml:space="preserve">, </w:t>
      </w:r>
      <w:r>
        <w:t xml:space="preserve">including the </w:t>
      </w:r>
      <w:r w:rsidRPr="00FF39CD">
        <w:rPr>
          <w:rFonts w:hint="cs"/>
          <w:b/>
          <w:bCs/>
          <w:rtl/>
        </w:rPr>
        <w:t>שבט הלוי</w:t>
      </w:r>
      <w:r>
        <w:rPr>
          <w:rFonts w:hint="cs"/>
          <w:rtl/>
        </w:rPr>
        <w:t xml:space="preserve"> (ח"י-מב:יג)</w:t>
      </w:r>
      <w:r>
        <w:t xml:space="preserve">, </w:t>
      </w:r>
      <w:r w:rsidRPr="00FF39CD">
        <w:rPr>
          <w:b/>
          <w:bCs/>
        </w:rPr>
        <w:t>RSZA</w:t>
      </w:r>
      <w:r>
        <w:t xml:space="preserve"> in </w:t>
      </w:r>
      <w:bookmarkStart w:id="3" w:name="_Hlk126577473"/>
      <w:r>
        <w:rPr>
          <w:rFonts w:hint="cs"/>
          <w:rtl/>
        </w:rPr>
        <w:t>שש"כ (פנ"ד הע' צד)</w:t>
      </w:r>
      <w:bookmarkEnd w:id="3"/>
      <w:r>
        <w:t xml:space="preserve">, and </w:t>
      </w:r>
      <w:r w:rsidRPr="00FF39CD">
        <w:rPr>
          <w:b/>
          <w:bCs/>
        </w:rPr>
        <w:t xml:space="preserve">Rav </w:t>
      </w:r>
      <w:proofErr w:type="spellStart"/>
      <w:r>
        <w:rPr>
          <w:b/>
          <w:bCs/>
        </w:rPr>
        <w:t>E</w:t>
      </w:r>
      <w:r w:rsidRPr="00FF39CD">
        <w:rPr>
          <w:b/>
          <w:bCs/>
        </w:rPr>
        <w:t>lyashiv</w:t>
      </w:r>
      <w:proofErr w:type="spellEnd"/>
      <w:r>
        <w:rPr>
          <w:rFonts w:hint="cs"/>
          <w:b/>
          <w:bCs/>
          <w:rtl/>
        </w:rPr>
        <w:t xml:space="preserve"> </w:t>
      </w:r>
      <w:proofErr w:type="spellStart"/>
      <w:r>
        <w:rPr>
          <w:i/>
          <w:iCs/>
        </w:rPr>
        <w:t>passkin</w:t>
      </w:r>
      <w:proofErr w:type="spellEnd"/>
      <w:r>
        <w:rPr>
          <w:i/>
          <w:iCs/>
        </w:rPr>
        <w:t xml:space="preserve"> </w:t>
      </w:r>
      <w:r>
        <w:t xml:space="preserve">that if you drink a </w:t>
      </w:r>
      <w:proofErr w:type="spellStart"/>
      <w:r>
        <w:rPr>
          <w:i/>
          <w:iCs/>
        </w:rPr>
        <w:t>revi’is</w:t>
      </w:r>
      <w:proofErr w:type="spellEnd"/>
      <w:r>
        <w:rPr>
          <w:i/>
          <w:iCs/>
        </w:rPr>
        <w:t xml:space="preserve"> </w:t>
      </w:r>
      <w:r>
        <w:t xml:space="preserve">(even hot coffee or tea) </w:t>
      </w:r>
      <w:r>
        <w:rPr>
          <w:rFonts w:hint="cs"/>
          <w:rtl/>
        </w:rPr>
        <w:t>תוך כדי אכילת פרס</w:t>
      </w:r>
      <w:r>
        <w:t xml:space="preserve">, you should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However, the </w:t>
      </w:r>
      <w:r>
        <w:rPr>
          <w:i/>
          <w:iCs/>
        </w:rPr>
        <w:t xml:space="preserve">Sephardi </w:t>
      </w:r>
      <w:proofErr w:type="spellStart"/>
      <w:r>
        <w:rPr>
          <w:i/>
          <w:iCs/>
        </w:rPr>
        <w:t>posskim</w:t>
      </w:r>
      <w:proofErr w:type="spellEnd"/>
      <w:r>
        <w:rPr>
          <w:i/>
          <w:iCs/>
        </w:rPr>
        <w:t xml:space="preserve">, </w:t>
      </w:r>
      <w:r>
        <w:t xml:space="preserve">such as </w:t>
      </w:r>
      <w:r>
        <w:rPr>
          <w:b/>
          <w:bCs/>
        </w:rPr>
        <w:t xml:space="preserve">Rav </w:t>
      </w:r>
      <w:proofErr w:type="spellStart"/>
      <w:r>
        <w:rPr>
          <w:b/>
          <w:bCs/>
        </w:rPr>
        <w:t>Ovadya</w:t>
      </w:r>
      <w:proofErr w:type="spellEnd"/>
      <w:r>
        <w:rPr>
          <w:b/>
          <w:bCs/>
        </w:rPr>
        <w:t xml:space="preserve"> </w:t>
      </w:r>
      <w:r>
        <w:t xml:space="preserve">in </w:t>
      </w:r>
      <w:r>
        <w:rPr>
          <w:rFonts w:hint="cs"/>
          <w:rtl/>
        </w:rPr>
        <w:t>יביע אומר (ח"ה-או"ח:יח)</w:t>
      </w:r>
      <w:r>
        <w:t xml:space="preserve"> and the </w:t>
      </w:r>
      <w:r>
        <w:rPr>
          <w:rFonts w:hint="cs"/>
          <w:b/>
          <w:bCs/>
          <w:rtl/>
        </w:rPr>
        <w:t xml:space="preserve">ילקוט יוסף </w:t>
      </w:r>
      <w:r>
        <w:rPr>
          <w:rFonts w:hint="cs"/>
          <w:rtl/>
        </w:rPr>
        <w:t>(רז-ד)</w:t>
      </w:r>
      <w:r>
        <w:t xml:space="preserve">, </w:t>
      </w:r>
      <w:proofErr w:type="spellStart"/>
      <w:r>
        <w:rPr>
          <w:i/>
          <w:iCs/>
        </w:rPr>
        <w:t>passkin</w:t>
      </w:r>
      <w:proofErr w:type="spellEnd"/>
      <w:r>
        <w:rPr>
          <w:i/>
          <w:iCs/>
        </w:rPr>
        <w:t xml:space="preserve"> </w:t>
      </w:r>
      <w:r>
        <w:t xml:space="preserve">like the first opinion in the </w:t>
      </w:r>
      <w:r>
        <w:rPr>
          <w:rFonts w:hint="cs"/>
          <w:rtl/>
        </w:rPr>
        <w:t>משנ"ב</w:t>
      </w:r>
      <w:r>
        <w:t xml:space="preserve"> that you may only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on a beverage if you drink it within a few seconds. Therefore, their position is that when drinking hot coffee or tea, even if you drink a </w:t>
      </w:r>
      <w:r>
        <w:rPr>
          <w:rFonts w:hint="cs"/>
          <w:rtl/>
        </w:rPr>
        <w:t>רביעית תוך כדי אכילת פרס</w:t>
      </w:r>
      <w:r>
        <w:t xml:space="preserve">, you do not recite a </w:t>
      </w:r>
      <w:proofErr w:type="spellStart"/>
      <w:r>
        <w:rPr>
          <w:i/>
          <w:iCs/>
        </w:rPr>
        <w:t>bracha</w:t>
      </w:r>
      <w:proofErr w:type="spellEnd"/>
      <w:r>
        <w:rPr>
          <w:i/>
          <w:iCs/>
        </w:rPr>
        <w:t xml:space="preserve"> </w:t>
      </w:r>
      <w:proofErr w:type="spellStart"/>
      <w:r>
        <w:rPr>
          <w:i/>
          <w:iCs/>
        </w:rPr>
        <w:t>acharona</w:t>
      </w:r>
      <w:proofErr w:type="spellEnd"/>
      <w:r>
        <w:t xml:space="preserve">. They suggest, that in order to require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you should leave over a </w:t>
      </w:r>
      <w:proofErr w:type="spellStart"/>
      <w:r>
        <w:rPr>
          <w:i/>
          <w:iCs/>
        </w:rPr>
        <w:t>revi’is</w:t>
      </w:r>
      <w:proofErr w:type="spellEnd"/>
      <w:r>
        <w:rPr>
          <w:i/>
          <w:iCs/>
        </w:rPr>
        <w:t xml:space="preserve"> </w:t>
      </w:r>
      <w:r>
        <w:t xml:space="preserve">that has cooled down and drink it in one go. </w:t>
      </w:r>
    </w:p>
    <w:p w14:paraId="567D37E0" w14:textId="77777777" w:rsidR="009F40F3" w:rsidRDefault="009F40F3" w:rsidP="008130D4">
      <w:pPr>
        <w:ind w:firstLine="720"/>
        <w:rPr>
          <w:i/>
          <w:iCs/>
        </w:rPr>
      </w:pPr>
      <w:r>
        <w:t xml:space="preserve">How much is a </w:t>
      </w:r>
      <w:proofErr w:type="spellStart"/>
      <w:r w:rsidRPr="002C30BF">
        <w:rPr>
          <w:i/>
          <w:iCs/>
        </w:rPr>
        <w:t>revi’is</w:t>
      </w:r>
      <w:proofErr w:type="spellEnd"/>
      <w:r>
        <w:t>?</w:t>
      </w:r>
      <w:r>
        <w:rPr>
          <w:i/>
          <w:iCs/>
        </w:rPr>
        <w:t xml:space="preserve"> </w:t>
      </w:r>
      <w:r w:rsidRPr="002C30BF">
        <w:t>The</w:t>
      </w:r>
      <w:r>
        <w:t xml:space="preserve"> </w:t>
      </w:r>
      <w:r w:rsidRPr="002C30BF">
        <w:rPr>
          <w:rFonts w:hint="cs"/>
          <w:b/>
          <w:bCs/>
          <w:rtl/>
        </w:rPr>
        <w:t>משנ״ב</w:t>
      </w:r>
      <w:r>
        <w:rPr>
          <w:rFonts w:hint="cs"/>
          <w:rtl/>
        </w:rPr>
        <w:t xml:space="preserve"> סקי״א</w:t>
      </w:r>
      <w:r>
        <w:t xml:space="preserve"> </w:t>
      </w:r>
      <w:proofErr w:type="spellStart"/>
      <w:r>
        <w:rPr>
          <w:i/>
          <w:iCs/>
        </w:rPr>
        <w:t>passkins</w:t>
      </w:r>
      <w:proofErr w:type="spellEnd"/>
      <w:r>
        <w:rPr>
          <w:i/>
          <w:iCs/>
        </w:rPr>
        <w:t xml:space="preserve"> </w:t>
      </w:r>
      <w:r>
        <w:t xml:space="preserve">that a </w:t>
      </w:r>
      <w:proofErr w:type="spellStart"/>
      <w:r>
        <w:rPr>
          <w:i/>
          <w:iCs/>
        </w:rPr>
        <w:t>revi’is</w:t>
      </w:r>
      <w:proofErr w:type="spellEnd"/>
      <w:r>
        <w:t xml:space="preserve"> has about 3 </w:t>
      </w:r>
      <w:r>
        <w:rPr>
          <w:rFonts w:hint="cs"/>
          <w:rtl/>
        </w:rPr>
        <w:t>כזיתים</w:t>
      </w:r>
      <w:r>
        <w:t xml:space="preserve">. Therefore, </w:t>
      </w:r>
      <w:r>
        <w:rPr>
          <w:rFonts w:hint="cs"/>
          <w:rtl/>
        </w:rPr>
        <w:t>רב חיים נאה</w:t>
      </w:r>
      <w:r>
        <w:t xml:space="preserve"> says that a </w:t>
      </w:r>
      <w:r>
        <w:rPr>
          <w:rFonts w:hint="cs"/>
          <w:rtl/>
        </w:rPr>
        <w:t>רביעית</w:t>
      </w:r>
      <w:r>
        <w:t xml:space="preserve"> is 86 ml (the numerical value of </w:t>
      </w:r>
      <w:r>
        <w:rPr>
          <w:rFonts w:hint="cs"/>
          <w:rtl/>
        </w:rPr>
        <w:t>כוס</w:t>
      </w:r>
      <w:r>
        <w:t>).</w:t>
      </w:r>
      <w:r>
        <w:rPr>
          <w:rStyle w:val="FootnoteReference"/>
        </w:rPr>
        <w:footnoteReference w:id="58"/>
      </w:r>
      <w:r>
        <w:rPr>
          <w:i/>
          <w:iCs/>
        </w:rPr>
        <w:t xml:space="preserve"> </w:t>
      </w:r>
    </w:p>
    <w:p w14:paraId="1CD57281" w14:textId="77777777" w:rsidR="009F40F3" w:rsidRDefault="009F40F3" w:rsidP="008130D4">
      <w:pPr>
        <w:spacing w:line="240" w:lineRule="auto"/>
        <w:rPr>
          <w:u w:val="single"/>
        </w:rPr>
      </w:pPr>
      <w:proofErr w:type="spellStart"/>
      <w:r>
        <w:rPr>
          <w:i/>
          <w:iCs/>
          <w:u w:val="single"/>
        </w:rPr>
        <w:t>Revi’is</w:t>
      </w:r>
      <w:proofErr w:type="spellEnd"/>
      <w:r>
        <w:rPr>
          <w:i/>
          <w:iCs/>
          <w:u w:val="single"/>
        </w:rPr>
        <w:t xml:space="preserve"> </w:t>
      </w:r>
      <w:r>
        <w:rPr>
          <w:u w:val="single"/>
        </w:rPr>
        <w:t xml:space="preserve">of wine </w:t>
      </w:r>
    </w:p>
    <w:p w14:paraId="43968871" w14:textId="77777777" w:rsidR="009F40F3" w:rsidRPr="003A6680" w:rsidRDefault="009F40F3" w:rsidP="008130D4">
      <w:pPr>
        <w:spacing w:line="240" w:lineRule="auto"/>
        <w:rPr>
          <w:i/>
          <w:iCs/>
        </w:rPr>
      </w:pPr>
      <w:r>
        <w:tab/>
        <w:t xml:space="preserve">The </w:t>
      </w:r>
      <w:r w:rsidRPr="009F41C3">
        <w:rPr>
          <w:rFonts w:hint="cs"/>
          <w:b/>
          <w:bCs/>
          <w:rtl/>
        </w:rPr>
        <w:t>בית יוסף</w:t>
      </w:r>
      <w:r>
        <w:t xml:space="preserve"> quotes a dispute regarding the amount of wine you need to drink in order to require a </w:t>
      </w:r>
      <w:proofErr w:type="spellStart"/>
      <w:r>
        <w:rPr>
          <w:i/>
          <w:iCs/>
        </w:rPr>
        <w:t>bracha</w:t>
      </w:r>
      <w:proofErr w:type="spellEnd"/>
      <w:r>
        <w:rPr>
          <w:i/>
          <w:iCs/>
        </w:rPr>
        <w:t xml:space="preserve"> </w:t>
      </w:r>
      <w:proofErr w:type="spellStart"/>
      <w:r>
        <w:rPr>
          <w:i/>
          <w:iCs/>
        </w:rPr>
        <w:t>mei’ein</w:t>
      </w:r>
      <w:proofErr w:type="spellEnd"/>
      <w:r>
        <w:rPr>
          <w:i/>
          <w:iCs/>
        </w:rPr>
        <w:t xml:space="preserve"> shalosh </w:t>
      </w:r>
      <w:r>
        <w:t xml:space="preserve">on wine. According to the </w:t>
      </w:r>
      <w:r>
        <w:rPr>
          <w:rFonts w:hint="cs"/>
          <w:b/>
          <w:bCs/>
          <w:rtl/>
        </w:rPr>
        <w:t>רמב״ם</w:t>
      </w:r>
      <w:r>
        <w:t xml:space="preserve">, all beverages are the same and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is required only after you drank a </w:t>
      </w:r>
      <w:proofErr w:type="spellStart"/>
      <w:r>
        <w:rPr>
          <w:i/>
          <w:iCs/>
        </w:rPr>
        <w:t>revi’is</w:t>
      </w:r>
      <w:proofErr w:type="spellEnd"/>
      <w:r>
        <w:rPr>
          <w:i/>
          <w:iCs/>
        </w:rPr>
        <w:t xml:space="preserve">. </w:t>
      </w:r>
      <w:r>
        <w:t xml:space="preserve">Though, </w:t>
      </w:r>
      <w:proofErr w:type="spellStart"/>
      <w:r>
        <w:rPr>
          <w:b/>
          <w:bCs/>
        </w:rPr>
        <w:t>Tosfos</w:t>
      </w:r>
      <w:proofErr w:type="spellEnd"/>
      <w:r>
        <w:rPr>
          <w:b/>
          <w:bCs/>
        </w:rPr>
        <w:t xml:space="preserve"> </w:t>
      </w:r>
      <w:r>
        <w:t xml:space="preserve">and the </w:t>
      </w:r>
      <w:r w:rsidRPr="009F41C3">
        <w:rPr>
          <w:rFonts w:hint="cs"/>
          <w:b/>
          <w:bCs/>
          <w:rtl/>
        </w:rPr>
        <w:t>רא״ש</w:t>
      </w:r>
      <w:r>
        <w:t xml:space="preserve"> are uncertain whether the obligation kicks in when you drink a </w:t>
      </w:r>
      <w:r>
        <w:rPr>
          <w:rFonts w:hint="cs"/>
          <w:rtl/>
        </w:rPr>
        <w:t>כזית</w:t>
      </w:r>
      <w:r>
        <w:t xml:space="preserve">, a </w:t>
      </w:r>
      <w:r>
        <w:rPr>
          <w:rFonts w:hint="cs"/>
          <w:rtl/>
        </w:rPr>
        <w:t>כביצה</w:t>
      </w:r>
      <w:r>
        <w:t xml:space="preserve"> or a </w:t>
      </w:r>
      <w:proofErr w:type="spellStart"/>
      <w:r>
        <w:rPr>
          <w:i/>
          <w:iCs/>
        </w:rPr>
        <w:t>revi’is</w:t>
      </w:r>
      <w:proofErr w:type="spellEnd"/>
      <w:r>
        <w:rPr>
          <w:i/>
          <w:iCs/>
        </w:rPr>
        <w:t xml:space="preserve">. </w:t>
      </w:r>
      <w:r>
        <w:t xml:space="preserve">At first, the S”A in </w:t>
      </w:r>
      <w:r>
        <w:rPr>
          <w:rFonts w:hint="cs"/>
          <w:b/>
          <w:bCs/>
          <w:rtl/>
        </w:rPr>
        <w:t>סעיף א</w:t>
      </w:r>
      <w:r>
        <w:t xml:space="preserve"> does not differentiate between types of beverages (i.e., the </w:t>
      </w:r>
      <w:r>
        <w:rPr>
          <w:rFonts w:hint="cs"/>
          <w:rtl/>
        </w:rPr>
        <w:t>רמב״ם</w:t>
      </w:r>
      <w:r>
        <w:t xml:space="preserve">) and always requires to drink a </w:t>
      </w:r>
      <w:proofErr w:type="spellStart"/>
      <w:r>
        <w:rPr>
          <w:i/>
          <w:iCs/>
        </w:rPr>
        <w:t>revi’is</w:t>
      </w:r>
      <w:proofErr w:type="spellEnd"/>
      <w:r>
        <w:rPr>
          <w:i/>
          <w:iCs/>
        </w:rPr>
        <w:t xml:space="preserve"> </w:t>
      </w:r>
      <w:r>
        <w:lastRenderedPageBreak/>
        <w:t xml:space="preserve">in order to require a </w:t>
      </w:r>
      <w:proofErr w:type="spellStart"/>
      <w:r>
        <w:rPr>
          <w:i/>
          <w:iCs/>
        </w:rPr>
        <w:t>bracha</w:t>
      </w:r>
      <w:proofErr w:type="spellEnd"/>
      <w:r>
        <w:rPr>
          <w:i/>
          <w:iCs/>
        </w:rPr>
        <w:t xml:space="preserve"> </w:t>
      </w:r>
      <w:proofErr w:type="spellStart"/>
      <w:r>
        <w:rPr>
          <w:i/>
          <w:iCs/>
        </w:rPr>
        <w:t>acharona</w:t>
      </w:r>
      <w:proofErr w:type="spellEnd"/>
      <w:r>
        <w:t xml:space="preserve">. He then quotes the </w:t>
      </w:r>
      <w:proofErr w:type="spellStart"/>
      <w:r>
        <w:t>Tosfos</w:t>
      </w:r>
      <w:proofErr w:type="spellEnd"/>
      <w:r>
        <w:t xml:space="preserve"> and </w:t>
      </w:r>
      <w:r>
        <w:rPr>
          <w:rFonts w:hint="cs"/>
          <w:rtl/>
        </w:rPr>
        <w:t>רא״ש</w:t>
      </w:r>
      <w:r>
        <w:t xml:space="preserve"> who </w:t>
      </w:r>
      <w:proofErr w:type="spellStart"/>
      <w:r>
        <w:rPr>
          <w:i/>
          <w:iCs/>
        </w:rPr>
        <w:t>passkin</w:t>
      </w:r>
      <w:proofErr w:type="spellEnd"/>
      <w:r>
        <w:rPr>
          <w:i/>
          <w:iCs/>
        </w:rPr>
        <w:t xml:space="preserve"> </w:t>
      </w:r>
      <w:r>
        <w:t xml:space="preserve">that regarding wine, a </w:t>
      </w:r>
      <w:r>
        <w:rPr>
          <w:rFonts w:hint="cs"/>
          <w:rtl/>
        </w:rPr>
        <w:t>כזית</w:t>
      </w:r>
      <w:r>
        <w:t xml:space="preserve"> might be enough. Therefore, the S”A concludes that it is best not drink the disputed amount, i.e., more than a </w:t>
      </w:r>
      <w:r>
        <w:rPr>
          <w:rFonts w:hint="cs"/>
          <w:rtl/>
        </w:rPr>
        <w:t>כזית</w:t>
      </w:r>
      <w:r>
        <w:t xml:space="preserve"> and less than a </w:t>
      </w:r>
      <w:proofErr w:type="spellStart"/>
      <w:r>
        <w:rPr>
          <w:i/>
          <w:iCs/>
        </w:rPr>
        <w:t>revi’is</w:t>
      </w:r>
      <w:proofErr w:type="spellEnd"/>
      <w:r>
        <w:rPr>
          <w:i/>
          <w:iCs/>
        </w:rPr>
        <w:t xml:space="preserve"> </w:t>
      </w:r>
      <w:r>
        <w:t xml:space="preserve">(i.e., between 30ml-86ml). However, it should be pointed out that the </w:t>
      </w:r>
      <w:r w:rsidRPr="003A6680">
        <w:rPr>
          <w:rFonts w:hint="cs"/>
          <w:b/>
          <w:bCs/>
          <w:rtl/>
        </w:rPr>
        <w:t>חזו״א</w:t>
      </w:r>
      <w:r>
        <w:t xml:space="preserve"> (8) quoted in </w:t>
      </w:r>
      <w:r>
        <w:rPr>
          <w:rFonts w:hint="cs"/>
          <w:rtl/>
        </w:rPr>
        <w:t>ארחות רבינו (ח״א-עמ׳ קעד)</w:t>
      </w:r>
      <w:r>
        <w:t xml:space="preserve"> </w:t>
      </w:r>
      <w:proofErr w:type="spellStart"/>
      <w:r>
        <w:rPr>
          <w:i/>
          <w:iCs/>
        </w:rPr>
        <w:t>passkined</w:t>
      </w:r>
      <w:proofErr w:type="spellEnd"/>
      <w:r>
        <w:rPr>
          <w:i/>
          <w:iCs/>
        </w:rPr>
        <w:t xml:space="preserve"> </w:t>
      </w:r>
      <w:r>
        <w:t xml:space="preserve">like the </w:t>
      </w:r>
      <w:r>
        <w:rPr>
          <w:rFonts w:hint="cs"/>
          <w:rtl/>
        </w:rPr>
        <w:t>רמב״ם</w:t>
      </w:r>
      <w:r>
        <w:t xml:space="preserve"> and was not concerned about the S”A’s conclusion. Therefore, whenever he made </w:t>
      </w:r>
      <w:proofErr w:type="spellStart"/>
      <w:r>
        <w:rPr>
          <w:i/>
          <w:iCs/>
        </w:rPr>
        <w:t>havdallah</w:t>
      </w:r>
      <w:proofErr w:type="spellEnd"/>
      <w:r>
        <w:rPr>
          <w:i/>
          <w:iCs/>
        </w:rPr>
        <w:t xml:space="preserve">, </w:t>
      </w:r>
      <w:r>
        <w:t xml:space="preserve">he gave out the wine to others, even though they would be drinking more than a </w:t>
      </w:r>
      <w:r>
        <w:rPr>
          <w:rFonts w:hint="cs"/>
          <w:rtl/>
        </w:rPr>
        <w:t>כזית</w:t>
      </w:r>
      <w:r>
        <w:t xml:space="preserve"> and less than a </w:t>
      </w:r>
      <w:proofErr w:type="spellStart"/>
      <w:r>
        <w:rPr>
          <w:i/>
          <w:iCs/>
        </w:rPr>
        <w:t>revi’is</w:t>
      </w:r>
      <w:proofErr w:type="spellEnd"/>
      <w:r>
        <w:rPr>
          <w:i/>
          <w:iCs/>
        </w:rPr>
        <w:t xml:space="preserve">. </w:t>
      </w:r>
    </w:p>
    <w:p w14:paraId="00FD3F21" w14:textId="77777777" w:rsidR="009F40F3" w:rsidRPr="003A6680" w:rsidRDefault="009F40F3" w:rsidP="008130D4">
      <w:pPr>
        <w:spacing w:line="240" w:lineRule="auto"/>
        <w:ind w:firstLine="720"/>
      </w:pPr>
      <w:r>
        <w:t xml:space="preserve">The </w:t>
      </w:r>
      <w:r>
        <w:rPr>
          <w:rFonts w:hint="cs"/>
          <w:b/>
          <w:bCs/>
          <w:rtl/>
        </w:rPr>
        <w:t xml:space="preserve">משנ״ב </w:t>
      </w:r>
      <w:r>
        <w:rPr>
          <w:rFonts w:hint="cs"/>
          <w:rtl/>
        </w:rPr>
        <w:t>סימן קצ סקי״ד</w:t>
      </w:r>
      <w:r>
        <w:t xml:space="preserve"> </w:t>
      </w:r>
      <w:proofErr w:type="spellStart"/>
      <w:r>
        <w:rPr>
          <w:i/>
          <w:iCs/>
        </w:rPr>
        <w:t>passkins</w:t>
      </w:r>
      <w:proofErr w:type="spellEnd"/>
      <w:r>
        <w:rPr>
          <w:i/>
          <w:iCs/>
        </w:rPr>
        <w:t xml:space="preserve"> </w:t>
      </w:r>
      <w:r>
        <w:t xml:space="preserve">that if you accidentally drank the amount of wine in dispute (i.e., between a </w:t>
      </w:r>
      <w:r>
        <w:rPr>
          <w:rFonts w:hint="cs"/>
          <w:rtl/>
        </w:rPr>
        <w:t>כזית</w:t>
      </w:r>
      <w:r>
        <w:t xml:space="preserve"> and </w:t>
      </w:r>
      <w:proofErr w:type="spellStart"/>
      <w:r>
        <w:rPr>
          <w:i/>
          <w:iCs/>
        </w:rPr>
        <w:t>revi’is</w:t>
      </w:r>
      <w:proofErr w:type="spellEnd"/>
      <w:r>
        <w:t xml:space="preserve">), you do not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This is also how the </w:t>
      </w:r>
      <w:r>
        <w:rPr>
          <w:rFonts w:hint="cs"/>
          <w:b/>
          <w:bCs/>
          <w:rtl/>
        </w:rPr>
        <w:t xml:space="preserve">ילקוט יוסף </w:t>
      </w:r>
      <w:r>
        <w:rPr>
          <w:rFonts w:hint="cs"/>
          <w:rtl/>
        </w:rPr>
        <w:t>(רי-ו)</w:t>
      </w:r>
      <w:r>
        <w:t xml:space="preserve"> </w:t>
      </w:r>
      <w:proofErr w:type="spellStart"/>
      <w:r>
        <w:rPr>
          <w:i/>
          <w:iCs/>
        </w:rPr>
        <w:t>passkins</w:t>
      </w:r>
      <w:proofErr w:type="spellEnd"/>
      <w:r>
        <w:rPr>
          <w:i/>
          <w:iCs/>
        </w:rPr>
        <w:t xml:space="preserve">. </w:t>
      </w:r>
    </w:p>
    <w:p w14:paraId="0E6B93EE" w14:textId="77777777" w:rsidR="009F40F3" w:rsidRPr="00A07D64" w:rsidRDefault="009F40F3" w:rsidP="009F40F3">
      <w:pPr>
        <w:pStyle w:val="IntenseQuote"/>
        <w:numPr>
          <w:ilvl w:val="0"/>
          <w:numId w:val="25"/>
        </w:numPr>
        <w:tabs>
          <w:tab w:val="left" w:pos="3009"/>
          <w:tab w:val="center" w:pos="4680"/>
          <w:tab w:val="left" w:pos="5580"/>
        </w:tabs>
        <w:spacing w:after="0"/>
      </w:pPr>
      <w:r>
        <w:t xml:space="preserve">Combining </w:t>
      </w:r>
      <w:r>
        <w:rPr>
          <w:rFonts w:hint="cs"/>
          <w:rtl/>
        </w:rPr>
        <w:t>כזיתים</w:t>
      </w:r>
    </w:p>
    <w:p w14:paraId="5016DB1E" w14:textId="77777777" w:rsidR="009F40F3" w:rsidRPr="00917C66" w:rsidRDefault="009F40F3" w:rsidP="008130D4">
      <w:pPr>
        <w:pStyle w:val="ListParagraph"/>
        <w:ind w:left="1080"/>
        <w:rPr>
          <w:rFonts w:asciiTheme="majorBidi" w:hAnsiTheme="majorBidi" w:cstheme="majorBidi"/>
          <w:sz w:val="14"/>
          <w:szCs w:val="14"/>
        </w:rPr>
      </w:pPr>
    </w:p>
    <w:p w14:paraId="17E0E215" w14:textId="77777777" w:rsidR="009F40F3" w:rsidRDefault="009F40F3" w:rsidP="008130D4">
      <w:pPr>
        <w:ind w:firstLine="720"/>
      </w:pPr>
      <w:r>
        <w:t xml:space="preserve">When discussing the proper </w:t>
      </w:r>
      <w:proofErr w:type="spellStart"/>
      <w:r>
        <w:rPr>
          <w:i/>
          <w:iCs/>
        </w:rPr>
        <w:t>bracha</w:t>
      </w:r>
      <w:proofErr w:type="spellEnd"/>
      <w:r>
        <w:rPr>
          <w:i/>
          <w:iCs/>
        </w:rPr>
        <w:t xml:space="preserve"> </w:t>
      </w:r>
      <w:proofErr w:type="spellStart"/>
      <w:r>
        <w:rPr>
          <w:i/>
          <w:iCs/>
        </w:rPr>
        <w:t>rishona</w:t>
      </w:r>
      <w:proofErr w:type="spellEnd"/>
      <w:r>
        <w:rPr>
          <w:i/>
          <w:iCs/>
        </w:rPr>
        <w:t xml:space="preserve"> </w:t>
      </w:r>
      <w:r>
        <w:t xml:space="preserve">and </w:t>
      </w:r>
      <w:proofErr w:type="spellStart"/>
      <w:r>
        <w:rPr>
          <w:i/>
          <w:iCs/>
        </w:rPr>
        <w:t>acharona</w:t>
      </w:r>
      <w:proofErr w:type="spellEnd"/>
      <w:r>
        <w:rPr>
          <w:i/>
          <w:iCs/>
        </w:rPr>
        <w:t xml:space="preserve"> </w:t>
      </w:r>
      <w:r>
        <w:t xml:space="preserve">to recite on granola bars and bread/pastries made from mixed flour, we learned that according to </w:t>
      </w:r>
      <w:r>
        <w:rPr>
          <w:i/>
          <w:iCs/>
        </w:rPr>
        <w:t xml:space="preserve">Ashkenazi </w:t>
      </w:r>
      <w:proofErr w:type="spellStart"/>
      <w:r>
        <w:rPr>
          <w:i/>
          <w:iCs/>
        </w:rPr>
        <w:t>posskim</w:t>
      </w:r>
      <w:proofErr w:type="spellEnd"/>
      <w:r>
        <w:rPr>
          <w:i/>
          <w:iCs/>
        </w:rPr>
        <w:t xml:space="preserve"> </w:t>
      </w:r>
      <w:r>
        <w:t xml:space="preserve">if you eat half a </w:t>
      </w:r>
      <w:r>
        <w:rPr>
          <w:rFonts w:hint="cs"/>
          <w:rtl/>
        </w:rPr>
        <w:t>כזית</w:t>
      </w:r>
      <w:r>
        <w:t xml:space="preserve"> of granola and half a </w:t>
      </w:r>
      <w:r>
        <w:rPr>
          <w:rFonts w:hint="cs"/>
          <w:rtl/>
        </w:rPr>
        <w:t>כזית</w:t>
      </w:r>
      <w:r>
        <w:t xml:space="preserve"> of other foods, even if the </w:t>
      </w:r>
      <w:proofErr w:type="spellStart"/>
      <w:r>
        <w:rPr>
          <w:i/>
          <w:iCs/>
        </w:rPr>
        <w:t>bracha</w:t>
      </w:r>
      <w:proofErr w:type="spellEnd"/>
      <w:r>
        <w:rPr>
          <w:i/>
          <w:iCs/>
        </w:rPr>
        <w:t xml:space="preserve"> </w:t>
      </w:r>
      <w:r>
        <w:t xml:space="preserve">on the oats is </w:t>
      </w:r>
      <w:proofErr w:type="spellStart"/>
      <w:r>
        <w:rPr>
          <w:i/>
          <w:iCs/>
        </w:rPr>
        <w:t>mezonos</w:t>
      </w:r>
      <w:proofErr w:type="spellEnd"/>
      <w:r>
        <w:rPr>
          <w:i/>
          <w:iCs/>
        </w:rPr>
        <w:t xml:space="preserve">, </w:t>
      </w:r>
      <w:r>
        <w:t xml:space="preserve">you should still recite a </w:t>
      </w:r>
      <w:proofErr w:type="spellStart"/>
      <w:r>
        <w:rPr>
          <w:i/>
          <w:iCs/>
        </w:rPr>
        <w:t>boreh</w:t>
      </w:r>
      <w:proofErr w:type="spellEnd"/>
      <w:r>
        <w:rPr>
          <w:i/>
          <w:iCs/>
        </w:rPr>
        <w:t xml:space="preserve"> </w:t>
      </w:r>
      <w:proofErr w:type="spellStart"/>
      <w:r>
        <w:rPr>
          <w:i/>
          <w:iCs/>
        </w:rPr>
        <w:t>nefashos</w:t>
      </w:r>
      <w:proofErr w:type="spellEnd"/>
      <w:r>
        <w:rPr>
          <w:i/>
          <w:iCs/>
        </w:rPr>
        <w:t xml:space="preserve">. </w:t>
      </w:r>
      <w:r>
        <w:t xml:space="preserve">With regard to the pastries made with mixed flours, we saw that if they do not have the ratio of a </w:t>
      </w:r>
      <w:r>
        <w:rPr>
          <w:rFonts w:hint="cs"/>
          <w:rtl/>
        </w:rPr>
        <w:t>כזית</w:t>
      </w:r>
      <w:r>
        <w:t xml:space="preserve"> of flour that can be eaten </w:t>
      </w:r>
      <w:r>
        <w:rPr>
          <w:rFonts w:hint="cs"/>
          <w:rtl/>
        </w:rPr>
        <w:t>תוך כדי אכילת פרס</w:t>
      </w:r>
      <w:r>
        <w:t xml:space="preserve">, and you only eat a </w:t>
      </w:r>
      <w:r>
        <w:rPr>
          <w:rFonts w:hint="cs"/>
          <w:rtl/>
        </w:rPr>
        <w:t>כזית</w:t>
      </w:r>
      <w:r>
        <w:t xml:space="preserve"> of the mixture, according to </w:t>
      </w:r>
      <w:r>
        <w:rPr>
          <w:i/>
          <w:iCs/>
        </w:rPr>
        <w:t xml:space="preserve">Ashkenazim </w:t>
      </w:r>
      <w:r>
        <w:t xml:space="preserve">you would recite a </w:t>
      </w:r>
      <w:proofErr w:type="spellStart"/>
      <w:r>
        <w:rPr>
          <w:i/>
          <w:iCs/>
        </w:rPr>
        <w:t>boreh</w:t>
      </w:r>
      <w:proofErr w:type="spellEnd"/>
      <w:r>
        <w:rPr>
          <w:i/>
          <w:iCs/>
        </w:rPr>
        <w:t xml:space="preserve"> </w:t>
      </w:r>
      <w:proofErr w:type="spellStart"/>
      <w:r>
        <w:rPr>
          <w:i/>
          <w:iCs/>
        </w:rPr>
        <w:t>nefashos</w:t>
      </w:r>
      <w:proofErr w:type="spellEnd"/>
      <w:r>
        <w:rPr>
          <w:i/>
          <w:iCs/>
        </w:rPr>
        <w:t xml:space="preserve"> </w:t>
      </w:r>
      <w:r>
        <w:t xml:space="preserve">because the </w:t>
      </w:r>
      <w:proofErr w:type="spellStart"/>
      <w:r>
        <w:rPr>
          <w:i/>
          <w:iCs/>
        </w:rPr>
        <w:t>mezonos</w:t>
      </w:r>
      <w:proofErr w:type="spellEnd"/>
      <w:r>
        <w:rPr>
          <w:i/>
          <w:iCs/>
        </w:rPr>
        <w:t xml:space="preserve"> </w:t>
      </w:r>
      <w:r>
        <w:t xml:space="preserve">flour and the other ingredients mix together to require a </w:t>
      </w:r>
      <w:proofErr w:type="spellStart"/>
      <w:r>
        <w:rPr>
          <w:i/>
          <w:iCs/>
        </w:rPr>
        <w:t>boreh</w:t>
      </w:r>
      <w:proofErr w:type="spellEnd"/>
      <w:r>
        <w:rPr>
          <w:i/>
          <w:iCs/>
        </w:rPr>
        <w:t xml:space="preserve"> </w:t>
      </w:r>
      <w:proofErr w:type="spellStart"/>
      <w:r>
        <w:rPr>
          <w:i/>
          <w:iCs/>
        </w:rPr>
        <w:t>nefashos</w:t>
      </w:r>
      <w:proofErr w:type="spellEnd"/>
      <w:r>
        <w:rPr>
          <w:i/>
          <w:iCs/>
        </w:rPr>
        <w:t xml:space="preserve">, </w:t>
      </w:r>
      <w:r>
        <w:t xml:space="preserve">but according to </w:t>
      </w:r>
      <w:r>
        <w:rPr>
          <w:i/>
          <w:iCs/>
        </w:rPr>
        <w:t xml:space="preserve">Sephardim, </w:t>
      </w:r>
      <w:r>
        <w:t xml:space="preserve">they do not combine and no </w:t>
      </w:r>
      <w:proofErr w:type="spellStart"/>
      <w:r>
        <w:rPr>
          <w:i/>
          <w:iCs/>
        </w:rPr>
        <w:t>bracha</w:t>
      </w:r>
      <w:proofErr w:type="spellEnd"/>
      <w:r>
        <w:rPr>
          <w:i/>
          <w:iCs/>
        </w:rPr>
        <w:t xml:space="preserve"> </w:t>
      </w:r>
      <w:proofErr w:type="spellStart"/>
      <w:r>
        <w:rPr>
          <w:i/>
          <w:iCs/>
        </w:rPr>
        <w:t>acharona</w:t>
      </w:r>
      <w:proofErr w:type="spellEnd"/>
      <w:r>
        <w:rPr>
          <w:i/>
          <w:iCs/>
        </w:rPr>
        <w:t xml:space="preserve"> </w:t>
      </w:r>
      <w:r>
        <w:t>is recited</w:t>
      </w:r>
      <w:r>
        <w:rPr>
          <w:i/>
          <w:iCs/>
        </w:rPr>
        <w:t xml:space="preserve">. </w:t>
      </w:r>
      <w:r>
        <w:t>In this short section, we will see this dispute applied in various other cases.</w:t>
      </w:r>
    </w:p>
    <w:p w14:paraId="294E090F" w14:textId="77777777" w:rsidR="009F40F3" w:rsidRPr="00346B20" w:rsidRDefault="009F40F3" w:rsidP="008130D4">
      <w:pPr>
        <w:ind w:firstLine="720"/>
      </w:pPr>
      <w:r>
        <w:t xml:space="preserve">The </w:t>
      </w:r>
      <w:r>
        <w:rPr>
          <w:rFonts w:hint="cs"/>
          <w:b/>
          <w:bCs/>
          <w:rtl/>
        </w:rPr>
        <w:t xml:space="preserve">משנ״ב </w:t>
      </w:r>
      <w:r>
        <w:rPr>
          <w:rFonts w:hint="cs"/>
          <w:rtl/>
        </w:rPr>
        <w:t>סק״א</w:t>
      </w:r>
      <w:r>
        <w:t xml:space="preserve"> </w:t>
      </w:r>
      <w:proofErr w:type="spellStart"/>
      <w:r>
        <w:rPr>
          <w:i/>
          <w:iCs/>
        </w:rPr>
        <w:t>passkins</w:t>
      </w:r>
      <w:proofErr w:type="spellEnd"/>
      <w:r>
        <w:rPr>
          <w:i/>
          <w:iCs/>
        </w:rPr>
        <w:t xml:space="preserve"> </w:t>
      </w:r>
      <w:r>
        <w:t xml:space="preserve">that all fruits of </w:t>
      </w:r>
      <w:r>
        <w:rPr>
          <w:rFonts w:hint="cs"/>
          <w:rtl/>
        </w:rPr>
        <w:t>שבעת המינים</w:t>
      </w:r>
      <w:r>
        <w:t xml:space="preserve"> combine to require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of </w:t>
      </w:r>
      <w:proofErr w:type="spellStart"/>
      <w:r>
        <w:rPr>
          <w:i/>
          <w:iCs/>
        </w:rPr>
        <w:t>mei’ein</w:t>
      </w:r>
      <w:proofErr w:type="spellEnd"/>
      <w:r>
        <w:rPr>
          <w:i/>
          <w:iCs/>
        </w:rPr>
        <w:t xml:space="preserve"> shalosh. </w:t>
      </w:r>
      <w:r>
        <w:t xml:space="preserve">Therefore, if you eat half a </w:t>
      </w:r>
      <w:r>
        <w:rPr>
          <w:rFonts w:hint="cs"/>
          <w:rtl/>
        </w:rPr>
        <w:t>כזית</w:t>
      </w:r>
      <w:r>
        <w:t xml:space="preserve"> of dates and half a </w:t>
      </w:r>
      <w:r>
        <w:rPr>
          <w:rFonts w:hint="cs"/>
          <w:rtl/>
        </w:rPr>
        <w:t>כזית</w:t>
      </w:r>
      <w:r>
        <w:t xml:space="preserve"> of figs, you will recite the </w:t>
      </w:r>
      <w:proofErr w:type="spellStart"/>
      <w:r>
        <w:rPr>
          <w:i/>
          <w:iCs/>
        </w:rPr>
        <w:t>bracha</w:t>
      </w:r>
      <w:proofErr w:type="spellEnd"/>
      <w:r>
        <w:rPr>
          <w:i/>
          <w:iCs/>
        </w:rPr>
        <w:t xml:space="preserve"> </w:t>
      </w:r>
      <w:proofErr w:type="spellStart"/>
      <w:r>
        <w:rPr>
          <w:i/>
          <w:iCs/>
        </w:rPr>
        <w:t>mei’ein</w:t>
      </w:r>
      <w:proofErr w:type="spellEnd"/>
      <w:r>
        <w:rPr>
          <w:i/>
          <w:iCs/>
        </w:rPr>
        <w:t xml:space="preserve"> shalosh. </w:t>
      </w:r>
      <w:r>
        <w:t xml:space="preserve">Similarly, if you eat half a </w:t>
      </w:r>
      <w:r>
        <w:rPr>
          <w:rFonts w:hint="cs"/>
          <w:rtl/>
        </w:rPr>
        <w:t>כזית</w:t>
      </w:r>
      <w:r>
        <w:t xml:space="preserve"> of meat and half a </w:t>
      </w:r>
      <w:r>
        <w:rPr>
          <w:rFonts w:hint="cs"/>
          <w:rtl/>
        </w:rPr>
        <w:t>כזית</w:t>
      </w:r>
      <w:r>
        <w:t xml:space="preserve"> of vegetables, you will recite a </w:t>
      </w:r>
      <w:proofErr w:type="spellStart"/>
      <w:r>
        <w:rPr>
          <w:i/>
          <w:iCs/>
        </w:rPr>
        <w:t>boreh</w:t>
      </w:r>
      <w:proofErr w:type="spellEnd"/>
      <w:r>
        <w:rPr>
          <w:i/>
          <w:iCs/>
        </w:rPr>
        <w:t xml:space="preserve"> </w:t>
      </w:r>
      <w:proofErr w:type="spellStart"/>
      <w:r>
        <w:rPr>
          <w:i/>
          <w:iCs/>
        </w:rPr>
        <w:t>nefashos</w:t>
      </w:r>
      <w:proofErr w:type="spellEnd"/>
      <w:r>
        <w:rPr>
          <w:i/>
          <w:iCs/>
        </w:rPr>
        <w:t xml:space="preserve">. </w:t>
      </w:r>
    </w:p>
    <w:p w14:paraId="31BE5E97" w14:textId="77777777" w:rsidR="009F40F3" w:rsidRDefault="009F40F3" w:rsidP="008130D4">
      <w:pPr>
        <w:ind w:firstLine="720"/>
        <w:rPr>
          <w:rtl/>
        </w:rPr>
      </w:pPr>
      <w:r>
        <w:t xml:space="preserve">The </w:t>
      </w:r>
      <w:r>
        <w:rPr>
          <w:rFonts w:hint="cs"/>
          <w:rtl/>
        </w:rPr>
        <w:t>משנ״ב</w:t>
      </w:r>
      <w:r>
        <w:t xml:space="preserve"> adds that if you eat half a </w:t>
      </w:r>
      <w:r>
        <w:rPr>
          <w:rFonts w:hint="cs"/>
          <w:rtl/>
        </w:rPr>
        <w:t>כזית</w:t>
      </w:r>
      <w:r>
        <w:t xml:space="preserve"> of </w:t>
      </w:r>
      <w:r>
        <w:rPr>
          <w:rFonts w:hint="cs"/>
          <w:rtl/>
        </w:rPr>
        <w:t>שבעת המינים</w:t>
      </w:r>
      <w:r>
        <w:t xml:space="preserve"> and half a </w:t>
      </w:r>
      <w:r>
        <w:rPr>
          <w:rFonts w:hint="cs"/>
          <w:rtl/>
        </w:rPr>
        <w:t>כזית</w:t>
      </w:r>
      <w:r>
        <w:t xml:space="preserve"> of foods that require you to recite a </w:t>
      </w:r>
      <w:proofErr w:type="spellStart"/>
      <w:r>
        <w:rPr>
          <w:i/>
          <w:iCs/>
        </w:rPr>
        <w:t>boreh</w:t>
      </w:r>
      <w:proofErr w:type="spellEnd"/>
      <w:r>
        <w:rPr>
          <w:i/>
          <w:iCs/>
        </w:rPr>
        <w:t xml:space="preserve"> </w:t>
      </w:r>
      <w:proofErr w:type="spellStart"/>
      <w:r>
        <w:rPr>
          <w:i/>
          <w:iCs/>
        </w:rPr>
        <w:t>nefashos</w:t>
      </w:r>
      <w:proofErr w:type="spellEnd"/>
      <w:r>
        <w:rPr>
          <w:i/>
          <w:iCs/>
        </w:rPr>
        <w:t xml:space="preserve">, </w:t>
      </w:r>
      <w:r>
        <w:t xml:space="preserve">you recite a </w:t>
      </w:r>
      <w:proofErr w:type="spellStart"/>
      <w:r>
        <w:rPr>
          <w:i/>
          <w:iCs/>
        </w:rPr>
        <w:t>boreh</w:t>
      </w:r>
      <w:proofErr w:type="spellEnd"/>
      <w:r>
        <w:rPr>
          <w:i/>
          <w:iCs/>
        </w:rPr>
        <w:t xml:space="preserve"> </w:t>
      </w:r>
      <w:proofErr w:type="spellStart"/>
      <w:r>
        <w:rPr>
          <w:i/>
          <w:iCs/>
        </w:rPr>
        <w:t>nefashos</w:t>
      </w:r>
      <w:proofErr w:type="spellEnd"/>
      <w:r>
        <w:t xml:space="preserve">. Similarly, if you eat half a </w:t>
      </w:r>
      <w:r>
        <w:rPr>
          <w:rFonts w:hint="cs"/>
          <w:rtl/>
        </w:rPr>
        <w:t>כזית</w:t>
      </w:r>
      <w:r>
        <w:t xml:space="preserve"> of bread and half a </w:t>
      </w:r>
      <w:r>
        <w:rPr>
          <w:rFonts w:hint="cs"/>
          <w:rtl/>
        </w:rPr>
        <w:t>כזית</w:t>
      </w:r>
      <w:r>
        <w:t xml:space="preserve"> of food that requires you to recite a </w:t>
      </w:r>
      <w:proofErr w:type="spellStart"/>
      <w:r>
        <w:rPr>
          <w:i/>
          <w:iCs/>
        </w:rPr>
        <w:t>boreh</w:t>
      </w:r>
      <w:proofErr w:type="spellEnd"/>
      <w:r>
        <w:rPr>
          <w:i/>
          <w:iCs/>
        </w:rPr>
        <w:t xml:space="preserve"> </w:t>
      </w:r>
      <w:proofErr w:type="spellStart"/>
      <w:r>
        <w:rPr>
          <w:i/>
          <w:iCs/>
        </w:rPr>
        <w:t>nefashos</w:t>
      </w:r>
      <w:proofErr w:type="spellEnd"/>
      <w:r>
        <w:t xml:space="preserve">, you need to recite a </w:t>
      </w:r>
      <w:proofErr w:type="spellStart"/>
      <w:r>
        <w:rPr>
          <w:i/>
          <w:iCs/>
        </w:rPr>
        <w:t>boreh</w:t>
      </w:r>
      <w:proofErr w:type="spellEnd"/>
      <w:r>
        <w:rPr>
          <w:i/>
          <w:iCs/>
        </w:rPr>
        <w:t xml:space="preserve"> </w:t>
      </w:r>
      <w:proofErr w:type="spellStart"/>
      <w:r>
        <w:rPr>
          <w:i/>
          <w:iCs/>
        </w:rPr>
        <w:t>nefashos</w:t>
      </w:r>
      <w:proofErr w:type="spellEnd"/>
      <w:r>
        <w:rPr>
          <w:i/>
          <w:iCs/>
        </w:rPr>
        <w:t xml:space="preserve">. </w:t>
      </w:r>
      <w:r>
        <w:rPr>
          <w:b/>
          <w:bCs/>
        </w:rPr>
        <w:t xml:space="preserve">Rav </w:t>
      </w:r>
      <w:proofErr w:type="spellStart"/>
      <w:r>
        <w:rPr>
          <w:b/>
          <w:bCs/>
        </w:rPr>
        <w:t>Ovadya</w:t>
      </w:r>
      <w:proofErr w:type="spellEnd"/>
      <w:r>
        <w:rPr>
          <w:b/>
          <w:bCs/>
        </w:rPr>
        <w:t xml:space="preserve"> </w:t>
      </w:r>
      <w:r>
        <w:t xml:space="preserve">in </w:t>
      </w:r>
      <w:r>
        <w:rPr>
          <w:rFonts w:hint="cs"/>
          <w:rtl/>
        </w:rPr>
        <w:t>חזון עובדיה (עמ׳ רסד)</w:t>
      </w:r>
      <w:r>
        <w:t xml:space="preserve"> argues on both of these last cases and </w:t>
      </w:r>
      <w:proofErr w:type="spellStart"/>
      <w:r>
        <w:rPr>
          <w:i/>
          <w:iCs/>
        </w:rPr>
        <w:t>passkins</w:t>
      </w:r>
      <w:proofErr w:type="spellEnd"/>
      <w:r>
        <w:rPr>
          <w:i/>
          <w:iCs/>
        </w:rPr>
        <w:t xml:space="preserve"> </w:t>
      </w:r>
      <w:r>
        <w:t xml:space="preserve">that different foods (each with a different </w:t>
      </w:r>
      <w:proofErr w:type="spellStart"/>
      <w:r>
        <w:rPr>
          <w:i/>
          <w:iCs/>
        </w:rPr>
        <w:t>bracha</w:t>
      </w:r>
      <w:proofErr w:type="spellEnd"/>
      <w:r>
        <w:rPr>
          <w:i/>
          <w:iCs/>
        </w:rPr>
        <w:t xml:space="preserve"> </w:t>
      </w:r>
      <w:proofErr w:type="spellStart"/>
      <w:r>
        <w:rPr>
          <w:i/>
          <w:iCs/>
        </w:rPr>
        <w:t>acharona</w:t>
      </w:r>
      <w:proofErr w:type="spellEnd"/>
      <w:r>
        <w:t xml:space="preserve">) do not combine to require a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and you do not need to say anything if you only ate one </w:t>
      </w:r>
      <w:r>
        <w:rPr>
          <w:rFonts w:hint="cs"/>
          <w:rtl/>
        </w:rPr>
        <w:t>כזית</w:t>
      </w:r>
      <w:r>
        <w:t xml:space="preserve"> in total. Though, everyone agrees that you cannot combine beverage and food to complete a </w:t>
      </w:r>
      <w:r>
        <w:rPr>
          <w:rFonts w:hint="cs"/>
          <w:rtl/>
        </w:rPr>
        <w:t>כזית</w:t>
      </w:r>
      <w:r>
        <w:t xml:space="preserve"> (see </w:t>
      </w:r>
      <w:r>
        <w:rPr>
          <w:rFonts w:hint="cs"/>
          <w:rtl/>
        </w:rPr>
        <w:t>משנ״ב סק״א</w:t>
      </w:r>
      <w:r>
        <w:t>).</w:t>
      </w:r>
    </w:p>
    <w:p w14:paraId="6F3F8E09" w14:textId="77777777" w:rsidR="009F40F3" w:rsidRDefault="009F40F3" w:rsidP="008130D4">
      <w:pPr>
        <w:ind w:firstLine="720"/>
      </w:pPr>
      <w:r>
        <w:t xml:space="preserve">We mentioned above, that two fruits from the </w:t>
      </w:r>
      <w:r>
        <w:rPr>
          <w:rFonts w:hint="cs"/>
          <w:rtl/>
        </w:rPr>
        <w:t>שבעת המינים</w:t>
      </w:r>
      <w:r>
        <w:t xml:space="preserve"> can combine to require you to recite a </w:t>
      </w:r>
      <w:proofErr w:type="spellStart"/>
      <w:r>
        <w:rPr>
          <w:i/>
          <w:iCs/>
        </w:rPr>
        <w:t>bracha</w:t>
      </w:r>
      <w:proofErr w:type="spellEnd"/>
      <w:r>
        <w:rPr>
          <w:i/>
          <w:iCs/>
        </w:rPr>
        <w:t xml:space="preserve"> </w:t>
      </w:r>
      <w:proofErr w:type="spellStart"/>
      <w:r>
        <w:rPr>
          <w:i/>
          <w:iCs/>
        </w:rPr>
        <w:t>mei’ein</w:t>
      </w:r>
      <w:proofErr w:type="spellEnd"/>
      <w:r>
        <w:rPr>
          <w:i/>
          <w:iCs/>
        </w:rPr>
        <w:t xml:space="preserve"> shalosh. </w:t>
      </w:r>
      <w:r>
        <w:t xml:space="preserve">What is the </w:t>
      </w:r>
      <w:r>
        <w:rPr>
          <w:i/>
          <w:iCs/>
        </w:rPr>
        <w:t xml:space="preserve">halacha </w:t>
      </w:r>
      <w:r>
        <w:t xml:space="preserve">if you eat half a </w:t>
      </w:r>
      <w:r>
        <w:rPr>
          <w:rFonts w:hint="cs"/>
          <w:rtl/>
        </w:rPr>
        <w:t>כזית</w:t>
      </w:r>
      <w:r>
        <w:t xml:space="preserve"> of grain (e.g., a cookie) and half a </w:t>
      </w:r>
      <w:r>
        <w:rPr>
          <w:rFonts w:hint="cs"/>
          <w:rtl/>
        </w:rPr>
        <w:t>כזית</w:t>
      </w:r>
      <w:r>
        <w:t xml:space="preserve"> of one of the </w:t>
      </w:r>
      <w:r>
        <w:rPr>
          <w:rFonts w:hint="cs"/>
          <w:rtl/>
        </w:rPr>
        <w:t>שבעת המינים</w:t>
      </w:r>
      <w:r>
        <w:t xml:space="preserve"> fruits? The </w:t>
      </w:r>
      <w:r>
        <w:rPr>
          <w:rFonts w:hint="cs"/>
          <w:b/>
          <w:bCs/>
          <w:rtl/>
        </w:rPr>
        <w:t>וזאת הברכה</w:t>
      </w:r>
      <w:r>
        <w:rPr>
          <w:rFonts w:hint="cs"/>
          <w:rtl/>
        </w:rPr>
        <w:t xml:space="preserve"> (עמ׳ 44)</w:t>
      </w:r>
      <w:r>
        <w:t xml:space="preserve"> (9) </w:t>
      </w:r>
      <w:proofErr w:type="spellStart"/>
      <w:r>
        <w:rPr>
          <w:i/>
          <w:iCs/>
        </w:rPr>
        <w:t>passkins</w:t>
      </w:r>
      <w:proofErr w:type="spellEnd"/>
      <w:r>
        <w:rPr>
          <w:i/>
          <w:iCs/>
        </w:rPr>
        <w:t xml:space="preserve"> </w:t>
      </w:r>
      <w:r>
        <w:t xml:space="preserve">that they do not combine, but in the footnote, he quotes </w:t>
      </w:r>
      <w:r>
        <w:rPr>
          <w:b/>
          <w:bCs/>
        </w:rPr>
        <w:t xml:space="preserve">RSZA </w:t>
      </w:r>
      <w:r>
        <w:t xml:space="preserve">who </w:t>
      </w:r>
      <w:proofErr w:type="spellStart"/>
      <w:r>
        <w:rPr>
          <w:i/>
          <w:iCs/>
        </w:rPr>
        <w:t>passkins</w:t>
      </w:r>
      <w:proofErr w:type="spellEnd"/>
      <w:r>
        <w:rPr>
          <w:i/>
          <w:iCs/>
        </w:rPr>
        <w:t xml:space="preserve"> </w:t>
      </w:r>
      <w:r>
        <w:t xml:space="preserve">that they do combine and when you recite the </w:t>
      </w:r>
      <w:proofErr w:type="spellStart"/>
      <w:r>
        <w:rPr>
          <w:i/>
          <w:iCs/>
        </w:rPr>
        <w:t>bracha</w:t>
      </w:r>
      <w:proofErr w:type="spellEnd"/>
      <w:r>
        <w:rPr>
          <w:i/>
          <w:iCs/>
        </w:rPr>
        <w:t xml:space="preserve"> </w:t>
      </w:r>
      <w:proofErr w:type="spellStart"/>
      <w:r>
        <w:rPr>
          <w:i/>
          <w:iCs/>
        </w:rPr>
        <w:t>mei’ein</w:t>
      </w:r>
      <w:proofErr w:type="spellEnd"/>
      <w:r>
        <w:rPr>
          <w:i/>
          <w:iCs/>
        </w:rPr>
        <w:t xml:space="preserve"> shalosh, </w:t>
      </w:r>
      <w:r>
        <w:t xml:space="preserve">you should say both </w:t>
      </w:r>
      <w:r>
        <w:rPr>
          <w:rFonts w:hint="cs"/>
          <w:rtl/>
        </w:rPr>
        <w:t>״על המחיה״</w:t>
      </w:r>
      <w:r>
        <w:t xml:space="preserve"> and </w:t>
      </w:r>
      <w:r>
        <w:rPr>
          <w:rFonts w:hint="cs"/>
          <w:rtl/>
        </w:rPr>
        <w:t>״על העץ״</w:t>
      </w:r>
      <w:r>
        <w:t>.</w:t>
      </w:r>
    </w:p>
    <w:p w14:paraId="7438DE89" w14:textId="77777777" w:rsidR="009F40F3" w:rsidRPr="00AD706C" w:rsidRDefault="009F40F3" w:rsidP="008130D4">
      <w:pPr>
        <w:ind w:firstLine="720"/>
        <w:rPr>
          <w:rtl/>
        </w:rPr>
      </w:pPr>
      <w:r w:rsidRPr="00E47E1E">
        <w:rPr>
          <w:b/>
          <w:bCs/>
        </w:rPr>
        <w:lastRenderedPageBreak/>
        <w:t>Rav Moshe</w:t>
      </w:r>
      <w:r>
        <w:t xml:space="preserve"> in </w:t>
      </w:r>
      <w:r>
        <w:rPr>
          <w:rFonts w:hint="cs"/>
          <w:rtl/>
        </w:rPr>
        <w:t>אגרו״מ (או״ח ח״ב-קט)</w:t>
      </w:r>
      <w:r>
        <w:t xml:space="preserve"> </w:t>
      </w:r>
      <w:proofErr w:type="spellStart"/>
      <w:r>
        <w:rPr>
          <w:i/>
          <w:iCs/>
        </w:rPr>
        <w:t>passkins</w:t>
      </w:r>
      <w:proofErr w:type="spellEnd"/>
      <w:r>
        <w:rPr>
          <w:i/>
          <w:iCs/>
        </w:rPr>
        <w:t xml:space="preserve"> </w:t>
      </w:r>
      <w:r>
        <w:t xml:space="preserve">that if you drank a </w:t>
      </w:r>
      <w:proofErr w:type="spellStart"/>
      <w:r>
        <w:rPr>
          <w:i/>
          <w:iCs/>
        </w:rPr>
        <w:t>revi’is</w:t>
      </w:r>
      <w:proofErr w:type="spellEnd"/>
      <w:r>
        <w:rPr>
          <w:i/>
          <w:iCs/>
        </w:rPr>
        <w:t xml:space="preserve"> </w:t>
      </w:r>
      <w:r>
        <w:t xml:space="preserve">of wine, but ate less than a </w:t>
      </w:r>
      <w:r>
        <w:rPr>
          <w:rFonts w:hint="cs"/>
          <w:rtl/>
        </w:rPr>
        <w:t>כזית</w:t>
      </w:r>
      <w:r>
        <w:t xml:space="preserve"> of cake, when you recite the</w:t>
      </w:r>
      <w:r>
        <w:rPr>
          <w:i/>
          <w:iCs/>
        </w:rPr>
        <w:t xml:space="preserve"> </w:t>
      </w:r>
      <w:proofErr w:type="spellStart"/>
      <w:r>
        <w:rPr>
          <w:i/>
          <w:iCs/>
        </w:rPr>
        <w:t>bracha</w:t>
      </w:r>
      <w:proofErr w:type="spellEnd"/>
      <w:r>
        <w:rPr>
          <w:i/>
          <w:iCs/>
        </w:rPr>
        <w:t xml:space="preserve"> </w:t>
      </w:r>
      <w:proofErr w:type="spellStart"/>
      <w:r>
        <w:rPr>
          <w:i/>
          <w:iCs/>
        </w:rPr>
        <w:t>mei’ein</w:t>
      </w:r>
      <w:proofErr w:type="spellEnd"/>
      <w:r>
        <w:rPr>
          <w:i/>
          <w:iCs/>
        </w:rPr>
        <w:t xml:space="preserve"> shalosh, </w:t>
      </w:r>
      <w:r>
        <w:t xml:space="preserve">you should say both </w:t>
      </w:r>
      <w:r>
        <w:rPr>
          <w:rFonts w:hint="cs"/>
          <w:rtl/>
        </w:rPr>
        <w:t>״על הגפן״</w:t>
      </w:r>
      <w:r>
        <w:t xml:space="preserve"> and </w:t>
      </w:r>
      <w:r>
        <w:rPr>
          <w:rFonts w:hint="cs"/>
          <w:rtl/>
        </w:rPr>
        <w:t>״על המחיה״</w:t>
      </w:r>
      <w:r>
        <w:t>.</w:t>
      </w:r>
    </w:p>
    <w:p w14:paraId="44BE23EE" w14:textId="77777777" w:rsidR="009F40F3" w:rsidRDefault="009F40F3"/>
    <w:p w14:paraId="5471842E" w14:textId="77777777" w:rsidR="009F40F3" w:rsidRPr="00A07D64" w:rsidRDefault="009F40F3" w:rsidP="009F40F3">
      <w:pPr>
        <w:pStyle w:val="IntenseQuote"/>
        <w:numPr>
          <w:ilvl w:val="0"/>
          <w:numId w:val="29"/>
        </w:numPr>
        <w:tabs>
          <w:tab w:val="left" w:pos="3009"/>
          <w:tab w:val="center" w:pos="4680"/>
          <w:tab w:val="left" w:pos="5580"/>
        </w:tabs>
        <w:spacing w:after="0"/>
      </w:pPr>
      <w:r>
        <w:t>Bracha on Tasting</w:t>
      </w:r>
    </w:p>
    <w:p w14:paraId="21E8B001" w14:textId="77777777" w:rsidR="009F40F3" w:rsidRPr="00917C66" w:rsidRDefault="009F40F3" w:rsidP="006C505F">
      <w:pPr>
        <w:pStyle w:val="ListParagraph"/>
        <w:ind w:left="1080"/>
        <w:rPr>
          <w:rFonts w:asciiTheme="majorBidi" w:hAnsiTheme="majorBidi" w:cstheme="majorBidi"/>
          <w:sz w:val="14"/>
          <w:szCs w:val="14"/>
        </w:rPr>
      </w:pPr>
    </w:p>
    <w:p w14:paraId="76B4E14A" w14:textId="77777777" w:rsidR="009F40F3" w:rsidRDefault="009F40F3" w:rsidP="006C505F">
      <w:pPr>
        <w:ind w:firstLine="720"/>
      </w:pPr>
      <w:r>
        <w:t xml:space="preserve">In this section we will discuss the very common question of reciting a </w:t>
      </w:r>
      <w:r>
        <w:rPr>
          <w:i/>
          <w:iCs/>
        </w:rPr>
        <w:t xml:space="preserve">bracha </w:t>
      </w:r>
      <w:r>
        <w:t xml:space="preserve">on food that you are just tasting. For example, if you take a taste of </w:t>
      </w:r>
      <w:r>
        <w:rPr>
          <w:rFonts w:hint="cs"/>
          <w:rtl/>
        </w:rPr>
        <w:t>״טועמיה״</w:t>
      </w:r>
      <w:r>
        <w:t xml:space="preserve"> on </w:t>
      </w:r>
      <w:r>
        <w:rPr>
          <w:i/>
          <w:iCs/>
        </w:rPr>
        <w:t>erev-</w:t>
      </w:r>
      <w:r>
        <w:t xml:space="preserve">Shabbos or if you are making a soup and want to taste it to see if you need to add more salt or spices, do you need to make a </w:t>
      </w:r>
      <w:r>
        <w:rPr>
          <w:i/>
          <w:iCs/>
        </w:rPr>
        <w:t>bracha</w:t>
      </w:r>
      <w:r>
        <w:t xml:space="preserve">? Although Chazal required a </w:t>
      </w:r>
      <w:r>
        <w:rPr>
          <w:i/>
          <w:iCs/>
        </w:rPr>
        <w:t xml:space="preserve">bracha </w:t>
      </w:r>
      <w:r>
        <w:t xml:space="preserve">when eating even the smallest amount of food, and one who eats without a </w:t>
      </w:r>
      <w:r>
        <w:rPr>
          <w:i/>
          <w:iCs/>
        </w:rPr>
        <w:t xml:space="preserve">bracha </w:t>
      </w:r>
      <w:r>
        <w:t xml:space="preserve">is considered to be stealing from Hashem, maybe Chazal only required a </w:t>
      </w:r>
      <w:r>
        <w:rPr>
          <w:i/>
          <w:iCs/>
        </w:rPr>
        <w:t xml:space="preserve">bracha </w:t>
      </w:r>
      <w:r>
        <w:t xml:space="preserve">when your intention is to eat and benefit from the food, but if your intention is simply to taste it, would we say that a </w:t>
      </w:r>
      <w:r>
        <w:rPr>
          <w:i/>
          <w:iCs/>
        </w:rPr>
        <w:t xml:space="preserve">bracha </w:t>
      </w:r>
      <w:r>
        <w:t>is not required?</w:t>
      </w:r>
    </w:p>
    <w:p w14:paraId="1433C64D" w14:textId="77777777" w:rsidR="009F40F3" w:rsidRDefault="009F40F3" w:rsidP="006C505F">
      <w:pPr>
        <w:ind w:firstLine="720"/>
        <w:rPr>
          <w:i/>
          <w:iCs/>
        </w:rPr>
      </w:pPr>
      <w:r>
        <w:t xml:space="preserve">The </w:t>
      </w:r>
      <w:r>
        <w:rPr>
          <w:rFonts w:hint="cs"/>
          <w:b/>
          <w:bCs/>
          <w:rtl/>
        </w:rPr>
        <w:t>גמרא ברכות</w:t>
      </w:r>
      <w:r>
        <w:rPr>
          <w:rFonts w:hint="cs"/>
          <w:rtl/>
        </w:rPr>
        <w:t xml:space="preserve"> (יד.)</w:t>
      </w:r>
      <w:r>
        <w:t xml:space="preserve"> (10) teaches that one is allowed to taste up to a </w:t>
      </w:r>
      <w:proofErr w:type="spellStart"/>
      <w:r>
        <w:rPr>
          <w:i/>
          <w:iCs/>
        </w:rPr>
        <w:t>revi’is</w:t>
      </w:r>
      <w:proofErr w:type="spellEnd"/>
      <w:r>
        <w:rPr>
          <w:i/>
          <w:iCs/>
        </w:rPr>
        <w:t xml:space="preserve"> </w:t>
      </w:r>
      <w:r>
        <w:t xml:space="preserve">food, without being required to recite a </w:t>
      </w:r>
      <w:r>
        <w:rPr>
          <w:i/>
          <w:iCs/>
        </w:rPr>
        <w:t xml:space="preserve">bracha </w:t>
      </w:r>
      <w:r>
        <w:t xml:space="preserve">on it. The </w:t>
      </w:r>
      <w:r>
        <w:rPr>
          <w:rFonts w:hint="cs"/>
          <w:b/>
          <w:bCs/>
          <w:rtl/>
        </w:rPr>
        <w:t>טור</w:t>
      </w:r>
      <w:r>
        <w:t xml:space="preserve"> (11) quotes the </w:t>
      </w:r>
      <w:r>
        <w:rPr>
          <w:rFonts w:hint="cs"/>
          <w:b/>
          <w:bCs/>
          <w:rtl/>
        </w:rPr>
        <w:t>רמב״ם</w:t>
      </w:r>
      <w:r>
        <w:rPr>
          <w:b/>
          <w:bCs/>
        </w:rPr>
        <w:t xml:space="preserve"> </w:t>
      </w:r>
      <w:r>
        <w:t xml:space="preserve">who </w:t>
      </w:r>
      <w:r>
        <w:rPr>
          <w:i/>
          <w:iCs/>
        </w:rPr>
        <w:t xml:space="preserve">passkins </w:t>
      </w:r>
      <w:r>
        <w:t xml:space="preserve">that even if you swallow the food, you do not recite a </w:t>
      </w:r>
      <w:r>
        <w:rPr>
          <w:i/>
          <w:iCs/>
        </w:rPr>
        <w:t xml:space="preserve">bracha </w:t>
      </w:r>
      <w:r>
        <w:t xml:space="preserve">as long as you are consuming less than a </w:t>
      </w:r>
      <w:r>
        <w:rPr>
          <w:i/>
          <w:iCs/>
        </w:rPr>
        <w:t xml:space="preserve">revi’is. </w:t>
      </w:r>
      <w:r>
        <w:t xml:space="preserve">However, </w:t>
      </w:r>
      <w:r>
        <w:rPr>
          <w:rFonts w:hint="cs"/>
          <w:b/>
          <w:bCs/>
          <w:rtl/>
        </w:rPr>
        <w:t>רבינו חננאל</w:t>
      </w:r>
      <w:r>
        <w:t xml:space="preserve"> argues that you are only allowed to taste and spit it out, but if you swallow any amount of food, you are obligated to recite a </w:t>
      </w:r>
      <w:r>
        <w:rPr>
          <w:i/>
          <w:iCs/>
        </w:rPr>
        <w:t xml:space="preserve">bracha. </w:t>
      </w:r>
    </w:p>
    <w:p w14:paraId="214B398A" w14:textId="77777777" w:rsidR="009F40F3" w:rsidRPr="003A6680" w:rsidRDefault="009F40F3" w:rsidP="006C505F">
      <w:pPr>
        <w:ind w:firstLine="720"/>
      </w:pPr>
      <w:r>
        <w:t xml:space="preserve">The S”A in </w:t>
      </w:r>
      <w:r>
        <w:rPr>
          <w:rFonts w:hint="cs"/>
          <w:b/>
          <w:bCs/>
          <w:rtl/>
        </w:rPr>
        <w:t>סעיף ב׳</w:t>
      </w:r>
      <w:r>
        <w:t xml:space="preserve"> </w:t>
      </w:r>
      <w:r>
        <w:rPr>
          <w:i/>
          <w:iCs/>
        </w:rPr>
        <w:t xml:space="preserve">passkins </w:t>
      </w:r>
      <w:r>
        <w:t xml:space="preserve">like the </w:t>
      </w:r>
      <w:r>
        <w:rPr>
          <w:rFonts w:hint="cs"/>
          <w:rtl/>
        </w:rPr>
        <w:t>רמב״ם</w:t>
      </w:r>
      <w:r>
        <w:t xml:space="preserve"> that if you are just tasting a </w:t>
      </w:r>
      <w:proofErr w:type="spellStart"/>
      <w:r>
        <w:t>liquidy</w:t>
      </w:r>
      <w:proofErr w:type="spellEnd"/>
      <w:r>
        <w:t xml:space="preserve"> dish, you are allowed to swallow up to a </w:t>
      </w:r>
      <w:proofErr w:type="spellStart"/>
      <w:r>
        <w:rPr>
          <w:i/>
          <w:iCs/>
        </w:rPr>
        <w:t>revi’is</w:t>
      </w:r>
      <w:proofErr w:type="spellEnd"/>
      <w:r>
        <w:rPr>
          <w:i/>
          <w:iCs/>
        </w:rPr>
        <w:t xml:space="preserve"> </w:t>
      </w:r>
      <w:r>
        <w:t xml:space="preserve">and the </w:t>
      </w:r>
      <w:r>
        <w:rPr>
          <w:rFonts w:hint="cs"/>
          <w:b/>
          <w:bCs/>
          <w:rtl/>
        </w:rPr>
        <w:t xml:space="preserve">משנ״ב </w:t>
      </w:r>
      <w:r>
        <w:rPr>
          <w:rFonts w:hint="cs"/>
          <w:rtl/>
        </w:rPr>
        <w:t>סקי״ד</w:t>
      </w:r>
      <w:r>
        <w:t xml:space="preserve"> writes that for food you may taste up to a </w:t>
      </w:r>
      <w:r>
        <w:rPr>
          <w:rFonts w:hint="cs"/>
          <w:rtl/>
        </w:rPr>
        <w:t>כזית</w:t>
      </w:r>
      <w:r>
        <w:t xml:space="preserve"> without reciting a </w:t>
      </w:r>
      <w:r>
        <w:rPr>
          <w:i/>
          <w:iCs/>
        </w:rPr>
        <w:t>bracha</w:t>
      </w:r>
      <w:r>
        <w:t xml:space="preserve">. The </w:t>
      </w:r>
      <w:r>
        <w:rPr>
          <w:rFonts w:hint="cs"/>
          <w:b/>
          <w:bCs/>
          <w:rtl/>
        </w:rPr>
        <w:t xml:space="preserve">משנ״ב </w:t>
      </w:r>
      <w:r>
        <w:rPr>
          <w:rFonts w:hint="cs"/>
          <w:rtl/>
        </w:rPr>
        <w:t>סקי״ג</w:t>
      </w:r>
      <w:r>
        <w:t xml:space="preserve"> explains that although one is not allowed to benefit from this world without first reciting a </w:t>
      </w:r>
      <w:r>
        <w:rPr>
          <w:i/>
          <w:iCs/>
        </w:rPr>
        <w:t xml:space="preserve">bracha, </w:t>
      </w:r>
      <w:r>
        <w:t xml:space="preserve">that is only when your intention is to benefit and enjoy the food, but if your intention is just to taste it, to see if you need to add some spices, Chazal never required a </w:t>
      </w:r>
      <w:proofErr w:type="spellStart"/>
      <w:r>
        <w:rPr>
          <w:i/>
          <w:iCs/>
        </w:rPr>
        <w:t>bracha</w:t>
      </w:r>
      <w:proofErr w:type="spellEnd"/>
      <w:r>
        <w:t xml:space="preserve"> in such a case. The </w:t>
      </w:r>
      <w:r>
        <w:rPr>
          <w:rFonts w:hint="cs"/>
          <w:rtl/>
        </w:rPr>
        <w:t>משנ״ב</w:t>
      </w:r>
      <w:r>
        <w:t xml:space="preserve"> adds that even if you taste the dish after it is completed to see if it tastes good and you can no longer fix it, you still do not recite a </w:t>
      </w:r>
      <w:r>
        <w:rPr>
          <w:i/>
          <w:iCs/>
        </w:rPr>
        <w:t xml:space="preserve">bracha. </w:t>
      </w:r>
      <w:r>
        <w:t xml:space="preserve">The </w:t>
      </w:r>
      <w:r w:rsidRPr="0055721F">
        <w:rPr>
          <w:rFonts w:hint="cs"/>
          <w:b/>
          <w:bCs/>
          <w:rtl/>
        </w:rPr>
        <w:t xml:space="preserve">משנ״ב </w:t>
      </w:r>
      <w:r>
        <w:rPr>
          <w:rFonts w:hint="cs"/>
          <w:rtl/>
        </w:rPr>
        <w:t>סק״יד</w:t>
      </w:r>
      <w:r>
        <w:t xml:space="preserve"> explains that in situations where you are just tasting the food and a </w:t>
      </w:r>
      <w:r>
        <w:rPr>
          <w:i/>
          <w:iCs/>
        </w:rPr>
        <w:t xml:space="preserve">bracha </w:t>
      </w:r>
      <w:r>
        <w:t xml:space="preserve">is “not required”, you are </w:t>
      </w:r>
      <w:r w:rsidRPr="00CA0B59">
        <w:rPr>
          <w:b/>
          <w:bCs/>
        </w:rPr>
        <w:t>not allowed</w:t>
      </w:r>
      <w:r>
        <w:t xml:space="preserve"> to recite a </w:t>
      </w:r>
      <w:r>
        <w:rPr>
          <w:i/>
          <w:iCs/>
        </w:rPr>
        <w:t xml:space="preserve">bracha </w:t>
      </w:r>
      <w:r>
        <w:t xml:space="preserve">(and if you do it is a </w:t>
      </w:r>
      <w:r>
        <w:rPr>
          <w:i/>
          <w:iCs/>
        </w:rPr>
        <w:t>bracha le’vatallah</w:t>
      </w:r>
      <w:r>
        <w:t>)</w:t>
      </w:r>
      <w:r>
        <w:rPr>
          <w:i/>
          <w:iCs/>
        </w:rPr>
        <w:t xml:space="preserve">. </w:t>
      </w:r>
      <w:r>
        <w:t xml:space="preserve">However, if you are “tasting” more than a </w:t>
      </w:r>
      <w:r>
        <w:rPr>
          <w:i/>
          <w:iCs/>
        </w:rPr>
        <w:t xml:space="preserve">revi’is </w:t>
      </w:r>
      <w:r>
        <w:t xml:space="preserve">or a </w:t>
      </w:r>
      <w:r>
        <w:rPr>
          <w:rFonts w:hint="cs"/>
          <w:rtl/>
        </w:rPr>
        <w:t>כזית</w:t>
      </w:r>
      <w:r>
        <w:t xml:space="preserve">, the </w:t>
      </w:r>
      <w:r w:rsidRPr="0055721F">
        <w:rPr>
          <w:rFonts w:hint="cs"/>
          <w:b/>
          <w:bCs/>
          <w:rtl/>
        </w:rPr>
        <w:t>משנ״ב</w:t>
      </w:r>
      <w:r>
        <w:rPr>
          <w:rFonts w:hint="cs"/>
          <w:rtl/>
        </w:rPr>
        <w:t xml:space="preserve"> סקי״ד</w:t>
      </w:r>
      <w:r>
        <w:t xml:space="preserve"> explains that it is clear that your intention is to eat it and benefit from it, and therefore a </w:t>
      </w:r>
      <w:r>
        <w:rPr>
          <w:i/>
          <w:iCs/>
        </w:rPr>
        <w:t xml:space="preserve">bracha </w:t>
      </w:r>
      <w:r>
        <w:t xml:space="preserve">is required. </w:t>
      </w:r>
    </w:p>
    <w:p w14:paraId="5DEB1422" w14:textId="77777777" w:rsidR="009F40F3" w:rsidRDefault="009F40F3" w:rsidP="006C505F">
      <w:pPr>
        <w:ind w:firstLine="720"/>
        <w:rPr>
          <w:i/>
          <w:iCs/>
        </w:rPr>
      </w:pPr>
      <w:r>
        <w:t xml:space="preserve">The S”A quotes the opinion of </w:t>
      </w:r>
      <w:r>
        <w:rPr>
          <w:rFonts w:hint="cs"/>
          <w:rtl/>
        </w:rPr>
        <w:t>רבינו חננאל</w:t>
      </w:r>
      <w:r>
        <w:t xml:space="preserve"> as a </w:t>
      </w:r>
      <w:r>
        <w:rPr>
          <w:rFonts w:hint="cs"/>
          <w:rtl/>
        </w:rPr>
        <w:t>״יש אומרים״</w:t>
      </w:r>
      <w:r>
        <w:t xml:space="preserve"> writing that whenever you swallow food, a </w:t>
      </w:r>
      <w:r>
        <w:rPr>
          <w:i/>
          <w:iCs/>
        </w:rPr>
        <w:t xml:space="preserve">bracha </w:t>
      </w:r>
      <w:r>
        <w:t xml:space="preserve">is required, but if you spit it out, you do not recite a </w:t>
      </w:r>
      <w:r>
        <w:rPr>
          <w:i/>
          <w:iCs/>
        </w:rPr>
        <w:t xml:space="preserve">bracha </w:t>
      </w:r>
      <w:r>
        <w:t xml:space="preserve">even if you are tasting more than a </w:t>
      </w:r>
      <w:r>
        <w:rPr>
          <w:i/>
          <w:iCs/>
        </w:rPr>
        <w:t xml:space="preserve">revi’is. </w:t>
      </w:r>
      <w:r>
        <w:t xml:space="preserve">The </w:t>
      </w:r>
      <w:r>
        <w:rPr>
          <w:i/>
          <w:iCs/>
        </w:rPr>
        <w:t xml:space="preserve">Rama </w:t>
      </w:r>
      <w:r>
        <w:t xml:space="preserve">agrees with the </w:t>
      </w:r>
      <w:r>
        <w:rPr>
          <w:i/>
          <w:iCs/>
        </w:rPr>
        <w:t xml:space="preserve">pssak </w:t>
      </w:r>
      <w:r>
        <w:t xml:space="preserve">of the S”A (i.e., the </w:t>
      </w:r>
      <w:r>
        <w:rPr>
          <w:rFonts w:hint="cs"/>
          <w:rtl/>
        </w:rPr>
        <w:t>״סתם״</w:t>
      </w:r>
      <w:r>
        <w:t xml:space="preserve"> following the </w:t>
      </w:r>
      <w:r>
        <w:rPr>
          <w:rFonts w:hint="cs"/>
          <w:rtl/>
        </w:rPr>
        <w:t>רמב״ם</w:t>
      </w:r>
      <w:r>
        <w:t xml:space="preserve">), because </w:t>
      </w:r>
      <w:r>
        <w:rPr>
          <w:rFonts w:hint="cs"/>
          <w:rtl/>
        </w:rPr>
        <w:t>ספק ברכות להקל</w:t>
      </w:r>
      <w:r>
        <w:t xml:space="preserve">. However, the </w:t>
      </w:r>
      <w:r>
        <w:rPr>
          <w:rFonts w:hint="cs"/>
          <w:b/>
          <w:bCs/>
          <w:rtl/>
        </w:rPr>
        <w:t xml:space="preserve">משנ״ב </w:t>
      </w:r>
      <w:r>
        <w:rPr>
          <w:rFonts w:hint="cs"/>
          <w:rtl/>
        </w:rPr>
        <w:t>סקי״ט</w:t>
      </w:r>
      <w:r>
        <w:t xml:space="preserve"> quotes the </w:t>
      </w:r>
      <w:r>
        <w:rPr>
          <w:rFonts w:hint="cs"/>
          <w:rtl/>
        </w:rPr>
        <w:t>מג״א</w:t>
      </w:r>
      <w:r>
        <w:t xml:space="preserve"> who argues on the S”A and </w:t>
      </w:r>
      <w:r>
        <w:rPr>
          <w:i/>
          <w:iCs/>
        </w:rPr>
        <w:t>Rama</w:t>
      </w:r>
      <w:r>
        <w:t xml:space="preserve"> and </w:t>
      </w:r>
      <w:r>
        <w:rPr>
          <w:i/>
          <w:iCs/>
        </w:rPr>
        <w:t xml:space="preserve">passkins </w:t>
      </w:r>
      <w:r>
        <w:t xml:space="preserve">that whenever you swallow a </w:t>
      </w:r>
      <w:r>
        <w:rPr>
          <w:i/>
          <w:iCs/>
        </w:rPr>
        <w:t xml:space="preserve">bracha </w:t>
      </w:r>
      <w:r>
        <w:t xml:space="preserve">is required, and therefore, in order to avoid this dispute, if you wish to taste food, it is best to have in mind to enjoy the food itself, and then everyone agrees you can recite a </w:t>
      </w:r>
      <w:r>
        <w:rPr>
          <w:i/>
          <w:iCs/>
        </w:rPr>
        <w:t xml:space="preserve">bracha. </w:t>
      </w:r>
      <w:r>
        <w:t xml:space="preserve">The </w:t>
      </w:r>
      <w:r>
        <w:rPr>
          <w:rFonts w:hint="cs"/>
          <w:b/>
          <w:bCs/>
          <w:rtl/>
        </w:rPr>
        <w:t xml:space="preserve">ילקוט יוסף </w:t>
      </w:r>
      <w:r>
        <w:rPr>
          <w:rFonts w:hint="cs"/>
          <w:rtl/>
        </w:rPr>
        <w:t>(רי-ו)</w:t>
      </w:r>
      <w:r>
        <w:t xml:space="preserve"> </w:t>
      </w:r>
      <w:r>
        <w:rPr>
          <w:i/>
          <w:iCs/>
        </w:rPr>
        <w:t xml:space="preserve">passkins </w:t>
      </w:r>
      <w:r>
        <w:t xml:space="preserve">like the S”A that tasting up to a </w:t>
      </w:r>
      <w:proofErr w:type="spellStart"/>
      <w:r>
        <w:rPr>
          <w:i/>
          <w:iCs/>
        </w:rPr>
        <w:t>revi’is</w:t>
      </w:r>
      <w:proofErr w:type="spellEnd"/>
      <w:r>
        <w:rPr>
          <w:i/>
          <w:iCs/>
        </w:rPr>
        <w:t>/</w:t>
      </w:r>
      <w:r w:rsidRPr="0080433A">
        <w:rPr>
          <w:rFonts w:hint="cs"/>
          <w:rtl/>
        </w:rPr>
        <w:t>כזית</w:t>
      </w:r>
      <w:r>
        <w:t xml:space="preserve"> does not require a </w:t>
      </w:r>
      <w:proofErr w:type="spellStart"/>
      <w:r>
        <w:rPr>
          <w:i/>
          <w:iCs/>
        </w:rPr>
        <w:t>bracha</w:t>
      </w:r>
      <w:proofErr w:type="spellEnd"/>
      <w:r>
        <w:rPr>
          <w:i/>
          <w:iCs/>
        </w:rPr>
        <w:t xml:space="preserve">. </w:t>
      </w:r>
    </w:p>
    <w:p w14:paraId="1E70549D" w14:textId="77777777" w:rsidR="009F40F3" w:rsidRPr="005B29EA" w:rsidRDefault="009F40F3" w:rsidP="006C505F">
      <w:pPr>
        <w:ind w:firstLine="720"/>
        <w:rPr>
          <w:i/>
          <w:iCs/>
          <w:u w:val="single"/>
        </w:rPr>
      </w:pPr>
      <w:r>
        <w:lastRenderedPageBreak/>
        <w:t xml:space="preserve">To summarize, whenever one tastes food less than a </w:t>
      </w:r>
      <w:r>
        <w:rPr>
          <w:i/>
          <w:iCs/>
        </w:rPr>
        <w:t>revi’is/</w:t>
      </w:r>
      <w:r>
        <w:rPr>
          <w:rFonts w:hint="cs"/>
          <w:rtl/>
        </w:rPr>
        <w:t>כזית</w:t>
      </w:r>
      <w:r>
        <w:t xml:space="preserve"> both the S”A and </w:t>
      </w:r>
      <w:r>
        <w:rPr>
          <w:i/>
          <w:iCs/>
        </w:rPr>
        <w:t xml:space="preserve">Rama passkin </w:t>
      </w:r>
      <w:r>
        <w:t xml:space="preserve"> that a </w:t>
      </w:r>
      <w:r>
        <w:rPr>
          <w:i/>
          <w:iCs/>
        </w:rPr>
        <w:t xml:space="preserve">bracha </w:t>
      </w:r>
      <w:r>
        <w:t xml:space="preserve">is not required and reciting a </w:t>
      </w:r>
      <w:r>
        <w:rPr>
          <w:i/>
          <w:iCs/>
        </w:rPr>
        <w:t xml:space="preserve">bracha </w:t>
      </w:r>
      <w:r>
        <w:t xml:space="preserve">is a </w:t>
      </w:r>
      <w:r>
        <w:rPr>
          <w:i/>
          <w:iCs/>
        </w:rPr>
        <w:t>bracha le’vatallah</w:t>
      </w:r>
      <w:r>
        <w:t xml:space="preserve">, but if you eat more than a </w:t>
      </w:r>
      <w:proofErr w:type="spellStart"/>
      <w:r>
        <w:rPr>
          <w:i/>
          <w:iCs/>
        </w:rPr>
        <w:t>revi’is</w:t>
      </w:r>
      <w:proofErr w:type="spellEnd"/>
      <w:r>
        <w:rPr>
          <w:i/>
          <w:iCs/>
        </w:rPr>
        <w:t>/</w:t>
      </w:r>
      <w:r>
        <w:rPr>
          <w:rFonts w:hint="cs"/>
          <w:rtl/>
        </w:rPr>
        <w:t>כזית</w:t>
      </w:r>
      <w:r>
        <w:t xml:space="preserve"> a </w:t>
      </w:r>
      <w:proofErr w:type="spellStart"/>
      <w:r>
        <w:rPr>
          <w:i/>
          <w:iCs/>
        </w:rPr>
        <w:t>bracha</w:t>
      </w:r>
      <w:proofErr w:type="spellEnd"/>
      <w:r>
        <w:rPr>
          <w:i/>
          <w:iCs/>
        </w:rPr>
        <w:t xml:space="preserve"> </w:t>
      </w:r>
      <w:r>
        <w:t xml:space="preserve">is recited since it is clear that your intention is to benefit from the food. The </w:t>
      </w:r>
      <w:r>
        <w:rPr>
          <w:rFonts w:hint="cs"/>
          <w:rtl/>
        </w:rPr>
        <w:t>משנ״ב</w:t>
      </w:r>
      <w:r>
        <w:t xml:space="preserve"> adds that in order to fulfill all opinions, when tasting food it is best to have in mind to benefit from it and to recite a </w:t>
      </w:r>
      <w:r>
        <w:rPr>
          <w:i/>
          <w:iCs/>
        </w:rPr>
        <w:t>bracha.</w:t>
      </w:r>
    </w:p>
    <w:p w14:paraId="566AD2F7" w14:textId="77777777" w:rsidR="009F40F3" w:rsidRDefault="009F40F3" w:rsidP="006C505F">
      <w:pPr>
        <w:rPr>
          <w:b/>
          <w:bCs/>
        </w:rPr>
      </w:pPr>
      <w:r>
        <w:rPr>
          <w:b/>
          <w:bCs/>
        </w:rPr>
        <w:t>Practical Applications</w:t>
      </w:r>
    </w:p>
    <w:p w14:paraId="5B2C35F4" w14:textId="77777777" w:rsidR="009F40F3" w:rsidRDefault="009F40F3" w:rsidP="006C505F">
      <w:pPr>
        <w:rPr>
          <w:u w:val="single"/>
        </w:rPr>
      </w:pPr>
      <w:r>
        <w:rPr>
          <w:i/>
          <w:iCs/>
          <w:u w:val="single"/>
        </w:rPr>
        <w:t>Erev-</w:t>
      </w:r>
      <w:r>
        <w:rPr>
          <w:u w:val="single"/>
        </w:rPr>
        <w:t xml:space="preserve">Shabbos </w:t>
      </w:r>
      <w:r>
        <w:rPr>
          <w:rFonts w:hint="cs"/>
          <w:u w:val="single"/>
          <w:rtl/>
        </w:rPr>
        <w:t>טועמיה</w:t>
      </w:r>
    </w:p>
    <w:p w14:paraId="4A1EC4E1" w14:textId="77777777" w:rsidR="009F40F3" w:rsidRDefault="009F40F3" w:rsidP="006C505F">
      <w:r>
        <w:tab/>
        <w:t xml:space="preserve">The </w:t>
      </w:r>
      <w:r>
        <w:rPr>
          <w:rFonts w:hint="cs"/>
          <w:b/>
          <w:bCs/>
          <w:rtl/>
        </w:rPr>
        <w:t xml:space="preserve">כף החיים </w:t>
      </w:r>
      <w:r>
        <w:rPr>
          <w:rFonts w:hint="cs"/>
          <w:rtl/>
        </w:rPr>
        <w:t>(רי-כג)</w:t>
      </w:r>
      <w:r>
        <w:t xml:space="preserve"> (12) </w:t>
      </w:r>
      <w:r>
        <w:rPr>
          <w:i/>
          <w:iCs/>
        </w:rPr>
        <w:t xml:space="preserve">passkins </w:t>
      </w:r>
      <w:r>
        <w:t xml:space="preserve">that whenever one “tastes” food on </w:t>
      </w:r>
      <w:r>
        <w:rPr>
          <w:i/>
          <w:iCs/>
        </w:rPr>
        <w:t>erev</w:t>
      </w:r>
      <w:r>
        <w:t xml:space="preserve">-Shabbos, he is clearly having in mind to also benefit from the food itself and a </w:t>
      </w:r>
      <w:r>
        <w:rPr>
          <w:i/>
          <w:iCs/>
        </w:rPr>
        <w:t xml:space="preserve">bracha </w:t>
      </w:r>
      <w:r>
        <w:t xml:space="preserve">is required even when he eats less than a </w:t>
      </w:r>
      <w:r>
        <w:rPr>
          <w:rFonts w:hint="cs"/>
          <w:rtl/>
        </w:rPr>
        <w:t>כזית</w:t>
      </w:r>
      <w:r>
        <w:t xml:space="preserve">. </w:t>
      </w:r>
    </w:p>
    <w:p w14:paraId="1973D384" w14:textId="77777777" w:rsidR="009F40F3" w:rsidRDefault="009F40F3" w:rsidP="006C505F">
      <w:pPr>
        <w:rPr>
          <w:u w:val="single"/>
        </w:rPr>
      </w:pPr>
      <w:r w:rsidRPr="003A6680">
        <w:rPr>
          <w:u w:val="single"/>
        </w:rPr>
        <w:t>Tasting baby food or temp</w:t>
      </w:r>
      <w:r>
        <w:rPr>
          <w:u w:val="single"/>
        </w:rPr>
        <w:t>er</w:t>
      </w:r>
      <w:r w:rsidRPr="003A6680">
        <w:rPr>
          <w:u w:val="single"/>
        </w:rPr>
        <w:t>ature of bottle</w:t>
      </w:r>
    </w:p>
    <w:p w14:paraId="0B863863" w14:textId="77777777" w:rsidR="009F40F3" w:rsidRDefault="009F40F3" w:rsidP="006C505F">
      <w:r>
        <w:tab/>
        <w:t xml:space="preserve">If you are tasting baby food to see if it is ready for the baby or checking the temperature of a bottle and swallow it without any intention of benefiting from it, the S”A and </w:t>
      </w:r>
      <w:r>
        <w:rPr>
          <w:i/>
          <w:iCs/>
        </w:rPr>
        <w:t xml:space="preserve">Rama passkin </w:t>
      </w:r>
      <w:r>
        <w:t xml:space="preserve">that you are not allowed to recite a </w:t>
      </w:r>
      <w:r>
        <w:rPr>
          <w:i/>
          <w:iCs/>
        </w:rPr>
        <w:t xml:space="preserve">bracha </w:t>
      </w:r>
      <w:r>
        <w:t xml:space="preserve">and here even the </w:t>
      </w:r>
      <w:r>
        <w:rPr>
          <w:rFonts w:hint="cs"/>
          <w:rtl/>
        </w:rPr>
        <w:t>משנ״ב</w:t>
      </w:r>
      <w:r>
        <w:t xml:space="preserve"> would agree that a </w:t>
      </w:r>
      <w:proofErr w:type="spellStart"/>
      <w:r>
        <w:rPr>
          <w:i/>
          <w:iCs/>
        </w:rPr>
        <w:t>bracha</w:t>
      </w:r>
      <w:proofErr w:type="spellEnd"/>
      <w:r>
        <w:rPr>
          <w:i/>
          <w:iCs/>
        </w:rPr>
        <w:t xml:space="preserve"> </w:t>
      </w:r>
      <w:r>
        <w:t>is not recited since no one would have intention to benefit from the baby food (unless it is food that an adult would also eat, such as apple sauce).</w:t>
      </w:r>
    </w:p>
    <w:p w14:paraId="372DE1BE" w14:textId="77777777" w:rsidR="009F40F3" w:rsidRDefault="009F40F3" w:rsidP="006C505F">
      <w:pPr>
        <w:rPr>
          <w:u w:val="single"/>
        </w:rPr>
      </w:pPr>
      <w:r w:rsidRPr="0076036E">
        <w:rPr>
          <w:u w:val="single"/>
        </w:rPr>
        <w:t>Smoking</w:t>
      </w:r>
      <w:r>
        <w:rPr>
          <w:u w:val="single"/>
        </w:rPr>
        <w:t xml:space="preserve"> and vaping</w:t>
      </w:r>
    </w:p>
    <w:p w14:paraId="7639FD34" w14:textId="77777777" w:rsidR="009F40F3" w:rsidRDefault="009F40F3" w:rsidP="006C505F">
      <w:r>
        <w:tab/>
        <w:t xml:space="preserve">Today, when the dangers of smoking are well known, smoking a cigarette is certainly forbidden. Additionally, even the early studies on vaping using an e-cigarette suggest that vaping is dangerous and should be avoided. Yet, there are two reasons why we will discuss whether smoking a vaping require a </w:t>
      </w:r>
      <w:r>
        <w:rPr>
          <w:i/>
          <w:iCs/>
        </w:rPr>
        <w:t>bracha</w:t>
      </w:r>
      <w:r>
        <w:t xml:space="preserve">. Firstly, many people who are addicted to smoking and want to wean themselves off of smoking will try vaping (e.g., a soldier in Gaza who took up smoking because of the stress wants to wean himself off when he comes back home). Secondly, we will learn a fundamental </w:t>
      </w:r>
      <w:r>
        <w:rPr>
          <w:rFonts w:hint="cs"/>
          <w:rtl/>
        </w:rPr>
        <w:t>חקירה</w:t>
      </w:r>
      <w:r>
        <w:t xml:space="preserve"> (distinction) in </w:t>
      </w:r>
      <w:r>
        <w:rPr>
          <w:i/>
          <w:iCs/>
        </w:rPr>
        <w:t xml:space="preserve">hilchos brachos </w:t>
      </w:r>
      <w:r>
        <w:t xml:space="preserve">of whether the </w:t>
      </w:r>
      <w:r>
        <w:rPr>
          <w:i/>
          <w:iCs/>
        </w:rPr>
        <w:t xml:space="preserve">bracha </w:t>
      </w:r>
      <w:r>
        <w:t xml:space="preserve">is recited because of </w:t>
      </w:r>
      <w:r>
        <w:rPr>
          <w:rFonts w:hint="cs"/>
          <w:rtl/>
        </w:rPr>
        <w:t>הנאת גרונו</w:t>
      </w:r>
      <w:r>
        <w:t xml:space="preserve"> – the pleasure in your throat/mouth or </w:t>
      </w:r>
      <w:r>
        <w:rPr>
          <w:rFonts w:hint="cs"/>
          <w:rtl/>
        </w:rPr>
        <w:t>הנאת מעיו</w:t>
      </w:r>
      <w:r>
        <w:t xml:space="preserve"> – the pleasure in your stomach. </w:t>
      </w:r>
    </w:p>
    <w:p w14:paraId="29B3A329" w14:textId="77777777" w:rsidR="009F40F3" w:rsidRPr="000D3C48" w:rsidRDefault="009F40F3" w:rsidP="006C505F">
      <w:pPr>
        <w:ind w:firstLine="720"/>
      </w:pPr>
      <w:r>
        <w:t xml:space="preserve">The </w:t>
      </w:r>
      <w:r>
        <w:rPr>
          <w:rFonts w:hint="cs"/>
          <w:b/>
          <w:bCs/>
          <w:rtl/>
        </w:rPr>
        <w:t xml:space="preserve">מג״א </w:t>
      </w:r>
      <w:r>
        <w:rPr>
          <w:rFonts w:hint="cs"/>
          <w:rtl/>
        </w:rPr>
        <w:t>(סק״ט)</w:t>
      </w:r>
      <w:r>
        <w:t xml:space="preserve"> (13) writes that on the one hand, inhaling and exhaling are similar to tasting and spitting out where no one would require a </w:t>
      </w:r>
      <w:r>
        <w:rPr>
          <w:i/>
          <w:iCs/>
        </w:rPr>
        <w:t xml:space="preserve">bracha, </w:t>
      </w:r>
      <w:r>
        <w:t xml:space="preserve">but on the other hand maybe they are similar to smelling where a </w:t>
      </w:r>
      <w:r>
        <w:rPr>
          <w:i/>
          <w:iCs/>
        </w:rPr>
        <w:t xml:space="preserve">bracha </w:t>
      </w:r>
      <w:r>
        <w:t xml:space="preserve">is required, especially because the smoking is pleasurable to the body and gives the smoker a feeling that he is full. It seems that the </w:t>
      </w:r>
      <w:r>
        <w:rPr>
          <w:rFonts w:hint="cs"/>
          <w:rtl/>
        </w:rPr>
        <w:t>מג״א</w:t>
      </w:r>
      <w:r>
        <w:t xml:space="preserve"> is not suggesting that a </w:t>
      </w:r>
      <w:r>
        <w:rPr>
          <w:rFonts w:hint="cs"/>
          <w:rtl/>
        </w:rPr>
        <w:t>״בורא מיני בשמים״</w:t>
      </w:r>
      <w:r>
        <w:t xml:space="preserve"> should be recited. Rather, he is suggesting that just like one makes a </w:t>
      </w:r>
      <w:r>
        <w:rPr>
          <w:i/>
          <w:iCs/>
        </w:rPr>
        <w:t xml:space="preserve">bracha </w:t>
      </w:r>
      <w:r>
        <w:t xml:space="preserve">on smell even though he isn’t ingesting anything, so too one should make a </w:t>
      </w:r>
      <w:r>
        <w:rPr>
          <w:i/>
          <w:iCs/>
        </w:rPr>
        <w:t xml:space="preserve">shehakol </w:t>
      </w:r>
      <w:r>
        <w:t xml:space="preserve">on smoking even though he isn’t ingesting anything since he ultimately feels full and his body benefits from it. The </w:t>
      </w:r>
      <w:r>
        <w:rPr>
          <w:rFonts w:hint="cs"/>
          <w:b/>
          <w:bCs/>
          <w:rtl/>
        </w:rPr>
        <w:t xml:space="preserve">משנ״ב </w:t>
      </w:r>
      <w:r>
        <w:rPr>
          <w:rFonts w:hint="cs"/>
          <w:rtl/>
        </w:rPr>
        <w:t>סקי״ז</w:t>
      </w:r>
      <w:r>
        <w:t xml:space="preserve"> quotes the </w:t>
      </w:r>
      <w:r>
        <w:rPr>
          <w:rFonts w:hint="cs"/>
          <w:rtl/>
        </w:rPr>
        <w:t>מג״א</w:t>
      </w:r>
      <w:r>
        <w:t xml:space="preserve"> who was unsure whether one should recite a </w:t>
      </w:r>
      <w:r>
        <w:rPr>
          <w:i/>
          <w:iCs/>
        </w:rPr>
        <w:t xml:space="preserve">bracha </w:t>
      </w:r>
      <w:r>
        <w:t xml:space="preserve">when smoking a cigarette and concludes that the </w:t>
      </w:r>
      <w:r>
        <w:rPr>
          <w:i/>
          <w:iCs/>
        </w:rPr>
        <w:t xml:space="preserve">acharonim passkin </w:t>
      </w:r>
      <w:r>
        <w:t xml:space="preserve">that one does not recite a </w:t>
      </w:r>
      <w:r>
        <w:rPr>
          <w:i/>
          <w:iCs/>
        </w:rPr>
        <w:t xml:space="preserve">bracha </w:t>
      </w:r>
      <w:r>
        <w:t xml:space="preserve">on smoking. </w:t>
      </w:r>
    </w:p>
    <w:p w14:paraId="6B872BB1" w14:textId="77777777" w:rsidR="009F40F3" w:rsidRPr="00521BBB" w:rsidRDefault="009F40F3" w:rsidP="006C505F">
      <w:pPr>
        <w:ind w:firstLine="720"/>
      </w:pPr>
      <w:r>
        <w:t xml:space="preserve">The </w:t>
      </w:r>
      <w:r>
        <w:rPr>
          <w:rFonts w:hint="cs"/>
          <w:b/>
          <w:bCs/>
          <w:rtl/>
        </w:rPr>
        <w:t xml:space="preserve">ערה״ש </w:t>
      </w:r>
      <w:r>
        <w:rPr>
          <w:rFonts w:hint="cs"/>
          <w:rtl/>
        </w:rPr>
        <w:t>(רטז-ד)</w:t>
      </w:r>
      <w:r>
        <w:t xml:space="preserve"> (14) doesn’t discuss if a </w:t>
      </w:r>
      <w:r>
        <w:rPr>
          <w:i/>
          <w:iCs/>
        </w:rPr>
        <w:t xml:space="preserve">bracha </w:t>
      </w:r>
      <w:r>
        <w:t xml:space="preserve">of </w:t>
      </w:r>
      <w:r>
        <w:rPr>
          <w:i/>
          <w:iCs/>
        </w:rPr>
        <w:t xml:space="preserve">shehakol </w:t>
      </w:r>
      <w:r>
        <w:t xml:space="preserve">is recited, but he </w:t>
      </w:r>
      <w:r>
        <w:rPr>
          <w:i/>
          <w:iCs/>
        </w:rPr>
        <w:t xml:space="preserve">passkins </w:t>
      </w:r>
      <w:r>
        <w:t xml:space="preserve">that one should surely not recite a </w:t>
      </w:r>
      <w:r>
        <w:rPr>
          <w:i/>
          <w:iCs/>
        </w:rPr>
        <w:t xml:space="preserve">bracha </w:t>
      </w:r>
      <w:r>
        <w:t>on smell</w:t>
      </w:r>
      <w:r>
        <w:rPr>
          <w:i/>
          <w:iCs/>
        </w:rPr>
        <w:t xml:space="preserve"> </w:t>
      </w:r>
      <w:r>
        <w:t xml:space="preserve">both when smoking and when smelling snuff (the dry tobacco), because the tobacco has a bad smell and the flavoring added to the tobacco is there to offset and mask the bad smell. This is based on the S”A in </w:t>
      </w:r>
      <w:r>
        <w:rPr>
          <w:rFonts w:hint="cs"/>
          <w:rtl/>
        </w:rPr>
        <w:t>סימן ריז-ב</w:t>
      </w:r>
      <w:r>
        <w:t xml:space="preserve"> who </w:t>
      </w:r>
      <w:r>
        <w:rPr>
          <w:i/>
          <w:iCs/>
        </w:rPr>
        <w:t xml:space="preserve">passkins </w:t>
      </w:r>
      <w:r>
        <w:t xml:space="preserve">that one does not recite a </w:t>
      </w:r>
      <w:r>
        <w:rPr>
          <w:i/>
          <w:iCs/>
        </w:rPr>
        <w:lastRenderedPageBreak/>
        <w:t xml:space="preserve">bracha </w:t>
      </w:r>
      <w:r>
        <w:t xml:space="preserve">on a good smell that is used to counter a bad smell (such as the fragrances in a bathroom or next to a dead body). Thus, regarding cigarettes a </w:t>
      </w:r>
      <w:r>
        <w:rPr>
          <w:i/>
          <w:iCs/>
        </w:rPr>
        <w:t xml:space="preserve">shehakol </w:t>
      </w:r>
      <w:r>
        <w:t xml:space="preserve">and a </w:t>
      </w:r>
      <w:r>
        <w:rPr>
          <w:i/>
          <w:iCs/>
        </w:rPr>
        <w:t>besamim</w:t>
      </w:r>
      <w:r>
        <w:t xml:space="preserve"> are not recited.</w:t>
      </w:r>
    </w:p>
    <w:p w14:paraId="3BA4104D" w14:textId="77777777" w:rsidR="009F40F3" w:rsidRDefault="009F40F3" w:rsidP="006C505F">
      <w:r>
        <w:tab/>
        <w:t xml:space="preserve">Do e-cigarettes have the same status as tobacco cigarettes? E-cigarettes have a liquid pod with nicotine and other ingredients that pass through a coil (that heats up when pressed). The coil transforms the liquid into a vaper which is inhaled into the lungs, delivering the nicotine and other chemicals into the blood stream. See </w:t>
      </w:r>
      <w:r w:rsidRPr="00B050C2">
        <w:rPr>
          <w:b/>
          <w:bCs/>
        </w:rPr>
        <w:t>video</w:t>
      </w:r>
      <w:r>
        <w:t xml:space="preserve"> here: </w:t>
      </w:r>
      <w:hyperlink r:id="rId30" w:history="1">
        <w:r w:rsidRPr="00243EC7">
          <w:rPr>
            <w:rStyle w:val="Hyperlink"/>
          </w:rPr>
          <w:t>bit.ly/</w:t>
        </w:r>
        <w:proofErr w:type="spellStart"/>
        <w:r w:rsidRPr="00243EC7">
          <w:rPr>
            <w:rStyle w:val="Hyperlink"/>
          </w:rPr>
          <w:t>SCPvaping</w:t>
        </w:r>
        <w:proofErr w:type="spellEnd"/>
      </w:hyperlink>
      <w:r>
        <w:t xml:space="preserve">. There are two questions that need to be addressed regarding e-cigarettes: 1) Is a </w:t>
      </w:r>
      <w:r>
        <w:rPr>
          <w:i/>
          <w:iCs/>
        </w:rPr>
        <w:t xml:space="preserve">bracha </w:t>
      </w:r>
      <w:r>
        <w:t xml:space="preserve">of </w:t>
      </w:r>
      <w:r>
        <w:rPr>
          <w:i/>
          <w:iCs/>
        </w:rPr>
        <w:t xml:space="preserve">besamim </w:t>
      </w:r>
      <w:r>
        <w:t xml:space="preserve">required on the pleasant smell? 2) Is the smoke from an e-cig similar to a cigarette where a </w:t>
      </w:r>
      <w:r>
        <w:rPr>
          <w:i/>
          <w:iCs/>
        </w:rPr>
        <w:t xml:space="preserve">bracha </w:t>
      </w:r>
      <w:r>
        <w:t xml:space="preserve">is not required (since the smoke is not edible and basically all carcinogens), or is the vaper more similar to water/steam (which is a beverage) where a </w:t>
      </w:r>
      <w:r>
        <w:rPr>
          <w:i/>
          <w:iCs/>
        </w:rPr>
        <w:t xml:space="preserve">bracha </w:t>
      </w:r>
      <w:r>
        <w:t xml:space="preserve">might be required? </w:t>
      </w:r>
    </w:p>
    <w:p w14:paraId="20121C23" w14:textId="77777777" w:rsidR="009F40F3" w:rsidRPr="00041211" w:rsidRDefault="009F40F3" w:rsidP="006C505F">
      <w:pPr>
        <w:ind w:firstLine="720"/>
      </w:pPr>
      <w:r>
        <w:t xml:space="preserve">We will first address whether a </w:t>
      </w:r>
      <w:r>
        <w:rPr>
          <w:i/>
          <w:iCs/>
        </w:rPr>
        <w:t xml:space="preserve">besamim </w:t>
      </w:r>
      <w:r>
        <w:t xml:space="preserve">is required and then whether a </w:t>
      </w:r>
      <w:r>
        <w:rPr>
          <w:i/>
          <w:iCs/>
        </w:rPr>
        <w:t xml:space="preserve">shehakol </w:t>
      </w:r>
      <w:r>
        <w:t xml:space="preserve">is required. There are a few reasons not to recite a </w:t>
      </w:r>
      <w:r>
        <w:rPr>
          <w:i/>
          <w:iCs/>
        </w:rPr>
        <w:t xml:space="preserve">bracha </w:t>
      </w:r>
      <w:r>
        <w:t xml:space="preserve">of </w:t>
      </w:r>
      <w:r>
        <w:rPr>
          <w:i/>
          <w:iCs/>
        </w:rPr>
        <w:t xml:space="preserve">besamim </w:t>
      </w:r>
      <w:r>
        <w:t xml:space="preserve">on the smell from e-cigs. Firstly, the smell in the e-liquid (that will eventually turn into vaper) is made from synthetic chemicals and </w:t>
      </w:r>
      <w:r w:rsidRPr="00041211">
        <w:rPr>
          <w:b/>
          <w:bCs/>
        </w:rPr>
        <w:t>RSZA</w:t>
      </w:r>
      <w:r>
        <w:rPr>
          <w:b/>
          <w:bCs/>
        </w:rPr>
        <w:t xml:space="preserve"> </w:t>
      </w:r>
      <w:r>
        <w:t xml:space="preserve">quoted in </w:t>
      </w:r>
      <w:r>
        <w:rPr>
          <w:rFonts w:hint="cs"/>
          <w:rtl/>
        </w:rPr>
        <w:t>שש"כ (סא-סקל"ב)</w:t>
      </w:r>
      <w:r>
        <w:t xml:space="preserve"> </w:t>
      </w:r>
      <w:r>
        <w:rPr>
          <w:i/>
          <w:iCs/>
        </w:rPr>
        <w:t xml:space="preserve">passkins </w:t>
      </w:r>
      <w:r>
        <w:t xml:space="preserve">that one does not make a </w:t>
      </w:r>
      <w:r>
        <w:rPr>
          <w:i/>
          <w:iCs/>
        </w:rPr>
        <w:t xml:space="preserve">bracha </w:t>
      </w:r>
      <w:r>
        <w:t xml:space="preserve">of </w:t>
      </w:r>
      <w:r>
        <w:rPr>
          <w:i/>
          <w:iCs/>
        </w:rPr>
        <w:t xml:space="preserve">besamim </w:t>
      </w:r>
      <w:r>
        <w:t xml:space="preserve">on synthetic perfume and the same would apply here. </w:t>
      </w:r>
      <w:r w:rsidRPr="001413D3">
        <w:rPr>
          <w:b/>
          <w:bCs/>
        </w:rPr>
        <w:t>Rav Ovadya</w:t>
      </w:r>
      <w:r w:rsidRPr="000D3C48">
        <w:t xml:space="preserve"> in</w:t>
      </w:r>
      <w:r>
        <w:t xml:space="preserve"> </w:t>
      </w:r>
      <w:r>
        <w:rPr>
          <w:rFonts w:hint="cs"/>
          <w:rtl/>
        </w:rPr>
        <w:t>חזון עובדיה-ברכות (עמ' שיג)</w:t>
      </w:r>
      <w:r>
        <w:t xml:space="preserve"> argues that the a </w:t>
      </w:r>
      <w:r>
        <w:rPr>
          <w:i/>
          <w:iCs/>
        </w:rPr>
        <w:t xml:space="preserve">bracha </w:t>
      </w:r>
      <w:r>
        <w:t xml:space="preserve">of </w:t>
      </w:r>
      <w:r>
        <w:rPr>
          <w:i/>
          <w:iCs/>
        </w:rPr>
        <w:t xml:space="preserve">besamim </w:t>
      </w:r>
      <w:r>
        <w:t xml:space="preserve">is recited on synthetic perfumes, but still one would not recite a </w:t>
      </w:r>
      <w:r>
        <w:rPr>
          <w:i/>
          <w:iCs/>
        </w:rPr>
        <w:t xml:space="preserve">bracha </w:t>
      </w:r>
      <w:r>
        <w:t>here because the pleasant-smelling chemical is added to cover the bad taste/smell of the nicotine liquid</w:t>
      </w:r>
      <w:r>
        <w:rPr>
          <w:rStyle w:val="FootnoteReference"/>
        </w:rPr>
        <w:footnoteReference w:id="59"/>
      </w:r>
      <w:r>
        <w:t xml:space="preserve"> and whenever a pleasant smell is added just to cover a foul smell, a </w:t>
      </w:r>
      <w:r>
        <w:rPr>
          <w:i/>
          <w:iCs/>
        </w:rPr>
        <w:t xml:space="preserve">besamim </w:t>
      </w:r>
      <w:r>
        <w:t>is not recited.</w:t>
      </w:r>
      <w:r>
        <w:rPr>
          <w:rStyle w:val="FootnoteReference"/>
        </w:rPr>
        <w:footnoteReference w:id="60"/>
      </w:r>
      <w:r>
        <w:t xml:space="preserve"> </w:t>
      </w:r>
    </w:p>
    <w:p w14:paraId="71CE2D19" w14:textId="77777777" w:rsidR="009F40F3" w:rsidRPr="002732DB" w:rsidRDefault="009F40F3" w:rsidP="006C505F">
      <w:pPr>
        <w:ind w:firstLine="720"/>
        <w:rPr>
          <w:i/>
          <w:iCs/>
        </w:rPr>
      </w:pPr>
      <w:r>
        <w:t xml:space="preserve">Regarding whether a </w:t>
      </w:r>
      <w:r>
        <w:rPr>
          <w:i/>
          <w:iCs/>
        </w:rPr>
        <w:t xml:space="preserve">shehakol </w:t>
      </w:r>
      <w:r>
        <w:t xml:space="preserve">should be recited, it is clear that a tobacco cigarette and vaping are very different. When smoking a cigarette, the smoke enters the mouth, and since smoke isn’t considered food a </w:t>
      </w:r>
      <w:r>
        <w:rPr>
          <w:i/>
          <w:iCs/>
        </w:rPr>
        <w:t xml:space="preserve">bracha </w:t>
      </w:r>
      <w:r>
        <w:t xml:space="preserve">is not recited. However, when vaping steam enters the mouth and the </w:t>
      </w:r>
      <w:r>
        <w:rPr>
          <w:rFonts w:hint="cs"/>
          <w:b/>
          <w:bCs/>
          <w:rtl/>
        </w:rPr>
        <w:t xml:space="preserve">רא״ש </w:t>
      </w:r>
      <w:r>
        <w:rPr>
          <w:rFonts w:hint="cs"/>
          <w:rtl/>
        </w:rPr>
        <w:t>(שו״ת כלל כ-כו)</w:t>
      </w:r>
      <w:r>
        <w:t xml:space="preserve"> </w:t>
      </w:r>
      <w:r>
        <w:rPr>
          <w:i/>
          <w:iCs/>
        </w:rPr>
        <w:t xml:space="preserve">passkins </w:t>
      </w:r>
      <w:r>
        <w:t xml:space="preserve">that </w:t>
      </w:r>
      <w:r>
        <w:rPr>
          <w:rFonts w:hint="cs"/>
          <w:rtl/>
        </w:rPr>
        <w:t>״זיעת משקים כמשקים״</w:t>
      </w:r>
      <w:r>
        <w:t xml:space="preserve"> – the steam of liquid is like the liquid itself. For example, if steam rises from a pot filled with milk, and lands (while hot) on a piece of salami that is hanging to dry, the salami is forbidden because the steam is viewed as the milk itself.</w:t>
      </w:r>
      <w:r>
        <w:rPr>
          <w:rStyle w:val="FootnoteReference"/>
        </w:rPr>
        <w:footnoteReference w:id="61"/>
      </w:r>
      <w:r>
        <w:t xml:space="preserve"> The question is whether this steam from the e-cig (which is viewed as the liquid itself) requires a </w:t>
      </w:r>
      <w:r>
        <w:rPr>
          <w:i/>
          <w:iCs/>
        </w:rPr>
        <w:t xml:space="preserve">bracha. </w:t>
      </w:r>
    </w:p>
    <w:p w14:paraId="0DA515BD" w14:textId="77777777" w:rsidR="009F40F3" w:rsidRDefault="009F40F3" w:rsidP="006C505F">
      <w:pPr>
        <w:ind w:firstLine="720"/>
      </w:pPr>
      <w:r>
        <w:t xml:space="preserve">In order to answer this question, we need to determine whether the requirement to recite a </w:t>
      </w:r>
      <w:r>
        <w:rPr>
          <w:i/>
          <w:iCs/>
        </w:rPr>
        <w:t xml:space="preserve">bracha </w:t>
      </w:r>
      <w:r>
        <w:t xml:space="preserve">is because of </w:t>
      </w:r>
      <w:r>
        <w:rPr>
          <w:rFonts w:hint="cs"/>
          <w:rtl/>
        </w:rPr>
        <w:t>״הנאת גרונו״</w:t>
      </w:r>
      <w:r>
        <w:t xml:space="preserve"> – enjoyment of the throat/mouth or </w:t>
      </w:r>
      <w:r>
        <w:rPr>
          <w:rFonts w:hint="cs"/>
          <w:rtl/>
        </w:rPr>
        <w:t>״הנאת מעיו״</w:t>
      </w:r>
      <w:r>
        <w:t xml:space="preserve"> – enjoyment of the stomach. The </w:t>
      </w:r>
      <w:r>
        <w:rPr>
          <w:rFonts w:hint="cs"/>
          <w:b/>
          <w:bCs/>
          <w:rtl/>
        </w:rPr>
        <w:t xml:space="preserve">רמב״ם </w:t>
      </w:r>
      <w:r>
        <w:rPr>
          <w:rFonts w:hint="cs"/>
          <w:rtl/>
        </w:rPr>
        <w:t>(מאכלות אסורות פי״ד-ג)</w:t>
      </w:r>
      <w:r>
        <w:t xml:space="preserve"> (15) </w:t>
      </w:r>
      <w:r>
        <w:rPr>
          <w:i/>
          <w:iCs/>
        </w:rPr>
        <w:t xml:space="preserve">passkins </w:t>
      </w:r>
      <w:r>
        <w:t xml:space="preserve">that if one eats a half a </w:t>
      </w:r>
      <w:r>
        <w:rPr>
          <w:rFonts w:hint="cs"/>
          <w:rtl/>
        </w:rPr>
        <w:t>כזית</w:t>
      </w:r>
      <w:r>
        <w:t xml:space="preserve"> of non-kosher food, vomits it and eats it again, he is liable because his throat ultimately benefited from a </w:t>
      </w:r>
      <w:r>
        <w:rPr>
          <w:rFonts w:hint="cs"/>
          <w:rtl/>
        </w:rPr>
        <w:t>כזית</w:t>
      </w:r>
      <w:r>
        <w:t xml:space="preserve">. It is clear that regarding prohibition, the determining factor is </w:t>
      </w:r>
      <w:r>
        <w:rPr>
          <w:rFonts w:hint="cs"/>
          <w:rtl/>
        </w:rPr>
        <w:t>הנאת גרונו</w:t>
      </w:r>
      <w:r>
        <w:t xml:space="preserve">, The question is whether the same applies to </w:t>
      </w:r>
      <w:r>
        <w:rPr>
          <w:rFonts w:hint="cs"/>
          <w:rtl/>
        </w:rPr>
        <w:t>ברכת הנהנין</w:t>
      </w:r>
      <w:r>
        <w:t>.</w:t>
      </w:r>
    </w:p>
    <w:p w14:paraId="113FBEAB" w14:textId="77777777" w:rsidR="009F40F3" w:rsidRDefault="009F40F3" w:rsidP="006C505F">
      <w:r>
        <w:tab/>
        <w:t xml:space="preserve">This seems to be a dispute amongst the </w:t>
      </w:r>
      <w:r>
        <w:rPr>
          <w:i/>
          <w:iCs/>
        </w:rPr>
        <w:t xml:space="preserve">acharonim. </w:t>
      </w:r>
      <w:r>
        <w:t xml:space="preserve">The </w:t>
      </w:r>
      <w:r w:rsidRPr="00A94E78">
        <w:rPr>
          <w:rFonts w:hint="cs"/>
          <w:b/>
          <w:bCs/>
          <w:rtl/>
        </w:rPr>
        <w:t>מג״א</w:t>
      </w:r>
      <w:r>
        <w:rPr>
          <w:rFonts w:hint="cs"/>
          <w:rtl/>
        </w:rPr>
        <w:t xml:space="preserve"> (קסז-טז)</w:t>
      </w:r>
      <w:r>
        <w:t xml:space="preserve"> </w:t>
      </w:r>
      <w:r>
        <w:rPr>
          <w:i/>
          <w:iCs/>
        </w:rPr>
        <w:t xml:space="preserve">passkins </w:t>
      </w:r>
      <w:r>
        <w:t xml:space="preserve">based on the </w:t>
      </w:r>
      <w:r>
        <w:rPr>
          <w:rFonts w:hint="cs"/>
          <w:rtl/>
        </w:rPr>
        <w:t>של״ה</w:t>
      </w:r>
      <w:r>
        <w:t xml:space="preserve"> that if one recites a </w:t>
      </w:r>
      <w:r>
        <w:rPr>
          <w:i/>
          <w:iCs/>
        </w:rPr>
        <w:t xml:space="preserve">bracha, </w:t>
      </w:r>
      <w:r>
        <w:t xml:space="preserve">chews the food and talks before swallowing, he needs to recite the </w:t>
      </w:r>
      <w:r>
        <w:rPr>
          <w:i/>
          <w:iCs/>
        </w:rPr>
        <w:t xml:space="preserve">bracha </w:t>
      </w:r>
      <w:r>
        <w:t xml:space="preserve">again because it is considered as if he spoke between the </w:t>
      </w:r>
      <w:r>
        <w:rPr>
          <w:i/>
          <w:iCs/>
        </w:rPr>
        <w:t xml:space="preserve">bracha </w:t>
      </w:r>
      <w:r>
        <w:t xml:space="preserve">and eating. The proof to this is from the </w:t>
      </w:r>
      <w:r>
        <w:rPr>
          <w:i/>
          <w:iCs/>
        </w:rPr>
        <w:t>halacha</w:t>
      </w:r>
      <w:r>
        <w:t xml:space="preserve"> that one does not recite a </w:t>
      </w:r>
      <w:r>
        <w:rPr>
          <w:i/>
          <w:iCs/>
        </w:rPr>
        <w:t xml:space="preserve">bracha </w:t>
      </w:r>
      <w:r>
        <w:t xml:space="preserve">on just tasting food, thus, a </w:t>
      </w:r>
      <w:r>
        <w:rPr>
          <w:i/>
          <w:iCs/>
        </w:rPr>
        <w:t xml:space="preserve">bracha </w:t>
      </w:r>
      <w:r>
        <w:t xml:space="preserve">is recited on the enjoyment of the stomach (i.e., </w:t>
      </w:r>
      <w:r>
        <w:rPr>
          <w:rFonts w:hint="cs"/>
          <w:rtl/>
        </w:rPr>
        <w:t>הנאת מעיו</w:t>
      </w:r>
      <w:r>
        <w:t xml:space="preserve">) and not the mouth/throat. However, the </w:t>
      </w:r>
      <w:r>
        <w:rPr>
          <w:rFonts w:hint="cs"/>
          <w:b/>
          <w:bCs/>
          <w:rtl/>
        </w:rPr>
        <w:t>בגדי ישע</w:t>
      </w:r>
      <w:r>
        <w:rPr>
          <w:rFonts w:hint="cs"/>
          <w:rtl/>
        </w:rPr>
        <w:t xml:space="preserve"> (קסז)</w:t>
      </w:r>
      <w:r>
        <w:t xml:space="preserve"> </w:t>
      </w:r>
      <w:r>
        <w:lastRenderedPageBreak/>
        <w:t xml:space="preserve">argues and rejects the proof that only when tasting food is a </w:t>
      </w:r>
      <w:r>
        <w:rPr>
          <w:i/>
          <w:iCs/>
        </w:rPr>
        <w:t>bracha</w:t>
      </w:r>
      <w:r>
        <w:t xml:space="preserve"> not require because your intention is not to benefit from the food, but if your intention is to eat the food, the chewing and tasting is already part of eating process and if you speak before swallowing, you do not need to recite another </w:t>
      </w:r>
      <w:r>
        <w:rPr>
          <w:i/>
          <w:iCs/>
        </w:rPr>
        <w:t>bracha</w:t>
      </w:r>
      <w:r>
        <w:t xml:space="preserve">. In fact, the </w:t>
      </w:r>
      <w:proofErr w:type="spellStart"/>
      <w:r w:rsidRPr="00A94E78">
        <w:rPr>
          <w:b/>
          <w:bCs/>
        </w:rPr>
        <w:t>N</w:t>
      </w:r>
      <w:r>
        <w:rPr>
          <w:b/>
          <w:bCs/>
        </w:rPr>
        <w:t>e</w:t>
      </w:r>
      <w:r w:rsidRPr="00A94E78">
        <w:rPr>
          <w:b/>
          <w:bCs/>
        </w:rPr>
        <w:t>tziv</w:t>
      </w:r>
      <w:proofErr w:type="spellEnd"/>
      <w:r>
        <w:t xml:space="preserve"> (16) in </w:t>
      </w:r>
      <w:bookmarkStart w:id="4" w:name="OLE_LINK1"/>
      <w:bookmarkStart w:id="5" w:name="OLE_LINK2"/>
      <w:r>
        <w:rPr>
          <w:rFonts w:hint="cs"/>
          <w:b/>
          <w:bCs/>
          <w:rtl/>
        </w:rPr>
        <w:t xml:space="preserve">מרומי שדה </w:t>
      </w:r>
      <w:r>
        <w:rPr>
          <w:rFonts w:hint="cs"/>
          <w:rtl/>
        </w:rPr>
        <w:t>(ברכות מג: ד״ה מנין שמברכים)</w:t>
      </w:r>
      <w:bookmarkEnd w:id="4"/>
      <w:bookmarkEnd w:id="5"/>
      <w:r>
        <w:t xml:space="preserve"> </w:t>
      </w:r>
      <w:r>
        <w:rPr>
          <w:i/>
          <w:iCs/>
        </w:rPr>
        <w:t xml:space="preserve">passkins </w:t>
      </w:r>
      <w:r>
        <w:t xml:space="preserve">that if you put food in your mouth and plan to spit it out, you would still recite a </w:t>
      </w:r>
      <w:r>
        <w:rPr>
          <w:i/>
          <w:iCs/>
        </w:rPr>
        <w:t xml:space="preserve">bracha </w:t>
      </w:r>
      <w:r>
        <w:t xml:space="preserve">if your intention is to benefit from it (i.e., the </w:t>
      </w:r>
      <w:r>
        <w:rPr>
          <w:rFonts w:hint="cs"/>
          <w:rtl/>
        </w:rPr>
        <w:t>הנאת גרונו</w:t>
      </w:r>
      <w:r>
        <w:t xml:space="preserve"> is the determining factor). [When speaking after chewing and before swallowing, the </w:t>
      </w:r>
      <w:r>
        <w:rPr>
          <w:rFonts w:hint="cs"/>
          <w:b/>
          <w:bCs/>
          <w:rtl/>
        </w:rPr>
        <w:t xml:space="preserve">משנ״ב </w:t>
      </w:r>
      <w:r>
        <w:rPr>
          <w:rFonts w:hint="cs"/>
          <w:rtl/>
        </w:rPr>
        <w:t>(קסז-סקל״ה)</w:t>
      </w:r>
      <w:r>
        <w:t xml:space="preserve"> quotes both opinions and writes that it is best not to speak, but if you do, it’s unclear whether you should recite another </w:t>
      </w:r>
      <w:proofErr w:type="spellStart"/>
      <w:r>
        <w:rPr>
          <w:i/>
          <w:iCs/>
        </w:rPr>
        <w:t>bracha</w:t>
      </w:r>
      <w:proofErr w:type="spellEnd"/>
      <w:r>
        <w:t xml:space="preserve">.] </w:t>
      </w:r>
    </w:p>
    <w:p w14:paraId="558252C7" w14:textId="77777777" w:rsidR="009F40F3" w:rsidRDefault="009F40F3" w:rsidP="006C505F">
      <w:r>
        <w:tab/>
        <w:t xml:space="preserve">What emerges is that according to the </w:t>
      </w:r>
      <w:r>
        <w:rPr>
          <w:rFonts w:hint="cs"/>
          <w:rtl/>
        </w:rPr>
        <w:t>מג״א</w:t>
      </w:r>
      <w:r>
        <w:t xml:space="preserve">, the </w:t>
      </w:r>
      <w:r>
        <w:rPr>
          <w:i/>
          <w:iCs/>
        </w:rPr>
        <w:t xml:space="preserve">bracha </w:t>
      </w:r>
      <w:r>
        <w:t xml:space="preserve">is recited because of </w:t>
      </w:r>
      <w:r>
        <w:rPr>
          <w:rFonts w:hint="cs"/>
          <w:rtl/>
        </w:rPr>
        <w:t>הנאת מעיו</w:t>
      </w:r>
      <w:r>
        <w:t xml:space="preserve"> and according to the </w:t>
      </w:r>
      <w:r>
        <w:rPr>
          <w:rFonts w:hint="cs"/>
          <w:rtl/>
        </w:rPr>
        <w:t>בגדי ישע</w:t>
      </w:r>
      <w:r>
        <w:t xml:space="preserve"> and </w:t>
      </w:r>
      <w:proofErr w:type="spellStart"/>
      <w:r>
        <w:t>Netziv</w:t>
      </w:r>
      <w:proofErr w:type="spellEnd"/>
      <w:r>
        <w:t xml:space="preserve"> a </w:t>
      </w:r>
      <w:proofErr w:type="spellStart"/>
      <w:r>
        <w:rPr>
          <w:i/>
          <w:iCs/>
        </w:rPr>
        <w:t>bracha</w:t>
      </w:r>
      <w:proofErr w:type="spellEnd"/>
      <w:r>
        <w:rPr>
          <w:i/>
          <w:iCs/>
        </w:rPr>
        <w:t xml:space="preserve"> </w:t>
      </w:r>
      <w:r>
        <w:t xml:space="preserve">is recited on the </w:t>
      </w:r>
      <w:r>
        <w:rPr>
          <w:rFonts w:hint="cs"/>
          <w:rtl/>
        </w:rPr>
        <w:t>הנאת גרונו</w:t>
      </w:r>
      <w:r>
        <w:t xml:space="preserve">. A practical </w:t>
      </w:r>
      <w:r>
        <w:rPr>
          <w:rFonts w:hint="cs"/>
          <w:rtl/>
        </w:rPr>
        <w:t>נפקא מינא</w:t>
      </w:r>
      <w:r>
        <w:t xml:space="preserve"> between these two opinions is vaping, where the user enjoys the taste and sensation but is not actually swallowing the food. According to the </w:t>
      </w:r>
      <w:r>
        <w:rPr>
          <w:rFonts w:hint="cs"/>
          <w:rtl/>
        </w:rPr>
        <w:t>מג״א</w:t>
      </w:r>
      <w:r>
        <w:t xml:space="preserve">, only consuming (i.e., </w:t>
      </w:r>
      <w:r>
        <w:rPr>
          <w:rFonts w:hint="cs"/>
          <w:rtl/>
        </w:rPr>
        <w:t>הנאת מעיו</w:t>
      </w:r>
      <w:r>
        <w:t xml:space="preserve">) requires a </w:t>
      </w:r>
      <w:r>
        <w:rPr>
          <w:i/>
          <w:iCs/>
        </w:rPr>
        <w:t xml:space="preserve">bracha </w:t>
      </w:r>
      <w:r>
        <w:t xml:space="preserve">and since the vape goes into the lungs, you do not need to recite a </w:t>
      </w:r>
      <w:r>
        <w:rPr>
          <w:i/>
          <w:iCs/>
        </w:rPr>
        <w:t xml:space="preserve">bracha. </w:t>
      </w:r>
      <w:r>
        <w:t xml:space="preserve">However, the </w:t>
      </w:r>
      <w:r>
        <w:rPr>
          <w:rFonts w:hint="cs"/>
          <w:rtl/>
        </w:rPr>
        <w:t>בגדי ישע</w:t>
      </w:r>
      <w:r>
        <w:t xml:space="preserve"> and </w:t>
      </w:r>
      <w:proofErr w:type="spellStart"/>
      <w:r>
        <w:t>Netziv</w:t>
      </w:r>
      <w:proofErr w:type="spellEnd"/>
      <w:r>
        <w:t xml:space="preserve"> will </w:t>
      </w:r>
      <w:proofErr w:type="spellStart"/>
      <w:r>
        <w:rPr>
          <w:i/>
          <w:iCs/>
        </w:rPr>
        <w:t>passkin</w:t>
      </w:r>
      <w:proofErr w:type="spellEnd"/>
      <w:r>
        <w:rPr>
          <w:i/>
          <w:iCs/>
        </w:rPr>
        <w:t xml:space="preserve"> </w:t>
      </w:r>
      <w:r>
        <w:t xml:space="preserve">that since there is a flavor in the mouth and throat and the smoker’s intention is to benefit from this flavor, a </w:t>
      </w:r>
      <w:r>
        <w:rPr>
          <w:i/>
          <w:iCs/>
        </w:rPr>
        <w:t xml:space="preserve">bracha </w:t>
      </w:r>
      <w:r>
        <w:t xml:space="preserve">is required. </w:t>
      </w:r>
    </w:p>
    <w:p w14:paraId="03AE8007" w14:textId="77777777" w:rsidR="009F40F3" w:rsidRDefault="009F40F3" w:rsidP="006C505F">
      <w:pPr>
        <w:rPr>
          <w:rtl/>
        </w:rPr>
      </w:pPr>
      <w:r>
        <w:tab/>
      </w:r>
      <w:r>
        <w:rPr>
          <w:b/>
          <w:bCs/>
        </w:rPr>
        <w:t xml:space="preserve">Rav Sternbuch </w:t>
      </w:r>
      <w:r>
        <w:t xml:space="preserve">quoted in </w:t>
      </w:r>
      <w:r>
        <w:rPr>
          <w:rFonts w:hint="cs"/>
          <w:rtl/>
        </w:rPr>
        <w:t>עץ חיים (באבוב חלק לו עמ׳ קנה)</w:t>
      </w:r>
      <w:r>
        <w:t xml:space="preserve"> </w:t>
      </w:r>
      <w:r>
        <w:rPr>
          <w:i/>
          <w:iCs/>
        </w:rPr>
        <w:t xml:space="preserve">passkins </w:t>
      </w:r>
      <w:r>
        <w:t xml:space="preserve">that one should recite a </w:t>
      </w:r>
      <w:r>
        <w:rPr>
          <w:i/>
          <w:iCs/>
        </w:rPr>
        <w:t xml:space="preserve">bracha </w:t>
      </w:r>
      <w:r>
        <w:t xml:space="preserve">on e-cigs and they certainly need a </w:t>
      </w:r>
      <w:r>
        <w:rPr>
          <w:i/>
          <w:iCs/>
        </w:rPr>
        <w:t>hechsher</w:t>
      </w:r>
      <w:r>
        <w:t>.</w:t>
      </w:r>
      <w:r>
        <w:rPr>
          <w:rStyle w:val="FootnoteReference"/>
        </w:rPr>
        <w:footnoteReference w:id="62"/>
      </w:r>
      <w:r>
        <w:t xml:space="preserve"> Additionally, the </w:t>
      </w:r>
      <w:r w:rsidRPr="00A94E78">
        <w:rPr>
          <w:rFonts w:hint="cs"/>
          <w:b/>
          <w:bCs/>
          <w:rtl/>
        </w:rPr>
        <w:t>הלכות יום ביום</w:t>
      </w:r>
      <w:r>
        <w:rPr>
          <w:rFonts w:hint="cs"/>
          <w:rtl/>
        </w:rPr>
        <w:t xml:space="preserve"> (ח״ג-עמ׳ שסד)</w:t>
      </w:r>
      <w:r>
        <w:t xml:space="preserve"> (17) </w:t>
      </w:r>
      <w:r>
        <w:rPr>
          <w:i/>
          <w:iCs/>
        </w:rPr>
        <w:t xml:space="preserve">passkins </w:t>
      </w:r>
      <w:r>
        <w:t xml:space="preserve">that a </w:t>
      </w:r>
      <w:r>
        <w:rPr>
          <w:i/>
          <w:iCs/>
        </w:rPr>
        <w:t xml:space="preserve">bracha </w:t>
      </w:r>
      <w:r>
        <w:t xml:space="preserve">should really be made on e-cigs, though it is best to recite a </w:t>
      </w:r>
      <w:r>
        <w:rPr>
          <w:i/>
          <w:iCs/>
        </w:rPr>
        <w:t xml:space="preserve">shehakol </w:t>
      </w:r>
      <w:r>
        <w:t xml:space="preserve">on something else first. According to Rav Sternbuch and the </w:t>
      </w:r>
      <w:r>
        <w:rPr>
          <w:rFonts w:hint="cs"/>
          <w:rtl/>
        </w:rPr>
        <w:t>הלכות יום ביום</w:t>
      </w:r>
      <w:r>
        <w:t xml:space="preserve">, you would also need to </w:t>
      </w:r>
      <w:r w:rsidRPr="00A94E78">
        <w:rPr>
          <w:i/>
          <w:iCs/>
        </w:rPr>
        <w:t>tovel</w:t>
      </w:r>
      <w:r>
        <w:rPr>
          <w:i/>
          <w:iCs/>
        </w:rPr>
        <w:t xml:space="preserve"> </w:t>
      </w:r>
      <w:r>
        <w:t xml:space="preserve">the e-cigs because it is a </w:t>
      </w:r>
      <w:r>
        <w:rPr>
          <w:i/>
          <w:iCs/>
        </w:rPr>
        <w:t xml:space="preserve">kli </w:t>
      </w:r>
      <w:r>
        <w:t xml:space="preserve">used for consumption (see </w:t>
      </w:r>
      <w:r w:rsidRPr="00B615DE">
        <w:rPr>
          <w:rFonts w:hint="cs"/>
          <w:b/>
          <w:bCs/>
          <w:rtl/>
        </w:rPr>
        <w:t>עץ חיים</w:t>
      </w:r>
      <w:r>
        <w:rPr>
          <w:rFonts w:hint="cs"/>
          <w:rtl/>
        </w:rPr>
        <w:t xml:space="preserve"> (באבוב חלק לו עמ׳ קנה)</w:t>
      </w:r>
      <w:r>
        <w:t>).</w:t>
      </w:r>
    </w:p>
    <w:p w14:paraId="587236F4" w14:textId="77777777" w:rsidR="009F40F3" w:rsidRDefault="009F40F3" w:rsidP="006C505F">
      <w:r>
        <w:rPr>
          <w:rtl/>
        </w:rPr>
        <w:tab/>
      </w:r>
      <w:r>
        <w:t xml:space="preserve">However, there are a least 4 reasons why a </w:t>
      </w:r>
      <w:r>
        <w:rPr>
          <w:i/>
          <w:iCs/>
        </w:rPr>
        <w:t xml:space="preserve">shehakol </w:t>
      </w:r>
      <w:r>
        <w:t>should not be recited on e-cigs:</w:t>
      </w:r>
    </w:p>
    <w:p w14:paraId="30B30123" w14:textId="77777777" w:rsidR="009F40F3" w:rsidRDefault="009F40F3" w:rsidP="009F40F3">
      <w:pPr>
        <w:pStyle w:val="ListParagraph"/>
        <w:numPr>
          <w:ilvl w:val="0"/>
          <w:numId w:val="28"/>
        </w:numPr>
      </w:pPr>
      <w:r>
        <w:t xml:space="preserve">As mentioned, the </w:t>
      </w:r>
      <w:r>
        <w:rPr>
          <w:rFonts w:hint="cs"/>
          <w:rtl/>
        </w:rPr>
        <w:t>מג״א</w:t>
      </w:r>
      <w:r>
        <w:t xml:space="preserve"> </w:t>
      </w:r>
      <w:r w:rsidRPr="00F850B3">
        <w:rPr>
          <w:i/>
          <w:iCs/>
        </w:rPr>
        <w:t xml:space="preserve">passkins </w:t>
      </w:r>
      <w:r>
        <w:t xml:space="preserve">that a </w:t>
      </w:r>
      <w:r w:rsidRPr="00F850B3">
        <w:rPr>
          <w:i/>
          <w:iCs/>
        </w:rPr>
        <w:t xml:space="preserve">bracha </w:t>
      </w:r>
      <w:r>
        <w:t xml:space="preserve">is only recited on </w:t>
      </w:r>
      <w:r>
        <w:rPr>
          <w:rFonts w:hint="cs"/>
          <w:rtl/>
        </w:rPr>
        <w:t>הנאת מעיו</w:t>
      </w:r>
      <w:r>
        <w:t xml:space="preserve">. </w:t>
      </w:r>
    </w:p>
    <w:p w14:paraId="5E3F7507" w14:textId="77777777" w:rsidR="009F40F3" w:rsidRDefault="009F40F3" w:rsidP="009F40F3">
      <w:pPr>
        <w:pStyle w:val="ListParagraph"/>
        <w:numPr>
          <w:ilvl w:val="0"/>
          <w:numId w:val="28"/>
        </w:numPr>
      </w:pPr>
      <w:r>
        <w:t xml:space="preserve">The S”A in </w:t>
      </w:r>
      <w:r w:rsidRPr="00F850B3">
        <w:rPr>
          <w:rFonts w:hint="cs"/>
          <w:b/>
          <w:bCs/>
          <w:rtl/>
        </w:rPr>
        <w:t>סימן רב-ד</w:t>
      </w:r>
      <w:r>
        <w:t xml:space="preserve"> </w:t>
      </w:r>
      <w:r w:rsidRPr="00F850B3">
        <w:rPr>
          <w:i/>
          <w:iCs/>
        </w:rPr>
        <w:t xml:space="preserve">passkins </w:t>
      </w:r>
      <w:r>
        <w:t xml:space="preserve">that you are not allowed to recite a </w:t>
      </w:r>
      <w:r w:rsidRPr="00F850B3">
        <w:rPr>
          <w:i/>
          <w:iCs/>
        </w:rPr>
        <w:t xml:space="preserve">bracha </w:t>
      </w:r>
      <w:r>
        <w:t xml:space="preserve">on something that harms you and since vaping is harmful a </w:t>
      </w:r>
      <w:r w:rsidRPr="00F850B3">
        <w:rPr>
          <w:i/>
          <w:iCs/>
        </w:rPr>
        <w:t xml:space="preserve">bracha </w:t>
      </w:r>
      <w:r>
        <w:t xml:space="preserve">should note be recited. </w:t>
      </w:r>
    </w:p>
    <w:p w14:paraId="43797B2A" w14:textId="77777777" w:rsidR="009F40F3" w:rsidRDefault="009F40F3" w:rsidP="009F40F3">
      <w:pPr>
        <w:pStyle w:val="ListParagraph"/>
        <w:numPr>
          <w:ilvl w:val="0"/>
          <w:numId w:val="28"/>
        </w:numPr>
      </w:pPr>
      <w:r>
        <w:t xml:space="preserve">When we said </w:t>
      </w:r>
      <w:r>
        <w:rPr>
          <w:rFonts w:hint="cs"/>
          <w:rtl/>
        </w:rPr>
        <w:t>זיעת משקים כמשקים</w:t>
      </w:r>
      <w:r>
        <w:t xml:space="preserve"> – that steam has the status of the food itself, maybe that is only if the liquid is edible (e.g., the steam of milk is considered milk), but since the e-juice is not edible, everyone agrees that vaper is not considered a drink that you would recite a </w:t>
      </w:r>
      <w:r w:rsidRPr="00F850B3">
        <w:rPr>
          <w:i/>
          <w:iCs/>
        </w:rPr>
        <w:t xml:space="preserve">bracha </w:t>
      </w:r>
      <w:r>
        <w:t xml:space="preserve">on. </w:t>
      </w:r>
    </w:p>
    <w:p w14:paraId="2676CA22" w14:textId="77777777" w:rsidR="009F40F3" w:rsidRPr="00C93B35" w:rsidRDefault="009F40F3" w:rsidP="009F40F3">
      <w:pPr>
        <w:pStyle w:val="ListParagraph"/>
        <w:numPr>
          <w:ilvl w:val="0"/>
          <w:numId w:val="28"/>
        </w:numPr>
      </w:pPr>
      <w:r>
        <w:t xml:space="preserve">Even the </w:t>
      </w:r>
      <w:r w:rsidRPr="00F850B3">
        <w:rPr>
          <w:i/>
          <w:iCs/>
        </w:rPr>
        <w:t xml:space="preserve">acharonim </w:t>
      </w:r>
      <w:r>
        <w:t xml:space="preserve">who hold that </w:t>
      </w:r>
      <w:r>
        <w:rPr>
          <w:rFonts w:hint="cs"/>
          <w:rtl/>
        </w:rPr>
        <w:t>הנאת גרונו</w:t>
      </w:r>
      <w:r>
        <w:t xml:space="preserve"> is the determining factor for reciting a </w:t>
      </w:r>
      <w:r w:rsidRPr="00F850B3">
        <w:rPr>
          <w:i/>
          <w:iCs/>
        </w:rPr>
        <w:t xml:space="preserve">bracha, </w:t>
      </w:r>
      <w:r>
        <w:t xml:space="preserve">maybe that is only if there is a possibility for it to enter the stomach, but if it will never enter the stomach a </w:t>
      </w:r>
      <w:r w:rsidRPr="00F850B3">
        <w:rPr>
          <w:i/>
          <w:iCs/>
        </w:rPr>
        <w:t xml:space="preserve">bracha </w:t>
      </w:r>
      <w:r>
        <w:t>is not recited. Rabbi Menachem Copperman</w:t>
      </w:r>
      <w:r>
        <w:rPr>
          <w:rStyle w:val="FootnoteReference"/>
        </w:rPr>
        <w:footnoteReference w:id="63"/>
      </w:r>
      <w:r>
        <w:t xml:space="preserve"> related that he asked </w:t>
      </w:r>
      <w:r w:rsidRPr="00F850B3">
        <w:rPr>
          <w:b/>
          <w:bCs/>
        </w:rPr>
        <w:t>Rav Neuw</w:t>
      </w:r>
      <w:r>
        <w:rPr>
          <w:b/>
          <w:bCs/>
        </w:rPr>
        <w:t>ir</w:t>
      </w:r>
      <w:r w:rsidRPr="00F850B3">
        <w:rPr>
          <w:b/>
          <w:bCs/>
        </w:rPr>
        <w:t>th</w:t>
      </w:r>
      <w:r>
        <w:t xml:space="preserve"> about a person he knew that for medical reasons had his esophagus detached from his stomach and was being fed via a tube directly into the stomach. This individual would still want to taste food from time to time so the doctors placed a draining tube in the patient’s neck (lower than his throat) and whenever he would eat and swallow orally, the tube drained out the food from his neck. Whenever this patient “eats” (i.e., places food in their mouth and swallows) he is only having </w:t>
      </w:r>
      <w:r>
        <w:rPr>
          <w:rFonts w:hint="cs"/>
          <w:rtl/>
        </w:rPr>
        <w:t xml:space="preserve">הנאת </w:t>
      </w:r>
      <w:r>
        <w:rPr>
          <w:rFonts w:hint="cs"/>
          <w:rtl/>
        </w:rPr>
        <w:lastRenderedPageBreak/>
        <w:t>גרונו</w:t>
      </w:r>
      <w:r>
        <w:t xml:space="preserve"> without </w:t>
      </w:r>
      <w:r>
        <w:rPr>
          <w:rFonts w:hint="cs"/>
          <w:rtl/>
        </w:rPr>
        <w:t>הנאת מעיו</w:t>
      </w:r>
      <w:r>
        <w:t xml:space="preserve"> (since the food is drained out). Rav Neuwirth </w:t>
      </w:r>
      <w:r w:rsidRPr="00F850B3">
        <w:rPr>
          <w:i/>
          <w:iCs/>
        </w:rPr>
        <w:t xml:space="preserve">passkined </w:t>
      </w:r>
      <w:r>
        <w:t xml:space="preserve">that although the foods enters the mouth and there is a </w:t>
      </w:r>
      <w:r>
        <w:rPr>
          <w:rFonts w:hint="cs"/>
          <w:rtl/>
        </w:rPr>
        <w:t>הנאת גרונו</w:t>
      </w:r>
      <w:r>
        <w:t xml:space="preserve">, since it can never enter the stomach a </w:t>
      </w:r>
      <w:r w:rsidRPr="00F850B3">
        <w:rPr>
          <w:i/>
          <w:iCs/>
        </w:rPr>
        <w:t xml:space="preserve">bracha </w:t>
      </w:r>
      <w:r>
        <w:t xml:space="preserve">is not recited (and when the </w:t>
      </w:r>
      <w:proofErr w:type="spellStart"/>
      <w:r>
        <w:t>Netziv</w:t>
      </w:r>
      <w:proofErr w:type="spellEnd"/>
      <w:r>
        <w:t xml:space="preserve"> above said that a </w:t>
      </w:r>
      <w:r w:rsidRPr="00F850B3">
        <w:rPr>
          <w:i/>
          <w:iCs/>
        </w:rPr>
        <w:t xml:space="preserve">bracha </w:t>
      </w:r>
      <w:r>
        <w:t xml:space="preserve">is recited for </w:t>
      </w:r>
      <w:r>
        <w:rPr>
          <w:rFonts w:hint="cs"/>
          <w:rtl/>
        </w:rPr>
        <w:t>הנאת גרונו</w:t>
      </w:r>
      <w:r>
        <w:t xml:space="preserve"> that is only if there is a possibility that the food could be swallowed).</w:t>
      </w:r>
      <w:r>
        <w:rPr>
          <w:rStyle w:val="FootnoteReference"/>
        </w:rPr>
        <w:footnoteReference w:id="64"/>
      </w:r>
      <w:r>
        <w:t xml:space="preserve"> Therefore, when smoking a e-cig, although the throat and mouth are enjoying, a </w:t>
      </w:r>
      <w:r w:rsidRPr="00F850B3">
        <w:rPr>
          <w:i/>
          <w:iCs/>
        </w:rPr>
        <w:t xml:space="preserve">bracha </w:t>
      </w:r>
      <w:r>
        <w:t>would not be recited since the vapor is not intended to enter the stomach.</w:t>
      </w:r>
    </w:p>
    <w:p w14:paraId="363545F5" w14:textId="77777777" w:rsidR="009F40F3" w:rsidRPr="00A94E78" w:rsidRDefault="009F40F3" w:rsidP="006C505F">
      <w:pPr>
        <w:ind w:firstLine="720"/>
      </w:pPr>
      <w:r>
        <w:rPr>
          <w:i/>
          <w:iCs/>
        </w:rPr>
        <w:t xml:space="preserve">Lema’ase, </w:t>
      </w:r>
      <w:r>
        <w:t xml:space="preserve">vaping is certainly harmful and one should not vape. The above discussion is to get a better understanding of what a </w:t>
      </w:r>
      <w:r>
        <w:rPr>
          <w:i/>
          <w:iCs/>
        </w:rPr>
        <w:t xml:space="preserve">bracha </w:t>
      </w:r>
      <w:r>
        <w:t xml:space="preserve">on food is going on (i.e. </w:t>
      </w:r>
      <w:r>
        <w:rPr>
          <w:rFonts w:hint="cs"/>
          <w:rtl/>
        </w:rPr>
        <w:t>הנאת גרונו</w:t>
      </w:r>
      <w:r>
        <w:t xml:space="preserve"> and/or </w:t>
      </w:r>
      <w:r>
        <w:rPr>
          <w:rFonts w:hint="cs"/>
          <w:rtl/>
        </w:rPr>
        <w:t>הנאת מעיו</w:t>
      </w:r>
      <w:r>
        <w:t xml:space="preserve">) and what would be the </w:t>
      </w:r>
      <w:r w:rsidRPr="00CA0B59">
        <w:rPr>
          <w:i/>
          <w:iCs/>
        </w:rPr>
        <w:t>halacha</w:t>
      </w:r>
      <w:r>
        <w:t xml:space="preserve"> for those who are vaping as a means to wean off of tobacco cigarettes (and also for those who have prescribed medical marijuana, such as many Parkinson’s patients </w:t>
      </w:r>
      <w:r>
        <w:rPr>
          <w:rFonts w:hint="cs"/>
          <w:rtl/>
        </w:rPr>
        <w:t>רח״ל</w:t>
      </w:r>
      <w:r>
        <w:t xml:space="preserve">).  </w:t>
      </w:r>
    </w:p>
    <w:p w14:paraId="34C9860C" w14:textId="77777777" w:rsidR="009F40F3" w:rsidRPr="00C86911" w:rsidRDefault="009F40F3" w:rsidP="006C505F">
      <w:pPr>
        <w:jc w:val="center"/>
        <w:rPr>
          <w:sz w:val="52"/>
          <w:szCs w:val="52"/>
        </w:rPr>
      </w:pPr>
      <w:r>
        <w:rPr>
          <w:rFonts w:ascii="David" w:hAnsi="David" w:cs="David" w:hint="cs"/>
          <w:b/>
          <w:bCs/>
          <w:sz w:val="48"/>
          <w:szCs w:val="48"/>
          <w:u w:val="single"/>
          <w:rtl/>
        </w:rPr>
        <w:t>סימן ריא</w:t>
      </w:r>
    </w:p>
    <w:p w14:paraId="32283D1F" w14:textId="77777777" w:rsidR="009F40F3" w:rsidRPr="00360D64" w:rsidRDefault="009F40F3" w:rsidP="009F40F3">
      <w:pPr>
        <w:pStyle w:val="IntenseQuote"/>
        <w:numPr>
          <w:ilvl w:val="0"/>
          <w:numId w:val="26"/>
        </w:numPr>
        <w:tabs>
          <w:tab w:val="left" w:pos="3009"/>
          <w:tab w:val="center" w:pos="4680"/>
          <w:tab w:val="left" w:pos="5580"/>
        </w:tabs>
        <w:spacing w:after="0"/>
      </w:pPr>
      <w:r>
        <w:t xml:space="preserve">Kedima B’Brachos – </w:t>
      </w:r>
      <w:r w:rsidRPr="00360D64">
        <w:t>Gemara and Rishonim</w:t>
      </w:r>
    </w:p>
    <w:p w14:paraId="4CBDA208" w14:textId="77777777" w:rsidR="009F40F3" w:rsidRPr="00917C66" w:rsidRDefault="009F40F3" w:rsidP="006C505F">
      <w:pPr>
        <w:pStyle w:val="ListParagraph"/>
        <w:ind w:left="1080"/>
        <w:rPr>
          <w:rFonts w:asciiTheme="majorBidi" w:hAnsiTheme="majorBidi" w:cstheme="majorBidi"/>
          <w:sz w:val="14"/>
          <w:szCs w:val="14"/>
        </w:rPr>
      </w:pPr>
    </w:p>
    <w:p w14:paraId="21FDE998" w14:textId="77777777" w:rsidR="009F40F3" w:rsidRDefault="009F40F3" w:rsidP="006C505F">
      <w:pPr>
        <w:ind w:firstLine="720"/>
      </w:pPr>
      <w:r>
        <w:t xml:space="preserve">After learning how to identify foods which are </w:t>
      </w:r>
      <w:r>
        <w:rPr>
          <w:i/>
          <w:iCs/>
        </w:rPr>
        <w:t xml:space="preserve">ha’etz, ha’adama, mezonos </w:t>
      </w:r>
      <w:r>
        <w:t xml:space="preserve">and </w:t>
      </w:r>
      <w:r>
        <w:rPr>
          <w:i/>
          <w:iCs/>
        </w:rPr>
        <w:t xml:space="preserve">shehakol </w:t>
      </w:r>
      <w:r>
        <w:t xml:space="preserve">and after learning the amount that is required to eat in order to recite a </w:t>
      </w:r>
      <w:r>
        <w:rPr>
          <w:i/>
          <w:iCs/>
        </w:rPr>
        <w:t xml:space="preserve">bracha rishona </w:t>
      </w:r>
      <w:r>
        <w:t xml:space="preserve">and </w:t>
      </w:r>
      <w:r>
        <w:rPr>
          <w:i/>
          <w:iCs/>
        </w:rPr>
        <w:t xml:space="preserve">bracha acharona, </w:t>
      </w:r>
      <w:r>
        <w:t xml:space="preserve">in this Siman we will discuss the </w:t>
      </w:r>
      <w:r>
        <w:rPr>
          <w:i/>
          <w:iCs/>
        </w:rPr>
        <w:t xml:space="preserve">halacha </w:t>
      </w:r>
      <w:r>
        <w:t xml:space="preserve">of </w:t>
      </w:r>
      <w:r>
        <w:rPr>
          <w:i/>
          <w:iCs/>
        </w:rPr>
        <w:t xml:space="preserve">kedima b’brachos – </w:t>
      </w:r>
      <w:r>
        <w:t xml:space="preserve">when having an assortment of foods, on which food should the </w:t>
      </w:r>
      <w:r>
        <w:rPr>
          <w:i/>
          <w:iCs/>
        </w:rPr>
        <w:t xml:space="preserve">bracha </w:t>
      </w:r>
      <w:r>
        <w:t xml:space="preserve">be recited on. This is a lengthy </w:t>
      </w:r>
      <w:r>
        <w:rPr>
          <w:i/>
          <w:iCs/>
        </w:rPr>
        <w:t xml:space="preserve">sugya </w:t>
      </w:r>
      <w:r>
        <w:t xml:space="preserve">with many different opinions in the Gemara, Rishonim and </w:t>
      </w:r>
      <w:r>
        <w:rPr>
          <w:i/>
          <w:iCs/>
        </w:rPr>
        <w:t xml:space="preserve">posskim </w:t>
      </w:r>
      <w:r>
        <w:t xml:space="preserve">and for the sake of clarity and brevity we will focus as much as possible on the </w:t>
      </w:r>
      <w:r>
        <w:rPr>
          <w:i/>
          <w:iCs/>
        </w:rPr>
        <w:t>halacha lema’ase.</w:t>
      </w:r>
      <w:r>
        <w:t xml:space="preserve"> </w:t>
      </w:r>
    </w:p>
    <w:p w14:paraId="24F73A25" w14:textId="77777777" w:rsidR="009F40F3" w:rsidRDefault="009F40F3" w:rsidP="006C505F">
      <w:pPr>
        <w:ind w:firstLine="720"/>
        <w:rPr>
          <w:i/>
          <w:iCs/>
        </w:rPr>
      </w:pPr>
      <w:r>
        <w:t xml:space="preserve">By way of introduction, we will see that whenever bread or </w:t>
      </w:r>
      <w:proofErr w:type="spellStart"/>
      <w:r>
        <w:rPr>
          <w:i/>
          <w:iCs/>
        </w:rPr>
        <w:t>mezonos</w:t>
      </w:r>
      <w:proofErr w:type="spellEnd"/>
      <w:r>
        <w:rPr>
          <w:i/>
          <w:iCs/>
        </w:rPr>
        <w:t xml:space="preserve"> </w:t>
      </w:r>
      <w:r>
        <w:t xml:space="preserve">is introduced to the mixture, it will always get precedence (since it is most satiating and one is biblically required to </w:t>
      </w:r>
      <w:r>
        <w:rPr>
          <w:i/>
          <w:iCs/>
        </w:rPr>
        <w:t xml:space="preserve">bentch </w:t>
      </w:r>
      <w:r>
        <w:t xml:space="preserve">after bread). Additionally, whenever there is a toss-up between </w:t>
      </w:r>
      <w:proofErr w:type="spellStart"/>
      <w:r>
        <w:rPr>
          <w:i/>
          <w:iCs/>
        </w:rPr>
        <w:t>ha’etz</w:t>
      </w:r>
      <w:proofErr w:type="spellEnd"/>
      <w:r>
        <w:rPr>
          <w:i/>
          <w:iCs/>
        </w:rPr>
        <w:t xml:space="preserve"> </w:t>
      </w:r>
      <w:r>
        <w:t xml:space="preserve">or </w:t>
      </w:r>
      <w:proofErr w:type="spellStart"/>
      <w:r>
        <w:rPr>
          <w:i/>
          <w:iCs/>
        </w:rPr>
        <w:t>ha’adama</w:t>
      </w:r>
      <w:proofErr w:type="spellEnd"/>
      <w:r>
        <w:rPr>
          <w:i/>
          <w:iCs/>
        </w:rPr>
        <w:t xml:space="preserve"> </w:t>
      </w:r>
      <w:r>
        <w:t xml:space="preserve">and a </w:t>
      </w:r>
      <w:r>
        <w:rPr>
          <w:i/>
          <w:iCs/>
        </w:rPr>
        <w:t xml:space="preserve">shehakol, </w:t>
      </w:r>
      <w:r>
        <w:t xml:space="preserve">the </w:t>
      </w:r>
      <w:r>
        <w:rPr>
          <w:i/>
          <w:iCs/>
        </w:rPr>
        <w:t xml:space="preserve">ha’etz/ha’adama </w:t>
      </w:r>
      <w:r>
        <w:t xml:space="preserve">wins. The discussion below will be focused mainly on two scenarios: </w:t>
      </w:r>
      <w:r w:rsidRPr="008E283F">
        <w:rPr>
          <w:b/>
          <w:bCs/>
        </w:rPr>
        <w:t>1)</w:t>
      </w:r>
      <w:r>
        <w:t xml:space="preserve"> An assortment of fruit that all have the same </w:t>
      </w:r>
      <w:r>
        <w:rPr>
          <w:i/>
          <w:iCs/>
        </w:rPr>
        <w:t xml:space="preserve">bracha </w:t>
      </w:r>
      <w:r>
        <w:t xml:space="preserve">(e.g., a fruit platter with only </w:t>
      </w:r>
      <w:r>
        <w:rPr>
          <w:i/>
          <w:iCs/>
        </w:rPr>
        <w:t xml:space="preserve">ha’etz </w:t>
      </w:r>
      <w:r>
        <w:t xml:space="preserve">fruit). </w:t>
      </w:r>
      <w:r w:rsidRPr="008E283F">
        <w:rPr>
          <w:b/>
          <w:bCs/>
        </w:rPr>
        <w:t>2)</w:t>
      </w:r>
      <w:r>
        <w:t xml:space="preserve"> An assortment of fruit with multiple </w:t>
      </w:r>
      <w:proofErr w:type="spellStart"/>
      <w:r>
        <w:rPr>
          <w:i/>
          <w:iCs/>
        </w:rPr>
        <w:t>brachos</w:t>
      </w:r>
      <w:proofErr w:type="spellEnd"/>
      <w:r>
        <w:rPr>
          <w:i/>
          <w:iCs/>
        </w:rPr>
        <w:t xml:space="preserve"> </w:t>
      </w:r>
      <w:r>
        <w:t>(e.g., a platter of watermelons, apples and grapes)</w:t>
      </w:r>
      <w:r>
        <w:rPr>
          <w:i/>
          <w:iCs/>
        </w:rPr>
        <w:t xml:space="preserve">. </w:t>
      </w:r>
      <w:r>
        <w:t xml:space="preserve">As usual, we will begin with the earliest sources and work our way down to the modern-day </w:t>
      </w:r>
      <w:proofErr w:type="spellStart"/>
      <w:r>
        <w:rPr>
          <w:i/>
          <w:iCs/>
        </w:rPr>
        <w:t>posskim</w:t>
      </w:r>
      <w:proofErr w:type="spellEnd"/>
      <w:r>
        <w:rPr>
          <w:i/>
          <w:iCs/>
        </w:rPr>
        <w:t>.</w:t>
      </w:r>
    </w:p>
    <w:p w14:paraId="3B7E73AF" w14:textId="77777777" w:rsidR="009F40F3" w:rsidRDefault="009F40F3" w:rsidP="006C505F">
      <w:pPr>
        <w:ind w:firstLine="720"/>
      </w:pPr>
      <w:r>
        <w:t xml:space="preserve">The </w:t>
      </w:r>
      <w:r>
        <w:rPr>
          <w:rFonts w:hint="cs"/>
          <w:b/>
          <w:bCs/>
          <w:rtl/>
        </w:rPr>
        <w:t xml:space="preserve">משנה ברכות </w:t>
      </w:r>
      <w:r>
        <w:rPr>
          <w:rFonts w:hint="cs"/>
          <w:rtl/>
        </w:rPr>
        <w:t>(מ:)</w:t>
      </w:r>
      <w:r>
        <w:t xml:space="preserve"> (1) teaches that if one has an assortment of foods in front of him, </w:t>
      </w:r>
      <w:r>
        <w:rPr>
          <w:rFonts w:hint="cs"/>
          <w:rtl/>
        </w:rPr>
        <w:t>רבי יהודה</w:t>
      </w:r>
      <w:r>
        <w:rPr>
          <w:i/>
          <w:iCs/>
        </w:rPr>
        <w:t xml:space="preserve"> passkins </w:t>
      </w:r>
      <w:r>
        <w:t xml:space="preserve">that the ones from the </w:t>
      </w:r>
      <w:r>
        <w:rPr>
          <w:rFonts w:hint="cs"/>
          <w:rtl/>
        </w:rPr>
        <w:t>שבעת המינים</w:t>
      </w:r>
      <w:r>
        <w:t xml:space="preserve"> get precedence and the </w:t>
      </w:r>
      <w:r>
        <w:rPr>
          <w:rFonts w:hint="cs"/>
          <w:b/>
          <w:bCs/>
          <w:rtl/>
        </w:rPr>
        <w:t>חכמים</w:t>
      </w:r>
      <w:r>
        <w:rPr>
          <w:i/>
          <w:iCs/>
        </w:rPr>
        <w:t xml:space="preserve"> passkin</w:t>
      </w:r>
      <w:r>
        <w:t xml:space="preserve"> that you can choose any food you want (and we’ll see in the Gemara that this means the one you like most). The </w:t>
      </w:r>
      <w:r>
        <w:rPr>
          <w:rFonts w:hint="cs"/>
          <w:b/>
          <w:bCs/>
          <w:rtl/>
        </w:rPr>
        <w:t>גמרא</w:t>
      </w:r>
      <w:r>
        <w:rPr>
          <w:rFonts w:hint="cs"/>
          <w:rtl/>
        </w:rPr>
        <w:t xml:space="preserve"> (מא.)</w:t>
      </w:r>
      <w:r>
        <w:t xml:space="preserve"> quotes </w:t>
      </w:r>
      <w:r>
        <w:rPr>
          <w:rFonts w:hint="cs"/>
          <w:rtl/>
        </w:rPr>
        <w:t>עולא</w:t>
      </w:r>
      <w:r>
        <w:t xml:space="preserve"> who teaches that the above dispute is only when the variety of foods have the same </w:t>
      </w:r>
      <w:proofErr w:type="spellStart"/>
      <w:r>
        <w:rPr>
          <w:i/>
          <w:iCs/>
        </w:rPr>
        <w:t>bracha</w:t>
      </w:r>
      <w:proofErr w:type="spellEnd"/>
      <w:r>
        <w:rPr>
          <w:i/>
          <w:iCs/>
        </w:rPr>
        <w:t xml:space="preserve"> </w:t>
      </w:r>
      <w:r>
        <w:t xml:space="preserve">(i.e., case #1 above), where </w:t>
      </w:r>
      <w:r>
        <w:rPr>
          <w:rFonts w:hint="cs"/>
          <w:rtl/>
        </w:rPr>
        <w:t>רבי יהודה</w:t>
      </w:r>
      <w:r>
        <w:t xml:space="preserve"> holds that the </w:t>
      </w:r>
      <w:r>
        <w:rPr>
          <w:rFonts w:hint="cs"/>
          <w:rtl/>
        </w:rPr>
        <w:t>שבעת המינים</w:t>
      </w:r>
      <w:r>
        <w:t xml:space="preserve"> take precedence and </w:t>
      </w:r>
      <w:r>
        <w:rPr>
          <w:rFonts w:hint="cs"/>
          <w:rtl/>
        </w:rPr>
        <w:t>חכמים</w:t>
      </w:r>
      <w:r>
        <w:t xml:space="preserve"> hold that the one that is more beloved to you takes precedence, but if the </w:t>
      </w:r>
      <w:r>
        <w:rPr>
          <w:i/>
          <w:iCs/>
        </w:rPr>
        <w:t xml:space="preserve">brachos </w:t>
      </w:r>
      <w:r>
        <w:t xml:space="preserve">are different (i.e., case #2), everyone agrees “you recite a </w:t>
      </w:r>
      <w:r>
        <w:rPr>
          <w:i/>
          <w:iCs/>
        </w:rPr>
        <w:t xml:space="preserve">bracha </w:t>
      </w:r>
      <w:r>
        <w:t xml:space="preserve">on this and then recite a </w:t>
      </w:r>
      <w:r>
        <w:rPr>
          <w:i/>
          <w:iCs/>
        </w:rPr>
        <w:t xml:space="preserve">bracha </w:t>
      </w:r>
      <w:r>
        <w:t>on the other”.</w:t>
      </w:r>
    </w:p>
    <w:p w14:paraId="7D28DD08" w14:textId="77777777" w:rsidR="009F40F3" w:rsidRDefault="009F40F3" w:rsidP="006C505F">
      <w:pPr>
        <w:ind w:firstLine="720"/>
      </w:pPr>
      <w:r>
        <w:lastRenderedPageBreak/>
        <w:t xml:space="preserve">There is a dispute amongst the Rishonim whether we </w:t>
      </w:r>
      <w:r>
        <w:rPr>
          <w:i/>
          <w:iCs/>
        </w:rPr>
        <w:t xml:space="preserve">passkin </w:t>
      </w:r>
      <w:r>
        <w:t xml:space="preserve">like </w:t>
      </w:r>
      <w:r>
        <w:rPr>
          <w:rFonts w:hint="cs"/>
          <w:rtl/>
        </w:rPr>
        <w:t>רבי יהודה</w:t>
      </w:r>
      <w:r>
        <w:t xml:space="preserve"> or the </w:t>
      </w:r>
      <w:r>
        <w:rPr>
          <w:rFonts w:hint="cs"/>
          <w:rtl/>
        </w:rPr>
        <w:t>חכמים</w:t>
      </w:r>
      <w:r>
        <w:t xml:space="preserve"> when the </w:t>
      </w:r>
      <w:r>
        <w:rPr>
          <w:i/>
          <w:iCs/>
        </w:rPr>
        <w:t xml:space="preserve">brachos </w:t>
      </w:r>
      <w:r>
        <w:t xml:space="preserve">of the variety of foods are the same and what exactly </w:t>
      </w:r>
      <w:r>
        <w:rPr>
          <w:rFonts w:hint="cs"/>
          <w:rtl/>
        </w:rPr>
        <w:t>עולא</w:t>
      </w:r>
      <w:r>
        <w:t xml:space="preserve"> meant when said that on a variety of foods with different </w:t>
      </w:r>
      <w:r>
        <w:rPr>
          <w:i/>
          <w:iCs/>
        </w:rPr>
        <w:t xml:space="preserve">brachos </w:t>
      </w:r>
      <w:r>
        <w:t xml:space="preserve">you “recite a </w:t>
      </w:r>
      <w:r>
        <w:rPr>
          <w:i/>
          <w:iCs/>
        </w:rPr>
        <w:t xml:space="preserve">bracha </w:t>
      </w:r>
      <w:r>
        <w:t xml:space="preserve">on this and then a </w:t>
      </w:r>
      <w:r>
        <w:rPr>
          <w:i/>
          <w:iCs/>
        </w:rPr>
        <w:t xml:space="preserve">bracha </w:t>
      </w:r>
      <w:r>
        <w:t>on the other”.</w:t>
      </w:r>
    </w:p>
    <w:p w14:paraId="23B481A8" w14:textId="77777777" w:rsidR="009F40F3" w:rsidRDefault="009F40F3" w:rsidP="006C505F">
      <w:pPr>
        <w:ind w:firstLine="720"/>
      </w:pPr>
      <w:r>
        <w:t xml:space="preserve">As mentioned in the introduction, it should be noted that the discussion in the Mishnah and Gemara of whether </w:t>
      </w:r>
      <w:r>
        <w:rPr>
          <w:rFonts w:hint="cs"/>
          <w:rtl/>
        </w:rPr>
        <w:t>חביב</w:t>
      </w:r>
      <w:r>
        <w:t xml:space="preserve"> or </w:t>
      </w:r>
      <w:r>
        <w:rPr>
          <w:rFonts w:hint="cs"/>
          <w:rtl/>
        </w:rPr>
        <w:t>שבעת המינים</w:t>
      </w:r>
      <w:r>
        <w:t xml:space="preserve"> takes precedence is only when there is an assortment of </w:t>
      </w:r>
      <w:r>
        <w:rPr>
          <w:i/>
          <w:iCs/>
        </w:rPr>
        <w:t xml:space="preserve">brachos </w:t>
      </w:r>
      <w:r>
        <w:t xml:space="preserve">that are either </w:t>
      </w:r>
      <w:r>
        <w:rPr>
          <w:i/>
          <w:iCs/>
        </w:rPr>
        <w:t>ha’etz,</w:t>
      </w:r>
      <w:r>
        <w:t xml:space="preserve"> </w:t>
      </w:r>
      <w:r>
        <w:rPr>
          <w:i/>
          <w:iCs/>
        </w:rPr>
        <w:t xml:space="preserve">ha’adama </w:t>
      </w:r>
      <w:r>
        <w:t>or both</w:t>
      </w:r>
      <w:r>
        <w:rPr>
          <w:i/>
          <w:iCs/>
        </w:rPr>
        <w:t xml:space="preserve">, </w:t>
      </w:r>
      <w:r>
        <w:t xml:space="preserve">but everyone agrees that if there is bread or </w:t>
      </w:r>
      <w:proofErr w:type="spellStart"/>
      <w:r>
        <w:rPr>
          <w:i/>
          <w:iCs/>
        </w:rPr>
        <w:t>mezonos</w:t>
      </w:r>
      <w:proofErr w:type="spellEnd"/>
      <w:r>
        <w:rPr>
          <w:i/>
          <w:iCs/>
        </w:rPr>
        <w:t xml:space="preserve">, </w:t>
      </w:r>
      <w:r>
        <w:t>the bread/</w:t>
      </w:r>
      <w:proofErr w:type="spellStart"/>
      <w:r>
        <w:rPr>
          <w:i/>
          <w:iCs/>
        </w:rPr>
        <w:t>mezonos</w:t>
      </w:r>
      <w:proofErr w:type="spellEnd"/>
      <w:r>
        <w:rPr>
          <w:i/>
          <w:iCs/>
        </w:rPr>
        <w:t xml:space="preserve"> </w:t>
      </w:r>
      <w:r>
        <w:t xml:space="preserve">takes precedence. The </w:t>
      </w:r>
      <w:r>
        <w:rPr>
          <w:rFonts w:hint="cs"/>
          <w:b/>
          <w:bCs/>
          <w:rtl/>
        </w:rPr>
        <w:t xml:space="preserve">הגהות מיימון </w:t>
      </w:r>
      <w:r>
        <w:rPr>
          <w:rFonts w:hint="cs"/>
          <w:rtl/>
        </w:rPr>
        <w:t>(פ״ח-ש)</w:t>
      </w:r>
      <w:r>
        <w:t xml:space="preserve"> explains that since the 5 grains can be made into bread which satiates and requires </w:t>
      </w:r>
      <w:r>
        <w:rPr>
          <w:i/>
          <w:iCs/>
        </w:rPr>
        <w:t xml:space="preserve">bentching, </w:t>
      </w:r>
      <w:r>
        <w:t xml:space="preserve">the </w:t>
      </w:r>
      <w:r>
        <w:rPr>
          <w:i/>
          <w:iCs/>
        </w:rPr>
        <w:t xml:space="preserve">bracha </w:t>
      </w:r>
      <w:r>
        <w:t xml:space="preserve">on them takes precedence. </w:t>
      </w:r>
    </w:p>
    <w:p w14:paraId="5EDEC659" w14:textId="77777777" w:rsidR="009F40F3" w:rsidRPr="00E07E66" w:rsidRDefault="009F40F3" w:rsidP="006C505F">
      <w:pPr>
        <w:ind w:firstLine="720"/>
      </w:pPr>
      <w:r>
        <w:t xml:space="preserve">The </w:t>
      </w:r>
      <w:r>
        <w:rPr>
          <w:rFonts w:hint="cs"/>
          <w:b/>
          <w:bCs/>
          <w:rtl/>
        </w:rPr>
        <w:t>רא״ש</w:t>
      </w:r>
      <w:r>
        <w:rPr>
          <w:b/>
          <w:bCs/>
        </w:rPr>
        <w:t>,</w:t>
      </w:r>
      <w:r>
        <w:t xml:space="preserve"> as quoted in the </w:t>
      </w:r>
      <w:r>
        <w:rPr>
          <w:rFonts w:hint="cs"/>
          <w:b/>
          <w:bCs/>
          <w:rtl/>
        </w:rPr>
        <w:t>טור</w:t>
      </w:r>
      <w:r>
        <w:rPr>
          <w:rFonts w:hint="cs"/>
          <w:rtl/>
        </w:rPr>
        <w:t xml:space="preserve"> (כאן)</w:t>
      </w:r>
      <w:r>
        <w:rPr>
          <w:b/>
          <w:bCs/>
        </w:rPr>
        <w:t xml:space="preserve"> </w:t>
      </w:r>
      <w:r>
        <w:t xml:space="preserve">and </w:t>
      </w:r>
      <w:r w:rsidRPr="00D4484F">
        <w:rPr>
          <w:rFonts w:hint="cs"/>
          <w:b/>
          <w:bCs/>
          <w:rtl/>
        </w:rPr>
        <w:t>בית יוסף</w:t>
      </w:r>
      <w:r>
        <w:t xml:space="preserve"> (2), </w:t>
      </w:r>
      <w:r>
        <w:rPr>
          <w:i/>
          <w:iCs/>
        </w:rPr>
        <w:t xml:space="preserve">passkins </w:t>
      </w:r>
      <w:r>
        <w:t xml:space="preserve">like </w:t>
      </w:r>
      <w:r>
        <w:rPr>
          <w:rFonts w:hint="cs"/>
          <w:rtl/>
        </w:rPr>
        <w:t>רבי יהודה</w:t>
      </w:r>
      <w:r>
        <w:t xml:space="preserve"> that when the </w:t>
      </w:r>
      <w:r>
        <w:rPr>
          <w:i/>
          <w:iCs/>
        </w:rPr>
        <w:t xml:space="preserve">brachos </w:t>
      </w:r>
      <w:r>
        <w:t xml:space="preserve">are the same, the </w:t>
      </w:r>
      <w:r>
        <w:rPr>
          <w:rFonts w:hint="cs"/>
          <w:rtl/>
        </w:rPr>
        <w:t>שבעת המינים</w:t>
      </w:r>
      <w:r>
        <w:t xml:space="preserve"> take precedence and if there are no </w:t>
      </w:r>
      <w:r>
        <w:rPr>
          <w:rFonts w:hint="cs"/>
          <w:rtl/>
        </w:rPr>
        <w:t>שבעת המינים</w:t>
      </w:r>
      <w:r>
        <w:t xml:space="preserve">, the </w:t>
      </w:r>
      <w:r>
        <w:rPr>
          <w:rFonts w:hint="cs"/>
          <w:rtl/>
        </w:rPr>
        <w:t>חביב</w:t>
      </w:r>
      <w:r>
        <w:t xml:space="preserve"> wins. When the </w:t>
      </w:r>
      <w:r>
        <w:rPr>
          <w:i/>
          <w:iCs/>
        </w:rPr>
        <w:t xml:space="preserve">brachos </w:t>
      </w:r>
      <w:r>
        <w:t xml:space="preserve">differ, where </w:t>
      </w:r>
      <w:r>
        <w:rPr>
          <w:rFonts w:hint="cs"/>
          <w:rtl/>
        </w:rPr>
        <w:t>עולא</w:t>
      </w:r>
      <w:r>
        <w:t xml:space="preserve"> said you “recite a </w:t>
      </w:r>
      <w:r>
        <w:rPr>
          <w:i/>
          <w:iCs/>
        </w:rPr>
        <w:t xml:space="preserve">bracha </w:t>
      </w:r>
      <w:r>
        <w:t xml:space="preserve">on this and then a </w:t>
      </w:r>
      <w:r>
        <w:rPr>
          <w:i/>
          <w:iCs/>
        </w:rPr>
        <w:t xml:space="preserve">bracha </w:t>
      </w:r>
      <w:r>
        <w:t xml:space="preserve">on the other”, that means that you can recite the </w:t>
      </w:r>
      <w:r>
        <w:rPr>
          <w:i/>
          <w:iCs/>
        </w:rPr>
        <w:t xml:space="preserve">bracha </w:t>
      </w:r>
      <w:r>
        <w:t xml:space="preserve">on any one that you choose (even if there are </w:t>
      </w:r>
      <w:r>
        <w:rPr>
          <w:rFonts w:hint="cs"/>
          <w:rtl/>
        </w:rPr>
        <w:t>שבעת המינים</w:t>
      </w:r>
      <w:r>
        <w:t xml:space="preserve"> in the assortment and even the non-</w:t>
      </w:r>
      <w:r>
        <w:rPr>
          <w:rFonts w:hint="cs"/>
          <w:rtl/>
        </w:rPr>
        <w:t>חביב</w:t>
      </w:r>
      <w:r>
        <w:t xml:space="preserve">). Therefore, if there is a platter of watermelon and grapes and you like grapes better, you can still recite a </w:t>
      </w:r>
      <w:r>
        <w:rPr>
          <w:i/>
          <w:iCs/>
        </w:rPr>
        <w:t xml:space="preserve">bracha </w:t>
      </w:r>
      <w:r>
        <w:t>on the watermelon first.</w:t>
      </w:r>
      <w:r>
        <w:rPr>
          <w:rStyle w:val="FootnoteReference"/>
        </w:rPr>
        <w:footnoteReference w:id="65"/>
      </w:r>
    </w:p>
    <w:p w14:paraId="236C26A4" w14:textId="77777777" w:rsidR="009F40F3" w:rsidRDefault="009F40F3" w:rsidP="006C505F">
      <w:pPr>
        <w:ind w:firstLine="720"/>
      </w:pPr>
      <w:r>
        <w:rPr>
          <w:b/>
          <w:bCs/>
        </w:rPr>
        <w:t>Tosfos</w:t>
      </w:r>
      <w:r>
        <w:t xml:space="preserve"> </w:t>
      </w:r>
      <w:r>
        <w:rPr>
          <w:rFonts w:hint="cs"/>
          <w:rtl/>
        </w:rPr>
        <w:t>ד״ה אבל</w:t>
      </w:r>
      <w:r>
        <w:t xml:space="preserve"> (3) and </w:t>
      </w:r>
      <w:r w:rsidRPr="00360D64">
        <w:rPr>
          <w:rFonts w:hint="cs"/>
          <w:b/>
          <w:bCs/>
          <w:rtl/>
        </w:rPr>
        <w:t>ר</w:t>
      </w:r>
      <w:r>
        <w:rPr>
          <w:rFonts w:hint="cs"/>
          <w:b/>
          <w:bCs/>
          <w:rtl/>
        </w:rPr>
        <w:t>בינו יונה</w:t>
      </w:r>
      <w:r>
        <w:rPr>
          <w:b/>
          <w:bCs/>
        </w:rPr>
        <w:t xml:space="preserve"> </w:t>
      </w:r>
      <w:r>
        <w:t xml:space="preserve">also agree that we </w:t>
      </w:r>
      <w:r>
        <w:rPr>
          <w:i/>
          <w:iCs/>
        </w:rPr>
        <w:t xml:space="preserve">passkin </w:t>
      </w:r>
      <w:r>
        <w:t xml:space="preserve">like </w:t>
      </w:r>
      <w:r>
        <w:rPr>
          <w:rFonts w:hint="cs"/>
          <w:rtl/>
        </w:rPr>
        <w:t>רבי יהודה</w:t>
      </w:r>
      <w:r>
        <w:t xml:space="preserve"> when the </w:t>
      </w:r>
      <w:r>
        <w:rPr>
          <w:i/>
          <w:iCs/>
        </w:rPr>
        <w:t xml:space="preserve">brachos </w:t>
      </w:r>
      <w:r>
        <w:t xml:space="preserve">are the same (i.e., case #1), but they explain </w:t>
      </w:r>
      <w:r>
        <w:rPr>
          <w:rFonts w:hint="cs"/>
          <w:rtl/>
        </w:rPr>
        <w:t>עולא</w:t>
      </w:r>
      <w:r>
        <w:t xml:space="preserve"> a bit differently. According to them, when the assortment of foods has different </w:t>
      </w:r>
      <w:proofErr w:type="spellStart"/>
      <w:r>
        <w:rPr>
          <w:i/>
          <w:iCs/>
        </w:rPr>
        <w:t>brachos</w:t>
      </w:r>
      <w:proofErr w:type="spellEnd"/>
      <w:r>
        <w:rPr>
          <w:i/>
          <w:iCs/>
        </w:rPr>
        <w:t xml:space="preserve">, </w:t>
      </w:r>
      <w:r>
        <w:t xml:space="preserve">you should recite a </w:t>
      </w:r>
      <w:r>
        <w:rPr>
          <w:i/>
          <w:iCs/>
        </w:rPr>
        <w:t xml:space="preserve">bracha </w:t>
      </w:r>
      <w:r>
        <w:t xml:space="preserve">on the one you like best (i.e., the </w:t>
      </w:r>
      <w:r>
        <w:rPr>
          <w:rFonts w:hint="cs"/>
          <w:rtl/>
        </w:rPr>
        <w:t>חביב</w:t>
      </w:r>
      <w:r>
        <w:t>).</w:t>
      </w:r>
      <w:r>
        <w:rPr>
          <w:rStyle w:val="FootnoteReference"/>
        </w:rPr>
        <w:footnoteReference w:id="66"/>
      </w:r>
      <w:r w:rsidRPr="00360D64">
        <w:t xml:space="preserve"> </w:t>
      </w:r>
    </w:p>
    <w:p w14:paraId="0713210C" w14:textId="77777777" w:rsidR="009F40F3" w:rsidRDefault="009F40F3" w:rsidP="006C505F">
      <w:pPr>
        <w:ind w:firstLine="720"/>
      </w:pPr>
      <w:r>
        <w:t xml:space="preserve">As mentioned in the introduction, the </w:t>
      </w:r>
      <w:r>
        <w:rPr>
          <w:rFonts w:hint="cs"/>
          <w:b/>
          <w:bCs/>
          <w:rtl/>
        </w:rPr>
        <w:t>טור</w:t>
      </w:r>
      <w:r>
        <w:rPr>
          <w:b/>
          <w:bCs/>
        </w:rPr>
        <w:t xml:space="preserve"> </w:t>
      </w:r>
      <w:r>
        <w:t xml:space="preserve">(4) clarifies that everyone agrees that the above is only with an assortment of </w:t>
      </w:r>
      <w:r>
        <w:rPr>
          <w:i/>
          <w:iCs/>
        </w:rPr>
        <w:t xml:space="preserve">brachos </w:t>
      </w:r>
      <w:r>
        <w:t xml:space="preserve">including only </w:t>
      </w:r>
      <w:r>
        <w:rPr>
          <w:i/>
          <w:iCs/>
        </w:rPr>
        <w:t xml:space="preserve">ha’etz </w:t>
      </w:r>
      <w:r>
        <w:t xml:space="preserve">and </w:t>
      </w:r>
      <w:r>
        <w:rPr>
          <w:i/>
          <w:iCs/>
        </w:rPr>
        <w:t xml:space="preserve">ha’adama, </w:t>
      </w:r>
      <w:r>
        <w:t xml:space="preserve">but if there is an </w:t>
      </w:r>
      <w:r>
        <w:rPr>
          <w:i/>
          <w:iCs/>
        </w:rPr>
        <w:t xml:space="preserve">ha’etz/ha’adama </w:t>
      </w:r>
      <w:r>
        <w:t xml:space="preserve">and a </w:t>
      </w:r>
      <w:r>
        <w:rPr>
          <w:i/>
          <w:iCs/>
        </w:rPr>
        <w:t xml:space="preserve">shehakol, </w:t>
      </w:r>
      <w:r>
        <w:t xml:space="preserve">the </w:t>
      </w:r>
      <w:r>
        <w:rPr>
          <w:i/>
          <w:iCs/>
        </w:rPr>
        <w:t xml:space="preserve">ha’etz/ha’adama </w:t>
      </w:r>
      <w:r>
        <w:t xml:space="preserve">takes precedence since their </w:t>
      </w:r>
      <w:r>
        <w:rPr>
          <w:i/>
          <w:iCs/>
        </w:rPr>
        <w:t xml:space="preserve">bracha </w:t>
      </w:r>
      <w:r>
        <w:t xml:space="preserve">is more specific. </w:t>
      </w:r>
    </w:p>
    <w:p w14:paraId="03E77712" w14:textId="77777777" w:rsidR="009F40F3" w:rsidRPr="00894B5A" w:rsidRDefault="009F40F3" w:rsidP="006C505F">
      <w:pPr>
        <w:ind w:firstLine="720"/>
      </w:pPr>
      <w:r>
        <w:t xml:space="preserve">To summarize until this point: Everyone agrees the bread and </w:t>
      </w:r>
      <w:r>
        <w:rPr>
          <w:i/>
          <w:iCs/>
        </w:rPr>
        <w:t xml:space="preserve">mezonos </w:t>
      </w:r>
      <w:r>
        <w:t xml:space="preserve">always take precedence. Everyone also agrees that when there is a more specific </w:t>
      </w:r>
      <w:proofErr w:type="spellStart"/>
      <w:r>
        <w:rPr>
          <w:i/>
          <w:iCs/>
        </w:rPr>
        <w:t>bracha</w:t>
      </w:r>
      <w:proofErr w:type="spellEnd"/>
      <w:r>
        <w:rPr>
          <w:i/>
          <w:iCs/>
        </w:rPr>
        <w:t xml:space="preserve"> </w:t>
      </w:r>
      <w:r>
        <w:t xml:space="preserve">and a </w:t>
      </w:r>
      <w:proofErr w:type="spellStart"/>
      <w:r>
        <w:rPr>
          <w:i/>
          <w:iCs/>
        </w:rPr>
        <w:t>shehakol</w:t>
      </w:r>
      <w:proofErr w:type="spellEnd"/>
      <w:r>
        <w:rPr>
          <w:i/>
          <w:iCs/>
        </w:rPr>
        <w:t xml:space="preserve"> </w:t>
      </w:r>
      <w:r>
        <w:t xml:space="preserve">the more specific </w:t>
      </w:r>
      <w:proofErr w:type="spellStart"/>
      <w:r>
        <w:rPr>
          <w:i/>
          <w:iCs/>
        </w:rPr>
        <w:t>bracha</w:t>
      </w:r>
      <w:proofErr w:type="spellEnd"/>
      <w:r>
        <w:rPr>
          <w:i/>
          <w:iCs/>
        </w:rPr>
        <w:t xml:space="preserve"> </w:t>
      </w:r>
      <w:r>
        <w:t xml:space="preserve">takes precedence. When the </w:t>
      </w:r>
      <w:r>
        <w:rPr>
          <w:i/>
          <w:iCs/>
        </w:rPr>
        <w:t xml:space="preserve">brachos </w:t>
      </w:r>
      <w:r>
        <w:t xml:space="preserve">are the same, the </w:t>
      </w:r>
      <w:r>
        <w:rPr>
          <w:rFonts w:hint="cs"/>
          <w:rtl/>
        </w:rPr>
        <w:t>שבעת המינים</w:t>
      </w:r>
      <w:r>
        <w:t xml:space="preserve"> win (like </w:t>
      </w:r>
      <w:r>
        <w:rPr>
          <w:rFonts w:hint="cs"/>
          <w:rtl/>
        </w:rPr>
        <w:t>רבי יהודה</w:t>
      </w:r>
      <w:r>
        <w:t xml:space="preserve">), and when they differ, according to the </w:t>
      </w:r>
      <w:r>
        <w:rPr>
          <w:rFonts w:hint="cs"/>
          <w:rtl/>
        </w:rPr>
        <w:t>רא״ש</w:t>
      </w:r>
      <w:r>
        <w:t xml:space="preserve">, you can recite a </w:t>
      </w:r>
      <w:r>
        <w:rPr>
          <w:i/>
          <w:iCs/>
        </w:rPr>
        <w:t xml:space="preserve">bracha </w:t>
      </w:r>
      <w:r>
        <w:t xml:space="preserve">on any one that you wish and according to Tosfos, you should recite a </w:t>
      </w:r>
      <w:r>
        <w:rPr>
          <w:i/>
          <w:iCs/>
        </w:rPr>
        <w:t xml:space="preserve">bracha </w:t>
      </w:r>
      <w:r>
        <w:t xml:space="preserve">on the </w:t>
      </w:r>
      <w:r>
        <w:rPr>
          <w:rFonts w:hint="cs"/>
          <w:rtl/>
        </w:rPr>
        <w:t>חביב</w:t>
      </w:r>
      <w:r>
        <w:t xml:space="preserve">. </w:t>
      </w:r>
    </w:p>
    <w:p w14:paraId="61CF995F" w14:textId="77777777" w:rsidR="009F40F3" w:rsidRPr="00360D64" w:rsidRDefault="009F40F3" w:rsidP="006C505F">
      <w:pPr>
        <w:ind w:firstLine="720"/>
        <w:rPr>
          <w:lang/>
        </w:rPr>
      </w:pPr>
      <w:r>
        <w:t xml:space="preserve">We mentioned, that when the </w:t>
      </w:r>
      <w:r>
        <w:rPr>
          <w:i/>
          <w:iCs/>
        </w:rPr>
        <w:t xml:space="preserve">brachos </w:t>
      </w:r>
      <w:r>
        <w:t xml:space="preserve">are the same the </w:t>
      </w:r>
      <w:r>
        <w:rPr>
          <w:rFonts w:hint="cs"/>
          <w:rtl/>
        </w:rPr>
        <w:t>שבעת המינים</w:t>
      </w:r>
      <w:r>
        <w:t xml:space="preserve"> take precedence. What is the </w:t>
      </w:r>
      <w:r>
        <w:rPr>
          <w:i/>
          <w:iCs/>
        </w:rPr>
        <w:t>halacha</w:t>
      </w:r>
      <w:r>
        <w:t xml:space="preserve"> if there is an assortment of </w:t>
      </w:r>
      <w:r>
        <w:rPr>
          <w:rFonts w:hint="cs"/>
          <w:rtl/>
        </w:rPr>
        <w:t>שבעת המינים</w:t>
      </w:r>
      <w:r>
        <w:t xml:space="preserve">? The </w:t>
      </w:r>
      <w:r>
        <w:rPr>
          <w:rFonts w:hint="cs"/>
          <w:b/>
          <w:bCs/>
          <w:rtl/>
        </w:rPr>
        <w:t xml:space="preserve">גמרא ברכות </w:t>
      </w:r>
      <w:r>
        <w:rPr>
          <w:rFonts w:hint="cs"/>
          <w:rtl/>
        </w:rPr>
        <w:t>(מא.)</w:t>
      </w:r>
      <w:r>
        <w:t xml:space="preserve"> (5) teaches that the fruit mentioned closest to the word </w:t>
      </w:r>
      <w:r>
        <w:rPr>
          <w:rFonts w:hint="cs"/>
          <w:rtl/>
        </w:rPr>
        <w:t>״ארץ״</w:t>
      </w:r>
      <w:r>
        <w:t xml:space="preserve"> in the verse </w:t>
      </w:r>
      <w:r w:rsidRPr="001318EC">
        <w:rPr>
          <w:rFonts w:hint="cs"/>
          <w:rtl/>
        </w:rPr>
        <w:t>״</w:t>
      </w:r>
      <w:r w:rsidRPr="00360D64">
        <w:rPr>
          <w:rFonts w:hint="cs"/>
          <w:rtl/>
        </w:rPr>
        <w:t>אֶרֶץ חִטָּה וּשְׂעֹרָה וְגֶפֶן וּתְאֵנָה וְרִמּוֹן אֶרֶץ זֵית שֶׁמֶן וּדְבָשׁ</w:t>
      </w:r>
      <w:r>
        <w:rPr>
          <w:rFonts w:hint="cs"/>
          <w:rtl/>
        </w:rPr>
        <w:t xml:space="preserve">״ </w:t>
      </w:r>
      <w:r w:rsidRPr="001318EC">
        <w:rPr>
          <w:rFonts w:hint="cs"/>
          <w:b/>
          <w:bCs/>
          <w:rtl/>
        </w:rPr>
        <w:t>דב</w:t>
      </w:r>
      <w:r>
        <w:rPr>
          <w:rFonts w:hint="cs"/>
          <w:b/>
          <w:bCs/>
          <w:rtl/>
        </w:rPr>
        <w:t>רים</w:t>
      </w:r>
      <w:r>
        <w:rPr>
          <w:rFonts w:hint="cs"/>
          <w:rtl/>
        </w:rPr>
        <w:t xml:space="preserve"> פ״ח-ח)</w:t>
      </w:r>
      <w:r>
        <w:t xml:space="preserve">) gets precedence and therefore, the order is as follows: </w:t>
      </w:r>
      <w:r>
        <w:rPr>
          <w:i/>
          <w:iCs/>
        </w:rPr>
        <w:t xml:space="preserve">mezonos, </w:t>
      </w:r>
      <w:r>
        <w:t>olive, date, grapes, figs and pomegranate (we will discuss the details of this below)</w:t>
      </w:r>
    </w:p>
    <w:p w14:paraId="743BB550" w14:textId="77777777" w:rsidR="009F40F3" w:rsidRPr="00D4484F" w:rsidRDefault="009F40F3" w:rsidP="006C505F">
      <w:pPr>
        <w:ind w:firstLine="720"/>
        <w:rPr>
          <w:lang/>
        </w:rPr>
      </w:pPr>
      <w:r w:rsidRPr="00D4484F">
        <w:rPr>
          <w:lang/>
        </w:rPr>
        <w:t xml:space="preserve">The </w:t>
      </w:r>
      <w:r>
        <w:rPr>
          <w:rFonts w:hint="cs"/>
          <w:b/>
          <w:bCs/>
          <w:rtl/>
        </w:rPr>
        <w:t>רמב״ם</w:t>
      </w:r>
      <w:r>
        <w:rPr>
          <w:rFonts w:hint="cs"/>
          <w:b/>
          <w:bCs/>
          <w:rtl/>
          <w:lang/>
        </w:rPr>
        <w:t xml:space="preserve"> </w:t>
      </w:r>
      <w:r>
        <w:rPr>
          <w:rFonts w:hint="cs"/>
          <w:rtl/>
          <w:lang/>
        </w:rPr>
        <w:t>(ברכות פ״ח-יג)</w:t>
      </w:r>
      <w:r w:rsidRPr="00D4484F">
        <w:rPr>
          <w:lang/>
        </w:rPr>
        <w:t xml:space="preserve"> (</w:t>
      </w:r>
      <w:r>
        <w:rPr>
          <w:lang/>
        </w:rPr>
        <w:t>6</w:t>
      </w:r>
      <w:r w:rsidRPr="00D4484F">
        <w:rPr>
          <w:lang/>
        </w:rPr>
        <w:t>)</w:t>
      </w:r>
      <w:r>
        <w:rPr>
          <w:lang/>
        </w:rPr>
        <w:t xml:space="preserve"> argues on all the </w:t>
      </w:r>
      <w:r>
        <w:rPr>
          <w:i/>
          <w:iCs/>
          <w:lang/>
        </w:rPr>
        <w:t xml:space="preserve">Rishonim </w:t>
      </w:r>
      <w:r>
        <w:rPr>
          <w:lang/>
        </w:rPr>
        <w:t xml:space="preserve">mentioned above and states </w:t>
      </w:r>
      <w:r w:rsidRPr="00D4484F">
        <w:rPr>
          <w:lang/>
        </w:rPr>
        <w:t xml:space="preserve">that both when the foods have the same </w:t>
      </w:r>
      <w:r w:rsidRPr="00D4484F">
        <w:rPr>
          <w:i/>
          <w:iCs/>
          <w:lang/>
        </w:rPr>
        <w:t xml:space="preserve">bracha </w:t>
      </w:r>
      <w:r w:rsidRPr="00D4484F">
        <w:rPr>
          <w:lang/>
        </w:rPr>
        <w:t xml:space="preserve">and when the foods have different </w:t>
      </w:r>
      <w:r w:rsidRPr="00D4484F">
        <w:rPr>
          <w:i/>
          <w:iCs/>
          <w:lang/>
        </w:rPr>
        <w:t xml:space="preserve">brachos, </w:t>
      </w:r>
      <w:r w:rsidRPr="00D4484F">
        <w:rPr>
          <w:lang/>
        </w:rPr>
        <w:t xml:space="preserve">the </w:t>
      </w:r>
      <w:r w:rsidRPr="00D4484F">
        <w:rPr>
          <w:i/>
          <w:iCs/>
          <w:lang/>
        </w:rPr>
        <w:t xml:space="preserve">halacha </w:t>
      </w:r>
      <w:r w:rsidRPr="00D4484F">
        <w:rPr>
          <w:lang/>
        </w:rPr>
        <w:t xml:space="preserve">is (like </w:t>
      </w:r>
      <w:r w:rsidRPr="00D4484F">
        <w:rPr>
          <w:lang/>
        </w:rPr>
        <w:lastRenderedPageBreak/>
        <w:t xml:space="preserve">the </w:t>
      </w:r>
      <w:r>
        <w:rPr>
          <w:rFonts w:hint="cs"/>
          <w:rtl/>
        </w:rPr>
        <w:t>חכמים</w:t>
      </w:r>
      <w:r w:rsidRPr="00D4484F">
        <w:rPr>
          <w:lang/>
        </w:rPr>
        <w:t xml:space="preserve">) that the more beloved one (i.e., the </w:t>
      </w:r>
      <w:r>
        <w:rPr>
          <w:rFonts w:hint="cs"/>
          <w:rtl/>
        </w:rPr>
        <w:t>חביב</w:t>
      </w:r>
      <w:r w:rsidRPr="00D4484F">
        <w:rPr>
          <w:lang/>
        </w:rPr>
        <w:t>) takes precedence. Though, if both are beloved,</w:t>
      </w:r>
      <w:r>
        <w:rPr>
          <w:lang/>
        </w:rPr>
        <w:t xml:space="preserve"> the</w:t>
      </w:r>
      <w:r w:rsidRPr="00D4484F">
        <w:rPr>
          <w:lang/>
        </w:rPr>
        <w:t xml:space="preserve"> </w:t>
      </w:r>
      <w:r>
        <w:rPr>
          <w:rFonts w:hint="cs"/>
          <w:rtl/>
        </w:rPr>
        <w:t>שבעת המינים</w:t>
      </w:r>
      <w:r w:rsidRPr="00D4484F">
        <w:rPr>
          <w:lang/>
        </w:rPr>
        <w:t xml:space="preserve"> get precedence (in the order mentioned above). </w:t>
      </w:r>
    </w:p>
    <w:p w14:paraId="31A7BC2B" w14:textId="77777777" w:rsidR="009F40F3" w:rsidRPr="008E283F" w:rsidRDefault="009F40F3" w:rsidP="006C505F">
      <w:pPr>
        <w:ind w:firstLine="720"/>
        <w:rPr>
          <w:lang/>
        </w:rPr>
      </w:pPr>
      <w:r>
        <w:rPr>
          <w:lang/>
        </w:rPr>
        <w:t xml:space="preserve">There is one more dispute that we will discuss – what is the </w:t>
      </w:r>
      <w:r>
        <w:rPr>
          <w:i/>
          <w:iCs/>
          <w:lang/>
        </w:rPr>
        <w:t xml:space="preserve">halachic </w:t>
      </w:r>
      <w:r>
        <w:rPr>
          <w:lang/>
        </w:rPr>
        <w:t xml:space="preserve">definition of </w:t>
      </w:r>
      <w:r>
        <w:rPr>
          <w:rFonts w:hint="cs"/>
          <w:rtl/>
          <w:lang/>
        </w:rPr>
        <w:t>״חביב״</w:t>
      </w:r>
      <w:r w:rsidRPr="00FB38EA">
        <w:rPr>
          <w:lang/>
        </w:rPr>
        <w:t>.</w:t>
      </w:r>
      <w:r>
        <w:rPr>
          <w:lang/>
        </w:rPr>
        <w:t xml:space="preserve"> We learned above that </w:t>
      </w:r>
      <w:r>
        <w:rPr>
          <w:rFonts w:hint="cs"/>
          <w:rtl/>
          <w:lang/>
        </w:rPr>
        <w:t>חביב</w:t>
      </w:r>
      <w:r w:rsidRPr="00FB38EA">
        <w:rPr>
          <w:lang/>
        </w:rPr>
        <w:t xml:space="preserve"> t</w:t>
      </w:r>
      <w:r>
        <w:rPr>
          <w:lang/>
        </w:rPr>
        <w:t xml:space="preserve">akes precedence in the following cases: 1) According to all when there is an assortment of fruits that have the same </w:t>
      </w:r>
      <w:r>
        <w:rPr>
          <w:i/>
          <w:iCs/>
          <w:lang/>
        </w:rPr>
        <w:t xml:space="preserve">bracha </w:t>
      </w:r>
      <w:r>
        <w:rPr>
          <w:lang/>
        </w:rPr>
        <w:t xml:space="preserve">and </w:t>
      </w:r>
      <w:r w:rsidRPr="00FB38EA">
        <w:rPr>
          <w:lang/>
        </w:rPr>
        <w:t>the</w:t>
      </w:r>
      <w:r>
        <w:rPr>
          <w:lang/>
        </w:rPr>
        <w:t xml:space="preserve">re are no </w:t>
      </w:r>
      <w:r>
        <w:rPr>
          <w:rFonts w:hint="cs"/>
          <w:rtl/>
          <w:lang/>
        </w:rPr>
        <w:t>שבעת המינים</w:t>
      </w:r>
      <w:r>
        <w:rPr>
          <w:lang/>
        </w:rPr>
        <w:t xml:space="preserve">, the </w:t>
      </w:r>
      <w:r>
        <w:rPr>
          <w:i/>
          <w:iCs/>
          <w:lang/>
        </w:rPr>
        <w:t xml:space="preserve">bracha </w:t>
      </w:r>
      <w:r>
        <w:rPr>
          <w:lang/>
        </w:rPr>
        <w:t xml:space="preserve">is recited on the </w:t>
      </w:r>
      <w:r>
        <w:rPr>
          <w:rFonts w:hint="cs"/>
          <w:rtl/>
          <w:lang/>
        </w:rPr>
        <w:t>חביב</w:t>
      </w:r>
      <w:r w:rsidRPr="00FB38EA">
        <w:rPr>
          <w:lang/>
        </w:rPr>
        <w:t xml:space="preserve">. </w:t>
      </w:r>
      <w:r>
        <w:rPr>
          <w:lang/>
        </w:rPr>
        <w:t>2) W</w:t>
      </w:r>
      <w:r w:rsidRPr="008E283F">
        <w:rPr>
          <w:lang/>
        </w:rPr>
        <w:t xml:space="preserve">hen the </w:t>
      </w:r>
      <w:r w:rsidRPr="008E283F">
        <w:rPr>
          <w:i/>
          <w:iCs/>
          <w:lang/>
        </w:rPr>
        <w:t xml:space="preserve">brachos </w:t>
      </w:r>
      <w:r w:rsidRPr="008E283F">
        <w:rPr>
          <w:lang/>
        </w:rPr>
        <w:t xml:space="preserve">are different according to Tosfos and </w:t>
      </w:r>
      <w:r>
        <w:rPr>
          <w:rFonts w:hint="cs"/>
          <w:rtl/>
        </w:rPr>
        <w:t>רבינו יונה</w:t>
      </w:r>
      <w:r>
        <w:rPr>
          <w:lang/>
        </w:rPr>
        <w:t xml:space="preserve">, you should recite the </w:t>
      </w:r>
      <w:r>
        <w:rPr>
          <w:i/>
          <w:iCs/>
          <w:lang/>
        </w:rPr>
        <w:t xml:space="preserve">bracha </w:t>
      </w:r>
      <w:r>
        <w:rPr>
          <w:lang/>
        </w:rPr>
        <w:t xml:space="preserve">on the </w:t>
      </w:r>
      <w:r>
        <w:rPr>
          <w:rFonts w:hint="cs"/>
          <w:rtl/>
          <w:lang/>
        </w:rPr>
        <w:t>חביב</w:t>
      </w:r>
      <w:r w:rsidRPr="00FB38EA">
        <w:rPr>
          <w:lang/>
        </w:rPr>
        <w:t xml:space="preserve">. </w:t>
      </w:r>
      <w:r>
        <w:rPr>
          <w:lang/>
        </w:rPr>
        <w:t xml:space="preserve">3) According to the </w:t>
      </w:r>
      <w:r>
        <w:rPr>
          <w:rFonts w:hint="cs"/>
          <w:rtl/>
          <w:lang/>
        </w:rPr>
        <w:t>רמב״ם</w:t>
      </w:r>
      <w:r w:rsidRPr="00FB38EA">
        <w:rPr>
          <w:lang/>
        </w:rPr>
        <w:t xml:space="preserve"> in all cases </w:t>
      </w:r>
      <w:r>
        <w:rPr>
          <w:rFonts w:hint="cs"/>
          <w:rtl/>
        </w:rPr>
        <w:t>חביב</w:t>
      </w:r>
      <w:r w:rsidRPr="00FB38EA">
        <w:rPr>
          <w:lang/>
        </w:rPr>
        <w:t xml:space="preserve"> takes precedence.</w:t>
      </w:r>
      <w:r w:rsidRPr="008E283F">
        <w:rPr>
          <w:lang/>
        </w:rPr>
        <w:t xml:space="preserve"> </w:t>
      </w:r>
      <w:r>
        <w:rPr>
          <w:lang/>
        </w:rPr>
        <w:t xml:space="preserve">How do we define </w:t>
      </w:r>
      <w:r>
        <w:rPr>
          <w:rFonts w:hint="cs"/>
          <w:rtl/>
          <w:lang/>
        </w:rPr>
        <w:t>חביב</w:t>
      </w:r>
      <w:r w:rsidRPr="00FB38EA">
        <w:rPr>
          <w:lang/>
        </w:rPr>
        <w:t xml:space="preserve">? </w:t>
      </w:r>
      <w:r>
        <w:rPr>
          <w:lang/>
        </w:rPr>
        <w:t xml:space="preserve">The </w:t>
      </w:r>
      <w:r>
        <w:rPr>
          <w:rFonts w:hint="cs"/>
          <w:b/>
          <w:bCs/>
          <w:rtl/>
        </w:rPr>
        <w:t>רמב״ם</w:t>
      </w:r>
      <w:r w:rsidRPr="00FB38EA">
        <w:rPr>
          <w:b/>
          <w:bCs/>
          <w:lang/>
        </w:rPr>
        <w:t xml:space="preserve"> </w:t>
      </w:r>
      <w:r>
        <w:rPr>
          <w:lang/>
        </w:rPr>
        <w:t xml:space="preserve">(ibid, as explained by the </w:t>
      </w:r>
      <w:r>
        <w:rPr>
          <w:rFonts w:hint="cs"/>
          <w:rtl/>
          <w:lang/>
        </w:rPr>
        <w:t>בית יוסף</w:t>
      </w:r>
      <w:r w:rsidRPr="00061F1A">
        <w:rPr>
          <w:lang/>
        </w:rPr>
        <w:t xml:space="preserve">) </w:t>
      </w:r>
      <w:r>
        <w:rPr>
          <w:lang/>
        </w:rPr>
        <w:t>understands that</w:t>
      </w:r>
      <w:r w:rsidRPr="008E283F">
        <w:rPr>
          <w:b/>
          <w:bCs/>
          <w:lang/>
        </w:rPr>
        <w:t xml:space="preserve"> </w:t>
      </w:r>
      <w:r w:rsidRPr="008E283F">
        <w:rPr>
          <w:lang/>
        </w:rPr>
        <w:t xml:space="preserve">it means the more beloved at this moment and according to </w:t>
      </w:r>
      <w:r w:rsidRPr="00FB38EA">
        <w:rPr>
          <w:rFonts w:hint="cs"/>
          <w:b/>
          <w:bCs/>
          <w:rtl/>
        </w:rPr>
        <w:t>רבינו יונה</w:t>
      </w:r>
      <w:r w:rsidRPr="008E283F">
        <w:rPr>
          <w:lang/>
        </w:rPr>
        <w:t xml:space="preserve"> </w:t>
      </w:r>
      <w:r w:rsidRPr="00E70DA5">
        <w:rPr>
          <w:lang/>
        </w:rPr>
        <w:t xml:space="preserve">and </w:t>
      </w:r>
      <w:r w:rsidRPr="00E07E66">
        <w:rPr>
          <w:rFonts w:hint="cs"/>
          <w:b/>
          <w:bCs/>
          <w:rtl/>
          <w:lang/>
        </w:rPr>
        <w:t>רא״ש</w:t>
      </w:r>
      <w:r w:rsidRPr="00E70DA5">
        <w:rPr>
          <w:lang/>
        </w:rPr>
        <w:t xml:space="preserve"> </w:t>
      </w:r>
      <w:r w:rsidRPr="008E283F">
        <w:rPr>
          <w:lang/>
        </w:rPr>
        <w:t xml:space="preserve">it means that more beloved in general. </w:t>
      </w:r>
    </w:p>
    <w:p w14:paraId="0AEA8C13" w14:textId="77777777" w:rsidR="009F40F3" w:rsidRDefault="009F40F3" w:rsidP="006C505F">
      <w:r>
        <w:t>To summarize:</w:t>
      </w:r>
    </w:p>
    <w:p w14:paraId="630C6F32" w14:textId="77777777" w:rsidR="009F40F3" w:rsidRDefault="009F40F3" w:rsidP="009F40F3">
      <w:pPr>
        <w:pStyle w:val="ListParagraph"/>
        <w:numPr>
          <w:ilvl w:val="0"/>
          <w:numId w:val="27"/>
        </w:numPr>
      </w:pPr>
      <w:r>
        <w:t xml:space="preserve">The </w:t>
      </w:r>
      <w:r>
        <w:rPr>
          <w:i/>
          <w:iCs/>
        </w:rPr>
        <w:t xml:space="preserve">bracha </w:t>
      </w:r>
      <w:r>
        <w:t xml:space="preserve">on bread and </w:t>
      </w:r>
      <w:r>
        <w:rPr>
          <w:i/>
          <w:iCs/>
        </w:rPr>
        <w:t xml:space="preserve">mezonos </w:t>
      </w:r>
      <w:r>
        <w:t xml:space="preserve">always takes precedence. </w:t>
      </w:r>
    </w:p>
    <w:p w14:paraId="6F12B724" w14:textId="77777777" w:rsidR="009F40F3" w:rsidRPr="00360D64" w:rsidRDefault="009F40F3" w:rsidP="009F40F3">
      <w:pPr>
        <w:pStyle w:val="ListParagraph"/>
        <w:numPr>
          <w:ilvl w:val="0"/>
          <w:numId w:val="27"/>
        </w:numPr>
      </w:pPr>
      <w:r>
        <w:t xml:space="preserve">Assortment of foods with the same </w:t>
      </w:r>
      <w:r>
        <w:rPr>
          <w:i/>
          <w:iCs/>
        </w:rPr>
        <w:t>bracha:</w:t>
      </w:r>
    </w:p>
    <w:p w14:paraId="3C08C216" w14:textId="77777777" w:rsidR="009F40F3" w:rsidRDefault="009F40F3" w:rsidP="009F40F3">
      <w:pPr>
        <w:pStyle w:val="ListParagraph"/>
        <w:numPr>
          <w:ilvl w:val="1"/>
          <w:numId w:val="27"/>
        </w:numPr>
      </w:pPr>
      <w:r>
        <w:rPr>
          <w:rFonts w:hint="cs"/>
          <w:rtl/>
        </w:rPr>
        <w:t>רבי יהודה</w:t>
      </w:r>
      <w:r>
        <w:t xml:space="preserve"> and </w:t>
      </w:r>
      <w:r>
        <w:rPr>
          <w:rFonts w:hint="cs"/>
          <w:rtl/>
        </w:rPr>
        <w:t>רא״ש</w:t>
      </w:r>
      <w:r>
        <w:t xml:space="preserve"> – </w:t>
      </w:r>
      <w:r>
        <w:rPr>
          <w:rFonts w:hint="cs"/>
          <w:rtl/>
        </w:rPr>
        <w:t>שבעת המינים</w:t>
      </w:r>
      <w:r>
        <w:t xml:space="preserve"> takes precedence</w:t>
      </w:r>
    </w:p>
    <w:p w14:paraId="370A8FF3" w14:textId="77777777" w:rsidR="009F40F3" w:rsidRDefault="009F40F3" w:rsidP="009F40F3">
      <w:pPr>
        <w:pStyle w:val="ListParagraph"/>
        <w:numPr>
          <w:ilvl w:val="1"/>
          <w:numId w:val="27"/>
        </w:numPr>
      </w:pPr>
      <w:r>
        <w:rPr>
          <w:rFonts w:hint="cs"/>
          <w:rtl/>
        </w:rPr>
        <w:t>חכמים</w:t>
      </w:r>
      <w:r>
        <w:t xml:space="preserve"> and </w:t>
      </w:r>
      <w:r>
        <w:rPr>
          <w:rFonts w:hint="cs"/>
          <w:rtl/>
        </w:rPr>
        <w:t>רמב״ם</w:t>
      </w:r>
      <w:r>
        <w:t xml:space="preserve"> – the </w:t>
      </w:r>
      <w:r>
        <w:rPr>
          <w:rFonts w:hint="cs"/>
          <w:rtl/>
        </w:rPr>
        <w:t>חביב</w:t>
      </w:r>
      <w:r>
        <w:t xml:space="preserve"> takes precedence</w:t>
      </w:r>
    </w:p>
    <w:p w14:paraId="2B411B78" w14:textId="77777777" w:rsidR="009F40F3" w:rsidRDefault="009F40F3" w:rsidP="009F40F3">
      <w:pPr>
        <w:pStyle w:val="ListParagraph"/>
        <w:numPr>
          <w:ilvl w:val="2"/>
          <w:numId w:val="27"/>
        </w:numPr>
      </w:pPr>
      <w:r>
        <w:t xml:space="preserve">When eating </w:t>
      </w:r>
      <w:r>
        <w:rPr>
          <w:rFonts w:hint="cs"/>
          <w:rtl/>
        </w:rPr>
        <w:t>שבעת המינים</w:t>
      </w:r>
      <w:r>
        <w:t xml:space="preserve"> (according to </w:t>
      </w:r>
      <w:r>
        <w:rPr>
          <w:rFonts w:hint="cs"/>
          <w:rtl/>
        </w:rPr>
        <w:t>ר״י</w:t>
      </w:r>
      <w:r>
        <w:t xml:space="preserve"> because they take precedence and according to </w:t>
      </w:r>
      <w:r>
        <w:rPr>
          <w:rFonts w:hint="cs"/>
          <w:rtl/>
        </w:rPr>
        <w:t>רמב״ם</w:t>
      </w:r>
      <w:r>
        <w:t xml:space="preserve"> when you have an assortment of only </w:t>
      </w:r>
      <w:r>
        <w:rPr>
          <w:rFonts w:hint="cs"/>
          <w:rtl/>
        </w:rPr>
        <w:t>שבעת המינים</w:t>
      </w:r>
      <w:r>
        <w:t xml:space="preserve">) the order of which one you should recite a </w:t>
      </w:r>
      <w:r>
        <w:rPr>
          <w:i/>
          <w:iCs/>
        </w:rPr>
        <w:t xml:space="preserve">bracha </w:t>
      </w:r>
      <w:r>
        <w:t xml:space="preserve">on first depends on their proximity to the word </w:t>
      </w:r>
      <w:r>
        <w:rPr>
          <w:rFonts w:hint="cs"/>
          <w:rtl/>
        </w:rPr>
        <w:t>״ארץ״</w:t>
      </w:r>
      <w:r>
        <w:t xml:space="preserve"> in verse.</w:t>
      </w:r>
    </w:p>
    <w:p w14:paraId="7BC79B4A" w14:textId="77777777" w:rsidR="009F40F3" w:rsidRDefault="009F40F3" w:rsidP="009F40F3">
      <w:pPr>
        <w:pStyle w:val="ListParagraph"/>
        <w:numPr>
          <w:ilvl w:val="0"/>
          <w:numId w:val="27"/>
        </w:numPr>
      </w:pPr>
      <w:r>
        <w:t xml:space="preserve">Assortment of foods with </w:t>
      </w:r>
      <w:proofErr w:type="spellStart"/>
      <w:r>
        <w:rPr>
          <w:i/>
          <w:iCs/>
        </w:rPr>
        <w:t>brachos</w:t>
      </w:r>
      <w:proofErr w:type="spellEnd"/>
      <w:r>
        <w:rPr>
          <w:i/>
          <w:iCs/>
        </w:rPr>
        <w:t xml:space="preserve"> </w:t>
      </w:r>
      <w:r>
        <w:t xml:space="preserve">of both </w:t>
      </w:r>
      <w:proofErr w:type="spellStart"/>
      <w:r>
        <w:rPr>
          <w:i/>
          <w:iCs/>
        </w:rPr>
        <w:t>ha’etz</w:t>
      </w:r>
      <w:proofErr w:type="spellEnd"/>
      <w:r>
        <w:rPr>
          <w:i/>
          <w:iCs/>
        </w:rPr>
        <w:t xml:space="preserve"> </w:t>
      </w:r>
      <w:r>
        <w:t xml:space="preserve">(some being the </w:t>
      </w:r>
      <w:r>
        <w:rPr>
          <w:rFonts w:hint="cs"/>
          <w:rtl/>
        </w:rPr>
        <w:t>שבעת המינים</w:t>
      </w:r>
      <w:r>
        <w:t xml:space="preserve">) and </w:t>
      </w:r>
      <w:r>
        <w:rPr>
          <w:i/>
          <w:iCs/>
        </w:rPr>
        <w:t>ha’adama</w:t>
      </w:r>
      <w:r>
        <w:t>:</w:t>
      </w:r>
    </w:p>
    <w:p w14:paraId="339D57C6" w14:textId="77777777" w:rsidR="009F40F3" w:rsidRDefault="009F40F3" w:rsidP="009F40F3">
      <w:pPr>
        <w:pStyle w:val="ListParagraph"/>
        <w:numPr>
          <w:ilvl w:val="1"/>
          <w:numId w:val="27"/>
        </w:numPr>
      </w:pPr>
      <w:r>
        <w:rPr>
          <w:rFonts w:hint="cs"/>
          <w:rtl/>
        </w:rPr>
        <w:t>רא״ש</w:t>
      </w:r>
      <w:r>
        <w:t xml:space="preserve"> – whichever you want</w:t>
      </w:r>
    </w:p>
    <w:p w14:paraId="363D245E" w14:textId="77777777" w:rsidR="009F40F3" w:rsidRDefault="009F40F3" w:rsidP="009F40F3">
      <w:pPr>
        <w:pStyle w:val="ListParagraph"/>
        <w:numPr>
          <w:ilvl w:val="1"/>
          <w:numId w:val="27"/>
        </w:numPr>
      </w:pPr>
      <w:r>
        <w:t xml:space="preserve">Tosfos – the </w:t>
      </w:r>
      <w:r>
        <w:rPr>
          <w:rFonts w:hint="cs"/>
          <w:rtl/>
        </w:rPr>
        <w:t>חביב</w:t>
      </w:r>
      <w:r>
        <w:t xml:space="preserve"> (even if it is not </w:t>
      </w:r>
      <w:r>
        <w:rPr>
          <w:rFonts w:hint="cs"/>
          <w:rtl/>
        </w:rPr>
        <w:t>שבעת המינים</w:t>
      </w:r>
      <w:r>
        <w:t>)</w:t>
      </w:r>
    </w:p>
    <w:p w14:paraId="62A8F107" w14:textId="77777777" w:rsidR="009F40F3" w:rsidRDefault="009F40F3" w:rsidP="009F40F3">
      <w:pPr>
        <w:pStyle w:val="ListParagraph"/>
        <w:numPr>
          <w:ilvl w:val="1"/>
          <w:numId w:val="27"/>
        </w:numPr>
      </w:pPr>
      <w:r>
        <w:rPr>
          <w:rFonts w:hint="cs"/>
          <w:rtl/>
        </w:rPr>
        <w:t>רמב״ם</w:t>
      </w:r>
      <w:r>
        <w:t xml:space="preserve"> – the </w:t>
      </w:r>
      <w:r>
        <w:rPr>
          <w:rFonts w:hint="cs"/>
          <w:rtl/>
        </w:rPr>
        <w:t>חביב</w:t>
      </w:r>
      <w:r>
        <w:t xml:space="preserve"> (even if it is not </w:t>
      </w:r>
      <w:r>
        <w:rPr>
          <w:rFonts w:hint="cs"/>
          <w:rtl/>
        </w:rPr>
        <w:t>שבעת המינים</w:t>
      </w:r>
      <w:r>
        <w:t>)</w:t>
      </w:r>
    </w:p>
    <w:p w14:paraId="0633934E" w14:textId="77777777" w:rsidR="009F40F3" w:rsidRDefault="009F40F3" w:rsidP="009F40F3">
      <w:pPr>
        <w:pStyle w:val="ListParagraph"/>
        <w:numPr>
          <w:ilvl w:val="0"/>
          <w:numId w:val="27"/>
        </w:numPr>
      </w:pPr>
      <w:r>
        <w:t xml:space="preserve">Assortment of </w:t>
      </w:r>
      <w:proofErr w:type="spellStart"/>
      <w:r>
        <w:rPr>
          <w:i/>
          <w:iCs/>
        </w:rPr>
        <w:t>ha’etz</w:t>
      </w:r>
      <w:proofErr w:type="spellEnd"/>
      <w:r>
        <w:rPr>
          <w:i/>
          <w:iCs/>
        </w:rPr>
        <w:t xml:space="preserve"> </w:t>
      </w:r>
      <w:r>
        <w:t xml:space="preserve">or </w:t>
      </w:r>
      <w:proofErr w:type="spellStart"/>
      <w:r>
        <w:rPr>
          <w:i/>
          <w:iCs/>
        </w:rPr>
        <w:t>ha’adama</w:t>
      </w:r>
      <w:proofErr w:type="spellEnd"/>
      <w:r>
        <w:rPr>
          <w:i/>
          <w:iCs/>
        </w:rPr>
        <w:t xml:space="preserve"> </w:t>
      </w:r>
      <w:r>
        <w:t xml:space="preserve">foods with a </w:t>
      </w:r>
      <w:r>
        <w:rPr>
          <w:i/>
          <w:iCs/>
        </w:rPr>
        <w:t xml:space="preserve">shehakol, </w:t>
      </w:r>
      <w:r>
        <w:t xml:space="preserve">the </w:t>
      </w:r>
      <w:r>
        <w:rPr>
          <w:i/>
          <w:iCs/>
        </w:rPr>
        <w:t xml:space="preserve">bracha </w:t>
      </w:r>
      <w:r>
        <w:t xml:space="preserve">is recited on the </w:t>
      </w:r>
      <w:r>
        <w:rPr>
          <w:i/>
          <w:iCs/>
        </w:rPr>
        <w:t>ha’etz/ha’adama.</w:t>
      </w:r>
    </w:p>
    <w:p w14:paraId="03A6D12F" w14:textId="77777777" w:rsidR="009F40F3" w:rsidRDefault="009F40F3" w:rsidP="009F40F3">
      <w:pPr>
        <w:pStyle w:val="ListParagraph"/>
        <w:numPr>
          <w:ilvl w:val="0"/>
          <w:numId w:val="27"/>
        </w:numPr>
      </w:pPr>
      <w:r>
        <w:t xml:space="preserve">Definition of </w:t>
      </w:r>
      <w:r>
        <w:rPr>
          <w:rFonts w:hint="cs"/>
          <w:rtl/>
        </w:rPr>
        <w:t>״חביב״</w:t>
      </w:r>
    </w:p>
    <w:p w14:paraId="31B3B43E" w14:textId="77777777" w:rsidR="009F40F3" w:rsidRDefault="009F40F3" w:rsidP="009F40F3">
      <w:pPr>
        <w:pStyle w:val="ListParagraph"/>
        <w:numPr>
          <w:ilvl w:val="1"/>
          <w:numId w:val="27"/>
        </w:numPr>
      </w:pPr>
      <w:r>
        <w:rPr>
          <w:rFonts w:hint="cs"/>
          <w:rtl/>
        </w:rPr>
        <w:t>רמב״ם</w:t>
      </w:r>
      <w:r>
        <w:t xml:space="preserve"> – beloved at this moment</w:t>
      </w:r>
    </w:p>
    <w:p w14:paraId="561682E4" w14:textId="77777777" w:rsidR="009F40F3" w:rsidRPr="00360D64" w:rsidRDefault="009F40F3" w:rsidP="009F40F3">
      <w:pPr>
        <w:pStyle w:val="ListParagraph"/>
        <w:numPr>
          <w:ilvl w:val="1"/>
          <w:numId w:val="27"/>
        </w:numPr>
      </w:pPr>
      <w:r>
        <w:rPr>
          <w:rFonts w:hint="cs"/>
          <w:rtl/>
        </w:rPr>
        <w:t>רבינו יונה</w:t>
      </w:r>
      <w:r>
        <w:t xml:space="preserve"> and </w:t>
      </w:r>
      <w:r>
        <w:rPr>
          <w:rFonts w:hint="cs"/>
          <w:rtl/>
        </w:rPr>
        <w:t>רא״ש</w:t>
      </w:r>
      <w:r>
        <w:t xml:space="preserve"> – the one that is usually beloved </w:t>
      </w:r>
    </w:p>
    <w:p w14:paraId="38A852E6" w14:textId="77777777" w:rsidR="009F40F3" w:rsidRDefault="009F40F3"/>
    <w:p w14:paraId="432B5F5D" w14:textId="77777777" w:rsidR="009F40F3" w:rsidRPr="00360D64" w:rsidRDefault="009F40F3" w:rsidP="009F40F3">
      <w:pPr>
        <w:pStyle w:val="IntenseQuote"/>
        <w:numPr>
          <w:ilvl w:val="0"/>
          <w:numId w:val="31"/>
        </w:numPr>
        <w:tabs>
          <w:tab w:val="left" w:pos="3009"/>
          <w:tab w:val="center" w:pos="4680"/>
          <w:tab w:val="left" w:pos="5580"/>
        </w:tabs>
        <w:spacing w:after="0"/>
      </w:pPr>
      <w:proofErr w:type="spellStart"/>
      <w:r>
        <w:t>Kedima</w:t>
      </w:r>
      <w:proofErr w:type="spellEnd"/>
      <w:r>
        <w:t xml:space="preserve"> </w:t>
      </w:r>
      <w:proofErr w:type="spellStart"/>
      <w:r>
        <w:t>B’Brachos</w:t>
      </w:r>
      <w:proofErr w:type="spellEnd"/>
      <w:r>
        <w:t xml:space="preserve"> – How Do We Passkin?</w:t>
      </w:r>
    </w:p>
    <w:p w14:paraId="71F653BD" w14:textId="77777777" w:rsidR="009F40F3" w:rsidRPr="00917C66" w:rsidRDefault="009F40F3" w:rsidP="00C137E0">
      <w:pPr>
        <w:pStyle w:val="ListParagraph"/>
        <w:ind w:left="1080"/>
        <w:rPr>
          <w:rFonts w:asciiTheme="majorBidi" w:hAnsiTheme="majorBidi" w:cstheme="majorBidi"/>
          <w:sz w:val="14"/>
          <w:szCs w:val="14"/>
        </w:rPr>
      </w:pPr>
    </w:p>
    <w:p w14:paraId="11F77B84" w14:textId="77777777" w:rsidR="009F40F3" w:rsidRDefault="009F40F3" w:rsidP="00C137E0">
      <w:pPr>
        <w:ind w:firstLine="720"/>
      </w:pPr>
      <w:r>
        <w:t xml:space="preserve">After learning the different opinions in the Gemara and </w:t>
      </w:r>
      <w:r>
        <w:rPr>
          <w:i/>
          <w:iCs/>
        </w:rPr>
        <w:t xml:space="preserve">Rishonim </w:t>
      </w:r>
      <w:r>
        <w:t xml:space="preserve">(which are briefly summarized by the </w:t>
      </w:r>
      <w:r>
        <w:rPr>
          <w:rFonts w:hint="cs"/>
          <w:rtl/>
        </w:rPr>
        <w:t>משנ״ב</w:t>
      </w:r>
      <w:r>
        <w:t xml:space="preserve"> in the introduction to this Siman)</w:t>
      </w:r>
      <w:r>
        <w:rPr>
          <w:i/>
          <w:iCs/>
        </w:rPr>
        <w:t xml:space="preserve">, </w:t>
      </w:r>
      <w:r>
        <w:t xml:space="preserve">in this section we will delve into the S”A and modern-day </w:t>
      </w:r>
      <w:r>
        <w:rPr>
          <w:i/>
          <w:iCs/>
        </w:rPr>
        <w:t xml:space="preserve">posskim </w:t>
      </w:r>
      <w:r>
        <w:t xml:space="preserve">to see how we </w:t>
      </w:r>
      <w:r>
        <w:rPr>
          <w:i/>
          <w:iCs/>
        </w:rPr>
        <w:t>passkin lema’ase.</w:t>
      </w:r>
    </w:p>
    <w:p w14:paraId="5E4A222F" w14:textId="77777777" w:rsidR="009F40F3" w:rsidRPr="00987BF0" w:rsidRDefault="009F40F3" w:rsidP="00C137E0">
      <w:pPr>
        <w:ind w:firstLine="720"/>
      </w:pPr>
      <w:r>
        <w:t xml:space="preserve">The S”A in the beginning of </w:t>
      </w:r>
      <w:r>
        <w:rPr>
          <w:rFonts w:hint="cs"/>
          <w:b/>
          <w:bCs/>
          <w:rtl/>
        </w:rPr>
        <w:t>סעיף ה׳</w:t>
      </w:r>
      <w:r>
        <w:rPr>
          <w:b/>
          <w:bCs/>
        </w:rPr>
        <w:t xml:space="preserve"> </w:t>
      </w:r>
      <w:r>
        <w:rPr>
          <w:i/>
          <w:iCs/>
        </w:rPr>
        <w:t xml:space="preserve">passkins </w:t>
      </w:r>
      <w:r>
        <w:t xml:space="preserve">that when one makes bread or </w:t>
      </w:r>
      <w:r>
        <w:rPr>
          <w:i/>
          <w:iCs/>
        </w:rPr>
        <w:t xml:space="preserve">mezonos </w:t>
      </w:r>
      <w:r>
        <w:t xml:space="preserve">out of the 5 grains they get precedence over all other foods and the </w:t>
      </w:r>
      <w:r>
        <w:rPr>
          <w:rFonts w:hint="cs"/>
          <w:b/>
          <w:bCs/>
          <w:rtl/>
        </w:rPr>
        <w:t xml:space="preserve">משנ״ב </w:t>
      </w:r>
      <w:r>
        <w:rPr>
          <w:rFonts w:hint="cs"/>
          <w:rtl/>
        </w:rPr>
        <w:t>סקכ״ו</w:t>
      </w:r>
      <w:r>
        <w:t xml:space="preserve"> explains that this is so even if the other foods are more beloved. The S”A in </w:t>
      </w:r>
      <w:r>
        <w:rPr>
          <w:rFonts w:hint="cs"/>
          <w:b/>
          <w:bCs/>
          <w:rtl/>
        </w:rPr>
        <w:t>סעיף ו׳</w:t>
      </w:r>
      <w:r>
        <w:rPr>
          <w:b/>
          <w:bCs/>
        </w:rPr>
        <w:t xml:space="preserve"> </w:t>
      </w:r>
      <w:r>
        <w:t xml:space="preserve">adds that anytime you make pastries (or bread) out of the 5 grains, they take precedence over the other fruits (even the </w:t>
      </w:r>
      <w:r>
        <w:rPr>
          <w:rFonts w:hint="cs"/>
          <w:rtl/>
        </w:rPr>
        <w:t>שבעת המינים</w:t>
      </w:r>
      <w:r>
        <w:t xml:space="preserve">) and vegetables, even </w:t>
      </w:r>
      <w:r>
        <w:lastRenderedPageBreak/>
        <w:t xml:space="preserve">though oats, rye and spelt aren’t explicitly mentioned in the verse. The </w:t>
      </w:r>
      <w:r>
        <w:rPr>
          <w:i/>
          <w:iCs/>
        </w:rPr>
        <w:t xml:space="preserve">Rama </w:t>
      </w:r>
      <w:r>
        <w:t xml:space="preserve">in </w:t>
      </w:r>
      <w:r w:rsidRPr="00785038">
        <w:rPr>
          <w:rFonts w:hint="cs"/>
          <w:b/>
          <w:bCs/>
          <w:rtl/>
        </w:rPr>
        <w:t>סעיף ה׳</w:t>
      </w:r>
      <w:r>
        <w:t xml:space="preserve"> adds that bread always takes precedence over </w:t>
      </w:r>
      <w:proofErr w:type="spellStart"/>
      <w:r>
        <w:rPr>
          <w:i/>
          <w:iCs/>
        </w:rPr>
        <w:t>mezonos</w:t>
      </w:r>
      <w:proofErr w:type="spellEnd"/>
      <w:r>
        <w:rPr>
          <w:i/>
          <w:iCs/>
        </w:rPr>
        <w:t xml:space="preserve">, </w:t>
      </w:r>
      <w:r>
        <w:t xml:space="preserve">even if the </w:t>
      </w:r>
      <w:r>
        <w:rPr>
          <w:i/>
          <w:iCs/>
        </w:rPr>
        <w:t xml:space="preserve">mezonos </w:t>
      </w:r>
      <w:r>
        <w:t xml:space="preserve">is more </w:t>
      </w:r>
      <w:r>
        <w:rPr>
          <w:i/>
          <w:iCs/>
        </w:rPr>
        <w:t xml:space="preserve">chaviv. </w:t>
      </w:r>
    </w:p>
    <w:p w14:paraId="5D0E5DDB" w14:textId="77777777" w:rsidR="009F40F3" w:rsidRDefault="009F40F3" w:rsidP="00C137E0">
      <w:pPr>
        <w:ind w:firstLine="720"/>
      </w:pPr>
      <w:r>
        <w:t xml:space="preserve">Now that we have learned that bread and </w:t>
      </w:r>
      <w:proofErr w:type="spellStart"/>
      <w:r>
        <w:rPr>
          <w:i/>
          <w:iCs/>
        </w:rPr>
        <w:t>mezonos</w:t>
      </w:r>
      <w:proofErr w:type="spellEnd"/>
      <w:r>
        <w:rPr>
          <w:i/>
          <w:iCs/>
        </w:rPr>
        <w:t xml:space="preserve"> </w:t>
      </w:r>
      <w:r>
        <w:t xml:space="preserve">take precedence over all other fruits and vegetables, we will learn how the S”A </w:t>
      </w:r>
      <w:proofErr w:type="spellStart"/>
      <w:r>
        <w:rPr>
          <w:i/>
          <w:iCs/>
        </w:rPr>
        <w:t>passkins</w:t>
      </w:r>
      <w:proofErr w:type="spellEnd"/>
      <w:r>
        <w:rPr>
          <w:i/>
          <w:iCs/>
        </w:rPr>
        <w:t xml:space="preserve"> </w:t>
      </w:r>
      <w:r>
        <w:t xml:space="preserve">regarding an assortment of fruits. The S”A in </w:t>
      </w:r>
      <w:r>
        <w:rPr>
          <w:rFonts w:hint="cs"/>
          <w:b/>
          <w:bCs/>
          <w:rtl/>
        </w:rPr>
        <w:t>סעיף א׳</w:t>
      </w:r>
      <w:r>
        <w:t xml:space="preserve"> </w:t>
      </w:r>
      <w:r>
        <w:rPr>
          <w:i/>
          <w:iCs/>
        </w:rPr>
        <w:t xml:space="preserve">passkins </w:t>
      </w:r>
      <w:r>
        <w:t xml:space="preserve">like the </w:t>
      </w:r>
      <w:r>
        <w:rPr>
          <w:rFonts w:hint="cs"/>
          <w:rtl/>
        </w:rPr>
        <w:t>רא״ש</w:t>
      </w:r>
      <w:r>
        <w:t xml:space="preserve"> that when eating from an assortment of fruits with the same </w:t>
      </w:r>
      <w:r>
        <w:rPr>
          <w:i/>
          <w:iCs/>
        </w:rPr>
        <w:t xml:space="preserve">bracha </w:t>
      </w:r>
      <w:r>
        <w:t>(e.g., grapes and apples)</w:t>
      </w:r>
      <w:r>
        <w:rPr>
          <w:i/>
          <w:iCs/>
        </w:rPr>
        <w:t xml:space="preserve">, </w:t>
      </w:r>
      <w:r>
        <w:t xml:space="preserve">the </w:t>
      </w:r>
      <w:r>
        <w:rPr>
          <w:i/>
          <w:iCs/>
        </w:rPr>
        <w:t xml:space="preserve">bracha </w:t>
      </w:r>
      <w:r>
        <w:t xml:space="preserve">should be recited on the </w:t>
      </w:r>
      <w:r>
        <w:rPr>
          <w:rFonts w:hint="cs"/>
          <w:rtl/>
        </w:rPr>
        <w:t>שבעת המינים</w:t>
      </w:r>
      <w:r>
        <w:t xml:space="preserve"> (even if the apples are </w:t>
      </w:r>
      <w:r>
        <w:rPr>
          <w:i/>
          <w:iCs/>
        </w:rPr>
        <w:t>chaviv</w:t>
      </w:r>
      <w:r>
        <w:t>),</w:t>
      </w:r>
      <w:r>
        <w:rPr>
          <w:i/>
          <w:iCs/>
        </w:rPr>
        <w:t xml:space="preserve"> </w:t>
      </w:r>
      <w:r>
        <w:t xml:space="preserve">and if the assortment of fruits with the same </w:t>
      </w:r>
      <w:proofErr w:type="spellStart"/>
      <w:r>
        <w:rPr>
          <w:i/>
          <w:iCs/>
        </w:rPr>
        <w:t>bracha</w:t>
      </w:r>
      <w:proofErr w:type="spellEnd"/>
      <w:r>
        <w:rPr>
          <w:i/>
          <w:iCs/>
        </w:rPr>
        <w:t xml:space="preserve"> </w:t>
      </w:r>
      <w:r>
        <w:t xml:space="preserve">do not contain </w:t>
      </w:r>
      <w:r>
        <w:rPr>
          <w:rFonts w:hint="cs"/>
          <w:rtl/>
        </w:rPr>
        <w:t>שבעת המינים</w:t>
      </w:r>
      <w:r>
        <w:t xml:space="preserve">, then the </w:t>
      </w:r>
      <w:r>
        <w:rPr>
          <w:i/>
          <w:iCs/>
        </w:rPr>
        <w:t>chaviv</w:t>
      </w:r>
      <w:r>
        <w:t xml:space="preserve"> takes precedence. </w:t>
      </w:r>
    </w:p>
    <w:p w14:paraId="0B339346" w14:textId="77777777" w:rsidR="009F40F3" w:rsidRDefault="009F40F3" w:rsidP="00C137E0">
      <w:pPr>
        <w:ind w:firstLine="720"/>
      </w:pPr>
      <w:r>
        <w:t xml:space="preserve">The S”A continues that if there is an assortment of fruits with </w:t>
      </w:r>
      <w:r>
        <w:rPr>
          <w:i/>
          <w:iCs/>
        </w:rPr>
        <w:t xml:space="preserve">brachos </w:t>
      </w:r>
      <w:r>
        <w:t xml:space="preserve">of </w:t>
      </w:r>
      <w:r>
        <w:rPr>
          <w:i/>
          <w:iCs/>
        </w:rPr>
        <w:t xml:space="preserve">ha’etz </w:t>
      </w:r>
      <w:r>
        <w:t xml:space="preserve">and </w:t>
      </w:r>
      <w:r>
        <w:rPr>
          <w:i/>
          <w:iCs/>
        </w:rPr>
        <w:t>ha’adama</w:t>
      </w:r>
      <w:r>
        <w:t xml:space="preserve"> (e.g., a </w:t>
      </w:r>
      <w:r w:rsidRPr="00360D64">
        <w:t>radish</w:t>
      </w:r>
      <w:r>
        <w:t xml:space="preserve"> and an olive), you can choose whichever you want, even if there are </w:t>
      </w:r>
      <w:r>
        <w:rPr>
          <w:rFonts w:hint="cs"/>
          <w:rtl/>
        </w:rPr>
        <w:t>שבעת המינים</w:t>
      </w:r>
      <w:r>
        <w:t xml:space="preserve"> in the assortment (i.e., the </w:t>
      </w:r>
      <w:r>
        <w:rPr>
          <w:rFonts w:hint="cs"/>
          <w:rtl/>
        </w:rPr>
        <w:t>רא״ש</w:t>
      </w:r>
      <w:r>
        <w:t xml:space="preserve">). The </w:t>
      </w:r>
      <w:r>
        <w:rPr>
          <w:rFonts w:hint="cs"/>
          <w:b/>
          <w:bCs/>
          <w:rtl/>
        </w:rPr>
        <w:t xml:space="preserve">משנ״ב </w:t>
      </w:r>
      <w:r>
        <w:rPr>
          <w:rFonts w:hint="cs"/>
          <w:rtl/>
        </w:rPr>
        <w:t>סק״ז</w:t>
      </w:r>
      <w:r>
        <w:t xml:space="preserve"> explains that we only give precedence to one food over the other in a situation where the </w:t>
      </w:r>
      <w:r>
        <w:rPr>
          <w:i/>
          <w:iCs/>
        </w:rPr>
        <w:t xml:space="preserve">bracha </w:t>
      </w:r>
      <w:r>
        <w:t xml:space="preserve">on one will be </w:t>
      </w:r>
      <w:r>
        <w:rPr>
          <w:i/>
          <w:iCs/>
        </w:rPr>
        <w:t xml:space="preserve">motzi </w:t>
      </w:r>
      <w:r>
        <w:t xml:space="preserve">the </w:t>
      </w:r>
      <w:r>
        <w:rPr>
          <w:i/>
          <w:iCs/>
        </w:rPr>
        <w:t xml:space="preserve">bracha </w:t>
      </w:r>
      <w:r>
        <w:t xml:space="preserve">on the other fruit (i.e., they have the same </w:t>
      </w:r>
      <w:r>
        <w:rPr>
          <w:i/>
          <w:iCs/>
        </w:rPr>
        <w:t>bracha</w:t>
      </w:r>
      <w:r>
        <w:t xml:space="preserve">). In such a situation, when one </w:t>
      </w:r>
      <w:r>
        <w:rPr>
          <w:i/>
          <w:iCs/>
        </w:rPr>
        <w:t xml:space="preserve">bracha </w:t>
      </w:r>
      <w:r>
        <w:t xml:space="preserve">is going to exempt multiple foods, it is more befitting to recite the </w:t>
      </w:r>
      <w:r>
        <w:rPr>
          <w:i/>
          <w:iCs/>
        </w:rPr>
        <w:t xml:space="preserve">bracha </w:t>
      </w:r>
      <w:r>
        <w:t xml:space="preserve">on the more prestigious fruit. However, if the </w:t>
      </w:r>
      <w:r>
        <w:rPr>
          <w:i/>
          <w:iCs/>
        </w:rPr>
        <w:t xml:space="preserve">brachos </w:t>
      </w:r>
      <w:r>
        <w:t xml:space="preserve">are different and in any case you will need to recite two </w:t>
      </w:r>
      <w:r>
        <w:rPr>
          <w:i/>
          <w:iCs/>
        </w:rPr>
        <w:t xml:space="preserve">brachos, </w:t>
      </w:r>
      <w:r>
        <w:t xml:space="preserve">it doesn’t make a difference which </w:t>
      </w:r>
      <w:r>
        <w:rPr>
          <w:i/>
          <w:iCs/>
        </w:rPr>
        <w:t xml:space="preserve">bracha </w:t>
      </w:r>
      <w:r>
        <w:t xml:space="preserve">comes first. The S”A then quotes Tosfos, that when the </w:t>
      </w:r>
      <w:r>
        <w:rPr>
          <w:i/>
          <w:iCs/>
        </w:rPr>
        <w:t xml:space="preserve">brachos </w:t>
      </w:r>
      <w:r>
        <w:t xml:space="preserve">are different, you should recite the </w:t>
      </w:r>
      <w:r>
        <w:rPr>
          <w:i/>
          <w:iCs/>
        </w:rPr>
        <w:t xml:space="preserve">bracha </w:t>
      </w:r>
      <w:r>
        <w:t xml:space="preserve">on the </w:t>
      </w:r>
      <w:r>
        <w:rPr>
          <w:i/>
          <w:iCs/>
        </w:rPr>
        <w:t>chaviv</w:t>
      </w:r>
      <w:r>
        <w:t xml:space="preserve">. The </w:t>
      </w:r>
      <w:r>
        <w:rPr>
          <w:rFonts w:hint="cs"/>
          <w:b/>
          <w:bCs/>
          <w:rtl/>
        </w:rPr>
        <w:t xml:space="preserve">משנ״ב </w:t>
      </w:r>
      <w:r>
        <w:rPr>
          <w:rFonts w:hint="cs"/>
          <w:rtl/>
        </w:rPr>
        <w:t>סק״ט</w:t>
      </w:r>
      <w:r>
        <w:t xml:space="preserve"> </w:t>
      </w:r>
      <w:r>
        <w:rPr>
          <w:i/>
          <w:iCs/>
        </w:rPr>
        <w:t xml:space="preserve">passkins </w:t>
      </w:r>
      <w:r>
        <w:t xml:space="preserve">like this opinion and the S”A </w:t>
      </w:r>
      <w:r>
        <w:rPr>
          <w:i/>
          <w:iCs/>
        </w:rPr>
        <w:t xml:space="preserve">passkins </w:t>
      </w:r>
      <w:r>
        <w:t>that the definition of “</w:t>
      </w:r>
      <w:r>
        <w:rPr>
          <w:i/>
          <w:iCs/>
        </w:rPr>
        <w:t>chaviv</w:t>
      </w:r>
      <w:r>
        <w:t xml:space="preserve">” is food that you usually like, even if you do not prefer it now. </w:t>
      </w:r>
    </w:p>
    <w:p w14:paraId="54A58971" w14:textId="77777777" w:rsidR="009F40F3" w:rsidRDefault="009F40F3" w:rsidP="00C137E0">
      <w:pPr>
        <w:ind w:firstLine="720"/>
      </w:pPr>
      <w:r w:rsidRPr="000F795A">
        <w:t>However</w:t>
      </w:r>
      <w:r>
        <w:t xml:space="preserve">, </w:t>
      </w:r>
      <w:r w:rsidRPr="00A00E30">
        <w:t>the</w:t>
      </w:r>
      <w:r w:rsidRPr="00A00E30">
        <w:rPr>
          <w:b/>
          <w:bCs/>
        </w:rPr>
        <w:t xml:space="preserve"> </w:t>
      </w:r>
      <w:r w:rsidRPr="00A00E30">
        <w:rPr>
          <w:rFonts w:hint="cs"/>
          <w:b/>
          <w:bCs/>
          <w:rtl/>
        </w:rPr>
        <w:t xml:space="preserve">ילקוט יוסף </w:t>
      </w:r>
      <w:r w:rsidRPr="00A00E30">
        <w:rPr>
          <w:rFonts w:hint="cs"/>
          <w:rtl/>
        </w:rPr>
        <w:t>(ריא-ה)</w:t>
      </w:r>
      <w:r w:rsidRPr="00A00E30">
        <w:t xml:space="preserve"> (7) </w:t>
      </w:r>
      <w:r w:rsidRPr="00A00E30">
        <w:rPr>
          <w:i/>
          <w:iCs/>
        </w:rPr>
        <w:t>passkins</w:t>
      </w:r>
      <w:r>
        <w:rPr>
          <w:i/>
          <w:iCs/>
        </w:rPr>
        <w:t xml:space="preserve"> </w:t>
      </w:r>
      <w:r>
        <w:t>like the S”A,</w:t>
      </w:r>
      <w:r w:rsidRPr="000F795A">
        <w:rPr>
          <w:i/>
          <w:iCs/>
        </w:rPr>
        <w:t xml:space="preserve"> </w:t>
      </w:r>
      <w:r>
        <w:t xml:space="preserve">that you can recite the </w:t>
      </w:r>
      <w:r>
        <w:rPr>
          <w:i/>
          <w:iCs/>
        </w:rPr>
        <w:t xml:space="preserve">bracha </w:t>
      </w:r>
      <w:r>
        <w:t>on whichever fruit/vegetable you want, even the non-</w:t>
      </w:r>
      <w:r>
        <w:rPr>
          <w:i/>
          <w:iCs/>
        </w:rPr>
        <w:t>chaviv</w:t>
      </w:r>
      <w:r>
        <w:t xml:space="preserve"> (i.e., the </w:t>
      </w:r>
      <w:r>
        <w:rPr>
          <w:rFonts w:hint="cs"/>
          <w:rtl/>
        </w:rPr>
        <w:t>רא״ש</w:t>
      </w:r>
      <w:r>
        <w:t xml:space="preserve">). Though, the </w:t>
      </w:r>
      <w:r>
        <w:rPr>
          <w:rFonts w:hint="cs"/>
          <w:rtl/>
        </w:rPr>
        <w:t>ילקוט יוסף</w:t>
      </w:r>
      <w:r>
        <w:t xml:space="preserve"> adds that if you do not have a </w:t>
      </w:r>
      <w:r>
        <w:rPr>
          <w:i/>
          <w:iCs/>
        </w:rPr>
        <w:t xml:space="preserve">chaviv, </w:t>
      </w:r>
      <w:r>
        <w:t xml:space="preserve">you should recite the </w:t>
      </w:r>
      <w:r w:rsidRPr="000F795A">
        <w:rPr>
          <w:i/>
          <w:iCs/>
        </w:rPr>
        <w:t>ha’etz</w:t>
      </w:r>
      <w:r>
        <w:rPr>
          <w:i/>
          <w:iCs/>
        </w:rPr>
        <w:t xml:space="preserve"> </w:t>
      </w:r>
      <w:r>
        <w:t>first.</w:t>
      </w:r>
      <w:r>
        <w:rPr>
          <w:rStyle w:val="FootnoteReference"/>
        </w:rPr>
        <w:footnoteReference w:id="67"/>
      </w:r>
    </w:p>
    <w:p w14:paraId="6D96A9E9" w14:textId="77777777" w:rsidR="009F40F3" w:rsidRDefault="009F40F3" w:rsidP="00C137E0">
      <w:pPr>
        <w:ind w:firstLine="720"/>
      </w:pPr>
      <w:r>
        <w:t xml:space="preserve">The S”A in </w:t>
      </w:r>
      <w:r>
        <w:rPr>
          <w:rFonts w:hint="cs"/>
          <w:b/>
          <w:bCs/>
          <w:rtl/>
        </w:rPr>
        <w:t>סעיף ב׳</w:t>
      </w:r>
      <w:r>
        <w:t xml:space="preserve"> quotes the opinion of the </w:t>
      </w:r>
      <w:r>
        <w:rPr>
          <w:rFonts w:hint="cs"/>
          <w:rtl/>
        </w:rPr>
        <w:t>רמב״ם</w:t>
      </w:r>
      <w:r>
        <w:t xml:space="preserve"> that </w:t>
      </w:r>
      <w:r>
        <w:rPr>
          <w:i/>
          <w:iCs/>
        </w:rPr>
        <w:t>chaviv</w:t>
      </w:r>
      <w:r>
        <w:t xml:space="preserve"> always takes precedence, whether there is an assortment of fruits with different or the same </w:t>
      </w:r>
      <w:r>
        <w:rPr>
          <w:i/>
          <w:iCs/>
        </w:rPr>
        <w:t xml:space="preserve">brachos. </w:t>
      </w:r>
      <w:r>
        <w:t xml:space="preserve">Additionally, according to the Rambam </w:t>
      </w:r>
      <w:proofErr w:type="spellStart"/>
      <w:r>
        <w:rPr>
          <w:i/>
          <w:iCs/>
        </w:rPr>
        <w:t>chaviv</w:t>
      </w:r>
      <w:proofErr w:type="spellEnd"/>
      <w:r>
        <w:t xml:space="preserve"> is defined as what you prefer in this moment (and not what is generally more </w:t>
      </w:r>
      <w:r>
        <w:rPr>
          <w:i/>
          <w:iCs/>
        </w:rPr>
        <w:t>chaviv</w:t>
      </w:r>
      <w:r>
        <w:t xml:space="preserve">). From the formulation of the S”A, it is clear that he is not </w:t>
      </w:r>
      <w:r>
        <w:rPr>
          <w:i/>
          <w:iCs/>
        </w:rPr>
        <w:t xml:space="preserve">passkining </w:t>
      </w:r>
      <w:r>
        <w:t xml:space="preserve">like the </w:t>
      </w:r>
      <w:r>
        <w:rPr>
          <w:rFonts w:hint="cs"/>
          <w:rtl/>
        </w:rPr>
        <w:t>רמב״ם</w:t>
      </w:r>
      <w:r>
        <w:t>.</w:t>
      </w:r>
    </w:p>
    <w:p w14:paraId="48014522" w14:textId="77777777" w:rsidR="009F40F3" w:rsidRPr="005D41E7" w:rsidRDefault="009F40F3" w:rsidP="00C137E0">
      <w:pPr>
        <w:ind w:firstLine="720"/>
        <w:rPr>
          <w:rtl/>
        </w:rPr>
      </w:pPr>
      <w:r>
        <w:t xml:space="preserve">The S”A in </w:t>
      </w:r>
      <w:r>
        <w:rPr>
          <w:rFonts w:hint="cs"/>
          <w:b/>
          <w:bCs/>
          <w:rtl/>
        </w:rPr>
        <w:t>סעיף ג׳</w:t>
      </w:r>
      <w:r>
        <w:t xml:space="preserve"> </w:t>
      </w:r>
      <w:r>
        <w:rPr>
          <w:i/>
          <w:iCs/>
        </w:rPr>
        <w:t xml:space="preserve">passkins </w:t>
      </w:r>
      <w:r>
        <w:t xml:space="preserve">that the above discussion of precedence in foods is only when the assortment of </w:t>
      </w:r>
      <w:proofErr w:type="spellStart"/>
      <w:r>
        <w:rPr>
          <w:i/>
          <w:iCs/>
        </w:rPr>
        <w:t>brachos</w:t>
      </w:r>
      <w:proofErr w:type="spellEnd"/>
      <w:r>
        <w:rPr>
          <w:i/>
          <w:iCs/>
        </w:rPr>
        <w:t xml:space="preserve"> </w:t>
      </w:r>
      <w:r>
        <w:t xml:space="preserve">is limited to  </w:t>
      </w:r>
      <w:proofErr w:type="spellStart"/>
      <w:r>
        <w:rPr>
          <w:i/>
          <w:iCs/>
        </w:rPr>
        <w:t>ha’etz</w:t>
      </w:r>
      <w:proofErr w:type="spellEnd"/>
      <w:r>
        <w:rPr>
          <w:i/>
          <w:iCs/>
        </w:rPr>
        <w:t xml:space="preserve"> </w:t>
      </w:r>
      <w:r>
        <w:t xml:space="preserve">and </w:t>
      </w:r>
      <w:proofErr w:type="spellStart"/>
      <w:r>
        <w:rPr>
          <w:i/>
          <w:iCs/>
        </w:rPr>
        <w:t>ha’adama</w:t>
      </w:r>
      <w:proofErr w:type="spellEnd"/>
      <w:r>
        <w:rPr>
          <w:i/>
          <w:iCs/>
        </w:rPr>
        <w:t xml:space="preserve">, </w:t>
      </w:r>
      <w:r>
        <w:t xml:space="preserve">but if they include an </w:t>
      </w:r>
      <w:proofErr w:type="spellStart"/>
      <w:r>
        <w:rPr>
          <w:i/>
          <w:iCs/>
        </w:rPr>
        <w:t>ha’etz</w:t>
      </w:r>
      <w:proofErr w:type="spellEnd"/>
      <w:r>
        <w:rPr>
          <w:i/>
          <w:iCs/>
        </w:rPr>
        <w:t>/</w:t>
      </w:r>
      <w:proofErr w:type="spellStart"/>
      <w:r>
        <w:rPr>
          <w:i/>
          <w:iCs/>
        </w:rPr>
        <w:t>ha’adama</w:t>
      </w:r>
      <w:proofErr w:type="spellEnd"/>
      <w:r>
        <w:rPr>
          <w:i/>
          <w:iCs/>
        </w:rPr>
        <w:t xml:space="preserve"> </w:t>
      </w:r>
      <w:r>
        <w:t xml:space="preserve">and a </w:t>
      </w:r>
      <w:proofErr w:type="spellStart"/>
      <w:r>
        <w:rPr>
          <w:i/>
          <w:iCs/>
        </w:rPr>
        <w:t>shehakol</w:t>
      </w:r>
      <w:proofErr w:type="spellEnd"/>
      <w:r>
        <w:rPr>
          <w:i/>
          <w:iCs/>
        </w:rPr>
        <w:t xml:space="preserve">, </w:t>
      </w:r>
      <w:r>
        <w:t xml:space="preserve">the </w:t>
      </w:r>
      <w:r>
        <w:rPr>
          <w:i/>
          <w:iCs/>
        </w:rPr>
        <w:t xml:space="preserve">ha’etz/ha’adama </w:t>
      </w:r>
      <w:r>
        <w:t xml:space="preserve">always goes first. The S”A adds that if you have an </w:t>
      </w:r>
      <w:r>
        <w:rPr>
          <w:i/>
          <w:iCs/>
        </w:rPr>
        <w:t xml:space="preserve">ha’etz </w:t>
      </w:r>
      <w:r>
        <w:t xml:space="preserve">and an </w:t>
      </w:r>
      <w:r>
        <w:rPr>
          <w:i/>
          <w:iCs/>
        </w:rPr>
        <w:t xml:space="preserve">ha’adama, </w:t>
      </w:r>
      <w:r>
        <w:t xml:space="preserve">you may recite the </w:t>
      </w:r>
      <w:r>
        <w:rPr>
          <w:i/>
          <w:iCs/>
        </w:rPr>
        <w:t xml:space="preserve">bracha </w:t>
      </w:r>
      <w:r>
        <w:t xml:space="preserve">on whichever you prefer (according to the </w:t>
      </w:r>
      <w:r>
        <w:rPr>
          <w:rFonts w:hint="cs"/>
          <w:rtl/>
        </w:rPr>
        <w:t>רא״ש</w:t>
      </w:r>
      <w:r>
        <w:t xml:space="preserve"> or the first opinion of the S”A in </w:t>
      </w:r>
      <w:r>
        <w:rPr>
          <w:rFonts w:hint="cs"/>
          <w:rtl/>
        </w:rPr>
        <w:t>סעיף א׳</w:t>
      </w:r>
      <w:r>
        <w:t xml:space="preserve">, but according to the second opinion in the S”A, and the way we </w:t>
      </w:r>
      <w:r>
        <w:rPr>
          <w:i/>
          <w:iCs/>
        </w:rPr>
        <w:t>passkin</w:t>
      </w:r>
      <w:r>
        <w:t xml:space="preserve">, the </w:t>
      </w:r>
      <w:r>
        <w:rPr>
          <w:i/>
          <w:iCs/>
        </w:rPr>
        <w:t xml:space="preserve">chaviv </w:t>
      </w:r>
      <w:r>
        <w:t xml:space="preserve">comes first, see </w:t>
      </w:r>
      <w:r w:rsidRPr="000F795A">
        <w:rPr>
          <w:rFonts w:hint="cs"/>
          <w:b/>
          <w:bCs/>
          <w:rtl/>
        </w:rPr>
        <w:t xml:space="preserve">משנ״ב </w:t>
      </w:r>
      <w:r>
        <w:rPr>
          <w:rFonts w:hint="cs"/>
          <w:rtl/>
        </w:rPr>
        <w:t>סקי״ז</w:t>
      </w:r>
      <w:r>
        <w:t xml:space="preserve">), but some say the </w:t>
      </w:r>
      <w:r>
        <w:rPr>
          <w:i/>
          <w:iCs/>
        </w:rPr>
        <w:t xml:space="preserve">ha’etz </w:t>
      </w:r>
      <w:r>
        <w:t xml:space="preserve">takes precedence. The </w:t>
      </w:r>
      <w:r>
        <w:rPr>
          <w:rFonts w:hint="cs"/>
          <w:b/>
          <w:bCs/>
          <w:rtl/>
        </w:rPr>
        <w:t xml:space="preserve">משנ״ב </w:t>
      </w:r>
      <w:r>
        <w:rPr>
          <w:rFonts w:hint="cs"/>
          <w:rtl/>
        </w:rPr>
        <w:t>סקי״ח</w:t>
      </w:r>
      <w:r>
        <w:t xml:space="preserve"> </w:t>
      </w:r>
      <w:r>
        <w:rPr>
          <w:i/>
          <w:iCs/>
        </w:rPr>
        <w:t xml:space="preserve">passkins </w:t>
      </w:r>
      <w:r>
        <w:t xml:space="preserve">that if there is no </w:t>
      </w:r>
      <w:r>
        <w:rPr>
          <w:i/>
          <w:iCs/>
        </w:rPr>
        <w:t xml:space="preserve">chaviv </w:t>
      </w:r>
      <w:r>
        <w:t xml:space="preserve">in an assortment of </w:t>
      </w:r>
      <w:r w:rsidRPr="006C27BE">
        <w:rPr>
          <w:i/>
          <w:iCs/>
        </w:rPr>
        <w:t>ha’etz</w:t>
      </w:r>
      <w:r>
        <w:t xml:space="preserve"> and </w:t>
      </w:r>
      <w:r w:rsidRPr="006C27BE">
        <w:rPr>
          <w:i/>
          <w:iCs/>
        </w:rPr>
        <w:t>ha’adama</w:t>
      </w:r>
      <w:r>
        <w:t xml:space="preserve">, it is best to recite the </w:t>
      </w:r>
      <w:r>
        <w:rPr>
          <w:i/>
          <w:iCs/>
        </w:rPr>
        <w:t xml:space="preserve">ha’etz </w:t>
      </w:r>
      <w:r>
        <w:t>first</w:t>
      </w:r>
      <w:r>
        <w:rPr>
          <w:i/>
          <w:iCs/>
        </w:rPr>
        <w:t>.</w:t>
      </w:r>
      <w:r>
        <w:t xml:space="preserve"> The </w:t>
      </w:r>
      <w:r>
        <w:rPr>
          <w:rFonts w:hint="cs"/>
          <w:rtl/>
        </w:rPr>
        <w:t>משנ״ב</w:t>
      </w:r>
      <w:r>
        <w:t xml:space="preserve"> adds that if there is no </w:t>
      </w:r>
      <w:r>
        <w:rPr>
          <w:i/>
          <w:iCs/>
        </w:rPr>
        <w:t xml:space="preserve">chaviv, </w:t>
      </w:r>
      <w:r>
        <w:rPr>
          <w:rFonts w:hint="cs"/>
          <w:rtl/>
        </w:rPr>
        <w:t>שבעת המינים</w:t>
      </w:r>
      <w:r>
        <w:t xml:space="preserve"> or the fruit that is closer to </w:t>
      </w:r>
      <w:r>
        <w:rPr>
          <w:rFonts w:hint="cs"/>
          <w:rtl/>
        </w:rPr>
        <w:t>״ארץ״</w:t>
      </w:r>
      <w:r>
        <w:t xml:space="preserve">, even if the </w:t>
      </w:r>
      <w:r>
        <w:rPr>
          <w:i/>
          <w:iCs/>
        </w:rPr>
        <w:t xml:space="preserve">bracha </w:t>
      </w:r>
      <w:r>
        <w:t xml:space="preserve">is </w:t>
      </w:r>
      <w:r>
        <w:rPr>
          <w:i/>
          <w:iCs/>
        </w:rPr>
        <w:t xml:space="preserve">ha’adama, </w:t>
      </w:r>
      <w:r>
        <w:t xml:space="preserve">takes precedence. For example, if you have roasted kernels of wheat (which are </w:t>
      </w:r>
      <w:r>
        <w:rPr>
          <w:i/>
          <w:iCs/>
        </w:rPr>
        <w:t>ha’adama</w:t>
      </w:r>
      <w:r>
        <w:t xml:space="preserve">) and an apple or even olives, the kernels of wheat take precedence even though the </w:t>
      </w:r>
      <w:r>
        <w:rPr>
          <w:i/>
          <w:iCs/>
        </w:rPr>
        <w:t xml:space="preserve">bracha </w:t>
      </w:r>
      <w:r>
        <w:t xml:space="preserve">on them is </w:t>
      </w:r>
      <w:r>
        <w:rPr>
          <w:i/>
          <w:iCs/>
        </w:rPr>
        <w:t xml:space="preserve">ha’adama. </w:t>
      </w:r>
      <w:r>
        <w:t xml:space="preserve">Though, if the apples/olives are </w:t>
      </w:r>
      <w:r>
        <w:rPr>
          <w:i/>
          <w:iCs/>
        </w:rPr>
        <w:t xml:space="preserve">chaviv, </w:t>
      </w:r>
      <w:r>
        <w:t xml:space="preserve">they take precedence (as we learned that </w:t>
      </w:r>
      <w:r>
        <w:rPr>
          <w:i/>
          <w:iCs/>
        </w:rPr>
        <w:t xml:space="preserve">chaviv </w:t>
      </w:r>
      <w:r>
        <w:t xml:space="preserve">beats </w:t>
      </w:r>
      <w:r>
        <w:rPr>
          <w:rFonts w:hint="cs"/>
          <w:rtl/>
        </w:rPr>
        <w:t>שבעת המינים</w:t>
      </w:r>
      <w:r>
        <w:t xml:space="preserve"> when the </w:t>
      </w:r>
      <w:r>
        <w:rPr>
          <w:i/>
          <w:iCs/>
        </w:rPr>
        <w:t xml:space="preserve">brachos </w:t>
      </w:r>
      <w:r>
        <w:t>are different).</w:t>
      </w:r>
    </w:p>
    <w:p w14:paraId="73C5FBFF" w14:textId="77777777" w:rsidR="009F40F3" w:rsidRPr="0050292B" w:rsidRDefault="009F40F3" w:rsidP="00C137E0">
      <w:pPr>
        <w:ind w:firstLine="720"/>
        <w:rPr>
          <w:rtl/>
        </w:rPr>
      </w:pPr>
      <w:r>
        <w:lastRenderedPageBreak/>
        <w:t xml:space="preserve">The S”A in </w:t>
      </w:r>
      <w:r>
        <w:rPr>
          <w:rFonts w:hint="cs"/>
          <w:b/>
          <w:bCs/>
          <w:rtl/>
        </w:rPr>
        <w:t>סעיף ד׳</w:t>
      </w:r>
      <w:r>
        <w:rPr>
          <w:b/>
          <w:bCs/>
        </w:rPr>
        <w:t xml:space="preserve"> </w:t>
      </w:r>
      <w:r>
        <w:rPr>
          <w:i/>
          <w:iCs/>
        </w:rPr>
        <w:t xml:space="preserve">passkins </w:t>
      </w:r>
      <w:r>
        <w:t xml:space="preserve">that when reciting a </w:t>
      </w:r>
      <w:r>
        <w:rPr>
          <w:i/>
          <w:iCs/>
        </w:rPr>
        <w:t xml:space="preserve">bracha </w:t>
      </w:r>
      <w:r>
        <w:t xml:space="preserve">on </w:t>
      </w:r>
      <w:r>
        <w:rPr>
          <w:rFonts w:hint="cs"/>
          <w:rtl/>
        </w:rPr>
        <w:t>שבעת המינים</w:t>
      </w:r>
      <w:r>
        <w:t xml:space="preserve">, the </w:t>
      </w:r>
      <w:r>
        <w:rPr>
          <w:i/>
          <w:iCs/>
        </w:rPr>
        <w:t xml:space="preserve">bracha </w:t>
      </w:r>
      <w:r>
        <w:t xml:space="preserve">is recited on the fruit closest to the word </w:t>
      </w:r>
      <w:r>
        <w:rPr>
          <w:rFonts w:hint="cs"/>
          <w:rtl/>
        </w:rPr>
        <w:t>״ארץ״</w:t>
      </w:r>
      <w:r>
        <w:t xml:space="preserve"> in the verse, and the order is as follows: Olive, date, grape, fig, pomegranate. The S”A in </w:t>
      </w:r>
      <w:r w:rsidRPr="00987BF0">
        <w:rPr>
          <w:rFonts w:hint="cs"/>
          <w:b/>
          <w:bCs/>
          <w:rtl/>
        </w:rPr>
        <w:t>סעיף ה׳</w:t>
      </w:r>
      <w:r>
        <w:t xml:space="preserve"> adds that if you are eating a whole kernel where the </w:t>
      </w:r>
      <w:r>
        <w:rPr>
          <w:i/>
          <w:iCs/>
        </w:rPr>
        <w:t xml:space="preserve">bracha </w:t>
      </w:r>
      <w:r>
        <w:t xml:space="preserve">is </w:t>
      </w:r>
      <w:r>
        <w:rPr>
          <w:i/>
          <w:iCs/>
        </w:rPr>
        <w:t xml:space="preserve">ha’adama, </w:t>
      </w:r>
      <w:r>
        <w:t xml:space="preserve">the other fruits from </w:t>
      </w:r>
      <w:r>
        <w:rPr>
          <w:rFonts w:hint="cs"/>
          <w:rtl/>
        </w:rPr>
        <w:t>שבעת המינים</w:t>
      </w:r>
      <w:r>
        <w:t xml:space="preserve"> take precedence. The </w:t>
      </w:r>
      <w:r>
        <w:rPr>
          <w:rFonts w:hint="cs"/>
          <w:b/>
          <w:bCs/>
          <w:rtl/>
        </w:rPr>
        <w:t xml:space="preserve">משנ״ב </w:t>
      </w:r>
      <w:r>
        <w:rPr>
          <w:rFonts w:hint="cs"/>
          <w:rtl/>
        </w:rPr>
        <w:t>סקכ״ז</w:t>
      </w:r>
      <w:r>
        <w:t xml:space="preserve"> explains that the reasons the other fruits take precedence is because they are more </w:t>
      </w:r>
      <w:r>
        <w:rPr>
          <w:i/>
          <w:iCs/>
        </w:rPr>
        <w:t xml:space="preserve">chaviv, </w:t>
      </w:r>
      <w:r>
        <w:t xml:space="preserve">but if they all have the same level of </w:t>
      </w:r>
      <w:r>
        <w:rPr>
          <w:i/>
          <w:iCs/>
        </w:rPr>
        <w:t xml:space="preserve">chavivus, </w:t>
      </w:r>
      <w:r>
        <w:t xml:space="preserve">you should recite the </w:t>
      </w:r>
      <w:r>
        <w:rPr>
          <w:i/>
          <w:iCs/>
        </w:rPr>
        <w:t xml:space="preserve">bracha </w:t>
      </w:r>
      <w:r>
        <w:t xml:space="preserve">on the wheat kernel (as was taught in the </w:t>
      </w:r>
      <w:r>
        <w:rPr>
          <w:rFonts w:hint="cs"/>
          <w:rtl/>
        </w:rPr>
        <w:t>משנ״ב סקי״ח</w:t>
      </w:r>
      <w:r>
        <w:t xml:space="preserve">). </w:t>
      </w:r>
    </w:p>
    <w:p w14:paraId="0D614CE4" w14:textId="77777777" w:rsidR="009F40F3" w:rsidRPr="00D4484F" w:rsidRDefault="009F40F3" w:rsidP="00C137E0">
      <w:pPr>
        <w:ind w:firstLine="720"/>
      </w:pPr>
      <w:r>
        <w:t xml:space="preserve">The </w:t>
      </w:r>
      <w:r>
        <w:rPr>
          <w:i/>
          <w:iCs/>
        </w:rPr>
        <w:t xml:space="preserve">Rama </w:t>
      </w:r>
      <w:r>
        <w:t xml:space="preserve">in </w:t>
      </w:r>
      <w:r>
        <w:rPr>
          <w:rFonts w:hint="cs"/>
          <w:b/>
          <w:bCs/>
          <w:rtl/>
        </w:rPr>
        <w:t>סעיף ה׳</w:t>
      </w:r>
      <w:r>
        <w:rPr>
          <w:b/>
          <w:bCs/>
        </w:rPr>
        <w:t xml:space="preserve"> </w:t>
      </w:r>
      <w:r>
        <w:t xml:space="preserve">quotes </w:t>
      </w:r>
      <w:r>
        <w:rPr>
          <w:rFonts w:hint="cs"/>
          <w:b/>
          <w:bCs/>
          <w:rtl/>
        </w:rPr>
        <w:t>רבינו פרץ</w:t>
      </w:r>
      <w:r>
        <w:rPr>
          <w:b/>
          <w:bCs/>
        </w:rPr>
        <w:t xml:space="preserve"> </w:t>
      </w:r>
      <w:r>
        <w:t xml:space="preserve">that the above order of the </w:t>
      </w:r>
      <w:r>
        <w:rPr>
          <w:rFonts w:hint="cs"/>
          <w:rtl/>
        </w:rPr>
        <w:t>שבעת המינים</w:t>
      </w:r>
      <w:r>
        <w:t xml:space="preserve"> is only when the fruits are in their original form, but if the grapes are made into wine, the wine takes precedence over all, except for pastries and bread. The </w:t>
      </w:r>
      <w:r>
        <w:rPr>
          <w:rFonts w:hint="cs"/>
          <w:b/>
          <w:bCs/>
          <w:rtl/>
        </w:rPr>
        <w:t xml:space="preserve">ילקוט יוסף </w:t>
      </w:r>
      <w:r>
        <w:rPr>
          <w:rFonts w:hint="cs"/>
          <w:rtl/>
        </w:rPr>
        <w:t>(ריא-ג)</w:t>
      </w:r>
      <w:r>
        <w:t xml:space="preserve"> (8) </w:t>
      </w:r>
      <w:r>
        <w:rPr>
          <w:i/>
          <w:iCs/>
        </w:rPr>
        <w:t xml:space="preserve">passkins </w:t>
      </w:r>
      <w:r>
        <w:t xml:space="preserve">like the S”A (who omits the </w:t>
      </w:r>
      <w:r>
        <w:rPr>
          <w:i/>
          <w:iCs/>
        </w:rPr>
        <w:t xml:space="preserve">din </w:t>
      </w:r>
      <w:r>
        <w:t xml:space="preserve">of </w:t>
      </w:r>
      <w:r>
        <w:rPr>
          <w:rFonts w:hint="cs"/>
          <w:rtl/>
        </w:rPr>
        <w:t>רבינו פרץ</w:t>
      </w:r>
      <w:r>
        <w:t>) and therefore, olives and dates take precedence even over wine.</w:t>
      </w:r>
    </w:p>
    <w:p w14:paraId="68CF85FE" w14:textId="77777777" w:rsidR="009F40F3" w:rsidRDefault="009F40F3" w:rsidP="00C137E0">
      <w:pPr>
        <w:ind w:firstLine="720"/>
        <w:rPr>
          <w:i/>
          <w:iCs/>
        </w:rPr>
      </w:pPr>
      <w:r>
        <w:t xml:space="preserve">To summarize </w:t>
      </w:r>
      <w:r>
        <w:rPr>
          <w:i/>
          <w:iCs/>
        </w:rPr>
        <w:t>lema’ase:</w:t>
      </w:r>
    </w:p>
    <w:p w14:paraId="7C543FD4" w14:textId="77777777" w:rsidR="009F40F3" w:rsidRDefault="009F40F3" w:rsidP="009F40F3">
      <w:pPr>
        <w:pStyle w:val="ListParagraph"/>
        <w:numPr>
          <w:ilvl w:val="0"/>
          <w:numId w:val="27"/>
        </w:numPr>
      </w:pPr>
      <w:r>
        <w:t xml:space="preserve">The </w:t>
      </w:r>
      <w:r>
        <w:rPr>
          <w:i/>
          <w:iCs/>
        </w:rPr>
        <w:t xml:space="preserve">bracha </w:t>
      </w:r>
      <w:r>
        <w:t xml:space="preserve">on bread and </w:t>
      </w:r>
      <w:r>
        <w:rPr>
          <w:i/>
          <w:iCs/>
        </w:rPr>
        <w:t xml:space="preserve">mezonos </w:t>
      </w:r>
      <w:r>
        <w:t>always takes precedence (</w:t>
      </w:r>
      <w:r>
        <w:rPr>
          <w:rFonts w:hint="cs"/>
          <w:rtl/>
        </w:rPr>
        <w:t>סעיפים ה׳ ו׳</w:t>
      </w:r>
      <w:r>
        <w:t xml:space="preserve">) and the </w:t>
      </w:r>
      <w:r>
        <w:rPr>
          <w:i/>
          <w:iCs/>
        </w:rPr>
        <w:t xml:space="preserve">bracha </w:t>
      </w:r>
      <w:r>
        <w:t xml:space="preserve">of </w:t>
      </w:r>
      <w:r>
        <w:rPr>
          <w:i/>
          <w:iCs/>
        </w:rPr>
        <w:t xml:space="preserve">shehakol </w:t>
      </w:r>
      <w:r>
        <w:t>always goes last (</w:t>
      </w:r>
      <w:r>
        <w:rPr>
          <w:rFonts w:hint="cs"/>
          <w:rtl/>
        </w:rPr>
        <w:t>סעיף ג׳</w:t>
      </w:r>
      <w:r>
        <w:t>)</w:t>
      </w:r>
    </w:p>
    <w:p w14:paraId="4721B10F" w14:textId="77777777" w:rsidR="009F40F3" w:rsidRPr="00360D64" w:rsidRDefault="009F40F3" w:rsidP="009F40F3">
      <w:pPr>
        <w:pStyle w:val="ListParagraph"/>
        <w:numPr>
          <w:ilvl w:val="0"/>
          <w:numId w:val="27"/>
        </w:numPr>
      </w:pPr>
      <w:r>
        <w:t xml:space="preserve">Assortment of fruits with the same </w:t>
      </w:r>
      <w:r>
        <w:rPr>
          <w:i/>
          <w:iCs/>
        </w:rPr>
        <w:t>bracha:</w:t>
      </w:r>
    </w:p>
    <w:p w14:paraId="72926ED4" w14:textId="77777777" w:rsidR="009F40F3" w:rsidRDefault="009F40F3" w:rsidP="009F40F3">
      <w:pPr>
        <w:pStyle w:val="ListParagraph"/>
        <w:numPr>
          <w:ilvl w:val="1"/>
          <w:numId w:val="27"/>
        </w:numPr>
      </w:pPr>
      <w:r>
        <w:rPr>
          <w:rFonts w:hint="cs"/>
          <w:rtl/>
        </w:rPr>
        <w:t>שבעת המינים</w:t>
      </w:r>
      <w:r>
        <w:t xml:space="preserve"> take precedence (</w:t>
      </w:r>
      <w:r>
        <w:rPr>
          <w:rFonts w:hint="cs"/>
          <w:rtl/>
        </w:rPr>
        <w:t>סעיף א׳</w:t>
      </w:r>
      <w:r>
        <w:t xml:space="preserve"> – like </w:t>
      </w:r>
      <w:r>
        <w:rPr>
          <w:rFonts w:hint="cs"/>
          <w:rtl/>
        </w:rPr>
        <w:t>רבי יהודה</w:t>
      </w:r>
      <w:r>
        <w:t xml:space="preserve"> and the </w:t>
      </w:r>
      <w:r>
        <w:rPr>
          <w:rFonts w:hint="cs"/>
          <w:rtl/>
        </w:rPr>
        <w:t>רא״ש</w:t>
      </w:r>
      <w:r>
        <w:t xml:space="preserve">), and if there are no </w:t>
      </w:r>
      <w:r>
        <w:rPr>
          <w:rFonts w:hint="cs"/>
          <w:rtl/>
        </w:rPr>
        <w:t>שבעת המינים</w:t>
      </w:r>
      <w:r>
        <w:t xml:space="preserve">, the </w:t>
      </w:r>
      <w:r>
        <w:rPr>
          <w:i/>
          <w:iCs/>
        </w:rPr>
        <w:t xml:space="preserve">chaviv  </w:t>
      </w:r>
      <w:r>
        <w:t>takes precedence.</w:t>
      </w:r>
    </w:p>
    <w:p w14:paraId="76B2A7CF" w14:textId="77777777" w:rsidR="009F40F3" w:rsidRDefault="009F40F3" w:rsidP="009F40F3">
      <w:pPr>
        <w:pStyle w:val="ListParagraph"/>
        <w:numPr>
          <w:ilvl w:val="2"/>
          <w:numId w:val="27"/>
        </w:numPr>
      </w:pPr>
      <w:r>
        <w:t xml:space="preserve">When eating </w:t>
      </w:r>
      <w:r>
        <w:rPr>
          <w:rFonts w:hint="cs"/>
          <w:rtl/>
        </w:rPr>
        <w:t>שבעת המינים</w:t>
      </w:r>
      <w:r>
        <w:t xml:space="preserve"> the </w:t>
      </w:r>
      <w:proofErr w:type="spellStart"/>
      <w:r>
        <w:t>bracha</w:t>
      </w:r>
      <w:proofErr w:type="spellEnd"/>
      <w:r>
        <w:t xml:space="preserve"> should be said on them in the following order of priority: </w:t>
      </w:r>
      <w:r>
        <w:rPr>
          <w:i/>
          <w:iCs/>
        </w:rPr>
        <w:t xml:space="preserve">mezonos, </w:t>
      </w:r>
      <w:r>
        <w:t xml:space="preserve">olives, dates, grapes, figs and pomegranate (even if wheat/barley kernels are </w:t>
      </w:r>
      <w:proofErr w:type="spellStart"/>
      <w:r>
        <w:rPr>
          <w:i/>
          <w:iCs/>
        </w:rPr>
        <w:t>ha’adama</w:t>
      </w:r>
      <w:proofErr w:type="spellEnd"/>
      <w:r>
        <w:rPr>
          <w:i/>
          <w:iCs/>
        </w:rPr>
        <w:t>,</w:t>
      </w:r>
      <w:r>
        <w:t xml:space="preserve"> they take precedence if there is no </w:t>
      </w:r>
      <w:r>
        <w:rPr>
          <w:i/>
          <w:iCs/>
        </w:rPr>
        <w:t>chaviv</w:t>
      </w:r>
      <w:r>
        <w:t>).</w:t>
      </w:r>
    </w:p>
    <w:p w14:paraId="3EDCA683" w14:textId="77777777" w:rsidR="009F40F3" w:rsidRDefault="009F40F3" w:rsidP="009F40F3">
      <w:pPr>
        <w:pStyle w:val="ListParagraph"/>
        <w:numPr>
          <w:ilvl w:val="3"/>
          <w:numId w:val="27"/>
        </w:numPr>
      </w:pPr>
      <w:r>
        <w:t>Regarding wine:</w:t>
      </w:r>
    </w:p>
    <w:p w14:paraId="31ECC23D" w14:textId="77777777" w:rsidR="009F40F3" w:rsidRDefault="009F40F3" w:rsidP="009F40F3">
      <w:pPr>
        <w:pStyle w:val="ListParagraph"/>
        <w:numPr>
          <w:ilvl w:val="4"/>
          <w:numId w:val="27"/>
        </w:numPr>
      </w:pPr>
      <w:r>
        <w:rPr>
          <w:i/>
          <w:iCs/>
        </w:rPr>
        <w:t xml:space="preserve">Rama </w:t>
      </w:r>
      <w:r>
        <w:t xml:space="preserve">and </w:t>
      </w:r>
      <w:r>
        <w:rPr>
          <w:i/>
          <w:iCs/>
        </w:rPr>
        <w:t>Ashkenazim –</w:t>
      </w:r>
      <w:r>
        <w:t xml:space="preserve"> wine takes precedence over </w:t>
      </w:r>
      <w:r>
        <w:rPr>
          <w:rFonts w:hint="cs"/>
          <w:rtl/>
        </w:rPr>
        <w:t>שבעת המינים</w:t>
      </w:r>
      <w:r>
        <w:t>, except for bread and pastries.</w:t>
      </w:r>
    </w:p>
    <w:p w14:paraId="62E45F0C" w14:textId="77777777" w:rsidR="009F40F3" w:rsidRDefault="009F40F3" w:rsidP="009F40F3">
      <w:pPr>
        <w:pStyle w:val="ListParagraph"/>
        <w:numPr>
          <w:ilvl w:val="4"/>
          <w:numId w:val="27"/>
        </w:numPr>
      </w:pPr>
      <w:r>
        <w:rPr>
          <w:rFonts w:hint="cs"/>
          <w:rtl/>
        </w:rPr>
        <w:t>ילקוט יוסף</w:t>
      </w:r>
      <w:r>
        <w:t xml:space="preserve"> and </w:t>
      </w:r>
      <w:r>
        <w:rPr>
          <w:i/>
          <w:iCs/>
        </w:rPr>
        <w:t xml:space="preserve">Sephardim </w:t>
      </w:r>
      <w:r>
        <w:t xml:space="preserve">– wine and grapes have the same status and therefore, olives/dates will take precedence. </w:t>
      </w:r>
    </w:p>
    <w:p w14:paraId="6E1F34BC" w14:textId="77777777" w:rsidR="009F40F3" w:rsidRDefault="009F40F3" w:rsidP="009F40F3">
      <w:pPr>
        <w:pStyle w:val="ListParagraph"/>
        <w:numPr>
          <w:ilvl w:val="0"/>
          <w:numId w:val="27"/>
        </w:numPr>
      </w:pPr>
      <w:r>
        <w:t xml:space="preserve">Assortment of foods with different </w:t>
      </w:r>
      <w:r>
        <w:rPr>
          <w:i/>
          <w:iCs/>
        </w:rPr>
        <w:t xml:space="preserve">bracha </w:t>
      </w:r>
      <w:r>
        <w:t xml:space="preserve">of </w:t>
      </w:r>
      <w:r>
        <w:rPr>
          <w:i/>
          <w:iCs/>
        </w:rPr>
        <w:t xml:space="preserve">ha’etz </w:t>
      </w:r>
      <w:r>
        <w:t xml:space="preserve">(some being the </w:t>
      </w:r>
      <w:r>
        <w:rPr>
          <w:rFonts w:hint="cs"/>
          <w:rtl/>
        </w:rPr>
        <w:t>שבעת המינים</w:t>
      </w:r>
      <w:r>
        <w:t xml:space="preserve">) and </w:t>
      </w:r>
      <w:r>
        <w:rPr>
          <w:i/>
          <w:iCs/>
        </w:rPr>
        <w:t>ha’adama</w:t>
      </w:r>
      <w:r>
        <w:t>:</w:t>
      </w:r>
    </w:p>
    <w:p w14:paraId="3E370749" w14:textId="77777777" w:rsidR="009F40F3" w:rsidRDefault="009F40F3" w:rsidP="009F40F3">
      <w:pPr>
        <w:pStyle w:val="ListParagraph"/>
        <w:numPr>
          <w:ilvl w:val="1"/>
          <w:numId w:val="27"/>
        </w:numPr>
      </w:pPr>
      <w:r>
        <w:t xml:space="preserve">S”A and </w:t>
      </w:r>
      <w:r>
        <w:rPr>
          <w:rFonts w:hint="cs"/>
          <w:b/>
          <w:bCs/>
          <w:rtl/>
        </w:rPr>
        <w:t xml:space="preserve">ילקוט יוסף </w:t>
      </w:r>
      <w:r>
        <w:rPr>
          <w:rFonts w:hint="cs"/>
          <w:rtl/>
        </w:rPr>
        <w:t>(ריא-ה)</w:t>
      </w:r>
      <w:r>
        <w:t xml:space="preserve"> </w:t>
      </w:r>
      <w:r>
        <w:rPr>
          <w:i/>
          <w:iCs/>
        </w:rPr>
        <w:t xml:space="preserve">passkin </w:t>
      </w:r>
      <w:r>
        <w:t>that you can recite whichever you want even the non-</w:t>
      </w:r>
      <w:r>
        <w:rPr>
          <w:i/>
          <w:iCs/>
        </w:rPr>
        <w:t>chaviv</w:t>
      </w:r>
      <w:r>
        <w:t xml:space="preserve"> (i.e., the </w:t>
      </w:r>
      <w:r>
        <w:rPr>
          <w:rFonts w:hint="cs"/>
          <w:rtl/>
        </w:rPr>
        <w:t>רא״ש</w:t>
      </w:r>
      <w:r>
        <w:t xml:space="preserve">). Though, the </w:t>
      </w:r>
      <w:r>
        <w:rPr>
          <w:rFonts w:hint="cs"/>
          <w:rtl/>
        </w:rPr>
        <w:t>ילקוט יוסף</w:t>
      </w:r>
      <w:r>
        <w:t xml:space="preserve"> adds that ideally you should recite the </w:t>
      </w:r>
      <w:r>
        <w:rPr>
          <w:i/>
          <w:iCs/>
        </w:rPr>
        <w:t xml:space="preserve">ha’etz </w:t>
      </w:r>
      <w:r>
        <w:t>first.</w:t>
      </w:r>
    </w:p>
    <w:p w14:paraId="601F4014" w14:textId="77777777" w:rsidR="009F40F3" w:rsidRDefault="009F40F3" w:rsidP="009F40F3">
      <w:pPr>
        <w:pStyle w:val="ListParagraph"/>
        <w:numPr>
          <w:ilvl w:val="1"/>
          <w:numId w:val="27"/>
        </w:numPr>
      </w:pPr>
      <w:r>
        <w:rPr>
          <w:rFonts w:hint="cs"/>
          <w:rtl/>
        </w:rPr>
        <w:t>משנ״ב</w:t>
      </w:r>
      <w:r>
        <w:t xml:space="preserve"> – recite the </w:t>
      </w:r>
      <w:r>
        <w:rPr>
          <w:i/>
          <w:iCs/>
        </w:rPr>
        <w:t xml:space="preserve">bracha </w:t>
      </w:r>
      <w:r>
        <w:t xml:space="preserve">on the </w:t>
      </w:r>
      <w:r>
        <w:rPr>
          <w:i/>
          <w:iCs/>
        </w:rPr>
        <w:t>chaviv</w:t>
      </w:r>
      <w:r>
        <w:t xml:space="preserve"> (see </w:t>
      </w:r>
      <w:r>
        <w:rPr>
          <w:rFonts w:hint="cs"/>
          <w:rtl/>
        </w:rPr>
        <w:t>סק״ט</w:t>
      </w:r>
      <w:r>
        <w:t xml:space="preserve">) and if there is no </w:t>
      </w:r>
      <w:r>
        <w:rPr>
          <w:rFonts w:hint="cs"/>
          <w:rtl/>
        </w:rPr>
        <w:t>חביב</w:t>
      </w:r>
      <w:r>
        <w:t xml:space="preserve">, recite the  </w:t>
      </w:r>
      <w:r>
        <w:rPr>
          <w:i/>
          <w:iCs/>
        </w:rPr>
        <w:t xml:space="preserve">bracha </w:t>
      </w:r>
      <w:r>
        <w:t xml:space="preserve">on </w:t>
      </w:r>
      <w:r>
        <w:rPr>
          <w:rFonts w:hint="cs"/>
          <w:rtl/>
        </w:rPr>
        <w:t>שבעת המינים</w:t>
      </w:r>
      <w:r>
        <w:t xml:space="preserve">, even if it is </w:t>
      </w:r>
      <w:r>
        <w:rPr>
          <w:i/>
          <w:iCs/>
        </w:rPr>
        <w:t xml:space="preserve">ha’adama </w:t>
      </w:r>
      <w:r>
        <w:t xml:space="preserve">(e.g., kernel of wheat), and if there is no </w:t>
      </w:r>
      <w:r>
        <w:rPr>
          <w:rFonts w:hint="cs"/>
          <w:rtl/>
        </w:rPr>
        <w:t>שבעת המינים</w:t>
      </w:r>
      <w:r>
        <w:t xml:space="preserve"> it’s best to recite the </w:t>
      </w:r>
      <w:proofErr w:type="spellStart"/>
      <w:r>
        <w:rPr>
          <w:i/>
          <w:iCs/>
        </w:rPr>
        <w:t>ha’etz</w:t>
      </w:r>
      <w:proofErr w:type="spellEnd"/>
      <w:r>
        <w:rPr>
          <w:i/>
          <w:iCs/>
        </w:rPr>
        <w:t xml:space="preserve"> </w:t>
      </w:r>
      <w:r>
        <w:t xml:space="preserve">(see </w:t>
      </w:r>
      <w:r>
        <w:rPr>
          <w:rFonts w:hint="cs"/>
          <w:rtl/>
        </w:rPr>
        <w:t>סקי״ח</w:t>
      </w:r>
      <w:r>
        <w:t xml:space="preserve">). </w:t>
      </w:r>
    </w:p>
    <w:p w14:paraId="29EA20D3" w14:textId="77777777" w:rsidR="009F40F3" w:rsidRDefault="009F40F3" w:rsidP="009F40F3">
      <w:pPr>
        <w:pStyle w:val="ListParagraph"/>
        <w:numPr>
          <w:ilvl w:val="0"/>
          <w:numId w:val="27"/>
        </w:numPr>
      </w:pPr>
      <w:r>
        <w:t>Definition of “</w:t>
      </w:r>
      <w:r>
        <w:rPr>
          <w:i/>
          <w:iCs/>
        </w:rPr>
        <w:t>chaviv</w:t>
      </w:r>
      <w:r>
        <w:t>”</w:t>
      </w:r>
      <w:r w:rsidRPr="00D4484F">
        <w:t xml:space="preserve"> </w:t>
      </w:r>
      <w:r>
        <w:t>is the one that is usually beloved to you (</w:t>
      </w:r>
      <w:r>
        <w:rPr>
          <w:rFonts w:hint="cs"/>
          <w:rtl/>
        </w:rPr>
        <w:t>סעיף א׳</w:t>
      </w:r>
      <w:r>
        <w:t>).</w:t>
      </w:r>
    </w:p>
    <w:p w14:paraId="15FA052A" w14:textId="77777777" w:rsidR="009F40F3" w:rsidRDefault="009F40F3" w:rsidP="00C137E0">
      <w:pPr>
        <w:ind w:firstLine="360"/>
      </w:pPr>
      <w:r>
        <w:t xml:space="preserve">The </w:t>
      </w:r>
      <w:r>
        <w:rPr>
          <w:rFonts w:hint="cs"/>
          <w:b/>
          <w:bCs/>
          <w:rtl/>
        </w:rPr>
        <w:t xml:space="preserve">וזאת הברכה </w:t>
      </w:r>
      <w:r>
        <w:rPr>
          <w:rFonts w:hint="cs"/>
          <w:rtl/>
        </w:rPr>
        <w:t>(עמ׳ 124)</w:t>
      </w:r>
      <w:r>
        <w:t xml:space="preserve"> (9) gives an easy way to remember the </w:t>
      </w:r>
      <w:r>
        <w:rPr>
          <w:i/>
          <w:iCs/>
        </w:rPr>
        <w:t xml:space="preserve">kedima </w:t>
      </w:r>
      <w:r>
        <w:t xml:space="preserve">(according to </w:t>
      </w:r>
      <w:r>
        <w:rPr>
          <w:i/>
          <w:iCs/>
        </w:rPr>
        <w:t>Ashkenazim</w:t>
      </w:r>
      <w:r>
        <w:t xml:space="preserve">): Maga </w:t>
      </w:r>
      <w:proofErr w:type="spellStart"/>
      <w:r>
        <w:t>Aish</w:t>
      </w:r>
      <w:proofErr w:type="spellEnd"/>
      <w:r>
        <w:t xml:space="preserve"> – </w:t>
      </w:r>
      <w:r>
        <w:rPr>
          <w:rFonts w:hint="cs"/>
          <w:rtl/>
        </w:rPr>
        <w:t>מג״ע אש</w:t>
      </w:r>
      <w:r>
        <w:t>:</w:t>
      </w:r>
    </w:p>
    <w:p w14:paraId="33A4CCD0" w14:textId="77777777" w:rsidR="009F40F3" w:rsidRDefault="009F40F3" w:rsidP="009F40F3">
      <w:pPr>
        <w:pStyle w:val="ListParagraph"/>
        <w:numPr>
          <w:ilvl w:val="0"/>
          <w:numId w:val="30"/>
        </w:numPr>
      </w:pPr>
      <w:r>
        <w:rPr>
          <w:rFonts w:hint="cs"/>
          <w:rtl/>
        </w:rPr>
        <w:t>ה</w:t>
      </w:r>
      <w:r>
        <w:rPr>
          <w:rFonts w:hint="cs"/>
          <w:b/>
          <w:bCs/>
          <w:rtl/>
        </w:rPr>
        <w:t>מ</w:t>
      </w:r>
      <w:r>
        <w:rPr>
          <w:rFonts w:hint="cs"/>
          <w:rtl/>
        </w:rPr>
        <w:t xml:space="preserve">וציא </w:t>
      </w:r>
      <w:r>
        <w:rPr>
          <w:rFonts w:hint="cs"/>
          <w:b/>
          <w:bCs/>
          <w:rtl/>
        </w:rPr>
        <w:t>מ</w:t>
      </w:r>
      <w:r>
        <w:rPr>
          <w:rFonts w:hint="cs"/>
          <w:rtl/>
        </w:rPr>
        <w:t>זונות</w:t>
      </w:r>
    </w:p>
    <w:p w14:paraId="54521603" w14:textId="77777777" w:rsidR="009F40F3" w:rsidRDefault="009F40F3" w:rsidP="009F40F3">
      <w:pPr>
        <w:pStyle w:val="ListParagraph"/>
        <w:numPr>
          <w:ilvl w:val="0"/>
          <w:numId w:val="30"/>
        </w:numPr>
      </w:pPr>
      <w:r>
        <w:rPr>
          <w:rFonts w:hint="cs"/>
          <w:b/>
          <w:bCs/>
          <w:rtl/>
        </w:rPr>
        <w:t>ג</w:t>
      </w:r>
      <w:r>
        <w:rPr>
          <w:rFonts w:hint="cs"/>
          <w:rtl/>
        </w:rPr>
        <w:t>פן</w:t>
      </w:r>
      <w:r>
        <w:rPr>
          <w:b/>
          <w:bCs/>
        </w:rPr>
        <w:t xml:space="preserve"> </w:t>
      </w:r>
      <w:r>
        <w:t>(</w:t>
      </w:r>
      <w:r>
        <w:rPr>
          <w:i/>
          <w:iCs/>
        </w:rPr>
        <w:t xml:space="preserve">Sephardim </w:t>
      </w:r>
      <w:r>
        <w:t xml:space="preserve">recite </w:t>
      </w:r>
      <w:proofErr w:type="spellStart"/>
      <w:r>
        <w:rPr>
          <w:i/>
          <w:iCs/>
        </w:rPr>
        <w:t>ha’gefen</w:t>
      </w:r>
      <w:proofErr w:type="spellEnd"/>
      <w:r>
        <w:rPr>
          <w:i/>
          <w:iCs/>
        </w:rPr>
        <w:t xml:space="preserve"> </w:t>
      </w:r>
      <w:r>
        <w:t xml:space="preserve">in the same place as grape in the list of </w:t>
      </w:r>
      <w:r>
        <w:rPr>
          <w:rFonts w:hint="cs"/>
          <w:rtl/>
        </w:rPr>
        <w:t>שבעת המינים</w:t>
      </w:r>
      <w:r>
        <w:t>)</w:t>
      </w:r>
    </w:p>
    <w:p w14:paraId="6C2351BF" w14:textId="77777777" w:rsidR="009F40F3" w:rsidRDefault="009F40F3" w:rsidP="009F40F3">
      <w:pPr>
        <w:pStyle w:val="ListParagraph"/>
        <w:numPr>
          <w:ilvl w:val="0"/>
          <w:numId w:val="30"/>
        </w:numPr>
      </w:pPr>
      <w:r>
        <w:rPr>
          <w:rFonts w:hint="cs"/>
          <w:b/>
          <w:bCs/>
          <w:rtl/>
        </w:rPr>
        <w:t>ע</w:t>
      </w:r>
      <w:r>
        <w:rPr>
          <w:rFonts w:hint="cs"/>
          <w:rtl/>
        </w:rPr>
        <w:t>ץ</w:t>
      </w:r>
    </w:p>
    <w:p w14:paraId="2203F25E" w14:textId="77777777" w:rsidR="009F40F3" w:rsidRDefault="009F40F3" w:rsidP="009F40F3">
      <w:pPr>
        <w:pStyle w:val="ListParagraph"/>
        <w:numPr>
          <w:ilvl w:val="0"/>
          <w:numId w:val="30"/>
        </w:numPr>
      </w:pPr>
      <w:r>
        <w:rPr>
          <w:rFonts w:hint="cs"/>
          <w:b/>
          <w:bCs/>
          <w:rtl/>
        </w:rPr>
        <w:t>א</w:t>
      </w:r>
      <w:r>
        <w:rPr>
          <w:rFonts w:hint="cs"/>
          <w:rtl/>
        </w:rPr>
        <w:t>דמה</w:t>
      </w:r>
      <w:r>
        <w:rPr>
          <w:b/>
          <w:bCs/>
        </w:rPr>
        <w:t xml:space="preserve"> </w:t>
      </w:r>
      <w:r>
        <w:t xml:space="preserve">– However, if the </w:t>
      </w:r>
      <w:r>
        <w:rPr>
          <w:i/>
          <w:iCs/>
        </w:rPr>
        <w:t xml:space="preserve">ha’adama </w:t>
      </w:r>
      <w:r>
        <w:t xml:space="preserve">is more beloved (or if there is no </w:t>
      </w:r>
      <w:r>
        <w:rPr>
          <w:i/>
          <w:iCs/>
        </w:rPr>
        <w:t xml:space="preserve">chaviv, </w:t>
      </w:r>
      <w:r>
        <w:t xml:space="preserve">but the </w:t>
      </w:r>
      <w:r>
        <w:rPr>
          <w:i/>
          <w:iCs/>
        </w:rPr>
        <w:t>ha’adama</w:t>
      </w:r>
      <w:r>
        <w:t xml:space="preserve"> is from the </w:t>
      </w:r>
      <w:r>
        <w:rPr>
          <w:rFonts w:hint="cs"/>
          <w:rtl/>
        </w:rPr>
        <w:t>שבעת המינים</w:t>
      </w:r>
      <w:r>
        <w:t xml:space="preserve">, e.g., roasted kernel), it gets precedence </w:t>
      </w:r>
    </w:p>
    <w:p w14:paraId="0C75BBDF" w14:textId="77777777" w:rsidR="009F40F3" w:rsidRDefault="009F40F3" w:rsidP="009F40F3">
      <w:pPr>
        <w:pStyle w:val="ListParagraph"/>
        <w:numPr>
          <w:ilvl w:val="0"/>
          <w:numId w:val="30"/>
        </w:numPr>
      </w:pPr>
      <w:r>
        <w:rPr>
          <w:rFonts w:hint="cs"/>
          <w:b/>
          <w:bCs/>
          <w:rtl/>
        </w:rPr>
        <w:lastRenderedPageBreak/>
        <w:t>ש</w:t>
      </w:r>
      <w:r>
        <w:rPr>
          <w:rFonts w:hint="cs"/>
          <w:rtl/>
        </w:rPr>
        <w:t>הכל</w:t>
      </w:r>
    </w:p>
    <w:p w14:paraId="1BB50493" w14:textId="77777777" w:rsidR="009F40F3" w:rsidRPr="00360D64" w:rsidRDefault="009F40F3" w:rsidP="009F40F3">
      <w:pPr>
        <w:pStyle w:val="IntenseQuote"/>
        <w:numPr>
          <w:ilvl w:val="0"/>
          <w:numId w:val="31"/>
        </w:numPr>
        <w:tabs>
          <w:tab w:val="left" w:pos="3009"/>
          <w:tab w:val="center" w:pos="4680"/>
          <w:tab w:val="left" w:pos="5580"/>
        </w:tabs>
        <w:spacing w:after="0"/>
      </w:pPr>
      <w:r>
        <w:t>Kedima B’Brachos – Practical Applications</w:t>
      </w:r>
    </w:p>
    <w:p w14:paraId="0A7D357A" w14:textId="77777777" w:rsidR="009F40F3" w:rsidRPr="00917C66" w:rsidRDefault="009F40F3" w:rsidP="00C137E0">
      <w:pPr>
        <w:pStyle w:val="ListParagraph"/>
        <w:ind w:left="1080"/>
        <w:rPr>
          <w:rFonts w:asciiTheme="majorBidi" w:hAnsiTheme="majorBidi" w:cstheme="majorBidi"/>
          <w:sz w:val="14"/>
          <w:szCs w:val="14"/>
        </w:rPr>
      </w:pPr>
    </w:p>
    <w:p w14:paraId="00793409" w14:textId="77777777" w:rsidR="009F40F3" w:rsidRDefault="009F40F3" w:rsidP="00C137E0">
      <w:pPr>
        <w:ind w:firstLine="720"/>
      </w:pPr>
      <w:r>
        <w:t xml:space="preserve">Below we will delve into the </w:t>
      </w:r>
      <w:r>
        <w:rPr>
          <w:i/>
          <w:iCs/>
        </w:rPr>
        <w:t xml:space="preserve">pssak </w:t>
      </w:r>
      <w:r>
        <w:t xml:space="preserve">of the S”A by discussing some common cases that arise. </w:t>
      </w:r>
    </w:p>
    <w:p w14:paraId="44CDDEEA" w14:textId="77777777" w:rsidR="009F40F3" w:rsidRPr="00946605" w:rsidRDefault="009F40F3" w:rsidP="00C137E0">
      <w:pPr>
        <w:rPr>
          <w:u w:val="single"/>
        </w:rPr>
      </w:pPr>
      <w:r w:rsidRPr="00946605">
        <w:rPr>
          <w:u w:val="single"/>
        </w:rPr>
        <w:t xml:space="preserve">A </w:t>
      </w:r>
      <w:r>
        <w:rPr>
          <w:u w:val="single"/>
        </w:rPr>
        <w:t>v</w:t>
      </w:r>
      <w:r w:rsidRPr="00946605">
        <w:rPr>
          <w:u w:val="single"/>
        </w:rPr>
        <w:t xml:space="preserve">ariety </w:t>
      </w:r>
      <w:r>
        <w:rPr>
          <w:u w:val="single"/>
        </w:rPr>
        <w:t>with</w:t>
      </w:r>
      <w:r w:rsidRPr="00946605">
        <w:rPr>
          <w:u w:val="single"/>
        </w:rPr>
        <w:t xml:space="preserve"> the same </w:t>
      </w:r>
      <w:proofErr w:type="spellStart"/>
      <w:r w:rsidRPr="00946605">
        <w:rPr>
          <w:i/>
          <w:iCs/>
          <w:u w:val="single"/>
        </w:rPr>
        <w:t>bracha</w:t>
      </w:r>
      <w:proofErr w:type="spellEnd"/>
      <w:r w:rsidRPr="00946605">
        <w:rPr>
          <w:i/>
          <w:iCs/>
          <w:u w:val="single"/>
        </w:rPr>
        <w:t xml:space="preserve">, </w:t>
      </w:r>
      <w:r w:rsidRPr="00946605">
        <w:rPr>
          <w:u w:val="single"/>
        </w:rPr>
        <w:t>but some are whole and some broken</w:t>
      </w:r>
    </w:p>
    <w:p w14:paraId="28ED7FD7" w14:textId="77777777" w:rsidR="009F40F3" w:rsidRDefault="009F40F3" w:rsidP="00C137E0">
      <w:r>
        <w:tab/>
        <w:t xml:space="preserve">We mentioned above that when there is an </w:t>
      </w:r>
      <w:r>
        <w:rPr>
          <w:i/>
          <w:iCs/>
        </w:rPr>
        <w:t xml:space="preserve">hamotzi </w:t>
      </w:r>
      <w:r>
        <w:t xml:space="preserve">or </w:t>
      </w:r>
      <w:r>
        <w:rPr>
          <w:i/>
          <w:iCs/>
        </w:rPr>
        <w:t xml:space="preserve">mezonos </w:t>
      </w:r>
      <w:r>
        <w:t xml:space="preserve">in the mixture, it will always take precedence. What is the </w:t>
      </w:r>
      <w:r>
        <w:rPr>
          <w:i/>
          <w:iCs/>
        </w:rPr>
        <w:t xml:space="preserve">halacha </w:t>
      </w:r>
      <w:r>
        <w:t xml:space="preserve">if you have an assortment of bread or crackers made out of different types of flour (e.g., wheat cookies and oat cookies) as is common in hotels and </w:t>
      </w:r>
      <w:r>
        <w:rPr>
          <w:i/>
          <w:iCs/>
        </w:rPr>
        <w:t>kiddush</w:t>
      </w:r>
      <w:r w:rsidRPr="00622C07">
        <w:t>?</w:t>
      </w:r>
      <w:r>
        <w:rPr>
          <w:i/>
          <w:iCs/>
        </w:rPr>
        <w:t xml:space="preserve"> </w:t>
      </w:r>
      <w:r>
        <w:t xml:space="preserve">On which should you recite the </w:t>
      </w:r>
      <w:r>
        <w:rPr>
          <w:i/>
          <w:iCs/>
        </w:rPr>
        <w:t>bracha</w:t>
      </w:r>
      <w:r>
        <w:t xml:space="preserve">? The </w:t>
      </w:r>
      <w:r>
        <w:rPr>
          <w:rFonts w:hint="cs"/>
          <w:b/>
          <w:bCs/>
          <w:rtl/>
        </w:rPr>
        <w:t xml:space="preserve">משנ״ב </w:t>
      </w:r>
      <w:r>
        <w:rPr>
          <w:rFonts w:hint="cs"/>
          <w:rtl/>
        </w:rPr>
        <w:t>סקל״ה</w:t>
      </w:r>
      <w:r>
        <w:t xml:space="preserve"> </w:t>
      </w:r>
      <w:r>
        <w:rPr>
          <w:i/>
          <w:iCs/>
        </w:rPr>
        <w:t xml:space="preserve">passkins </w:t>
      </w:r>
      <w:r>
        <w:t>that wheat bread/crackers come before barley, which comes before spelt (which is not mentioned in the verse, but in the wheat family), which comes before rye and oats which are in the barley family.</w:t>
      </w:r>
    </w:p>
    <w:p w14:paraId="3A4E2F53" w14:textId="77777777" w:rsidR="009F40F3" w:rsidRDefault="009F40F3" w:rsidP="00C137E0">
      <w:pPr>
        <w:rPr>
          <w:rtl/>
        </w:rPr>
      </w:pPr>
      <w:r>
        <w:tab/>
        <w:t xml:space="preserve">What is the </w:t>
      </w:r>
      <w:r>
        <w:rPr>
          <w:i/>
          <w:iCs/>
        </w:rPr>
        <w:t xml:space="preserve">halacha </w:t>
      </w:r>
      <w:r>
        <w:t>if you have an assortment of the same bread/</w:t>
      </w:r>
      <w:r>
        <w:rPr>
          <w:i/>
          <w:iCs/>
        </w:rPr>
        <w:t>mezonos</w:t>
      </w:r>
      <w:r>
        <w:t xml:space="preserve">, but some are cut up and some are bigger than others? For example, you are at a </w:t>
      </w:r>
      <w:r>
        <w:rPr>
          <w:i/>
          <w:iCs/>
        </w:rPr>
        <w:t xml:space="preserve">kiddush </w:t>
      </w:r>
      <w:r>
        <w:t xml:space="preserve">with different types of wheat crackers where some are whole and some broken, but some of the broken ones are even bigger than the whole ones. Similarly, what is the </w:t>
      </w:r>
      <w:r>
        <w:rPr>
          <w:i/>
          <w:iCs/>
        </w:rPr>
        <w:t xml:space="preserve">halacha </w:t>
      </w:r>
      <w:r>
        <w:t xml:space="preserve">if you have an assortment of fruits and some are cut up (including the </w:t>
      </w:r>
      <w:r>
        <w:rPr>
          <w:rFonts w:hint="cs"/>
          <w:rtl/>
        </w:rPr>
        <w:t>שבעת המינים</w:t>
      </w:r>
      <w:r>
        <w:t xml:space="preserve">) and others are whole (e.g., blueberries)? The </w:t>
      </w:r>
      <w:r>
        <w:rPr>
          <w:rFonts w:hint="cs"/>
          <w:b/>
          <w:bCs/>
          <w:rtl/>
        </w:rPr>
        <w:t xml:space="preserve">וזאת הברכה </w:t>
      </w:r>
      <w:r>
        <w:rPr>
          <w:rFonts w:hint="cs"/>
          <w:rtl/>
        </w:rPr>
        <w:t>(עמ׳ 124)</w:t>
      </w:r>
      <w:r>
        <w:t xml:space="preserve"> (10) writes that the order is as follows (from right to left): </w:t>
      </w:r>
      <w:r>
        <w:rPr>
          <w:rFonts w:hint="cs"/>
          <w:rtl/>
        </w:rPr>
        <w:t>שבעת המינים, שלם, חביב, גדול</w:t>
      </w:r>
      <w:r>
        <w:t xml:space="preserve"> – when there is no </w:t>
      </w:r>
      <w:r>
        <w:rPr>
          <w:i/>
          <w:iCs/>
        </w:rPr>
        <w:t xml:space="preserve">mezonos </w:t>
      </w:r>
      <w:r>
        <w:t xml:space="preserve">and all the fruits have the same </w:t>
      </w:r>
      <w:r>
        <w:rPr>
          <w:i/>
          <w:iCs/>
        </w:rPr>
        <w:t xml:space="preserve">bracha, </w:t>
      </w:r>
      <w:r>
        <w:t xml:space="preserve">it is best to choose the one from </w:t>
      </w:r>
      <w:r>
        <w:rPr>
          <w:rFonts w:hint="cs"/>
          <w:rtl/>
        </w:rPr>
        <w:t>שבעת המינים</w:t>
      </w:r>
      <w:r>
        <w:t xml:space="preserve">. If they are all </w:t>
      </w:r>
      <w:r>
        <w:rPr>
          <w:rFonts w:hint="cs"/>
          <w:rtl/>
        </w:rPr>
        <w:t>שבעת המינים</w:t>
      </w:r>
      <w:r>
        <w:t xml:space="preserve"> or none of them are, and some are whole and some broken, the next best option is to recite the </w:t>
      </w:r>
      <w:r>
        <w:rPr>
          <w:i/>
          <w:iCs/>
        </w:rPr>
        <w:t xml:space="preserve">bracha </w:t>
      </w:r>
      <w:r>
        <w:t xml:space="preserve">on the whole one and if they are all whole or all broken, choose the </w:t>
      </w:r>
      <w:r>
        <w:rPr>
          <w:i/>
          <w:iCs/>
        </w:rPr>
        <w:t>chaviv</w:t>
      </w:r>
      <w:r>
        <w:t xml:space="preserve">, and if you like them all equally choose the big one. </w:t>
      </w:r>
    </w:p>
    <w:p w14:paraId="647A6349" w14:textId="77777777" w:rsidR="009F40F3" w:rsidRDefault="009F40F3" w:rsidP="00C137E0">
      <w:r>
        <w:rPr>
          <w:u w:val="single"/>
        </w:rPr>
        <w:t>Rice</w:t>
      </w:r>
    </w:p>
    <w:p w14:paraId="463FC315" w14:textId="77777777" w:rsidR="009F40F3" w:rsidRPr="001C7EA5" w:rsidRDefault="009F40F3" w:rsidP="00C137E0">
      <w:pPr>
        <w:rPr>
          <w:u w:val="single"/>
          <w:rtl/>
        </w:rPr>
      </w:pPr>
      <w:r>
        <w:tab/>
        <w:t xml:space="preserve">The </w:t>
      </w:r>
      <w:r w:rsidRPr="00834F16">
        <w:rPr>
          <w:rFonts w:hint="cs"/>
          <w:b/>
          <w:bCs/>
          <w:rtl/>
        </w:rPr>
        <w:t>וזאת</w:t>
      </w:r>
      <w:r>
        <w:rPr>
          <w:rFonts w:hint="cs"/>
          <w:rtl/>
        </w:rPr>
        <w:t xml:space="preserve"> </w:t>
      </w:r>
      <w:r w:rsidRPr="00834F16">
        <w:rPr>
          <w:rFonts w:hint="cs"/>
          <w:b/>
          <w:bCs/>
          <w:rtl/>
        </w:rPr>
        <w:t>הברכה</w:t>
      </w:r>
      <w:r>
        <w:rPr>
          <w:rFonts w:hint="cs"/>
          <w:rtl/>
        </w:rPr>
        <w:t xml:space="preserve"> (עמ׳ 125)</w:t>
      </w:r>
      <w:r>
        <w:t xml:space="preserve"> (11) </w:t>
      </w:r>
      <w:r>
        <w:rPr>
          <w:i/>
          <w:iCs/>
        </w:rPr>
        <w:t xml:space="preserve">passkins </w:t>
      </w:r>
      <w:r>
        <w:t xml:space="preserve">that since the </w:t>
      </w:r>
      <w:r>
        <w:rPr>
          <w:i/>
          <w:iCs/>
        </w:rPr>
        <w:t xml:space="preserve">bracha </w:t>
      </w:r>
      <w:r>
        <w:t xml:space="preserve">on rice is </w:t>
      </w:r>
      <w:r>
        <w:rPr>
          <w:i/>
          <w:iCs/>
        </w:rPr>
        <w:t xml:space="preserve">mezonos </w:t>
      </w:r>
      <w:r>
        <w:t xml:space="preserve">it comes before the </w:t>
      </w:r>
      <w:r>
        <w:rPr>
          <w:rFonts w:hint="cs"/>
          <w:rtl/>
        </w:rPr>
        <w:t>שבעת המינים</w:t>
      </w:r>
      <w:r>
        <w:t xml:space="preserve"> and even wine. Therefore, if you are at a wedding or dinner and are being served rice, meat and wine, you should first recite a </w:t>
      </w:r>
      <w:r>
        <w:rPr>
          <w:i/>
          <w:iCs/>
        </w:rPr>
        <w:t xml:space="preserve">mezonos </w:t>
      </w:r>
      <w:r>
        <w:t xml:space="preserve">on rice, then an </w:t>
      </w:r>
      <w:r>
        <w:rPr>
          <w:i/>
          <w:iCs/>
        </w:rPr>
        <w:t xml:space="preserve">ha’gafen </w:t>
      </w:r>
      <w:r>
        <w:t xml:space="preserve">on wine and then a </w:t>
      </w:r>
      <w:r>
        <w:rPr>
          <w:i/>
          <w:iCs/>
        </w:rPr>
        <w:t xml:space="preserve">shehakol </w:t>
      </w:r>
      <w:r>
        <w:t xml:space="preserve">on the meat. However, he quotes </w:t>
      </w:r>
      <w:r>
        <w:rPr>
          <w:b/>
          <w:bCs/>
        </w:rPr>
        <w:t xml:space="preserve">Rav Mordechai Eliyahu </w:t>
      </w:r>
      <w:r>
        <w:t xml:space="preserve">who </w:t>
      </w:r>
      <w:r>
        <w:rPr>
          <w:i/>
          <w:iCs/>
        </w:rPr>
        <w:t xml:space="preserve">passkins </w:t>
      </w:r>
      <w:r>
        <w:t>that wine takes precedence over rice.</w:t>
      </w:r>
    </w:p>
    <w:p w14:paraId="172BD51F" w14:textId="77777777" w:rsidR="009F40F3" w:rsidRDefault="009F40F3" w:rsidP="00C137E0">
      <w:r w:rsidRPr="001C7EA5">
        <w:rPr>
          <w:rFonts w:hint="cs"/>
          <w:u w:val="single"/>
          <w:rtl/>
        </w:rPr>
        <w:t>מעגל החוזר</w:t>
      </w:r>
      <w:r>
        <w:rPr>
          <w:u w:val="single"/>
        </w:rPr>
        <w:t xml:space="preserve"> – Endless circle </w:t>
      </w:r>
    </w:p>
    <w:p w14:paraId="079BCD99" w14:textId="77777777" w:rsidR="009F40F3" w:rsidRDefault="009F40F3" w:rsidP="00C137E0">
      <w:r>
        <w:tab/>
        <w:t xml:space="preserve">We mentioned above that when the </w:t>
      </w:r>
      <w:r>
        <w:rPr>
          <w:i/>
          <w:iCs/>
        </w:rPr>
        <w:t xml:space="preserve">brachos </w:t>
      </w:r>
      <w:r>
        <w:t xml:space="preserve">are the same, the </w:t>
      </w:r>
      <w:r>
        <w:rPr>
          <w:rFonts w:hint="cs"/>
          <w:rtl/>
        </w:rPr>
        <w:t>שבעת המינים</w:t>
      </w:r>
      <w:r>
        <w:t xml:space="preserve"> takes precedence even against </w:t>
      </w:r>
      <w:r>
        <w:rPr>
          <w:i/>
          <w:iCs/>
        </w:rPr>
        <w:t xml:space="preserve">chaviv </w:t>
      </w:r>
      <w:r>
        <w:t xml:space="preserve">and when there is an assortment of fruits with a </w:t>
      </w:r>
      <w:r>
        <w:rPr>
          <w:i/>
          <w:iCs/>
        </w:rPr>
        <w:t xml:space="preserve">bracha </w:t>
      </w:r>
      <w:r>
        <w:t xml:space="preserve">of </w:t>
      </w:r>
      <w:r>
        <w:rPr>
          <w:i/>
          <w:iCs/>
        </w:rPr>
        <w:t xml:space="preserve">ha’adama </w:t>
      </w:r>
      <w:r>
        <w:t xml:space="preserve">and </w:t>
      </w:r>
      <w:r>
        <w:rPr>
          <w:i/>
          <w:iCs/>
        </w:rPr>
        <w:t xml:space="preserve">ha’etz, </w:t>
      </w:r>
      <w:r>
        <w:t xml:space="preserve">the </w:t>
      </w:r>
      <w:r>
        <w:rPr>
          <w:i/>
          <w:iCs/>
        </w:rPr>
        <w:t xml:space="preserve">chaviv </w:t>
      </w:r>
      <w:r>
        <w:t xml:space="preserve">wins even if there are </w:t>
      </w:r>
      <w:r>
        <w:rPr>
          <w:rFonts w:hint="cs"/>
          <w:rtl/>
        </w:rPr>
        <w:t>שבעת המינים</w:t>
      </w:r>
      <w:r>
        <w:t xml:space="preserve">. The question is what should you do if there are three fruits, an apple, melon and a grape where the most </w:t>
      </w:r>
      <w:r>
        <w:rPr>
          <w:i/>
          <w:iCs/>
        </w:rPr>
        <w:t xml:space="preserve">chaviv </w:t>
      </w:r>
      <w:r>
        <w:t xml:space="preserve">is the apple, then the melon and then the grape. In such a situation, what ends up happening is that there is an endless circle. </w:t>
      </w:r>
    </w:p>
    <w:p w14:paraId="7F2B170F" w14:textId="77777777" w:rsidR="009F40F3" w:rsidRPr="003F32CF" w:rsidRDefault="009F40F3" w:rsidP="00C137E0">
      <w:pPr>
        <w:ind w:firstLine="720"/>
      </w:pPr>
      <w:r>
        <w:t xml:space="preserve">Let’s explain. If you look at the apple and melon, the apple wins, (because it is </w:t>
      </w:r>
      <w:r>
        <w:rPr>
          <w:i/>
          <w:iCs/>
        </w:rPr>
        <w:t>chaviv</w:t>
      </w:r>
      <w:r>
        <w:t xml:space="preserve">), and if you look at the apple and grape, the grape will win because it is from the </w:t>
      </w:r>
      <w:r>
        <w:rPr>
          <w:rFonts w:hint="cs"/>
          <w:rtl/>
        </w:rPr>
        <w:t>שבעת המינים</w:t>
      </w:r>
      <w:r>
        <w:t xml:space="preserve">, but since the melon is more </w:t>
      </w:r>
      <w:r>
        <w:rPr>
          <w:i/>
          <w:iCs/>
        </w:rPr>
        <w:t xml:space="preserve">chaviv </w:t>
      </w:r>
      <w:r>
        <w:t xml:space="preserve">than the grape, and they have different </w:t>
      </w:r>
      <w:proofErr w:type="spellStart"/>
      <w:r w:rsidRPr="00622C07">
        <w:rPr>
          <w:i/>
          <w:iCs/>
        </w:rPr>
        <w:t>brachos</w:t>
      </w:r>
      <w:proofErr w:type="spellEnd"/>
      <w:r>
        <w:t xml:space="preserve">, the melon wins, but when we look at </w:t>
      </w:r>
      <w:r>
        <w:lastRenderedPageBreak/>
        <w:t xml:space="preserve">the melon and apple, the apple wins (because it is more </w:t>
      </w:r>
      <w:r>
        <w:rPr>
          <w:i/>
          <w:iCs/>
        </w:rPr>
        <w:t>chaviv</w:t>
      </w:r>
      <w:r>
        <w:t xml:space="preserve">) and you have an endless circle. If so, on which should you recite a </w:t>
      </w:r>
      <w:r>
        <w:rPr>
          <w:i/>
          <w:iCs/>
        </w:rPr>
        <w:t>bracha</w:t>
      </w:r>
      <w:r>
        <w:t xml:space="preserve">? It should be noted that according to </w:t>
      </w:r>
      <w:r>
        <w:rPr>
          <w:i/>
          <w:iCs/>
        </w:rPr>
        <w:t xml:space="preserve">Sephardim </w:t>
      </w:r>
      <w:r>
        <w:t xml:space="preserve">this dilemma doesn’t begin, because the moment you have an assortment of </w:t>
      </w:r>
      <w:r>
        <w:rPr>
          <w:i/>
          <w:iCs/>
        </w:rPr>
        <w:t xml:space="preserve">brachos, </w:t>
      </w:r>
      <w:r>
        <w:t xml:space="preserve">you can recite the </w:t>
      </w:r>
      <w:r>
        <w:rPr>
          <w:i/>
          <w:iCs/>
        </w:rPr>
        <w:t xml:space="preserve">bracha </w:t>
      </w:r>
      <w:r>
        <w:t xml:space="preserve">on whichever fruit you wish to eat. </w:t>
      </w:r>
    </w:p>
    <w:p w14:paraId="3320884C" w14:textId="77777777" w:rsidR="009F40F3" w:rsidRDefault="009F40F3" w:rsidP="00C137E0">
      <w:pPr>
        <w:rPr>
          <w:rtl/>
        </w:rPr>
      </w:pPr>
      <w:r>
        <w:tab/>
        <w:t xml:space="preserve">The </w:t>
      </w:r>
      <w:r>
        <w:rPr>
          <w:rFonts w:hint="cs"/>
          <w:b/>
          <w:bCs/>
          <w:rtl/>
        </w:rPr>
        <w:t>וזאת הברכה</w:t>
      </w:r>
      <w:r>
        <w:rPr>
          <w:rFonts w:hint="cs"/>
          <w:rtl/>
        </w:rPr>
        <w:t xml:space="preserve"> (עמ׳ 334)</w:t>
      </w:r>
      <w:r>
        <w:t xml:space="preserve"> (12) </w:t>
      </w:r>
      <w:r>
        <w:rPr>
          <w:i/>
          <w:iCs/>
        </w:rPr>
        <w:t xml:space="preserve">passkins </w:t>
      </w:r>
      <w:r>
        <w:t xml:space="preserve">that first you should recite an </w:t>
      </w:r>
      <w:r>
        <w:rPr>
          <w:i/>
          <w:iCs/>
        </w:rPr>
        <w:t xml:space="preserve">ha’adama </w:t>
      </w:r>
      <w:r>
        <w:t xml:space="preserve">on the melon and then an </w:t>
      </w:r>
      <w:r>
        <w:rPr>
          <w:i/>
          <w:iCs/>
        </w:rPr>
        <w:t xml:space="preserve">ha’etz </w:t>
      </w:r>
      <w:r>
        <w:t xml:space="preserve">on the grape. He explains that we look at the assortment as an assortment of two </w:t>
      </w:r>
      <w:r>
        <w:rPr>
          <w:i/>
          <w:iCs/>
        </w:rPr>
        <w:t xml:space="preserve">brachos, ha’etz </w:t>
      </w:r>
      <w:r>
        <w:t xml:space="preserve">and </w:t>
      </w:r>
      <w:r>
        <w:rPr>
          <w:i/>
          <w:iCs/>
        </w:rPr>
        <w:t xml:space="preserve">ha’adama </w:t>
      </w:r>
      <w:r>
        <w:t>and withing the “</w:t>
      </w:r>
      <w:r>
        <w:rPr>
          <w:i/>
          <w:iCs/>
        </w:rPr>
        <w:t xml:space="preserve">ha’etz </w:t>
      </w:r>
      <w:r>
        <w:t>camp</w:t>
      </w:r>
      <w:r>
        <w:rPr>
          <w:rFonts w:hint="cs"/>
          <w:rtl/>
        </w:rPr>
        <w:t>״</w:t>
      </w:r>
      <w:r>
        <w:t xml:space="preserve">, the grape wine. Therefore, we are left with a grape that is less </w:t>
      </w:r>
      <w:r>
        <w:rPr>
          <w:i/>
          <w:iCs/>
        </w:rPr>
        <w:t xml:space="preserve">chaviv </w:t>
      </w:r>
      <w:r>
        <w:t xml:space="preserve">and a melon that is more </w:t>
      </w:r>
      <w:r>
        <w:rPr>
          <w:i/>
          <w:iCs/>
        </w:rPr>
        <w:t xml:space="preserve">chaviv, </w:t>
      </w:r>
      <w:r>
        <w:t xml:space="preserve">where since there is an assortment of </w:t>
      </w:r>
      <w:r>
        <w:rPr>
          <w:i/>
          <w:iCs/>
        </w:rPr>
        <w:t xml:space="preserve">brachos, </w:t>
      </w:r>
      <w:r>
        <w:t xml:space="preserve">you recite the </w:t>
      </w:r>
      <w:r>
        <w:rPr>
          <w:i/>
          <w:iCs/>
        </w:rPr>
        <w:t xml:space="preserve">bracha </w:t>
      </w:r>
      <w:r>
        <w:t xml:space="preserve">on the more </w:t>
      </w:r>
      <w:r>
        <w:rPr>
          <w:i/>
          <w:iCs/>
        </w:rPr>
        <w:t xml:space="preserve">chaviv </w:t>
      </w:r>
      <w:r>
        <w:t>(i.e., the melon).</w:t>
      </w:r>
    </w:p>
    <w:p w14:paraId="02198A2E" w14:textId="77777777" w:rsidR="009F40F3" w:rsidRDefault="009F40F3" w:rsidP="00C137E0">
      <w:pPr>
        <w:rPr>
          <w:i/>
          <w:iCs/>
        </w:rPr>
      </w:pPr>
      <w:r>
        <w:rPr>
          <w:rtl/>
        </w:rPr>
        <w:tab/>
      </w:r>
      <w:r>
        <w:rPr>
          <w:b/>
          <w:bCs/>
        </w:rPr>
        <w:t xml:space="preserve">Rav Chaim Kaniefsky </w:t>
      </w:r>
      <w:r w:rsidRPr="00ED0D2C">
        <w:t xml:space="preserve">(13) </w:t>
      </w:r>
      <w:r>
        <w:t xml:space="preserve">in </w:t>
      </w:r>
      <w:r>
        <w:rPr>
          <w:rFonts w:hint="cs"/>
          <w:rtl/>
        </w:rPr>
        <w:t>שיח השדה (ח״ג ברכות מא)</w:t>
      </w:r>
      <w:r>
        <w:t xml:space="preserve"> </w:t>
      </w:r>
      <w:r>
        <w:rPr>
          <w:i/>
          <w:iCs/>
        </w:rPr>
        <w:t xml:space="preserve">passkins </w:t>
      </w:r>
      <w:r>
        <w:t xml:space="preserve">that the </w:t>
      </w:r>
      <w:r>
        <w:rPr>
          <w:rFonts w:hint="cs"/>
          <w:rtl/>
        </w:rPr>
        <w:t>שבעת המינים</w:t>
      </w:r>
      <w:r>
        <w:t xml:space="preserve"> wins. He discusses a slightly different case of one who has a fig, </w:t>
      </w:r>
      <w:r>
        <w:rPr>
          <w:i/>
          <w:iCs/>
        </w:rPr>
        <w:t xml:space="preserve">ha’adama </w:t>
      </w:r>
      <w:r>
        <w:t xml:space="preserve">and date and the level of </w:t>
      </w:r>
      <w:r>
        <w:rPr>
          <w:i/>
          <w:iCs/>
        </w:rPr>
        <w:t xml:space="preserve">chavivus </w:t>
      </w:r>
      <w:r>
        <w:t xml:space="preserve">follows that order. Rav Chaim </w:t>
      </w:r>
      <w:r>
        <w:rPr>
          <w:i/>
          <w:iCs/>
        </w:rPr>
        <w:t xml:space="preserve">passkins </w:t>
      </w:r>
      <w:r>
        <w:t xml:space="preserve">that one should recite the </w:t>
      </w:r>
      <w:r>
        <w:rPr>
          <w:i/>
          <w:iCs/>
        </w:rPr>
        <w:t xml:space="preserve">bracha </w:t>
      </w:r>
      <w:r>
        <w:t xml:space="preserve">on the date which is closer to </w:t>
      </w:r>
      <w:r>
        <w:rPr>
          <w:rFonts w:hint="cs"/>
          <w:rtl/>
        </w:rPr>
        <w:t>״ארץ״</w:t>
      </w:r>
      <w:r>
        <w:t xml:space="preserve">. He explains that when you have an assortment of two different </w:t>
      </w:r>
      <w:r>
        <w:rPr>
          <w:i/>
          <w:iCs/>
        </w:rPr>
        <w:t xml:space="preserve">brachos, </w:t>
      </w:r>
      <w:r>
        <w:t xml:space="preserve">one recites the </w:t>
      </w:r>
      <w:r>
        <w:rPr>
          <w:i/>
          <w:iCs/>
        </w:rPr>
        <w:t xml:space="preserve">bracha </w:t>
      </w:r>
      <w:r>
        <w:t xml:space="preserve">on the </w:t>
      </w:r>
      <w:r>
        <w:rPr>
          <w:i/>
          <w:iCs/>
        </w:rPr>
        <w:t xml:space="preserve">chaviv </w:t>
      </w:r>
      <w:r>
        <w:t xml:space="preserve">first because he should be thanking Hashem on what he perceives to be the greatest benefit. Once we have determined that the </w:t>
      </w:r>
      <w:r>
        <w:rPr>
          <w:i/>
          <w:iCs/>
        </w:rPr>
        <w:t xml:space="preserve">bracha </w:t>
      </w:r>
      <w:r>
        <w:t xml:space="preserve">is </w:t>
      </w:r>
      <w:r>
        <w:rPr>
          <w:i/>
          <w:iCs/>
        </w:rPr>
        <w:t xml:space="preserve">ha’etz </w:t>
      </w:r>
      <w:r>
        <w:t>(i.e., the fig)</w:t>
      </w:r>
      <w:r>
        <w:rPr>
          <w:i/>
          <w:iCs/>
        </w:rPr>
        <w:t xml:space="preserve"> </w:t>
      </w:r>
      <w:r>
        <w:t>because that reflects the greatest appreciation for Hashem</w:t>
      </w:r>
      <w:r>
        <w:rPr>
          <w:i/>
          <w:iCs/>
        </w:rPr>
        <w:t xml:space="preserve">, </w:t>
      </w:r>
      <w:r>
        <w:t xml:space="preserve">there is another </w:t>
      </w:r>
      <w:r>
        <w:rPr>
          <w:i/>
          <w:iCs/>
        </w:rPr>
        <w:t xml:space="preserve">halacha </w:t>
      </w:r>
      <w:r>
        <w:t xml:space="preserve">that the </w:t>
      </w:r>
      <w:r>
        <w:rPr>
          <w:i/>
          <w:iCs/>
        </w:rPr>
        <w:t xml:space="preserve">bracha </w:t>
      </w:r>
      <w:r>
        <w:t xml:space="preserve">should be said on the more important one which will also cover the </w:t>
      </w:r>
      <w:r>
        <w:rPr>
          <w:i/>
          <w:iCs/>
        </w:rPr>
        <w:t>chaviv</w:t>
      </w:r>
      <w:r>
        <w:t xml:space="preserve">. Therefore, since the fig is more </w:t>
      </w:r>
      <w:r>
        <w:rPr>
          <w:i/>
          <w:iCs/>
        </w:rPr>
        <w:t xml:space="preserve">chaviv </w:t>
      </w:r>
      <w:r>
        <w:t xml:space="preserve">than the </w:t>
      </w:r>
      <w:r>
        <w:rPr>
          <w:i/>
          <w:iCs/>
        </w:rPr>
        <w:t xml:space="preserve">ha’adama, </w:t>
      </w:r>
      <w:r>
        <w:t xml:space="preserve">the </w:t>
      </w:r>
      <w:r>
        <w:rPr>
          <w:i/>
          <w:iCs/>
        </w:rPr>
        <w:t xml:space="preserve">ha’etz </w:t>
      </w:r>
      <w:r>
        <w:t xml:space="preserve">should be recited and once an </w:t>
      </w:r>
      <w:r>
        <w:rPr>
          <w:i/>
          <w:iCs/>
        </w:rPr>
        <w:t xml:space="preserve">ha’etz </w:t>
      </w:r>
      <w:r>
        <w:t xml:space="preserve">is recited, the </w:t>
      </w:r>
      <w:r>
        <w:rPr>
          <w:i/>
          <w:iCs/>
        </w:rPr>
        <w:t xml:space="preserve">bracha </w:t>
      </w:r>
      <w:r>
        <w:t xml:space="preserve">should go on the one closer to </w:t>
      </w:r>
      <w:r>
        <w:rPr>
          <w:rFonts w:hint="cs"/>
          <w:rtl/>
        </w:rPr>
        <w:t>״ארץ״</w:t>
      </w:r>
      <w:r>
        <w:t xml:space="preserve"> (i.e., the date). Similarly, in our case with the apple, grape and melon, since the apple is more </w:t>
      </w:r>
      <w:r>
        <w:rPr>
          <w:i/>
          <w:iCs/>
        </w:rPr>
        <w:t xml:space="preserve">chaviv, </w:t>
      </w:r>
      <w:r>
        <w:t xml:space="preserve">the </w:t>
      </w:r>
      <w:r>
        <w:rPr>
          <w:i/>
          <w:iCs/>
        </w:rPr>
        <w:t xml:space="preserve">bracha </w:t>
      </w:r>
      <w:r>
        <w:t xml:space="preserve">recited is </w:t>
      </w:r>
      <w:r>
        <w:rPr>
          <w:i/>
          <w:iCs/>
        </w:rPr>
        <w:t xml:space="preserve">ha’etz </w:t>
      </w:r>
      <w:r>
        <w:t xml:space="preserve">and once we are reciting an </w:t>
      </w:r>
      <w:r>
        <w:rPr>
          <w:i/>
          <w:iCs/>
        </w:rPr>
        <w:t xml:space="preserve">ha’etz, </w:t>
      </w:r>
      <w:r>
        <w:t xml:space="preserve">the </w:t>
      </w:r>
      <w:r>
        <w:rPr>
          <w:i/>
          <w:iCs/>
        </w:rPr>
        <w:t xml:space="preserve">bracha </w:t>
      </w:r>
      <w:r>
        <w:t xml:space="preserve">should said on the </w:t>
      </w:r>
      <w:r>
        <w:rPr>
          <w:rFonts w:hint="cs"/>
          <w:rtl/>
        </w:rPr>
        <w:t>שבעת המינים</w:t>
      </w:r>
      <w:r>
        <w:t xml:space="preserve"> which will also include the </w:t>
      </w:r>
      <w:r>
        <w:rPr>
          <w:i/>
          <w:iCs/>
        </w:rPr>
        <w:t xml:space="preserve">chaviv </w:t>
      </w:r>
      <w:r>
        <w:t xml:space="preserve">apple. This is also how </w:t>
      </w:r>
      <w:r>
        <w:rPr>
          <w:b/>
          <w:bCs/>
        </w:rPr>
        <w:t xml:space="preserve">Rav Wosner </w:t>
      </w:r>
      <w:r w:rsidRPr="00284921">
        <w:rPr>
          <w:i/>
          <w:iCs/>
        </w:rPr>
        <w:t>passkins</w:t>
      </w:r>
      <w:r>
        <w:rPr>
          <w:i/>
          <w:iCs/>
        </w:rPr>
        <w:t xml:space="preserve"> </w:t>
      </w:r>
      <w:r>
        <w:t xml:space="preserve">in </w:t>
      </w:r>
      <w:r>
        <w:rPr>
          <w:rFonts w:hint="cs"/>
          <w:rtl/>
        </w:rPr>
        <w:t>קובץ מבית לוי (חט״ו עמ׳ ה)</w:t>
      </w:r>
      <w:r>
        <w:t xml:space="preserve"> and this seems to be the accepted </w:t>
      </w:r>
      <w:r>
        <w:rPr>
          <w:i/>
          <w:iCs/>
        </w:rPr>
        <w:t>pssak.</w:t>
      </w:r>
    </w:p>
    <w:p w14:paraId="28D6AD87" w14:textId="77777777" w:rsidR="009F40F3" w:rsidRDefault="009F40F3" w:rsidP="00C137E0">
      <w:r>
        <w:rPr>
          <w:u w:val="single"/>
        </w:rPr>
        <w:t>Rosh Hashana night</w:t>
      </w:r>
    </w:p>
    <w:p w14:paraId="4ECBCAF8" w14:textId="77777777" w:rsidR="009F40F3" w:rsidRDefault="009F40F3" w:rsidP="00C137E0">
      <w:r>
        <w:tab/>
        <w:t xml:space="preserve">When reciting a </w:t>
      </w:r>
      <w:r>
        <w:rPr>
          <w:i/>
          <w:iCs/>
        </w:rPr>
        <w:t xml:space="preserve">bracha </w:t>
      </w:r>
      <w:r>
        <w:t xml:space="preserve">on the </w:t>
      </w:r>
      <w:r>
        <w:rPr>
          <w:i/>
          <w:iCs/>
        </w:rPr>
        <w:t xml:space="preserve">simanim </w:t>
      </w:r>
      <w:r>
        <w:t xml:space="preserve">on Rosh Hashana night, which should come first? To answer this question, we first need to identify if an </w:t>
      </w:r>
      <w:r>
        <w:rPr>
          <w:i/>
          <w:iCs/>
        </w:rPr>
        <w:t xml:space="preserve">ha’adama </w:t>
      </w:r>
      <w:r>
        <w:t xml:space="preserve">is recited. If there is no </w:t>
      </w:r>
      <w:r>
        <w:rPr>
          <w:i/>
          <w:iCs/>
        </w:rPr>
        <w:t xml:space="preserve">ha’adama, </w:t>
      </w:r>
      <w:r>
        <w:t xml:space="preserve">the </w:t>
      </w:r>
      <w:r>
        <w:rPr>
          <w:i/>
          <w:iCs/>
        </w:rPr>
        <w:t xml:space="preserve">ha’etz </w:t>
      </w:r>
      <w:r>
        <w:t xml:space="preserve">should be recited on the </w:t>
      </w:r>
      <w:r>
        <w:rPr>
          <w:rFonts w:hint="cs"/>
          <w:rtl/>
        </w:rPr>
        <w:t>שבעת המינים</w:t>
      </w:r>
      <w:r>
        <w:t xml:space="preserve">, and if there is an </w:t>
      </w:r>
      <w:r>
        <w:rPr>
          <w:i/>
          <w:iCs/>
        </w:rPr>
        <w:t xml:space="preserve">ha’adama, </w:t>
      </w:r>
      <w:r>
        <w:t xml:space="preserve">the </w:t>
      </w:r>
      <w:r>
        <w:rPr>
          <w:i/>
          <w:iCs/>
        </w:rPr>
        <w:t xml:space="preserve">bracha </w:t>
      </w:r>
      <w:r>
        <w:t xml:space="preserve">will only be recited on the </w:t>
      </w:r>
      <w:r>
        <w:rPr>
          <w:i/>
          <w:iCs/>
        </w:rPr>
        <w:t xml:space="preserve">ha’adama </w:t>
      </w:r>
      <w:r>
        <w:t xml:space="preserve">first if it is the most </w:t>
      </w:r>
      <w:r>
        <w:rPr>
          <w:i/>
          <w:iCs/>
        </w:rPr>
        <w:t xml:space="preserve">chaviv. </w:t>
      </w:r>
      <w:r>
        <w:t xml:space="preserve">If there is an </w:t>
      </w:r>
      <w:r>
        <w:rPr>
          <w:i/>
          <w:iCs/>
        </w:rPr>
        <w:t xml:space="preserve">ha’etz </w:t>
      </w:r>
      <w:r>
        <w:t xml:space="preserve">that is more </w:t>
      </w:r>
      <w:r>
        <w:rPr>
          <w:i/>
          <w:iCs/>
        </w:rPr>
        <w:t xml:space="preserve">chaviv </w:t>
      </w:r>
      <w:r>
        <w:t xml:space="preserve">than the </w:t>
      </w:r>
      <w:r>
        <w:rPr>
          <w:i/>
          <w:iCs/>
        </w:rPr>
        <w:t xml:space="preserve">ha’adama, </w:t>
      </w:r>
      <w:r>
        <w:t xml:space="preserve">even if it is a non- </w:t>
      </w:r>
      <w:r>
        <w:rPr>
          <w:rFonts w:hint="cs"/>
          <w:rtl/>
        </w:rPr>
        <w:t>שבעת המינים</w:t>
      </w:r>
      <w:r>
        <w:t xml:space="preserve">, the </w:t>
      </w:r>
      <w:r>
        <w:rPr>
          <w:rFonts w:hint="cs"/>
          <w:rtl/>
        </w:rPr>
        <w:t>שבעת המינים</w:t>
      </w:r>
      <w:r>
        <w:t xml:space="preserve"> will still win (i.e., the cases of three fruits that have an eternal loop, where according to the </w:t>
      </w:r>
      <w:r>
        <w:rPr>
          <w:i/>
          <w:iCs/>
        </w:rPr>
        <w:t xml:space="preserve">pssak </w:t>
      </w:r>
      <w:r>
        <w:t xml:space="preserve">of Rav Chaim and Rav Wosner the </w:t>
      </w:r>
      <w:r>
        <w:rPr>
          <w:rFonts w:hint="cs"/>
          <w:rtl/>
        </w:rPr>
        <w:t>שבעת המינים</w:t>
      </w:r>
      <w:r>
        <w:t xml:space="preserve"> wins).</w:t>
      </w:r>
    </w:p>
    <w:p w14:paraId="7B365C0A" w14:textId="77777777" w:rsidR="009F40F3" w:rsidRDefault="009F40F3" w:rsidP="00C137E0">
      <w:pPr>
        <w:ind w:firstLine="720"/>
        <w:rPr>
          <w:i/>
          <w:iCs/>
        </w:rPr>
      </w:pPr>
      <w:r>
        <w:t xml:space="preserve">The S”A in </w:t>
      </w:r>
      <w:r w:rsidRPr="00EC6C67">
        <w:rPr>
          <w:rFonts w:hint="cs"/>
          <w:b/>
          <w:bCs/>
          <w:rtl/>
        </w:rPr>
        <w:t>סימן קעז-א</w:t>
      </w:r>
      <w:r>
        <w:t xml:space="preserve"> </w:t>
      </w:r>
      <w:r>
        <w:rPr>
          <w:i/>
          <w:iCs/>
        </w:rPr>
        <w:t xml:space="preserve">passkins </w:t>
      </w:r>
      <w:r>
        <w:t xml:space="preserve">that foods which are not meant to be eaten to satiate as part of the meal, such as fruit, require you to recite a </w:t>
      </w:r>
      <w:r>
        <w:rPr>
          <w:i/>
          <w:iCs/>
        </w:rPr>
        <w:t>bracha</w:t>
      </w:r>
      <w:r>
        <w:t xml:space="preserve"> before eating them even if you already recited an </w:t>
      </w:r>
      <w:r>
        <w:rPr>
          <w:i/>
          <w:iCs/>
        </w:rPr>
        <w:t xml:space="preserve">hamotzi </w:t>
      </w:r>
      <w:r>
        <w:t xml:space="preserve">on the bread. Therefore, one is required to recite a </w:t>
      </w:r>
      <w:r>
        <w:rPr>
          <w:i/>
          <w:iCs/>
        </w:rPr>
        <w:t xml:space="preserve">bracha </w:t>
      </w:r>
      <w:r>
        <w:t xml:space="preserve">of </w:t>
      </w:r>
      <w:r>
        <w:rPr>
          <w:i/>
          <w:iCs/>
        </w:rPr>
        <w:t xml:space="preserve">ha’etz </w:t>
      </w:r>
      <w:r>
        <w:t xml:space="preserve">on the </w:t>
      </w:r>
      <w:r>
        <w:rPr>
          <w:i/>
          <w:iCs/>
        </w:rPr>
        <w:t xml:space="preserve">simanim </w:t>
      </w:r>
      <w:r>
        <w:t xml:space="preserve">served after the </w:t>
      </w:r>
      <w:r>
        <w:rPr>
          <w:i/>
          <w:iCs/>
        </w:rPr>
        <w:t xml:space="preserve">hamotzi </w:t>
      </w:r>
      <w:r>
        <w:t xml:space="preserve">on Rosh Hashana night. The question that the </w:t>
      </w:r>
      <w:r>
        <w:rPr>
          <w:i/>
          <w:iCs/>
        </w:rPr>
        <w:t xml:space="preserve">acharonim </w:t>
      </w:r>
      <w:r>
        <w:t xml:space="preserve">discuss is whether the </w:t>
      </w:r>
      <w:r>
        <w:rPr>
          <w:i/>
          <w:iCs/>
        </w:rPr>
        <w:t xml:space="preserve">ha’adama simanim, </w:t>
      </w:r>
      <w:r>
        <w:t xml:space="preserve">such as gourd and black-eyed peas are considered to be “served during the meal to satiate” and do not require a </w:t>
      </w:r>
      <w:r>
        <w:rPr>
          <w:i/>
          <w:iCs/>
        </w:rPr>
        <w:t xml:space="preserve">bracha </w:t>
      </w:r>
      <w:r>
        <w:t xml:space="preserve">or are they usually not served during a meal and therefore require a </w:t>
      </w:r>
      <w:r>
        <w:rPr>
          <w:i/>
          <w:iCs/>
        </w:rPr>
        <w:t>bracha.</w:t>
      </w:r>
    </w:p>
    <w:p w14:paraId="6F75E491" w14:textId="77777777" w:rsidR="009F40F3" w:rsidRDefault="009F40F3" w:rsidP="00C137E0">
      <w:pPr>
        <w:ind w:firstLine="720"/>
      </w:pPr>
      <w:r>
        <w:t xml:space="preserve"> </w:t>
      </w:r>
      <w:r w:rsidRPr="00724892">
        <w:rPr>
          <w:b/>
          <w:bCs/>
        </w:rPr>
        <w:t>RSZA</w:t>
      </w:r>
      <w:r>
        <w:t xml:space="preserve"> (14) in </w:t>
      </w:r>
      <w:r>
        <w:rPr>
          <w:rFonts w:hint="cs"/>
          <w:rtl/>
        </w:rPr>
        <w:t>הליכות שלמה (פ"א-יח)</w:t>
      </w:r>
      <w:r>
        <w:t xml:space="preserve"> </w:t>
      </w:r>
      <w:r>
        <w:rPr>
          <w:i/>
          <w:iCs/>
        </w:rPr>
        <w:t xml:space="preserve">passkins </w:t>
      </w:r>
      <w:r>
        <w:t xml:space="preserve">that you should recite </w:t>
      </w:r>
      <w:proofErr w:type="spellStart"/>
      <w:r>
        <w:rPr>
          <w:i/>
          <w:iCs/>
        </w:rPr>
        <w:t>ha’adama</w:t>
      </w:r>
      <w:proofErr w:type="spellEnd"/>
      <w:r>
        <w:rPr>
          <w:i/>
          <w:iCs/>
        </w:rPr>
        <w:t xml:space="preserve"> </w:t>
      </w:r>
      <w:r>
        <w:t xml:space="preserve">on </w:t>
      </w:r>
      <w:r>
        <w:rPr>
          <w:rFonts w:hint="cs"/>
          <w:rtl/>
        </w:rPr>
        <w:t>קרא</w:t>
      </w:r>
      <w:r>
        <w:t xml:space="preserve"> – gourd, since it is not usually eaten during the meal, and when reciting the </w:t>
      </w:r>
      <w:r>
        <w:rPr>
          <w:i/>
          <w:iCs/>
        </w:rPr>
        <w:t xml:space="preserve">bracha </w:t>
      </w:r>
      <w:r>
        <w:t xml:space="preserve">you should have in mind to include the black-eyed peas, beets, and leek as well (since it is uncertain if they are considered </w:t>
      </w:r>
      <w:r>
        <w:lastRenderedPageBreak/>
        <w:t xml:space="preserve">vegetables that are normally eaten during a meal). The </w:t>
      </w:r>
      <w:r w:rsidRPr="00724892">
        <w:rPr>
          <w:rFonts w:hint="cs"/>
          <w:b/>
          <w:bCs/>
          <w:rtl/>
        </w:rPr>
        <w:t>תשובות והנהגות</w:t>
      </w:r>
      <w:r>
        <w:rPr>
          <w:rFonts w:hint="cs"/>
          <w:rtl/>
        </w:rPr>
        <w:t xml:space="preserve"> (ח"ב-רסט)</w:t>
      </w:r>
      <w:r>
        <w:t xml:space="preserve"> writes that today, all these vegetables are served as part of a meal and if you recite a </w:t>
      </w:r>
      <w:r>
        <w:rPr>
          <w:i/>
          <w:iCs/>
        </w:rPr>
        <w:t xml:space="preserve">bracha </w:t>
      </w:r>
      <w:r>
        <w:t xml:space="preserve">on them, it is a </w:t>
      </w:r>
      <w:proofErr w:type="spellStart"/>
      <w:r>
        <w:rPr>
          <w:i/>
          <w:iCs/>
        </w:rPr>
        <w:t>bracha</w:t>
      </w:r>
      <w:proofErr w:type="spellEnd"/>
      <w:r>
        <w:rPr>
          <w:i/>
          <w:iCs/>
        </w:rPr>
        <w:t xml:space="preserve"> </w:t>
      </w:r>
      <w:proofErr w:type="spellStart"/>
      <w:r>
        <w:rPr>
          <w:i/>
          <w:iCs/>
        </w:rPr>
        <w:t>le’vatala</w:t>
      </w:r>
      <w:proofErr w:type="spellEnd"/>
      <w:r>
        <w:rPr>
          <w:i/>
          <w:iCs/>
        </w:rPr>
        <w:t xml:space="preserve">. </w:t>
      </w:r>
      <w:r>
        <w:t xml:space="preserve">Rav Elyashiv in </w:t>
      </w:r>
      <w:r w:rsidRPr="00724892">
        <w:rPr>
          <w:b/>
          <w:bCs/>
          <w:rtl/>
        </w:rPr>
        <w:t>קובץ שערי הוראה</w:t>
      </w:r>
      <w:r w:rsidRPr="00724892">
        <w:rPr>
          <w:rFonts w:hint="cs"/>
          <w:b/>
          <w:bCs/>
          <w:rtl/>
        </w:rPr>
        <w:t xml:space="preserve"> </w:t>
      </w:r>
      <w:r>
        <w:rPr>
          <w:rFonts w:hint="cs"/>
          <w:rtl/>
        </w:rPr>
        <w:t>(</w:t>
      </w:r>
      <w:r w:rsidRPr="00724892">
        <w:rPr>
          <w:rtl/>
        </w:rPr>
        <w:t>ח"ח עמ</w:t>
      </w:r>
      <w:r>
        <w:rPr>
          <w:rFonts w:hint="cs"/>
          <w:rtl/>
        </w:rPr>
        <w:t>'</w:t>
      </w:r>
      <w:r w:rsidRPr="00724892">
        <w:rPr>
          <w:rtl/>
        </w:rPr>
        <w:t xml:space="preserve"> קז</w:t>
      </w:r>
      <w:r>
        <w:rPr>
          <w:rFonts w:hint="cs"/>
          <w:rtl/>
        </w:rPr>
        <w:t>)</w:t>
      </w:r>
      <w:r>
        <w:t xml:space="preserve"> (15) writes that since it is a </w:t>
      </w:r>
      <w:r>
        <w:rPr>
          <w:i/>
          <w:iCs/>
        </w:rPr>
        <w:t xml:space="preserve">safek, </w:t>
      </w:r>
      <w:r>
        <w:t xml:space="preserve">the best thing to do is to recite </w:t>
      </w:r>
      <w:proofErr w:type="spellStart"/>
      <w:r>
        <w:rPr>
          <w:i/>
          <w:iCs/>
        </w:rPr>
        <w:t>Ha’Adamah</w:t>
      </w:r>
      <w:proofErr w:type="spellEnd"/>
      <w:r>
        <w:t xml:space="preserve"> on foods that are never eaten as part of the meal, </w:t>
      </w:r>
      <w:r w:rsidRPr="0019120E">
        <w:t>such as a banana or watermelon</w:t>
      </w:r>
      <w:r>
        <w:t>,</w:t>
      </w:r>
      <w:r w:rsidRPr="0019120E">
        <w:t xml:space="preserve"> and have</w:t>
      </w:r>
      <w:r>
        <w:t xml:space="preserve"> in mind that it will cover all the other </w:t>
      </w:r>
      <w:r>
        <w:rPr>
          <w:rFonts w:hint="cs"/>
          <w:rtl/>
        </w:rPr>
        <w:t>סימנים</w:t>
      </w:r>
      <w:r>
        <w:t xml:space="preserve">.  </w:t>
      </w:r>
      <w:r>
        <w:tab/>
      </w:r>
    </w:p>
    <w:p w14:paraId="18CE6F1C" w14:textId="77777777" w:rsidR="009F40F3" w:rsidRDefault="009F40F3" w:rsidP="00C137E0">
      <w:pPr>
        <w:ind w:firstLine="720"/>
      </w:pPr>
      <w:r>
        <w:t xml:space="preserve">If we follow the advice of Rav Elyashiv and recite an </w:t>
      </w:r>
      <w:r>
        <w:rPr>
          <w:i/>
          <w:iCs/>
        </w:rPr>
        <w:t xml:space="preserve">ha’adama </w:t>
      </w:r>
      <w:r>
        <w:t xml:space="preserve">on a banana, those who like the banana most, should first recite the </w:t>
      </w:r>
      <w:r>
        <w:rPr>
          <w:i/>
          <w:iCs/>
        </w:rPr>
        <w:t xml:space="preserve">ha’adama </w:t>
      </w:r>
      <w:r>
        <w:t xml:space="preserve">on the banana and then an </w:t>
      </w:r>
      <w:r>
        <w:rPr>
          <w:i/>
          <w:iCs/>
        </w:rPr>
        <w:t xml:space="preserve">ha’etz </w:t>
      </w:r>
      <w:r>
        <w:t xml:space="preserve">on the date (which is from the </w:t>
      </w:r>
      <w:r>
        <w:rPr>
          <w:rFonts w:hint="cs"/>
          <w:rtl/>
        </w:rPr>
        <w:t>שבעת המינים</w:t>
      </w:r>
      <w:r>
        <w:t xml:space="preserve">.) However, if you like the apple more than banana, and the banana more than the date, it comes out that we have a situation mentioned above of an endless loop: The apple beats the banana, but loses to date and the date will lose to the banana. As mentioned, in such a situation, Rav Chaim and Rav Rosner </w:t>
      </w:r>
      <w:r>
        <w:rPr>
          <w:i/>
          <w:iCs/>
        </w:rPr>
        <w:t xml:space="preserve">passkin </w:t>
      </w:r>
      <w:r>
        <w:t xml:space="preserve">that the </w:t>
      </w:r>
      <w:r>
        <w:rPr>
          <w:i/>
          <w:iCs/>
        </w:rPr>
        <w:t xml:space="preserve">bracha </w:t>
      </w:r>
      <w:r>
        <w:t xml:space="preserve">should be recited on the date. </w:t>
      </w:r>
    </w:p>
    <w:p w14:paraId="42895652" w14:textId="77777777" w:rsidR="009F40F3" w:rsidRPr="003F32CF" w:rsidRDefault="009F40F3" w:rsidP="00C137E0">
      <w:pPr>
        <w:ind w:firstLine="720"/>
      </w:pPr>
      <w:r>
        <w:rPr>
          <w:i/>
          <w:iCs/>
        </w:rPr>
        <w:t xml:space="preserve">Lema’ase, </w:t>
      </w:r>
      <w:r>
        <w:t xml:space="preserve">on the night of Rosh Hashana if you are only reciting an </w:t>
      </w:r>
      <w:r>
        <w:rPr>
          <w:i/>
          <w:iCs/>
        </w:rPr>
        <w:t xml:space="preserve">ha’etz </w:t>
      </w:r>
      <w:r>
        <w:t xml:space="preserve">it should be recited on the </w:t>
      </w:r>
      <w:r>
        <w:rPr>
          <w:rFonts w:hint="cs"/>
          <w:rtl/>
        </w:rPr>
        <w:t>שבעת המינים</w:t>
      </w:r>
      <w:r>
        <w:t xml:space="preserve"> as </w:t>
      </w:r>
      <w:r w:rsidRPr="00D44CB9">
        <w:rPr>
          <w:b/>
          <w:bCs/>
        </w:rPr>
        <w:t>RSZA</w:t>
      </w:r>
      <w:r>
        <w:t xml:space="preserve"> (16) in </w:t>
      </w:r>
      <w:r>
        <w:rPr>
          <w:rFonts w:hint="cs"/>
          <w:rtl/>
        </w:rPr>
        <w:t>הליכות שלמה (תשרי פ״א-יז)</w:t>
      </w:r>
      <w:r>
        <w:t xml:space="preserve"> </w:t>
      </w:r>
      <w:r>
        <w:rPr>
          <w:i/>
          <w:iCs/>
        </w:rPr>
        <w:t xml:space="preserve">passkins </w:t>
      </w:r>
      <w:r>
        <w:t xml:space="preserve">that one should recite an </w:t>
      </w:r>
      <w:r>
        <w:rPr>
          <w:i/>
          <w:iCs/>
        </w:rPr>
        <w:t xml:space="preserve">ha’etz </w:t>
      </w:r>
      <w:r>
        <w:t>on the date.</w:t>
      </w:r>
      <w:r>
        <w:rPr>
          <w:rStyle w:val="FootnoteReference"/>
        </w:rPr>
        <w:footnoteReference w:id="68"/>
      </w:r>
      <w:r>
        <w:t xml:space="preserve"> However, if the you like the </w:t>
      </w:r>
      <w:r>
        <w:rPr>
          <w:i/>
          <w:iCs/>
        </w:rPr>
        <w:t xml:space="preserve">ha’adama </w:t>
      </w:r>
      <w:r>
        <w:t xml:space="preserve">the most (i.e., the gourd or the banana), you should first recite an </w:t>
      </w:r>
      <w:r>
        <w:rPr>
          <w:i/>
          <w:iCs/>
        </w:rPr>
        <w:t xml:space="preserve">ha’adama </w:t>
      </w:r>
      <w:r>
        <w:t xml:space="preserve">on them. If you like the </w:t>
      </w:r>
      <w:r>
        <w:rPr>
          <w:i/>
          <w:iCs/>
        </w:rPr>
        <w:t xml:space="preserve">ha’adama </w:t>
      </w:r>
      <w:r>
        <w:t xml:space="preserve">more than the </w:t>
      </w:r>
      <w:r>
        <w:rPr>
          <w:rFonts w:hint="cs"/>
          <w:rtl/>
        </w:rPr>
        <w:t>שבעת המינים</w:t>
      </w:r>
      <w:r>
        <w:t xml:space="preserve">, but less than the apple, you should recite the </w:t>
      </w:r>
      <w:r>
        <w:rPr>
          <w:i/>
          <w:iCs/>
        </w:rPr>
        <w:t xml:space="preserve">bracha </w:t>
      </w:r>
      <w:r>
        <w:t xml:space="preserve">on the </w:t>
      </w:r>
      <w:r>
        <w:rPr>
          <w:rFonts w:hint="cs"/>
          <w:rtl/>
        </w:rPr>
        <w:t>שבעת המינים</w:t>
      </w:r>
      <w:r>
        <w:t>.</w:t>
      </w:r>
    </w:p>
    <w:p w14:paraId="29C156C4" w14:textId="77777777" w:rsidR="009F40F3" w:rsidRDefault="009F40F3" w:rsidP="00C137E0">
      <w:pPr>
        <w:ind w:firstLine="720"/>
        <w:rPr>
          <w:i/>
          <w:iCs/>
        </w:rPr>
      </w:pPr>
      <w:r>
        <w:t xml:space="preserve">On the second night of Rosh Hashana, when a </w:t>
      </w:r>
      <w:r>
        <w:rPr>
          <w:rFonts w:hint="cs"/>
          <w:rtl/>
        </w:rPr>
        <w:t>״שהחיינו״</w:t>
      </w:r>
      <w:r>
        <w:t xml:space="preserve"> is recited on a new fruit, should one recite the </w:t>
      </w:r>
      <w:r>
        <w:rPr>
          <w:i/>
          <w:iCs/>
        </w:rPr>
        <w:t xml:space="preserve">ha’etz </w:t>
      </w:r>
      <w:r>
        <w:t xml:space="preserve">on the new fruit or </w:t>
      </w:r>
      <w:r>
        <w:rPr>
          <w:rFonts w:hint="cs"/>
          <w:rtl/>
        </w:rPr>
        <w:t>שבעת המינים</w:t>
      </w:r>
      <w:r>
        <w:t xml:space="preserve">? </w:t>
      </w:r>
      <w:proofErr w:type="spellStart"/>
      <w:r w:rsidRPr="00330922">
        <w:rPr>
          <w:b/>
          <w:bCs/>
        </w:rPr>
        <w:t>Ha’Gaon</w:t>
      </w:r>
      <w:proofErr w:type="spellEnd"/>
      <w:r>
        <w:rPr>
          <w:b/>
          <w:bCs/>
        </w:rPr>
        <w:t xml:space="preserve"> Rav </w:t>
      </w:r>
      <w:proofErr w:type="spellStart"/>
      <w:r>
        <w:rPr>
          <w:b/>
          <w:bCs/>
        </w:rPr>
        <w:t>Neventzal</w:t>
      </w:r>
      <w:proofErr w:type="spellEnd"/>
      <w:r>
        <w:t xml:space="preserve"> (17) in </w:t>
      </w:r>
      <w:r>
        <w:rPr>
          <w:rFonts w:hint="cs"/>
          <w:rtl/>
        </w:rPr>
        <w:t>תשובות אביגדר הלוי (עמק רלו)</w:t>
      </w:r>
      <w:r>
        <w:t xml:space="preserve"> and </w:t>
      </w:r>
      <w:r>
        <w:rPr>
          <w:b/>
          <w:bCs/>
        </w:rPr>
        <w:t xml:space="preserve">Rav Elyashiv </w:t>
      </w:r>
      <w:r>
        <w:t xml:space="preserve">quoted in </w:t>
      </w:r>
      <w:r>
        <w:rPr>
          <w:rFonts w:hint="cs"/>
          <w:rtl/>
        </w:rPr>
        <w:t>אבני ישפה (ח״א-מח)</w:t>
      </w:r>
      <w:r>
        <w:t xml:space="preserve"> </w:t>
      </w:r>
      <w:r>
        <w:rPr>
          <w:i/>
          <w:iCs/>
        </w:rPr>
        <w:t xml:space="preserve">passkin </w:t>
      </w:r>
      <w:r>
        <w:t xml:space="preserve">that whenever you have two fruits that you want to eat, one from the </w:t>
      </w:r>
      <w:r>
        <w:rPr>
          <w:rFonts w:hint="cs"/>
          <w:rtl/>
        </w:rPr>
        <w:t>שבעת המינים</w:t>
      </w:r>
      <w:r>
        <w:t xml:space="preserve"> and another that you recite a </w:t>
      </w:r>
      <w:r>
        <w:rPr>
          <w:rFonts w:hint="cs"/>
          <w:rtl/>
        </w:rPr>
        <w:t>שהחיינו</w:t>
      </w:r>
      <w:r>
        <w:t xml:space="preserve"> on, you would first recite the </w:t>
      </w:r>
      <w:r>
        <w:rPr>
          <w:i/>
          <w:iCs/>
        </w:rPr>
        <w:t xml:space="preserve">ha’etz </w:t>
      </w:r>
      <w:r>
        <w:t xml:space="preserve">on the </w:t>
      </w:r>
      <w:r>
        <w:rPr>
          <w:rFonts w:hint="cs"/>
          <w:rtl/>
        </w:rPr>
        <w:t>שבעת המינים</w:t>
      </w:r>
      <w:r>
        <w:t xml:space="preserve">, taste some and then recite the </w:t>
      </w:r>
      <w:r>
        <w:rPr>
          <w:rFonts w:hint="cs"/>
          <w:rtl/>
        </w:rPr>
        <w:t>שהחיינו</w:t>
      </w:r>
      <w:r>
        <w:t xml:space="preserve"> on the new fruit. Similarly, on Rosh Hashana night,</w:t>
      </w:r>
      <w:r>
        <w:rPr>
          <w:i/>
          <w:iCs/>
        </w:rPr>
        <w:t xml:space="preserve"> </w:t>
      </w:r>
      <w:r>
        <w:t xml:space="preserve">the </w:t>
      </w:r>
      <w:r>
        <w:rPr>
          <w:i/>
          <w:iCs/>
        </w:rPr>
        <w:t xml:space="preserve">ha’etz </w:t>
      </w:r>
      <w:r>
        <w:t xml:space="preserve">is recited on the </w:t>
      </w:r>
      <w:r>
        <w:rPr>
          <w:rFonts w:hint="cs"/>
          <w:rtl/>
        </w:rPr>
        <w:t>שבעת המינים</w:t>
      </w:r>
      <w:r>
        <w:t xml:space="preserve">, especially because the </w:t>
      </w:r>
      <w:r>
        <w:rPr>
          <w:rFonts w:hint="cs"/>
          <w:rtl/>
        </w:rPr>
        <w:t>שהחיינו</w:t>
      </w:r>
      <w:r>
        <w:t xml:space="preserve"> was already recited at </w:t>
      </w:r>
      <w:r>
        <w:rPr>
          <w:i/>
          <w:iCs/>
        </w:rPr>
        <w:t>kiddush.</w:t>
      </w:r>
    </w:p>
    <w:p w14:paraId="792A61E9" w14:textId="77777777" w:rsidR="009F40F3" w:rsidRPr="00C137E0" w:rsidRDefault="009F40F3" w:rsidP="00C137E0">
      <w:pPr>
        <w:jc w:val="center"/>
      </w:pPr>
    </w:p>
    <w:p w14:paraId="6FC090A0" w14:textId="77777777" w:rsidR="00807687" w:rsidRDefault="00807687" w:rsidP="000D461F">
      <w:pPr>
        <w:rPr>
          <w:u w:val="single"/>
        </w:rPr>
      </w:pPr>
      <w:r w:rsidRPr="00082512">
        <w:rPr>
          <w:i/>
          <w:iCs/>
          <w:u w:val="single"/>
        </w:rPr>
        <w:t>Chaviv</w:t>
      </w:r>
      <w:r>
        <w:rPr>
          <w:u w:val="single"/>
        </w:rPr>
        <w:t xml:space="preserve"> for health or other reasons</w:t>
      </w:r>
    </w:p>
    <w:p w14:paraId="49793CD7" w14:textId="77777777" w:rsidR="00807687" w:rsidRDefault="00807687" w:rsidP="000D461F">
      <w:r>
        <w:tab/>
        <w:t xml:space="preserve">We learned above, that when there is an </w:t>
      </w:r>
      <w:r>
        <w:rPr>
          <w:i/>
          <w:iCs/>
        </w:rPr>
        <w:t xml:space="preserve">ha’etz </w:t>
      </w:r>
      <w:r>
        <w:t xml:space="preserve">and </w:t>
      </w:r>
      <w:r>
        <w:rPr>
          <w:i/>
          <w:iCs/>
        </w:rPr>
        <w:t xml:space="preserve">ha’adama </w:t>
      </w:r>
      <w:r>
        <w:t xml:space="preserve">before you, the </w:t>
      </w:r>
      <w:r>
        <w:rPr>
          <w:i/>
          <w:iCs/>
        </w:rPr>
        <w:t xml:space="preserve">chaviv </w:t>
      </w:r>
      <w:r>
        <w:t>takes precedence, and when there is an assortment of non-</w:t>
      </w:r>
      <w:r>
        <w:rPr>
          <w:rFonts w:hint="cs"/>
          <w:rtl/>
        </w:rPr>
        <w:t>שבעת המינים</w:t>
      </w:r>
      <w:r>
        <w:t xml:space="preserve"> fruits with the same </w:t>
      </w:r>
      <w:r>
        <w:rPr>
          <w:i/>
          <w:iCs/>
        </w:rPr>
        <w:t xml:space="preserve">bracha </w:t>
      </w:r>
      <w:r>
        <w:t xml:space="preserve">the </w:t>
      </w:r>
      <w:r>
        <w:rPr>
          <w:i/>
          <w:iCs/>
        </w:rPr>
        <w:t xml:space="preserve">chaviv </w:t>
      </w:r>
      <w:r>
        <w:t xml:space="preserve">also takes precedence. We also learned that </w:t>
      </w:r>
      <w:r>
        <w:rPr>
          <w:i/>
          <w:iCs/>
        </w:rPr>
        <w:t xml:space="preserve">“chaviv” </w:t>
      </w:r>
      <w:r>
        <w:t xml:space="preserve">means the food you prefer the majority of the time. In this subsection, we will further define and get a better understanding of </w:t>
      </w:r>
      <w:r>
        <w:rPr>
          <w:i/>
          <w:iCs/>
        </w:rPr>
        <w:t xml:space="preserve">chaviv. </w:t>
      </w:r>
    </w:p>
    <w:p w14:paraId="4B1FE18A" w14:textId="77777777" w:rsidR="00807687" w:rsidRPr="00050C7D" w:rsidRDefault="00807687" w:rsidP="000D461F">
      <w:pPr>
        <w:ind w:firstLine="720"/>
        <w:rPr>
          <w:rtl/>
        </w:rPr>
      </w:pPr>
      <w:r>
        <w:t xml:space="preserve">What is the </w:t>
      </w:r>
      <w:r>
        <w:rPr>
          <w:i/>
          <w:iCs/>
        </w:rPr>
        <w:t xml:space="preserve">halacha </w:t>
      </w:r>
      <w:r>
        <w:t xml:space="preserve">if the food that you prefer the majority of the time, is not </w:t>
      </w:r>
      <w:r>
        <w:rPr>
          <w:i/>
          <w:iCs/>
        </w:rPr>
        <w:t xml:space="preserve">chaviv </w:t>
      </w:r>
      <w:r>
        <w:t xml:space="preserve">because of its taste, but only because it is healthier? For example, if you have kale and an apple in front of you and you always prefer the kale because of its health benefits, should you recite an </w:t>
      </w:r>
      <w:r>
        <w:rPr>
          <w:i/>
          <w:iCs/>
        </w:rPr>
        <w:t xml:space="preserve">ha’adama </w:t>
      </w:r>
      <w:r>
        <w:t>first? In other words, does “</w:t>
      </w:r>
      <w:r>
        <w:rPr>
          <w:i/>
          <w:iCs/>
        </w:rPr>
        <w:t>chaviv</w:t>
      </w:r>
      <w:r>
        <w:t>” mean the food that tastes best to me the majority of the time or the food I prefer to consume the majority of the time?</w:t>
      </w:r>
    </w:p>
    <w:p w14:paraId="211C5861" w14:textId="77777777" w:rsidR="00807687" w:rsidRPr="00050C7D" w:rsidRDefault="00807687" w:rsidP="000D461F">
      <w:pPr>
        <w:rPr>
          <w:i/>
          <w:iCs/>
        </w:rPr>
      </w:pPr>
      <w:r>
        <w:rPr>
          <w:rtl/>
        </w:rPr>
        <w:lastRenderedPageBreak/>
        <w:tab/>
      </w:r>
      <w:r>
        <w:rPr>
          <w:b/>
          <w:bCs/>
        </w:rPr>
        <w:t xml:space="preserve">Rav Scheinberg </w:t>
      </w:r>
      <w:r w:rsidRPr="00715206">
        <w:t xml:space="preserve">(18) </w:t>
      </w:r>
      <w:r>
        <w:t xml:space="preserve">in </w:t>
      </w:r>
      <w:r>
        <w:rPr>
          <w:rFonts w:hint="cs"/>
          <w:rtl/>
        </w:rPr>
        <w:t>חידושי בתרא (ריא-סק״ז)</w:t>
      </w:r>
      <w:r>
        <w:t xml:space="preserve"> writes that on the one hand if you only consume a food for health reasons, it doesn’t seem to be considered </w:t>
      </w:r>
      <w:r>
        <w:rPr>
          <w:i/>
          <w:iCs/>
        </w:rPr>
        <w:t xml:space="preserve">chaviv </w:t>
      </w:r>
      <w:r>
        <w:t xml:space="preserve">(since it is not actually </w:t>
      </w:r>
      <w:r>
        <w:rPr>
          <w:i/>
          <w:iCs/>
        </w:rPr>
        <w:t>chaviv</w:t>
      </w:r>
      <w:r>
        <w:t>-beloved)</w:t>
      </w:r>
      <w:r>
        <w:rPr>
          <w:i/>
          <w:iCs/>
        </w:rPr>
        <w:t xml:space="preserve">, </w:t>
      </w:r>
      <w:r>
        <w:t xml:space="preserve">but on the other hand, since it is something that you prefer and view in higher regard, it is best to praise Hashem on that food, and in this sense, it would be considered </w:t>
      </w:r>
      <w:r>
        <w:rPr>
          <w:i/>
          <w:iCs/>
        </w:rPr>
        <w:t xml:space="preserve">chaviv. </w:t>
      </w:r>
      <w:r>
        <w:rPr>
          <w:b/>
          <w:bCs/>
        </w:rPr>
        <w:t>RSZA</w:t>
      </w:r>
      <w:r>
        <w:t>, as</w:t>
      </w:r>
      <w:r>
        <w:rPr>
          <w:b/>
          <w:bCs/>
        </w:rPr>
        <w:t xml:space="preserve"> </w:t>
      </w:r>
      <w:r>
        <w:t xml:space="preserve">quoted in </w:t>
      </w:r>
      <w:r>
        <w:rPr>
          <w:rFonts w:hint="cs"/>
          <w:rtl/>
        </w:rPr>
        <w:t>ביצחק יקרא</w:t>
      </w:r>
      <w:r>
        <w:t xml:space="preserve">, </w:t>
      </w:r>
      <w:r>
        <w:rPr>
          <w:i/>
          <w:iCs/>
        </w:rPr>
        <w:t xml:space="preserve">passkins </w:t>
      </w:r>
      <w:r>
        <w:t>that the definition of “</w:t>
      </w:r>
      <w:r>
        <w:rPr>
          <w:i/>
          <w:iCs/>
        </w:rPr>
        <w:t>chaviv</w:t>
      </w:r>
      <w:r>
        <w:t>” includes even foods that you prefer</w:t>
      </w:r>
      <w:r>
        <w:rPr>
          <w:i/>
          <w:iCs/>
        </w:rPr>
        <w:t xml:space="preserve"> </w:t>
      </w:r>
      <w:r>
        <w:t xml:space="preserve">because of their health benefits, and in our case the </w:t>
      </w:r>
      <w:r>
        <w:rPr>
          <w:i/>
          <w:iCs/>
        </w:rPr>
        <w:t xml:space="preserve">bracha </w:t>
      </w:r>
      <w:r>
        <w:t xml:space="preserve">should be recited on the kale. In other words, as long as you prefer a specific food for an intrinsic reason (i.e., either its taste of health benefits) it gets the status of </w:t>
      </w:r>
      <w:r>
        <w:rPr>
          <w:i/>
          <w:iCs/>
        </w:rPr>
        <w:t>chaviv.</w:t>
      </w:r>
    </w:p>
    <w:p w14:paraId="577754A2" w14:textId="77777777" w:rsidR="00807687" w:rsidRDefault="00807687" w:rsidP="000D461F">
      <w:r>
        <w:tab/>
        <w:t xml:space="preserve">What is the </w:t>
      </w:r>
      <w:r>
        <w:rPr>
          <w:i/>
          <w:iCs/>
        </w:rPr>
        <w:t xml:space="preserve">halacha </w:t>
      </w:r>
      <w:r>
        <w:t xml:space="preserve">if you are at a </w:t>
      </w:r>
      <w:r>
        <w:rPr>
          <w:i/>
          <w:iCs/>
        </w:rPr>
        <w:t xml:space="preserve">rebbe’s </w:t>
      </w:r>
      <w:proofErr w:type="spellStart"/>
      <w:r>
        <w:rPr>
          <w:i/>
          <w:iCs/>
        </w:rPr>
        <w:t>tisch</w:t>
      </w:r>
      <w:proofErr w:type="spellEnd"/>
      <w:r>
        <w:rPr>
          <w:i/>
          <w:iCs/>
        </w:rPr>
        <w:t xml:space="preserve"> </w:t>
      </w:r>
      <w:r>
        <w:t xml:space="preserve">on Tu </w:t>
      </w:r>
      <w:proofErr w:type="spellStart"/>
      <w:r>
        <w:t>B’Shvat</w:t>
      </w:r>
      <w:proofErr w:type="spellEnd"/>
      <w:r>
        <w:t xml:space="preserve"> and are passed an apple that you love most, but just then the rebbe gives you some </w:t>
      </w:r>
      <w:proofErr w:type="spellStart"/>
      <w:r>
        <w:rPr>
          <w:i/>
          <w:iCs/>
        </w:rPr>
        <w:t>sherayim</w:t>
      </w:r>
      <w:proofErr w:type="spellEnd"/>
      <w:r>
        <w:rPr>
          <w:i/>
          <w:iCs/>
        </w:rPr>
        <w:t xml:space="preserve"> </w:t>
      </w:r>
      <w:r>
        <w:t xml:space="preserve">of watermelon, which you would prefer any day to any other food (even the apple) because of its significance? Do we consider the </w:t>
      </w:r>
      <w:r>
        <w:rPr>
          <w:i/>
          <w:iCs/>
        </w:rPr>
        <w:t xml:space="preserve">rebbe’s </w:t>
      </w:r>
      <w:r>
        <w:t xml:space="preserve">food to be </w:t>
      </w:r>
      <w:r>
        <w:rPr>
          <w:i/>
          <w:iCs/>
        </w:rPr>
        <w:t>chaviv</w:t>
      </w:r>
      <w:r>
        <w:t xml:space="preserve">? Similarly, if on a hot summer day, you are served cold watermelon and warm apples, does the temperature affect the status of </w:t>
      </w:r>
      <w:r>
        <w:rPr>
          <w:i/>
          <w:iCs/>
        </w:rPr>
        <w:t>chaviv</w:t>
      </w:r>
      <w:r>
        <w:t>? In other words, when determining “</w:t>
      </w:r>
      <w:r>
        <w:rPr>
          <w:i/>
          <w:iCs/>
        </w:rPr>
        <w:t>chaviv</w:t>
      </w:r>
      <w:r>
        <w:t>”</w:t>
      </w:r>
      <w:r>
        <w:rPr>
          <w:i/>
          <w:iCs/>
        </w:rPr>
        <w:t xml:space="preserve"> </w:t>
      </w:r>
      <w:r>
        <w:t xml:space="preserve">do we look at the circumstance (the </w:t>
      </w:r>
      <w:proofErr w:type="spellStart"/>
      <w:r>
        <w:rPr>
          <w:i/>
          <w:iCs/>
        </w:rPr>
        <w:t>sherayim</w:t>
      </w:r>
      <w:proofErr w:type="spellEnd"/>
      <w:r>
        <w:rPr>
          <w:i/>
          <w:iCs/>
        </w:rPr>
        <w:t xml:space="preserve"> </w:t>
      </w:r>
      <w:r>
        <w:t xml:space="preserve">or temperature of food) or at the fruit itself? </w:t>
      </w:r>
    </w:p>
    <w:p w14:paraId="17F6AB10" w14:textId="77777777" w:rsidR="00807687" w:rsidRPr="00050C7D" w:rsidRDefault="00807687" w:rsidP="000D461F">
      <w:pPr>
        <w:ind w:firstLine="720"/>
        <w:rPr>
          <w:i/>
          <w:iCs/>
          <w:rtl/>
        </w:rPr>
      </w:pPr>
      <w:r>
        <w:t xml:space="preserve">The </w:t>
      </w:r>
      <w:r w:rsidRPr="00C86269">
        <w:rPr>
          <w:rFonts w:hint="cs"/>
          <w:b/>
          <w:bCs/>
          <w:rtl/>
        </w:rPr>
        <w:t>בירורי ברכה</w:t>
      </w:r>
      <w:r>
        <w:rPr>
          <w:rFonts w:hint="cs"/>
          <w:rtl/>
        </w:rPr>
        <w:t xml:space="preserve"> (עמ׳ ה)</w:t>
      </w:r>
      <w:r>
        <w:t xml:space="preserve"> (19) </w:t>
      </w:r>
      <w:r>
        <w:rPr>
          <w:i/>
          <w:iCs/>
        </w:rPr>
        <w:t xml:space="preserve">passkins </w:t>
      </w:r>
      <w:r>
        <w:t>that the definition of “</w:t>
      </w:r>
      <w:r>
        <w:rPr>
          <w:i/>
          <w:iCs/>
        </w:rPr>
        <w:t>chaviv</w:t>
      </w:r>
      <w:r>
        <w:t xml:space="preserve">” is the type of fruit you like most of the time and is not determined by the situation you are in. He explains that since </w:t>
      </w:r>
      <w:r>
        <w:rPr>
          <w:i/>
          <w:iCs/>
        </w:rPr>
        <w:t xml:space="preserve">chaviv </w:t>
      </w:r>
      <w:r>
        <w:t>is defined as what you like “most of the time”, it is clear that “</w:t>
      </w:r>
      <w:r>
        <w:rPr>
          <w:i/>
          <w:iCs/>
        </w:rPr>
        <w:t>chaviv</w:t>
      </w:r>
      <w:r>
        <w:t xml:space="preserve">” is determined by the type of fruit (either because of its taste or like we saw above, because of its health benefits) and not the situation. Therefore, even if you would always prefer to have </w:t>
      </w:r>
      <w:proofErr w:type="spellStart"/>
      <w:r>
        <w:rPr>
          <w:i/>
          <w:iCs/>
        </w:rPr>
        <w:t>sherayim</w:t>
      </w:r>
      <w:proofErr w:type="spellEnd"/>
      <w:r>
        <w:rPr>
          <w:i/>
          <w:iCs/>
        </w:rPr>
        <w:t xml:space="preserve"> </w:t>
      </w:r>
      <w:r>
        <w:t xml:space="preserve">from the </w:t>
      </w:r>
      <w:r>
        <w:rPr>
          <w:i/>
          <w:iCs/>
        </w:rPr>
        <w:t xml:space="preserve">rebbe </w:t>
      </w:r>
      <w:r>
        <w:t xml:space="preserve">or a cold watermelon on a hot day, it is not considered </w:t>
      </w:r>
      <w:r>
        <w:rPr>
          <w:i/>
          <w:iCs/>
        </w:rPr>
        <w:t xml:space="preserve">chaviv </w:t>
      </w:r>
      <w:r>
        <w:t xml:space="preserve">because the situation does not determine whether something is </w:t>
      </w:r>
      <w:r>
        <w:rPr>
          <w:i/>
          <w:iCs/>
        </w:rPr>
        <w:t>chaviv.</w:t>
      </w:r>
    </w:p>
    <w:p w14:paraId="6D0D40FA" w14:textId="77777777" w:rsidR="00807687" w:rsidRDefault="00807687" w:rsidP="000D461F">
      <w:pPr>
        <w:rPr>
          <w:u w:val="single"/>
        </w:rPr>
      </w:pPr>
      <w:r>
        <w:rPr>
          <w:rFonts w:hint="cs"/>
          <w:u w:val="single"/>
          <w:rtl/>
        </w:rPr>
        <w:t>שבעת המינים</w:t>
      </w:r>
      <w:r>
        <w:rPr>
          <w:u w:val="single"/>
        </w:rPr>
        <w:t xml:space="preserve"> juice</w:t>
      </w:r>
    </w:p>
    <w:p w14:paraId="3082B18E" w14:textId="77777777" w:rsidR="00807687" w:rsidRPr="00A25EF4" w:rsidRDefault="00807687" w:rsidP="000D461F">
      <w:r>
        <w:tab/>
        <w:t xml:space="preserve">We learned above that when the </w:t>
      </w:r>
      <w:proofErr w:type="spellStart"/>
      <w:r>
        <w:rPr>
          <w:i/>
          <w:iCs/>
        </w:rPr>
        <w:t>brachos</w:t>
      </w:r>
      <w:proofErr w:type="spellEnd"/>
      <w:r>
        <w:rPr>
          <w:i/>
          <w:iCs/>
        </w:rPr>
        <w:t xml:space="preserve"> </w:t>
      </w:r>
      <w:r>
        <w:t xml:space="preserve">are the same, </w:t>
      </w:r>
      <w:r>
        <w:rPr>
          <w:rFonts w:hint="cs"/>
          <w:rtl/>
        </w:rPr>
        <w:t>שבעת המינים</w:t>
      </w:r>
      <w:r>
        <w:t xml:space="preserve"> take precedence and we also learned that when you have an </w:t>
      </w:r>
      <w:r>
        <w:rPr>
          <w:i/>
          <w:iCs/>
        </w:rPr>
        <w:t xml:space="preserve">ha’etz/ha’adama </w:t>
      </w:r>
      <w:r>
        <w:t xml:space="preserve">and a </w:t>
      </w:r>
      <w:r>
        <w:rPr>
          <w:i/>
          <w:iCs/>
        </w:rPr>
        <w:t xml:space="preserve">shehakol, </w:t>
      </w:r>
      <w:r>
        <w:t xml:space="preserve">the </w:t>
      </w:r>
      <w:r>
        <w:rPr>
          <w:i/>
          <w:iCs/>
        </w:rPr>
        <w:t>ha’etz/ha’adama</w:t>
      </w:r>
      <w:r>
        <w:t xml:space="preserve"> always wins. What is the </w:t>
      </w:r>
      <w:r>
        <w:rPr>
          <w:i/>
          <w:iCs/>
        </w:rPr>
        <w:t xml:space="preserve">halacha </w:t>
      </w:r>
      <w:r>
        <w:t xml:space="preserve">if you have pomegranate juice and whole beets before you? On which should you recite the </w:t>
      </w:r>
      <w:r>
        <w:rPr>
          <w:i/>
          <w:iCs/>
        </w:rPr>
        <w:t>bracha</w:t>
      </w:r>
      <w:r>
        <w:t xml:space="preserve">? Similarly, if you have orange juice and pomegranate juice placed before you, should you recite the </w:t>
      </w:r>
      <w:r>
        <w:rPr>
          <w:i/>
          <w:iCs/>
        </w:rPr>
        <w:t xml:space="preserve">shehakol </w:t>
      </w:r>
      <w:r>
        <w:t>on the pomegranate juice?</w:t>
      </w:r>
    </w:p>
    <w:p w14:paraId="20E25C72" w14:textId="77777777" w:rsidR="00807687" w:rsidRPr="009D5AA7" w:rsidRDefault="00807687" w:rsidP="000D461F">
      <w:pPr>
        <w:rPr>
          <w:b/>
          <w:bCs/>
          <w:rtl/>
        </w:rPr>
      </w:pPr>
      <w:r>
        <w:tab/>
      </w:r>
      <w:r>
        <w:rPr>
          <w:b/>
          <w:bCs/>
        </w:rPr>
        <w:t xml:space="preserve">Rav Chaim </w:t>
      </w:r>
      <w:proofErr w:type="spellStart"/>
      <w:r>
        <w:rPr>
          <w:b/>
          <w:bCs/>
        </w:rPr>
        <w:t>Kaniefsky</w:t>
      </w:r>
      <w:proofErr w:type="spellEnd"/>
      <w:r>
        <w:rPr>
          <w:b/>
          <w:bCs/>
        </w:rPr>
        <w:t xml:space="preserve"> </w:t>
      </w:r>
      <w:r>
        <w:t xml:space="preserve">(20) in </w:t>
      </w:r>
      <w:r>
        <w:rPr>
          <w:rFonts w:hint="cs"/>
          <w:rtl/>
        </w:rPr>
        <w:t>שאלת רב (ח״א-עמ׳ קפג)</w:t>
      </w:r>
      <w:r>
        <w:t xml:space="preserve"> </w:t>
      </w:r>
      <w:r>
        <w:rPr>
          <w:i/>
          <w:iCs/>
        </w:rPr>
        <w:t xml:space="preserve">passkins </w:t>
      </w:r>
      <w:r>
        <w:t xml:space="preserve">that once fruit becomes a liquid, it loses its </w:t>
      </w:r>
      <w:r>
        <w:rPr>
          <w:rFonts w:hint="cs"/>
          <w:rtl/>
        </w:rPr>
        <w:t>שבעת המינים</w:t>
      </w:r>
      <w:r>
        <w:t xml:space="preserve"> status and precedence. Therefore, in the above case the </w:t>
      </w:r>
      <w:r>
        <w:rPr>
          <w:i/>
          <w:iCs/>
        </w:rPr>
        <w:t xml:space="preserve">bracha </w:t>
      </w:r>
      <w:r>
        <w:t xml:space="preserve">on the beets would come first and when you have orange juice and pomegranate juice, you are allowed to first recite a </w:t>
      </w:r>
      <w:r>
        <w:rPr>
          <w:i/>
          <w:iCs/>
        </w:rPr>
        <w:t xml:space="preserve">bracha </w:t>
      </w:r>
      <w:r>
        <w:t xml:space="preserve">on the orange juice. This is also the </w:t>
      </w:r>
      <w:r>
        <w:rPr>
          <w:i/>
          <w:iCs/>
        </w:rPr>
        <w:t xml:space="preserve">pssak </w:t>
      </w:r>
      <w:r>
        <w:t xml:space="preserve">of </w:t>
      </w:r>
      <w:r w:rsidRPr="00A25EF4">
        <w:rPr>
          <w:b/>
          <w:bCs/>
        </w:rPr>
        <w:t>Rav Wosner</w:t>
      </w:r>
      <w:r>
        <w:t xml:space="preserve"> in </w:t>
      </w:r>
      <w:r>
        <w:rPr>
          <w:rFonts w:hint="cs"/>
          <w:rtl/>
        </w:rPr>
        <w:t>קובץ מבית לוי (חט״ן-עמ׳ עד)</w:t>
      </w:r>
      <w:r>
        <w:t>.</w:t>
      </w:r>
    </w:p>
    <w:p w14:paraId="27013C4F" w14:textId="77777777" w:rsidR="00807687" w:rsidRDefault="00807687" w:rsidP="000D461F">
      <w:pPr>
        <w:rPr>
          <w:u w:val="single"/>
        </w:rPr>
      </w:pPr>
      <w:r>
        <w:rPr>
          <w:u w:val="single"/>
        </w:rPr>
        <w:t>Common cases</w:t>
      </w:r>
    </w:p>
    <w:p w14:paraId="757373B2" w14:textId="77777777" w:rsidR="00807687" w:rsidRPr="009D1DC6" w:rsidRDefault="00807687" w:rsidP="00807687">
      <w:pPr>
        <w:pStyle w:val="ListParagraph"/>
        <w:numPr>
          <w:ilvl w:val="0"/>
          <w:numId w:val="32"/>
        </w:numPr>
      </w:pPr>
      <w:r w:rsidRPr="00050C7D">
        <w:rPr>
          <w:b/>
          <w:bCs/>
        </w:rPr>
        <w:t>Steak and potatoes</w:t>
      </w:r>
      <w:r>
        <w:t xml:space="preserve"> – </w:t>
      </w:r>
      <w:r>
        <w:rPr>
          <w:i/>
          <w:iCs/>
        </w:rPr>
        <w:t xml:space="preserve">ha’adama </w:t>
      </w:r>
      <w:r>
        <w:t xml:space="preserve">first, even if steak is more </w:t>
      </w:r>
      <w:r>
        <w:rPr>
          <w:i/>
          <w:iCs/>
        </w:rPr>
        <w:t>chaviv.</w:t>
      </w:r>
    </w:p>
    <w:p w14:paraId="692A5B10" w14:textId="77777777" w:rsidR="00807687" w:rsidRDefault="00807687" w:rsidP="00807687">
      <w:pPr>
        <w:pStyle w:val="ListParagraph"/>
        <w:numPr>
          <w:ilvl w:val="0"/>
          <w:numId w:val="32"/>
        </w:numPr>
      </w:pPr>
      <w:r w:rsidRPr="00050C7D">
        <w:rPr>
          <w:b/>
          <w:bCs/>
        </w:rPr>
        <w:t>Watermelon and apple</w:t>
      </w:r>
      <w:r>
        <w:t xml:space="preserve"> – </w:t>
      </w:r>
      <w:r w:rsidRPr="00050C7D">
        <w:rPr>
          <w:i/>
          <w:iCs/>
          <w:u w:val="single"/>
        </w:rPr>
        <w:t>Ashkenazim</w:t>
      </w:r>
      <w:r>
        <w:rPr>
          <w:i/>
          <w:iCs/>
        </w:rPr>
        <w:t xml:space="preserve">: Bracha </w:t>
      </w:r>
      <w:r>
        <w:t xml:space="preserve">on </w:t>
      </w:r>
      <w:r>
        <w:rPr>
          <w:i/>
          <w:iCs/>
        </w:rPr>
        <w:t xml:space="preserve">chaviv, </w:t>
      </w:r>
      <w:r>
        <w:t xml:space="preserve">even if it is the watermelon (because they are two different </w:t>
      </w:r>
      <w:r>
        <w:rPr>
          <w:i/>
          <w:iCs/>
        </w:rPr>
        <w:t>brachos</w:t>
      </w:r>
      <w:r>
        <w:t>).</w:t>
      </w:r>
      <w:r>
        <w:rPr>
          <w:i/>
          <w:iCs/>
        </w:rPr>
        <w:t xml:space="preserve"> </w:t>
      </w:r>
      <w:r w:rsidRPr="00050C7D">
        <w:rPr>
          <w:i/>
          <w:iCs/>
          <w:u w:val="single"/>
        </w:rPr>
        <w:t>Sephardim</w:t>
      </w:r>
      <w:r>
        <w:rPr>
          <w:i/>
          <w:iCs/>
        </w:rPr>
        <w:t xml:space="preserve">: Bracha </w:t>
      </w:r>
      <w:r>
        <w:t xml:space="preserve">on which ever you want, but best to recite on </w:t>
      </w:r>
      <w:r>
        <w:rPr>
          <w:i/>
          <w:iCs/>
        </w:rPr>
        <w:t>ha’etz.</w:t>
      </w:r>
    </w:p>
    <w:p w14:paraId="18F46821" w14:textId="77777777" w:rsidR="00807687" w:rsidRDefault="00807687" w:rsidP="00807687">
      <w:pPr>
        <w:pStyle w:val="ListParagraph"/>
        <w:numPr>
          <w:ilvl w:val="0"/>
          <w:numId w:val="32"/>
        </w:numPr>
      </w:pPr>
      <w:r w:rsidRPr="00050C7D">
        <w:rPr>
          <w:b/>
          <w:bCs/>
        </w:rPr>
        <w:t>Roasted wheat (</w:t>
      </w:r>
      <w:r>
        <w:t xml:space="preserve">which is </w:t>
      </w:r>
      <w:r>
        <w:rPr>
          <w:i/>
          <w:iCs/>
        </w:rPr>
        <w:t>ha’adama</w:t>
      </w:r>
      <w:r>
        <w:t xml:space="preserve">) </w:t>
      </w:r>
      <w:r w:rsidRPr="00050C7D">
        <w:rPr>
          <w:b/>
          <w:bCs/>
        </w:rPr>
        <w:t>and apples</w:t>
      </w:r>
      <w:r>
        <w:t xml:space="preserve"> –</w:t>
      </w:r>
      <w:r w:rsidRPr="00050C7D">
        <w:rPr>
          <w:i/>
          <w:iCs/>
        </w:rPr>
        <w:t xml:space="preserve"> </w:t>
      </w:r>
      <w:r w:rsidRPr="00050C7D">
        <w:rPr>
          <w:i/>
          <w:iCs/>
          <w:u w:val="single"/>
        </w:rPr>
        <w:t>Ashkenazim</w:t>
      </w:r>
      <w:r>
        <w:rPr>
          <w:i/>
          <w:iCs/>
        </w:rPr>
        <w:t xml:space="preserve">: Bracha </w:t>
      </w:r>
      <w:r>
        <w:t xml:space="preserve">on </w:t>
      </w:r>
      <w:r>
        <w:rPr>
          <w:i/>
          <w:iCs/>
        </w:rPr>
        <w:t xml:space="preserve">chaviv, </w:t>
      </w:r>
      <w:r>
        <w:t xml:space="preserve">even if it is the roasted wheat (because they are two different </w:t>
      </w:r>
      <w:r>
        <w:rPr>
          <w:i/>
          <w:iCs/>
        </w:rPr>
        <w:t>brachos</w:t>
      </w:r>
      <w:r>
        <w:t xml:space="preserve">). If they are both </w:t>
      </w:r>
      <w:r>
        <w:rPr>
          <w:i/>
          <w:iCs/>
        </w:rPr>
        <w:t xml:space="preserve">chaviv, </w:t>
      </w:r>
      <w:r>
        <w:t xml:space="preserve">recite on </w:t>
      </w:r>
      <w:r>
        <w:lastRenderedPageBreak/>
        <w:t xml:space="preserve">roasted wheat because it is </w:t>
      </w:r>
      <w:r>
        <w:rPr>
          <w:rFonts w:hint="cs"/>
          <w:rtl/>
        </w:rPr>
        <w:t>שבעת המינים</w:t>
      </w:r>
      <w:r>
        <w:t xml:space="preserve">. </w:t>
      </w:r>
      <w:r w:rsidRPr="00050C7D">
        <w:rPr>
          <w:i/>
          <w:iCs/>
          <w:u w:val="single"/>
        </w:rPr>
        <w:t>Sephardim</w:t>
      </w:r>
      <w:r>
        <w:rPr>
          <w:i/>
          <w:iCs/>
        </w:rPr>
        <w:t xml:space="preserve">: Bracha </w:t>
      </w:r>
      <w:r>
        <w:t xml:space="preserve">on which ever you want, but best to recite on </w:t>
      </w:r>
      <w:r>
        <w:rPr>
          <w:i/>
          <w:iCs/>
        </w:rPr>
        <w:t xml:space="preserve">ha’etz. </w:t>
      </w:r>
    </w:p>
    <w:p w14:paraId="734B825E" w14:textId="77777777" w:rsidR="00807687" w:rsidRDefault="00807687" w:rsidP="00807687">
      <w:pPr>
        <w:pStyle w:val="ListParagraph"/>
        <w:numPr>
          <w:ilvl w:val="0"/>
          <w:numId w:val="32"/>
        </w:numPr>
      </w:pPr>
      <w:r w:rsidRPr="00050C7D">
        <w:rPr>
          <w:b/>
          <w:bCs/>
        </w:rPr>
        <w:t xml:space="preserve">Roasted wheat </w:t>
      </w:r>
      <w:r w:rsidRPr="00A7150E">
        <w:t>(</w:t>
      </w:r>
      <w:r>
        <w:t xml:space="preserve">which is </w:t>
      </w:r>
      <w:r>
        <w:rPr>
          <w:i/>
          <w:iCs/>
        </w:rPr>
        <w:t>ha’adama</w:t>
      </w:r>
      <w:r>
        <w:t xml:space="preserve">) </w:t>
      </w:r>
      <w:r w:rsidRPr="00050C7D">
        <w:rPr>
          <w:b/>
          <w:bCs/>
        </w:rPr>
        <w:t>and olives</w:t>
      </w:r>
      <w:r>
        <w:t xml:space="preserve"> – </w:t>
      </w:r>
      <w:r w:rsidRPr="00050C7D">
        <w:rPr>
          <w:i/>
          <w:iCs/>
          <w:u w:val="single"/>
        </w:rPr>
        <w:t>Ashkenazim</w:t>
      </w:r>
      <w:r>
        <w:rPr>
          <w:i/>
          <w:iCs/>
        </w:rPr>
        <w:t xml:space="preserve">: Bracha </w:t>
      </w:r>
      <w:r>
        <w:t xml:space="preserve">on </w:t>
      </w:r>
      <w:r>
        <w:rPr>
          <w:i/>
          <w:iCs/>
        </w:rPr>
        <w:t xml:space="preserve">chaviv, </w:t>
      </w:r>
      <w:r>
        <w:t xml:space="preserve">even if it is the roasted wheat (because they are two different </w:t>
      </w:r>
      <w:r>
        <w:rPr>
          <w:i/>
          <w:iCs/>
        </w:rPr>
        <w:t>brachos</w:t>
      </w:r>
      <w:r>
        <w:t xml:space="preserve">). If they are both </w:t>
      </w:r>
      <w:proofErr w:type="spellStart"/>
      <w:r>
        <w:rPr>
          <w:i/>
          <w:iCs/>
        </w:rPr>
        <w:t>chaviv</w:t>
      </w:r>
      <w:proofErr w:type="spellEnd"/>
      <w:r>
        <w:rPr>
          <w:i/>
          <w:iCs/>
        </w:rPr>
        <w:t xml:space="preserve">, </w:t>
      </w:r>
      <w:r>
        <w:t xml:space="preserve">recite on roasted wheat because it </w:t>
      </w:r>
      <w:r>
        <w:rPr>
          <w:rFonts w:hint="cs"/>
          <w:rtl/>
        </w:rPr>
        <w:t>שבעת המינים</w:t>
      </w:r>
      <w:r>
        <w:t xml:space="preserve"> and listed after the first </w:t>
      </w:r>
      <w:r>
        <w:rPr>
          <w:rFonts w:hint="cs"/>
          <w:rtl/>
        </w:rPr>
        <w:t>״ארץ״</w:t>
      </w:r>
      <w:r>
        <w:t xml:space="preserve">. </w:t>
      </w:r>
      <w:r w:rsidRPr="00050C7D">
        <w:rPr>
          <w:i/>
          <w:iCs/>
          <w:u w:val="single"/>
        </w:rPr>
        <w:t>Sephardim</w:t>
      </w:r>
      <w:r>
        <w:rPr>
          <w:i/>
          <w:iCs/>
        </w:rPr>
        <w:t xml:space="preserve">: Bracha </w:t>
      </w:r>
      <w:r>
        <w:t xml:space="preserve">on whichever you want, but best to recite on </w:t>
      </w:r>
      <w:r>
        <w:rPr>
          <w:i/>
          <w:iCs/>
        </w:rPr>
        <w:t>ha’etz.</w:t>
      </w:r>
    </w:p>
    <w:p w14:paraId="32D53BD2" w14:textId="77777777" w:rsidR="00807687" w:rsidRDefault="00807687" w:rsidP="00807687">
      <w:pPr>
        <w:pStyle w:val="ListParagraph"/>
        <w:numPr>
          <w:ilvl w:val="0"/>
          <w:numId w:val="32"/>
        </w:numPr>
      </w:pPr>
      <w:r w:rsidRPr="00050C7D">
        <w:rPr>
          <w:b/>
          <w:bCs/>
        </w:rPr>
        <w:t>Whole peas and cabbage salad</w:t>
      </w:r>
      <w:r>
        <w:t xml:space="preserve"> where the cabbage is </w:t>
      </w:r>
      <w:r>
        <w:rPr>
          <w:i/>
          <w:iCs/>
        </w:rPr>
        <w:t>chaviv –</w:t>
      </w:r>
      <w:r>
        <w:t xml:space="preserve"> </w:t>
      </w:r>
      <w:r>
        <w:rPr>
          <w:i/>
          <w:iCs/>
        </w:rPr>
        <w:t xml:space="preserve">bracha </w:t>
      </w:r>
      <w:r>
        <w:t xml:space="preserve">on the whole peas, because “whole” comes before </w:t>
      </w:r>
      <w:r>
        <w:rPr>
          <w:i/>
          <w:iCs/>
        </w:rPr>
        <w:t xml:space="preserve">chaviv </w:t>
      </w:r>
      <w:r>
        <w:t xml:space="preserve">when the </w:t>
      </w:r>
      <w:r>
        <w:rPr>
          <w:i/>
          <w:iCs/>
        </w:rPr>
        <w:t xml:space="preserve">brachos </w:t>
      </w:r>
      <w:r>
        <w:t xml:space="preserve">are the same (if the </w:t>
      </w:r>
      <w:r>
        <w:rPr>
          <w:i/>
          <w:iCs/>
        </w:rPr>
        <w:t xml:space="preserve">brachos </w:t>
      </w:r>
      <w:r>
        <w:t xml:space="preserve">are different, </w:t>
      </w:r>
      <w:r>
        <w:rPr>
          <w:i/>
          <w:iCs/>
        </w:rPr>
        <w:t xml:space="preserve">chaviv </w:t>
      </w:r>
      <w:r>
        <w:t>takes precedence).</w:t>
      </w:r>
    </w:p>
    <w:p w14:paraId="3964C1E1" w14:textId="77777777" w:rsidR="00807687" w:rsidRDefault="00807687" w:rsidP="00807687">
      <w:pPr>
        <w:pStyle w:val="ListParagraph"/>
        <w:numPr>
          <w:ilvl w:val="0"/>
          <w:numId w:val="32"/>
        </w:numPr>
      </w:pPr>
      <w:r w:rsidRPr="00050C7D">
        <w:rPr>
          <w:b/>
          <w:bCs/>
        </w:rPr>
        <w:t>Cake, wine and dates</w:t>
      </w:r>
      <w:r>
        <w:t xml:space="preserve"> – </w:t>
      </w:r>
      <w:r w:rsidRPr="00050C7D">
        <w:rPr>
          <w:i/>
          <w:iCs/>
          <w:u w:val="single"/>
        </w:rPr>
        <w:t>A</w:t>
      </w:r>
      <w:r>
        <w:rPr>
          <w:i/>
          <w:iCs/>
          <w:u w:val="single"/>
        </w:rPr>
        <w:t>s</w:t>
      </w:r>
      <w:r w:rsidRPr="00050C7D">
        <w:rPr>
          <w:i/>
          <w:iCs/>
          <w:u w:val="single"/>
        </w:rPr>
        <w:t>hkenazim</w:t>
      </w:r>
      <w:r>
        <w:rPr>
          <w:i/>
          <w:iCs/>
        </w:rPr>
        <w:t xml:space="preserve"> – </w:t>
      </w:r>
      <w:r w:rsidRPr="005B1350">
        <w:t>cake</w:t>
      </w:r>
      <w:r>
        <w:rPr>
          <w:i/>
          <w:iCs/>
        </w:rPr>
        <w:t xml:space="preserve">, </w:t>
      </w:r>
      <w:r>
        <w:t xml:space="preserve">wine, dates. </w:t>
      </w:r>
      <w:r w:rsidRPr="00050C7D">
        <w:rPr>
          <w:i/>
          <w:iCs/>
          <w:u w:val="single"/>
        </w:rPr>
        <w:t>Sephardim</w:t>
      </w:r>
      <w:r>
        <w:rPr>
          <w:i/>
          <w:iCs/>
        </w:rPr>
        <w:t xml:space="preserve"> – </w:t>
      </w:r>
      <w:r>
        <w:t>cake, dates, wine.</w:t>
      </w:r>
    </w:p>
    <w:p w14:paraId="696E9F5D" w14:textId="77777777" w:rsidR="00807687" w:rsidRDefault="00807687" w:rsidP="00807687">
      <w:pPr>
        <w:pStyle w:val="ListParagraph"/>
        <w:numPr>
          <w:ilvl w:val="0"/>
          <w:numId w:val="32"/>
        </w:numPr>
      </w:pPr>
      <w:r w:rsidRPr="00050C7D">
        <w:rPr>
          <w:b/>
          <w:bCs/>
        </w:rPr>
        <w:t>Rice, wine and meat</w:t>
      </w:r>
      <w:r>
        <w:t xml:space="preserve"> – </w:t>
      </w:r>
      <w:r w:rsidRPr="00050C7D">
        <w:rPr>
          <w:i/>
          <w:iCs/>
          <w:u w:val="single"/>
        </w:rPr>
        <w:t>Ashkenazim</w:t>
      </w:r>
      <w:r>
        <w:rPr>
          <w:i/>
          <w:iCs/>
        </w:rPr>
        <w:t xml:space="preserve"> – </w:t>
      </w:r>
      <w:r>
        <w:t xml:space="preserve">rice, wine, meat. </w:t>
      </w:r>
      <w:r w:rsidRPr="00050C7D">
        <w:rPr>
          <w:i/>
          <w:iCs/>
          <w:u w:val="single"/>
        </w:rPr>
        <w:t>Sephardim</w:t>
      </w:r>
      <w:r>
        <w:rPr>
          <w:i/>
          <w:iCs/>
        </w:rPr>
        <w:t xml:space="preserve"> </w:t>
      </w:r>
      <w:r>
        <w:t>(according to Rav Eliyahu) – wine, rice, meat.</w:t>
      </w:r>
    </w:p>
    <w:p w14:paraId="53E4AFB1" w14:textId="77777777" w:rsidR="00807687" w:rsidRPr="00360D64" w:rsidRDefault="00807687" w:rsidP="00807687">
      <w:pPr>
        <w:pStyle w:val="IntenseQuote"/>
        <w:numPr>
          <w:ilvl w:val="0"/>
          <w:numId w:val="35"/>
        </w:numPr>
        <w:tabs>
          <w:tab w:val="left" w:pos="3009"/>
          <w:tab w:val="center" w:pos="4680"/>
          <w:tab w:val="left" w:pos="5580"/>
        </w:tabs>
        <w:spacing w:after="0"/>
      </w:pPr>
      <w:r>
        <w:t>Exceptions To The Rules Of Kedima B’Brachos</w:t>
      </w:r>
    </w:p>
    <w:p w14:paraId="0734EB47" w14:textId="77777777" w:rsidR="00807687" w:rsidRPr="00917C66" w:rsidRDefault="00807687" w:rsidP="000D461F">
      <w:pPr>
        <w:pStyle w:val="ListParagraph"/>
        <w:ind w:left="1080"/>
        <w:rPr>
          <w:rFonts w:asciiTheme="majorBidi" w:hAnsiTheme="majorBidi" w:cstheme="majorBidi"/>
          <w:sz w:val="14"/>
          <w:szCs w:val="14"/>
        </w:rPr>
      </w:pPr>
    </w:p>
    <w:p w14:paraId="1432AB55" w14:textId="77777777" w:rsidR="00807687" w:rsidRPr="00701254" w:rsidRDefault="00807687" w:rsidP="000D461F">
      <w:pPr>
        <w:ind w:firstLine="720"/>
        <w:rPr>
          <w:i/>
          <w:iCs/>
        </w:rPr>
      </w:pPr>
      <w:r w:rsidRPr="00A859EB">
        <w:t xml:space="preserve">In this section, we will learn about </w:t>
      </w:r>
      <w:r w:rsidRPr="00A859EB">
        <w:rPr>
          <w:b/>
          <w:bCs/>
        </w:rPr>
        <w:t>6 situations</w:t>
      </w:r>
      <w:r w:rsidRPr="00A859EB">
        <w:t xml:space="preserve"> where one does not need to follow the</w:t>
      </w:r>
      <w:r w:rsidRPr="00701254">
        <w:rPr>
          <w:i/>
          <w:iCs/>
        </w:rPr>
        <w:t xml:space="preserve"> </w:t>
      </w:r>
      <w:proofErr w:type="spellStart"/>
      <w:r w:rsidRPr="00701254">
        <w:rPr>
          <w:i/>
          <w:iCs/>
        </w:rPr>
        <w:t>halachos</w:t>
      </w:r>
      <w:proofErr w:type="spellEnd"/>
      <w:r w:rsidRPr="00701254">
        <w:rPr>
          <w:i/>
          <w:iCs/>
        </w:rPr>
        <w:t xml:space="preserve"> </w:t>
      </w:r>
      <w:r w:rsidRPr="00A859EB">
        <w:t>of</w:t>
      </w:r>
      <w:r w:rsidRPr="00701254">
        <w:rPr>
          <w:i/>
          <w:iCs/>
        </w:rPr>
        <w:t xml:space="preserve"> </w:t>
      </w:r>
      <w:proofErr w:type="spellStart"/>
      <w:r w:rsidRPr="00701254">
        <w:rPr>
          <w:i/>
          <w:iCs/>
        </w:rPr>
        <w:t>kedima</w:t>
      </w:r>
      <w:proofErr w:type="spellEnd"/>
      <w:r w:rsidRPr="00701254">
        <w:rPr>
          <w:i/>
          <w:iCs/>
        </w:rPr>
        <w:t xml:space="preserve"> </w:t>
      </w:r>
      <w:r>
        <w:t xml:space="preserve">for </w:t>
      </w:r>
      <w:proofErr w:type="spellStart"/>
      <w:r w:rsidRPr="00701254">
        <w:rPr>
          <w:i/>
          <w:iCs/>
        </w:rPr>
        <w:t>brachos</w:t>
      </w:r>
      <w:proofErr w:type="spellEnd"/>
      <w:r>
        <w:t xml:space="preserve"> that we have learned up until this point</w:t>
      </w:r>
      <w:r w:rsidRPr="00701254">
        <w:rPr>
          <w:i/>
          <w:iCs/>
        </w:rPr>
        <w:t xml:space="preserve">. </w:t>
      </w:r>
    </w:p>
    <w:p w14:paraId="76E3999E" w14:textId="77777777" w:rsidR="00807687" w:rsidRPr="00824E3D" w:rsidRDefault="00807687" w:rsidP="000D461F">
      <w:pPr>
        <w:rPr>
          <w:u w:val="single"/>
        </w:rPr>
      </w:pPr>
      <w:r w:rsidRPr="00824E3D">
        <w:rPr>
          <w:u w:val="single"/>
        </w:rPr>
        <w:t>Exception #1 – You only want one of the fruits</w:t>
      </w:r>
    </w:p>
    <w:p w14:paraId="14893604" w14:textId="77777777" w:rsidR="00807687" w:rsidRDefault="00807687" w:rsidP="000D461F">
      <w:r>
        <w:tab/>
        <w:t xml:space="preserve">The </w:t>
      </w:r>
      <w:r>
        <w:rPr>
          <w:i/>
          <w:iCs/>
        </w:rPr>
        <w:t xml:space="preserve">Rama </w:t>
      </w:r>
      <w:r>
        <w:t xml:space="preserve">in </w:t>
      </w:r>
      <w:r>
        <w:rPr>
          <w:rFonts w:hint="cs"/>
          <w:b/>
          <w:bCs/>
          <w:rtl/>
        </w:rPr>
        <w:t>סעיף ה׳</w:t>
      </w:r>
      <w:r>
        <w:t xml:space="preserve"> </w:t>
      </w:r>
      <w:r>
        <w:rPr>
          <w:i/>
          <w:iCs/>
        </w:rPr>
        <w:t xml:space="preserve">passkins </w:t>
      </w:r>
      <w:r>
        <w:t xml:space="preserve">that the </w:t>
      </w:r>
      <w:r>
        <w:rPr>
          <w:i/>
          <w:iCs/>
        </w:rPr>
        <w:t xml:space="preserve">halachos </w:t>
      </w:r>
      <w:r>
        <w:t xml:space="preserve">of </w:t>
      </w:r>
      <w:r>
        <w:rPr>
          <w:i/>
          <w:iCs/>
        </w:rPr>
        <w:t xml:space="preserve">kedima </w:t>
      </w:r>
      <w:r>
        <w:t xml:space="preserve">only apply if you plan on eating both fruits, but if you only want to eat one, you recite the </w:t>
      </w:r>
      <w:r>
        <w:rPr>
          <w:i/>
          <w:iCs/>
        </w:rPr>
        <w:t xml:space="preserve">bracha </w:t>
      </w:r>
      <w:r>
        <w:t xml:space="preserve">on that one. For example, if you have a platter of grapes and apples before you and you only want the apples, you recite the </w:t>
      </w:r>
      <w:r>
        <w:rPr>
          <w:i/>
          <w:iCs/>
        </w:rPr>
        <w:t xml:space="preserve">ha’etz </w:t>
      </w:r>
      <w:r>
        <w:t xml:space="preserve">on the apples. The next three exceptions are going to be based on this exception of the </w:t>
      </w:r>
      <w:r>
        <w:rPr>
          <w:i/>
          <w:iCs/>
        </w:rPr>
        <w:t>Rama.</w:t>
      </w:r>
    </w:p>
    <w:p w14:paraId="6EE9F56B" w14:textId="77777777" w:rsidR="00807687" w:rsidRDefault="00807687" w:rsidP="000D461F">
      <w:pPr>
        <w:rPr>
          <w:u w:val="single"/>
        </w:rPr>
      </w:pPr>
      <w:r w:rsidRPr="00824E3D">
        <w:rPr>
          <w:u w:val="single"/>
        </w:rPr>
        <w:t>Exception #</w:t>
      </w:r>
      <w:r>
        <w:rPr>
          <w:u w:val="single"/>
        </w:rPr>
        <w:t>2</w:t>
      </w:r>
      <w:r w:rsidRPr="00824E3D">
        <w:rPr>
          <w:u w:val="single"/>
        </w:rPr>
        <w:t xml:space="preserve"> – </w:t>
      </w:r>
      <w:r>
        <w:rPr>
          <w:u w:val="single"/>
        </w:rPr>
        <w:t>Both fruits are not before you</w:t>
      </w:r>
    </w:p>
    <w:p w14:paraId="2078EC08" w14:textId="77777777" w:rsidR="00807687" w:rsidRPr="0042425D" w:rsidRDefault="00807687" w:rsidP="000D461F">
      <w:r>
        <w:tab/>
        <w:t xml:space="preserve">The </w:t>
      </w:r>
      <w:r>
        <w:rPr>
          <w:rFonts w:hint="cs"/>
          <w:b/>
          <w:bCs/>
          <w:rtl/>
        </w:rPr>
        <w:t xml:space="preserve">משנ״ב </w:t>
      </w:r>
      <w:r>
        <w:rPr>
          <w:rFonts w:hint="cs"/>
          <w:rtl/>
        </w:rPr>
        <w:t>סקל״א</w:t>
      </w:r>
      <w:r>
        <w:rPr>
          <w:i/>
          <w:iCs/>
        </w:rPr>
        <w:t xml:space="preserve"> passkins </w:t>
      </w:r>
      <w:r>
        <w:t xml:space="preserve">that even if you plan on eating both, but you haven’t yet been served both, you do not need to wait until the other fruit comes out. Therefore, if apples are being served for dessert and you know that grapes are also coming, but you do not want to wait for them, you are allowed to recite the </w:t>
      </w:r>
      <w:r>
        <w:rPr>
          <w:i/>
          <w:iCs/>
        </w:rPr>
        <w:t xml:space="preserve">ha’etz </w:t>
      </w:r>
      <w:r>
        <w:t xml:space="preserve">on the apples. (When one is not in front of you, it is similar to the case of the </w:t>
      </w:r>
      <w:r>
        <w:rPr>
          <w:i/>
          <w:iCs/>
        </w:rPr>
        <w:t xml:space="preserve">Rama </w:t>
      </w:r>
      <w:r>
        <w:t xml:space="preserve">that if you only want to eat one, you recite the </w:t>
      </w:r>
      <w:r>
        <w:rPr>
          <w:i/>
          <w:iCs/>
        </w:rPr>
        <w:t xml:space="preserve">bracha </w:t>
      </w:r>
      <w:r>
        <w:t xml:space="preserve">on that one.) </w:t>
      </w:r>
    </w:p>
    <w:p w14:paraId="5A03A095" w14:textId="77777777" w:rsidR="00807687" w:rsidRDefault="00807687" w:rsidP="000D461F">
      <w:pPr>
        <w:rPr>
          <w:u w:val="single"/>
        </w:rPr>
      </w:pPr>
      <w:r w:rsidRPr="00824E3D">
        <w:rPr>
          <w:u w:val="single"/>
        </w:rPr>
        <w:t>Exception #</w:t>
      </w:r>
      <w:r>
        <w:rPr>
          <w:u w:val="single"/>
        </w:rPr>
        <w:t>3</w:t>
      </w:r>
      <w:r w:rsidRPr="00824E3D">
        <w:rPr>
          <w:u w:val="single"/>
        </w:rPr>
        <w:t xml:space="preserve"> – </w:t>
      </w:r>
      <w:r>
        <w:rPr>
          <w:u w:val="single"/>
        </w:rPr>
        <w:t>Remove or cover the other food</w:t>
      </w:r>
    </w:p>
    <w:p w14:paraId="58345E60" w14:textId="77777777" w:rsidR="00807687" w:rsidRPr="0042425D" w:rsidRDefault="00807687" w:rsidP="000D461F">
      <w:r>
        <w:tab/>
        <w:t xml:space="preserve">The </w:t>
      </w:r>
      <w:r>
        <w:rPr>
          <w:rFonts w:hint="cs"/>
          <w:b/>
          <w:bCs/>
          <w:rtl/>
        </w:rPr>
        <w:t xml:space="preserve">אז נדברו </w:t>
      </w:r>
      <w:r>
        <w:rPr>
          <w:rFonts w:hint="cs"/>
          <w:rtl/>
        </w:rPr>
        <w:t>(ח״ח-נג)</w:t>
      </w:r>
      <w:r>
        <w:t xml:space="preserve"> (21) </w:t>
      </w:r>
      <w:r>
        <w:rPr>
          <w:i/>
          <w:iCs/>
        </w:rPr>
        <w:t xml:space="preserve">passkins </w:t>
      </w:r>
      <w:r>
        <w:t xml:space="preserve">that if for some reason you want to eat the apples first, but both the apples and grapes are already on the table, you are allowed to remove the grapes from the table or even just cover them, and then recite the </w:t>
      </w:r>
      <w:r>
        <w:rPr>
          <w:i/>
          <w:iCs/>
        </w:rPr>
        <w:t xml:space="preserve">bracha </w:t>
      </w:r>
      <w:r>
        <w:t xml:space="preserve">on the apples. Therefore, if you ever </w:t>
      </w:r>
      <w:r>
        <w:rPr>
          <w:rFonts w:hint="cs"/>
          <w:rtl/>
        </w:rPr>
        <w:t>ח״ו</w:t>
      </w:r>
      <w:r>
        <w:t xml:space="preserve"> forget the details of the </w:t>
      </w:r>
      <w:r>
        <w:rPr>
          <w:i/>
          <w:iCs/>
        </w:rPr>
        <w:t xml:space="preserve">halachos </w:t>
      </w:r>
      <w:r>
        <w:t xml:space="preserve">of </w:t>
      </w:r>
      <w:r>
        <w:rPr>
          <w:i/>
          <w:iCs/>
        </w:rPr>
        <w:t xml:space="preserve">kedima, </w:t>
      </w:r>
      <w:r>
        <w:t xml:space="preserve">this would be a “get out of jail” or a “joker” cards that will avoid your conundrum. (This, too, is based on the </w:t>
      </w:r>
      <w:r>
        <w:rPr>
          <w:i/>
          <w:iCs/>
        </w:rPr>
        <w:t xml:space="preserve">Rama </w:t>
      </w:r>
      <w:r>
        <w:t xml:space="preserve">and the </w:t>
      </w:r>
      <w:r>
        <w:rPr>
          <w:rFonts w:hint="cs"/>
          <w:rtl/>
        </w:rPr>
        <w:t>משנ״ב</w:t>
      </w:r>
      <w:r>
        <w:t xml:space="preserve"> in exception #2, that if there is only one before you, you recite the </w:t>
      </w:r>
      <w:r>
        <w:rPr>
          <w:i/>
          <w:iCs/>
        </w:rPr>
        <w:t xml:space="preserve">bracha </w:t>
      </w:r>
      <w:r>
        <w:t>on that one.)</w:t>
      </w:r>
    </w:p>
    <w:p w14:paraId="6C157871" w14:textId="77777777" w:rsidR="00807687" w:rsidRDefault="00807687" w:rsidP="000D461F">
      <w:pPr>
        <w:rPr>
          <w:u w:val="single"/>
        </w:rPr>
      </w:pPr>
      <w:r w:rsidRPr="00824E3D">
        <w:rPr>
          <w:u w:val="single"/>
        </w:rPr>
        <w:t>Exception #</w:t>
      </w:r>
      <w:r>
        <w:rPr>
          <w:u w:val="single"/>
        </w:rPr>
        <w:t>4</w:t>
      </w:r>
      <w:r w:rsidRPr="00824E3D">
        <w:rPr>
          <w:u w:val="single"/>
        </w:rPr>
        <w:t xml:space="preserve"> – </w:t>
      </w:r>
      <w:r>
        <w:rPr>
          <w:u w:val="single"/>
        </w:rPr>
        <w:t>Etiquette or health reasons</w:t>
      </w:r>
    </w:p>
    <w:p w14:paraId="0EBA72A7" w14:textId="77777777" w:rsidR="00807687" w:rsidRDefault="00807687" w:rsidP="000D461F">
      <w:r>
        <w:lastRenderedPageBreak/>
        <w:tab/>
        <w:t xml:space="preserve">The </w:t>
      </w:r>
      <w:r>
        <w:rPr>
          <w:rFonts w:hint="cs"/>
          <w:b/>
          <w:bCs/>
          <w:rtl/>
        </w:rPr>
        <w:t xml:space="preserve">וזאת הברכה </w:t>
      </w:r>
      <w:r>
        <w:rPr>
          <w:rFonts w:hint="cs"/>
          <w:rtl/>
        </w:rPr>
        <w:t>(עמ׳ 126)</w:t>
      </w:r>
      <w:r>
        <w:t xml:space="preserve"> (22) quoting the </w:t>
      </w:r>
      <w:r>
        <w:rPr>
          <w:rFonts w:hint="cs"/>
          <w:rtl/>
        </w:rPr>
        <w:t>כף החיים</w:t>
      </w:r>
      <w:r>
        <w:t xml:space="preserve"> </w:t>
      </w:r>
      <w:r>
        <w:rPr>
          <w:i/>
          <w:iCs/>
        </w:rPr>
        <w:t xml:space="preserve">passkins </w:t>
      </w:r>
      <w:r>
        <w:t xml:space="preserve">that if you prefer to serve food in a specific order or if you are consuming food in a specific order for medical reasons, you are not bound by the </w:t>
      </w:r>
      <w:r>
        <w:rPr>
          <w:i/>
          <w:iCs/>
        </w:rPr>
        <w:t xml:space="preserve">halachos </w:t>
      </w:r>
      <w:r>
        <w:t xml:space="preserve">of </w:t>
      </w:r>
      <w:r>
        <w:rPr>
          <w:i/>
          <w:iCs/>
        </w:rPr>
        <w:t xml:space="preserve">kedima. </w:t>
      </w:r>
      <w:r>
        <w:t xml:space="preserve">This, too, is based on the </w:t>
      </w:r>
      <w:r>
        <w:rPr>
          <w:i/>
          <w:iCs/>
        </w:rPr>
        <w:t xml:space="preserve">Rama </w:t>
      </w:r>
      <w:r>
        <w:t xml:space="preserve">that when there are two foods in front of you and you only want one, you make a </w:t>
      </w:r>
      <w:r>
        <w:rPr>
          <w:i/>
          <w:iCs/>
        </w:rPr>
        <w:t xml:space="preserve">bracha </w:t>
      </w:r>
      <w:r>
        <w:t xml:space="preserve">on the one you want even if the other fruit is on the table. Similarly, here, where according to the etiquette of the meal, you want to serve a specific food before the other, it’s as if at this moment you only want one fruit. </w:t>
      </w:r>
    </w:p>
    <w:p w14:paraId="21CD1DDA" w14:textId="77777777" w:rsidR="00807687" w:rsidRDefault="00807687" w:rsidP="000D461F">
      <w:r>
        <w:tab/>
        <w:t xml:space="preserve">For example, you are allowed to serve a vegetable soup (which is </w:t>
      </w:r>
      <w:r>
        <w:rPr>
          <w:i/>
          <w:iCs/>
        </w:rPr>
        <w:t>ha’adama</w:t>
      </w:r>
      <w:r>
        <w:t>) as an appetizer, meat (</w:t>
      </w:r>
      <w:r>
        <w:rPr>
          <w:i/>
          <w:iCs/>
        </w:rPr>
        <w:t>shehakol</w:t>
      </w:r>
      <w:r>
        <w:t>) and potatoes</w:t>
      </w:r>
      <w:r>
        <w:rPr>
          <w:i/>
          <w:iCs/>
        </w:rPr>
        <w:t xml:space="preserve"> </w:t>
      </w:r>
      <w:r>
        <w:t>for the main course, and a slice of cake (</w:t>
      </w:r>
      <w:r>
        <w:rPr>
          <w:i/>
          <w:iCs/>
        </w:rPr>
        <w:t>mezonos</w:t>
      </w:r>
      <w:r>
        <w:t>) with</w:t>
      </w:r>
      <w:r>
        <w:rPr>
          <w:i/>
          <w:iCs/>
        </w:rPr>
        <w:t xml:space="preserve"> </w:t>
      </w:r>
      <w:r>
        <w:t>cut up apples and mango (</w:t>
      </w:r>
      <w:r>
        <w:rPr>
          <w:i/>
          <w:iCs/>
        </w:rPr>
        <w:t>ha’etz</w:t>
      </w:r>
      <w:r>
        <w:t>)</w:t>
      </w:r>
      <w:r>
        <w:rPr>
          <w:i/>
          <w:iCs/>
        </w:rPr>
        <w:t xml:space="preserve"> </w:t>
      </w:r>
      <w:r w:rsidRPr="008257F3">
        <w:t>for</w:t>
      </w:r>
      <w:r>
        <w:t xml:space="preserve"> dessert even though, you will first recite an </w:t>
      </w:r>
      <w:r>
        <w:rPr>
          <w:i/>
          <w:iCs/>
        </w:rPr>
        <w:t xml:space="preserve">ha’adama, </w:t>
      </w:r>
      <w:r>
        <w:t xml:space="preserve">then </w:t>
      </w:r>
      <w:r>
        <w:rPr>
          <w:i/>
          <w:iCs/>
        </w:rPr>
        <w:t xml:space="preserve">shehakol, </w:t>
      </w:r>
      <w:r>
        <w:t xml:space="preserve">then </w:t>
      </w:r>
      <w:r>
        <w:rPr>
          <w:i/>
          <w:iCs/>
        </w:rPr>
        <w:t>mezonos</w:t>
      </w:r>
      <w:r>
        <w:t xml:space="preserve"> and </w:t>
      </w:r>
      <w:r>
        <w:rPr>
          <w:i/>
          <w:iCs/>
        </w:rPr>
        <w:t>ha’etz</w:t>
      </w:r>
      <w:r>
        <w:t xml:space="preserve">. Even if all these foods are before you at the same time, as is common at a buffet, you still can eat them in the order mentioned above because at each course, all you want to eat is the dish you are up to, and are not interested in the other dishes. </w:t>
      </w:r>
    </w:p>
    <w:p w14:paraId="54FEFBFA" w14:textId="77777777" w:rsidR="00807687" w:rsidRPr="003E5254" w:rsidRDefault="00807687" w:rsidP="000D461F">
      <w:pPr>
        <w:ind w:firstLine="720"/>
        <w:rPr>
          <w:rtl/>
        </w:rPr>
      </w:pPr>
      <w:r>
        <w:t xml:space="preserve">Based on this, the </w:t>
      </w:r>
      <w:r>
        <w:rPr>
          <w:rFonts w:hint="cs"/>
          <w:rtl/>
        </w:rPr>
        <w:t>וזאת הברכה</w:t>
      </w:r>
      <w:r>
        <w:t xml:space="preserve"> adds that if you are thirsty before a meal begins, you are allowed to drink first. In other words, just as you are allowed to have the soup before the cake because you want it in that order, you are also allowed to drink the beverage before the meal, because you prefer it in that order. This is very common at restaurants or weddings where when you show up there are only drinks with some salads on the table; the </w:t>
      </w:r>
      <w:r>
        <w:rPr>
          <w:i/>
          <w:iCs/>
        </w:rPr>
        <w:t xml:space="preserve">halacha </w:t>
      </w:r>
      <w:r>
        <w:t xml:space="preserve">is that if you are thirsty, you would still be allowed to recite a </w:t>
      </w:r>
      <w:r>
        <w:rPr>
          <w:i/>
          <w:iCs/>
        </w:rPr>
        <w:t xml:space="preserve">shehakol </w:t>
      </w:r>
      <w:r>
        <w:t xml:space="preserve">first on the drink. </w:t>
      </w:r>
    </w:p>
    <w:p w14:paraId="5515801C" w14:textId="77777777" w:rsidR="00807687" w:rsidRDefault="00807687" w:rsidP="000D461F">
      <w:pPr>
        <w:rPr>
          <w:u w:val="single"/>
        </w:rPr>
      </w:pPr>
      <w:r w:rsidRPr="00824E3D">
        <w:rPr>
          <w:u w:val="single"/>
        </w:rPr>
        <w:t>Exception #</w:t>
      </w:r>
      <w:r>
        <w:rPr>
          <w:u w:val="single"/>
        </w:rPr>
        <w:t>5</w:t>
      </w:r>
      <w:r w:rsidRPr="00824E3D">
        <w:rPr>
          <w:u w:val="single"/>
        </w:rPr>
        <w:t xml:space="preserve"> – You </w:t>
      </w:r>
      <w:r>
        <w:rPr>
          <w:u w:val="single"/>
        </w:rPr>
        <w:t xml:space="preserve">accidently made the </w:t>
      </w:r>
      <w:r>
        <w:rPr>
          <w:i/>
          <w:iCs/>
          <w:u w:val="single"/>
        </w:rPr>
        <w:t xml:space="preserve">bracha </w:t>
      </w:r>
      <w:r>
        <w:rPr>
          <w:u w:val="single"/>
        </w:rPr>
        <w:t>on the wrong fruit</w:t>
      </w:r>
    </w:p>
    <w:p w14:paraId="34E0874B" w14:textId="77777777" w:rsidR="00807687" w:rsidRDefault="00807687" w:rsidP="000D461F">
      <w:pPr>
        <w:ind w:firstLine="720"/>
      </w:pPr>
      <w:r>
        <w:t xml:space="preserve">The </w:t>
      </w:r>
      <w:r>
        <w:rPr>
          <w:i/>
          <w:iCs/>
        </w:rPr>
        <w:t xml:space="preserve">Rama </w:t>
      </w:r>
      <w:r>
        <w:t xml:space="preserve">in </w:t>
      </w:r>
      <w:r>
        <w:rPr>
          <w:rFonts w:hint="cs"/>
          <w:b/>
          <w:bCs/>
          <w:rtl/>
        </w:rPr>
        <w:t>סעיף ה׳</w:t>
      </w:r>
      <w:r>
        <w:t xml:space="preserve"> continues that if you have if you accidently recited the </w:t>
      </w:r>
      <w:r>
        <w:rPr>
          <w:i/>
          <w:iCs/>
        </w:rPr>
        <w:t xml:space="preserve">bracha </w:t>
      </w:r>
      <w:r>
        <w:t xml:space="preserve">in the wrong order, you do not recite the </w:t>
      </w:r>
      <w:r>
        <w:rPr>
          <w:i/>
          <w:iCs/>
        </w:rPr>
        <w:t xml:space="preserve">bracha </w:t>
      </w:r>
      <w:r>
        <w:t xml:space="preserve">again. For example, if you plan on eating grapes and apples and you accidently recited the </w:t>
      </w:r>
      <w:r>
        <w:rPr>
          <w:i/>
          <w:iCs/>
        </w:rPr>
        <w:t xml:space="preserve">ha’etz </w:t>
      </w:r>
      <w:r>
        <w:t xml:space="preserve">on the apples, you do not recite another </w:t>
      </w:r>
      <w:r>
        <w:rPr>
          <w:i/>
          <w:iCs/>
        </w:rPr>
        <w:t xml:space="preserve">bracha </w:t>
      </w:r>
      <w:r>
        <w:t xml:space="preserve">on the grapes because you had them in mind when you were reciting the </w:t>
      </w:r>
      <w:r>
        <w:rPr>
          <w:i/>
          <w:iCs/>
        </w:rPr>
        <w:t xml:space="preserve">ha’etz </w:t>
      </w:r>
      <w:r>
        <w:t xml:space="preserve">on the apples. The </w:t>
      </w:r>
      <w:r>
        <w:rPr>
          <w:rFonts w:hint="cs"/>
          <w:b/>
          <w:bCs/>
          <w:rtl/>
        </w:rPr>
        <w:t xml:space="preserve">משנ״ב </w:t>
      </w:r>
      <w:r>
        <w:rPr>
          <w:rFonts w:hint="cs"/>
          <w:rtl/>
        </w:rPr>
        <w:t>סקל״ב</w:t>
      </w:r>
      <w:r>
        <w:t xml:space="preserve"> explains that if you did not have the grapes</w:t>
      </w:r>
      <w:r w:rsidRPr="00C67D0C">
        <w:t xml:space="preserve"> </w:t>
      </w:r>
      <w:r>
        <w:t xml:space="preserve">in mind when you reciting the </w:t>
      </w:r>
      <w:r>
        <w:rPr>
          <w:i/>
          <w:iCs/>
        </w:rPr>
        <w:t>bracha</w:t>
      </w:r>
      <w:r>
        <w:t xml:space="preserve">, you would need to recite another </w:t>
      </w:r>
      <w:r>
        <w:rPr>
          <w:i/>
          <w:iCs/>
        </w:rPr>
        <w:t>ha’etz</w:t>
      </w:r>
      <w:r>
        <w:t xml:space="preserve"> on them even if they were on the platter in front of you because the </w:t>
      </w:r>
      <w:r>
        <w:rPr>
          <w:i/>
          <w:iCs/>
        </w:rPr>
        <w:t xml:space="preserve">bracha </w:t>
      </w:r>
      <w:r>
        <w:t xml:space="preserve">on the less important fruit (the apples) does not automatically cover the more important one (the grapes). However, if you correctly recited the </w:t>
      </w:r>
      <w:r>
        <w:rPr>
          <w:i/>
          <w:iCs/>
        </w:rPr>
        <w:t xml:space="preserve">bracha </w:t>
      </w:r>
      <w:r>
        <w:t xml:space="preserve">on the grapes and didn’t explicitly have the apples in mind, you do not need to recite another </w:t>
      </w:r>
      <w:r>
        <w:rPr>
          <w:i/>
          <w:iCs/>
        </w:rPr>
        <w:t xml:space="preserve">bracha </w:t>
      </w:r>
      <w:r>
        <w:t xml:space="preserve">on them because the </w:t>
      </w:r>
      <w:r>
        <w:rPr>
          <w:i/>
          <w:iCs/>
        </w:rPr>
        <w:t xml:space="preserve">bracha </w:t>
      </w:r>
      <w:r>
        <w:t xml:space="preserve">on the more important fruit exempts the less important fruit when both are before you. </w:t>
      </w:r>
    </w:p>
    <w:p w14:paraId="24B308E9" w14:textId="77777777" w:rsidR="00807687" w:rsidRDefault="00807687" w:rsidP="000D461F">
      <w:pPr>
        <w:rPr>
          <w:i/>
          <w:iCs/>
          <w:u w:val="single"/>
        </w:rPr>
      </w:pPr>
      <w:r w:rsidRPr="00824E3D">
        <w:rPr>
          <w:u w:val="single"/>
        </w:rPr>
        <w:t>Exception #</w:t>
      </w:r>
      <w:r>
        <w:rPr>
          <w:u w:val="single"/>
        </w:rPr>
        <w:t>6</w:t>
      </w:r>
      <w:r w:rsidRPr="00824E3D">
        <w:rPr>
          <w:u w:val="single"/>
        </w:rPr>
        <w:t xml:space="preserve"> – </w:t>
      </w:r>
      <w:r>
        <w:rPr>
          <w:u w:val="single"/>
        </w:rPr>
        <w:t xml:space="preserve">For reasons of </w:t>
      </w:r>
      <w:r>
        <w:rPr>
          <w:i/>
          <w:iCs/>
          <w:u w:val="single"/>
        </w:rPr>
        <w:t>safek</w:t>
      </w:r>
    </w:p>
    <w:p w14:paraId="0369A31F" w14:textId="77777777" w:rsidR="00807687" w:rsidRDefault="00807687" w:rsidP="000D461F">
      <w:pPr>
        <w:rPr>
          <w:i/>
          <w:iCs/>
        </w:rPr>
      </w:pPr>
      <w:r>
        <w:tab/>
        <w:t xml:space="preserve">We learned in the previous </w:t>
      </w:r>
      <w:r>
        <w:rPr>
          <w:i/>
          <w:iCs/>
        </w:rPr>
        <w:t xml:space="preserve">Simanim </w:t>
      </w:r>
      <w:r>
        <w:t xml:space="preserve">that there are some foods whose proper </w:t>
      </w:r>
      <w:r>
        <w:rPr>
          <w:i/>
          <w:iCs/>
        </w:rPr>
        <w:t xml:space="preserve">bracha </w:t>
      </w:r>
      <w:r>
        <w:t xml:space="preserve">is debatable by the </w:t>
      </w:r>
      <w:proofErr w:type="spellStart"/>
      <w:r>
        <w:rPr>
          <w:i/>
          <w:iCs/>
        </w:rPr>
        <w:t>acharonim</w:t>
      </w:r>
      <w:proofErr w:type="spellEnd"/>
      <w:r>
        <w:rPr>
          <w:i/>
          <w:iCs/>
        </w:rPr>
        <w:t xml:space="preserve"> </w:t>
      </w:r>
      <w:r>
        <w:t xml:space="preserve">(e.g., chocolate and </w:t>
      </w:r>
      <w:r>
        <w:rPr>
          <w:i/>
          <w:iCs/>
        </w:rPr>
        <w:t>schnitzel</w:t>
      </w:r>
      <w:r>
        <w:t xml:space="preserve"> amongst others). The </w:t>
      </w:r>
      <w:r w:rsidRPr="007B179F">
        <w:rPr>
          <w:rFonts w:hint="cs"/>
          <w:b/>
          <w:bCs/>
          <w:rtl/>
        </w:rPr>
        <w:t>וזאת הברכה</w:t>
      </w:r>
      <w:r>
        <w:rPr>
          <w:rFonts w:hint="cs"/>
          <w:rtl/>
        </w:rPr>
        <w:t xml:space="preserve"> (עמ׳ 337)</w:t>
      </w:r>
      <w:r>
        <w:t xml:space="preserve"> </w:t>
      </w:r>
      <w:r>
        <w:rPr>
          <w:i/>
          <w:iCs/>
        </w:rPr>
        <w:t xml:space="preserve">passkins </w:t>
      </w:r>
      <w:r>
        <w:t xml:space="preserve">that if you are eating these foods with other foods whose </w:t>
      </w:r>
      <w:r>
        <w:rPr>
          <w:i/>
          <w:iCs/>
        </w:rPr>
        <w:t xml:space="preserve">bracha </w:t>
      </w:r>
      <w:r>
        <w:t xml:space="preserve">is the same as these foods according to some opinions, you should recite the </w:t>
      </w:r>
      <w:proofErr w:type="spellStart"/>
      <w:r>
        <w:rPr>
          <w:i/>
          <w:iCs/>
        </w:rPr>
        <w:t>bracha</w:t>
      </w:r>
      <w:proofErr w:type="spellEnd"/>
      <w:r>
        <w:rPr>
          <w:i/>
          <w:iCs/>
        </w:rPr>
        <w:t xml:space="preserve"> </w:t>
      </w:r>
      <w:r>
        <w:t xml:space="preserve">on the foods with the questionable </w:t>
      </w:r>
      <w:r w:rsidRPr="00A7150E">
        <w:rPr>
          <w:i/>
          <w:iCs/>
        </w:rPr>
        <w:t>bracha</w:t>
      </w:r>
      <w:r>
        <w:t xml:space="preserve"> first. For example, if you are eating chocolate and an apple, you should first recite a </w:t>
      </w:r>
      <w:r>
        <w:rPr>
          <w:i/>
          <w:iCs/>
        </w:rPr>
        <w:t xml:space="preserve">shehakol </w:t>
      </w:r>
      <w:r>
        <w:t xml:space="preserve">on the chocolate since there are opinions who hold that the </w:t>
      </w:r>
      <w:r>
        <w:rPr>
          <w:i/>
          <w:iCs/>
        </w:rPr>
        <w:t xml:space="preserve">bracha </w:t>
      </w:r>
      <w:r>
        <w:t xml:space="preserve">on chocolate is </w:t>
      </w:r>
      <w:r>
        <w:rPr>
          <w:i/>
          <w:iCs/>
        </w:rPr>
        <w:t xml:space="preserve">ha’etz, </w:t>
      </w:r>
      <w:r>
        <w:t xml:space="preserve">and according to them the moment you recite the </w:t>
      </w:r>
      <w:r w:rsidRPr="007864A6">
        <w:rPr>
          <w:i/>
          <w:iCs/>
        </w:rPr>
        <w:t>ha’etz</w:t>
      </w:r>
      <w:r>
        <w:t xml:space="preserve"> on the apple, it will also cover the chocolate and you are not allowed to recite a </w:t>
      </w:r>
      <w:r>
        <w:rPr>
          <w:i/>
          <w:iCs/>
        </w:rPr>
        <w:t>shehakol</w:t>
      </w:r>
      <w:r>
        <w:t xml:space="preserve">. Similarly, if you are eating </w:t>
      </w:r>
      <w:r>
        <w:rPr>
          <w:i/>
          <w:iCs/>
        </w:rPr>
        <w:t xml:space="preserve">schnitzel </w:t>
      </w:r>
      <w:r>
        <w:t xml:space="preserve">and pasta and you usually recite a </w:t>
      </w:r>
      <w:r>
        <w:rPr>
          <w:i/>
          <w:iCs/>
        </w:rPr>
        <w:t xml:space="preserve">shehakol </w:t>
      </w:r>
      <w:r>
        <w:t xml:space="preserve">on the </w:t>
      </w:r>
      <w:r>
        <w:rPr>
          <w:i/>
          <w:iCs/>
        </w:rPr>
        <w:t xml:space="preserve">schnitzel, </w:t>
      </w:r>
      <w:r>
        <w:t xml:space="preserve">you should first recite the </w:t>
      </w:r>
      <w:r>
        <w:rPr>
          <w:i/>
          <w:iCs/>
        </w:rPr>
        <w:t xml:space="preserve">shehakol </w:t>
      </w:r>
      <w:r>
        <w:t xml:space="preserve">on </w:t>
      </w:r>
      <w:r>
        <w:rPr>
          <w:i/>
          <w:iCs/>
        </w:rPr>
        <w:t xml:space="preserve">schnitzel </w:t>
      </w:r>
      <w:r>
        <w:t xml:space="preserve">and then the </w:t>
      </w:r>
      <w:r>
        <w:rPr>
          <w:i/>
          <w:iCs/>
        </w:rPr>
        <w:t xml:space="preserve">mezonos </w:t>
      </w:r>
      <w:r>
        <w:t xml:space="preserve">on the </w:t>
      </w:r>
      <w:r>
        <w:rPr>
          <w:i/>
          <w:iCs/>
        </w:rPr>
        <w:t xml:space="preserve">pasta. </w:t>
      </w:r>
      <w:r>
        <w:t xml:space="preserve">Since there are opinions who hold that the </w:t>
      </w:r>
      <w:r>
        <w:rPr>
          <w:i/>
          <w:iCs/>
        </w:rPr>
        <w:t xml:space="preserve">bracha </w:t>
      </w:r>
      <w:r>
        <w:t xml:space="preserve">on </w:t>
      </w:r>
      <w:r>
        <w:rPr>
          <w:i/>
          <w:iCs/>
        </w:rPr>
        <w:t xml:space="preserve">schnitzel </w:t>
      </w:r>
      <w:r>
        <w:t xml:space="preserve">is </w:t>
      </w:r>
      <w:r>
        <w:rPr>
          <w:i/>
          <w:iCs/>
        </w:rPr>
        <w:t xml:space="preserve">mezonos, </w:t>
      </w:r>
      <w:r>
        <w:t xml:space="preserve">if you first recite a </w:t>
      </w:r>
      <w:r>
        <w:rPr>
          <w:i/>
          <w:iCs/>
        </w:rPr>
        <w:lastRenderedPageBreak/>
        <w:t xml:space="preserve">mezonos </w:t>
      </w:r>
      <w:r>
        <w:t xml:space="preserve">on pasta, according to those opinions, you are no longer allowed to recite a </w:t>
      </w:r>
      <w:r>
        <w:rPr>
          <w:i/>
          <w:iCs/>
        </w:rPr>
        <w:t xml:space="preserve">shehakol </w:t>
      </w:r>
      <w:r>
        <w:t xml:space="preserve">on the </w:t>
      </w:r>
      <w:r>
        <w:rPr>
          <w:i/>
          <w:iCs/>
        </w:rPr>
        <w:t xml:space="preserve">schnitzel. </w:t>
      </w:r>
    </w:p>
    <w:p w14:paraId="06A392E3" w14:textId="77777777" w:rsidR="00807687" w:rsidRPr="007864A6" w:rsidRDefault="00807687" w:rsidP="000D461F">
      <w:r>
        <w:tab/>
        <w:t xml:space="preserve">To summarize, there are 6 instances when the </w:t>
      </w:r>
      <w:r>
        <w:rPr>
          <w:i/>
          <w:iCs/>
        </w:rPr>
        <w:t xml:space="preserve">halachos of kedima </w:t>
      </w:r>
      <w:r>
        <w:t xml:space="preserve">do not apply: 1) You only want to eat one of the foods. 2) The second food is not before you. 3) You cover or remove the second food. 4) You are eating in a specific order for etiquette or health reasons. 5) You accidently made the </w:t>
      </w:r>
      <w:r>
        <w:rPr>
          <w:i/>
          <w:iCs/>
        </w:rPr>
        <w:t xml:space="preserve">bracha </w:t>
      </w:r>
      <w:r>
        <w:t xml:space="preserve">on the wrong fruit, but had the right one in mind. 6) If there is a </w:t>
      </w:r>
      <w:r>
        <w:rPr>
          <w:i/>
          <w:iCs/>
        </w:rPr>
        <w:t xml:space="preserve">safek </w:t>
      </w:r>
      <w:r>
        <w:t xml:space="preserve">regarding what </w:t>
      </w:r>
      <w:r>
        <w:rPr>
          <w:i/>
          <w:iCs/>
        </w:rPr>
        <w:t xml:space="preserve">bracha </w:t>
      </w:r>
      <w:r>
        <w:t xml:space="preserve">to make on a specific food and the </w:t>
      </w:r>
      <w:r>
        <w:rPr>
          <w:i/>
          <w:iCs/>
        </w:rPr>
        <w:t xml:space="preserve">bracha </w:t>
      </w:r>
      <w:r>
        <w:t xml:space="preserve">on the other food is the same as one opinion of the </w:t>
      </w:r>
      <w:r>
        <w:rPr>
          <w:i/>
          <w:iCs/>
        </w:rPr>
        <w:t xml:space="preserve">safek </w:t>
      </w:r>
      <w:r>
        <w:t>food.</w:t>
      </w:r>
    </w:p>
    <w:p w14:paraId="4C46D1E6" w14:textId="77777777" w:rsidR="00807687" w:rsidRPr="00C86911" w:rsidRDefault="00807687" w:rsidP="000D461F">
      <w:pPr>
        <w:jc w:val="center"/>
        <w:rPr>
          <w:sz w:val="52"/>
          <w:szCs w:val="52"/>
        </w:rPr>
      </w:pPr>
      <w:r>
        <w:rPr>
          <w:rFonts w:ascii="David" w:hAnsi="David" w:cs="David" w:hint="cs"/>
          <w:b/>
          <w:bCs/>
          <w:sz w:val="48"/>
          <w:szCs w:val="48"/>
          <w:u w:val="single"/>
          <w:rtl/>
        </w:rPr>
        <w:t>סימן ריב</w:t>
      </w:r>
    </w:p>
    <w:p w14:paraId="53EF50AD" w14:textId="77777777" w:rsidR="00807687" w:rsidRPr="00360D64" w:rsidRDefault="00807687" w:rsidP="00807687">
      <w:pPr>
        <w:pStyle w:val="IntenseQuote"/>
        <w:numPr>
          <w:ilvl w:val="0"/>
          <w:numId w:val="33"/>
        </w:numPr>
        <w:tabs>
          <w:tab w:val="left" w:pos="3009"/>
          <w:tab w:val="center" w:pos="4680"/>
          <w:tab w:val="left" w:pos="5580"/>
        </w:tabs>
        <w:spacing w:after="0"/>
      </w:pPr>
      <w:r>
        <w:t>Ikar V’tafel - Introduction</w:t>
      </w:r>
    </w:p>
    <w:p w14:paraId="1EF6DACF" w14:textId="77777777" w:rsidR="00807687" w:rsidRPr="00917C66" w:rsidRDefault="00807687" w:rsidP="000D461F">
      <w:pPr>
        <w:pStyle w:val="ListParagraph"/>
        <w:ind w:left="1080"/>
        <w:rPr>
          <w:rFonts w:asciiTheme="majorBidi" w:hAnsiTheme="majorBidi" w:cstheme="majorBidi"/>
          <w:sz w:val="14"/>
          <w:szCs w:val="14"/>
        </w:rPr>
      </w:pPr>
    </w:p>
    <w:p w14:paraId="7F35087E" w14:textId="77777777" w:rsidR="00807687" w:rsidRDefault="00807687" w:rsidP="000D461F">
      <w:pPr>
        <w:ind w:firstLine="720"/>
      </w:pPr>
      <w:r>
        <w:t xml:space="preserve">After learning the order in which one should recite </w:t>
      </w:r>
      <w:r>
        <w:rPr>
          <w:i/>
          <w:iCs/>
        </w:rPr>
        <w:t xml:space="preserve">brachos, </w:t>
      </w:r>
      <w:r>
        <w:t xml:space="preserve">in this </w:t>
      </w:r>
      <w:r>
        <w:rPr>
          <w:i/>
          <w:iCs/>
        </w:rPr>
        <w:t xml:space="preserve">Siman </w:t>
      </w:r>
      <w:r>
        <w:t xml:space="preserve">we will learn the </w:t>
      </w:r>
      <w:r>
        <w:rPr>
          <w:i/>
          <w:iCs/>
        </w:rPr>
        <w:t xml:space="preserve">halachos </w:t>
      </w:r>
      <w:r>
        <w:t xml:space="preserve">of what </w:t>
      </w:r>
      <w:r>
        <w:rPr>
          <w:i/>
          <w:iCs/>
        </w:rPr>
        <w:t xml:space="preserve">bracha </w:t>
      </w:r>
      <w:r>
        <w:t xml:space="preserve">to make when eating a dish that has a mixture of foods with different </w:t>
      </w:r>
      <w:r>
        <w:rPr>
          <w:i/>
          <w:iCs/>
        </w:rPr>
        <w:t xml:space="preserve">brachos. </w:t>
      </w:r>
      <w:r>
        <w:t xml:space="preserve">This </w:t>
      </w:r>
      <w:r>
        <w:rPr>
          <w:i/>
          <w:iCs/>
        </w:rPr>
        <w:t xml:space="preserve">Siman </w:t>
      </w:r>
      <w:r>
        <w:t xml:space="preserve">is probably one of the most common questions that arise in </w:t>
      </w:r>
      <w:r>
        <w:rPr>
          <w:i/>
          <w:iCs/>
        </w:rPr>
        <w:t xml:space="preserve">hilchos brachos. </w:t>
      </w:r>
      <w:r>
        <w:t xml:space="preserve">Bez”H, after learning this </w:t>
      </w:r>
      <w:r>
        <w:rPr>
          <w:i/>
          <w:iCs/>
        </w:rPr>
        <w:t xml:space="preserve">Siman, </w:t>
      </w:r>
      <w:r>
        <w:t xml:space="preserve">we will know what </w:t>
      </w:r>
      <w:r>
        <w:rPr>
          <w:i/>
          <w:iCs/>
        </w:rPr>
        <w:t xml:space="preserve">bracha </w:t>
      </w:r>
      <w:r>
        <w:t>to make on cholent, fruit salads, herring with a cracker, sushi, cereal with milk and much more!</w:t>
      </w:r>
    </w:p>
    <w:p w14:paraId="3093CD0D" w14:textId="77777777" w:rsidR="00807687" w:rsidRDefault="00807687" w:rsidP="000D461F">
      <w:pPr>
        <w:ind w:firstLine="720"/>
      </w:pPr>
      <w:r>
        <w:t xml:space="preserve">In order to best understand this </w:t>
      </w:r>
      <w:r>
        <w:rPr>
          <w:i/>
          <w:iCs/>
        </w:rPr>
        <w:t xml:space="preserve">sugya </w:t>
      </w:r>
      <w:r>
        <w:t xml:space="preserve">we will begin with a short introduction. This </w:t>
      </w:r>
      <w:proofErr w:type="spellStart"/>
      <w:r>
        <w:rPr>
          <w:i/>
          <w:iCs/>
        </w:rPr>
        <w:t>sugya</w:t>
      </w:r>
      <w:proofErr w:type="spellEnd"/>
      <w:r>
        <w:rPr>
          <w:i/>
          <w:iCs/>
        </w:rPr>
        <w:t xml:space="preserve"> </w:t>
      </w:r>
      <w:r>
        <w:t>is called “</w:t>
      </w:r>
      <w:proofErr w:type="spellStart"/>
      <w:r>
        <w:rPr>
          <w:i/>
          <w:iCs/>
        </w:rPr>
        <w:t>ikar</w:t>
      </w:r>
      <w:proofErr w:type="spellEnd"/>
      <w:r>
        <w:rPr>
          <w:i/>
          <w:iCs/>
        </w:rPr>
        <w:t xml:space="preserve"> </w:t>
      </w:r>
      <w:proofErr w:type="spellStart"/>
      <w:r>
        <w:rPr>
          <w:i/>
          <w:iCs/>
        </w:rPr>
        <w:t>v’tafel</w:t>
      </w:r>
      <w:proofErr w:type="spellEnd"/>
      <w:r>
        <w:rPr>
          <w:i/>
          <w:iCs/>
        </w:rPr>
        <w:t xml:space="preserve">” </w:t>
      </w:r>
      <w:r>
        <w:t xml:space="preserve">– lit. primary and secondary. When eating two foods with different </w:t>
      </w:r>
      <w:r>
        <w:rPr>
          <w:i/>
          <w:iCs/>
        </w:rPr>
        <w:t xml:space="preserve">brachos </w:t>
      </w:r>
      <w:r>
        <w:t xml:space="preserve">where one is the primary food (the </w:t>
      </w:r>
      <w:r>
        <w:rPr>
          <w:i/>
          <w:iCs/>
        </w:rPr>
        <w:t>ikar</w:t>
      </w:r>
      <w:r>
        <w:t xml:space="preserve">) and the other is the secondary (the </w:t>
      </w:r>
      <w:r>
        <w:rPr>
          <w:i/>
          <w:iCs/>
        </w:rPr>
        <w:t>tafel</w:t>
      </w:r>
      <w:r>
        <w:t xml:space="preserve">), the </w:t>
      </w:r>
      <w:r>
        <w:rPr>
          <w:i/>
          <w:iCs/>
        </w:rPr>
        <w:t xml:space="preserve">halacha </w:t>
      </w:r>
      <w:r>
        <w:t xml:space="preserve">is that you only recite the </w:t>
      </w:r>
      <w:r>
        <w:rPr>
          <w:i/>
          <w:iCs/>
        </w:rPr>
        <w:t xml:space="preserve">bracha </w:t>
      </w:r>
      <w:r>
        <w:t xml:space="preserve">on the </w:t>
      </w:r>
      <w:r>
        <w:rPr>
          <w:i/>
          <w:iCs/>
        </w:rPr>
        <w:t xml:space="preserve">ikar </w:t>
      </w:r>
      <w:r>
        <w:t xml:space="preserve">and not the </w:t>
      </w:r>
      <w:r>
        <w:rPr>
          <w:i/>
          <w:iCs/>
        </w:rPr>
        <w:t xml:space="preserve">tafel. </w:t>
      </w:r>
      <w:r>
        <w:t xml:space="preserve">There are three main scenarios of </w:t>
      </w:r>
      <w:r>
        <w:rPr>
          <w:i/>
          <w:iCs/>
        </w:rPr>
        <w:t xml:space="preserve">ikar v’tafel </w:t>
      </w:r>
      <w:r>
        <w:t xml:space="preserve">mixtures: </w:t>
      </w:r>
    </w:p>
    <w:p w14:paraId="312E2831" w14:textId="77777777" w:rsidR="00807687" w:rsidRPr="0032614D" w:rsidRDefault="00807687" w:rsidP="00807687">
      <w:pPr>
        <w:pStyle w:val="ListParagraph"/>
        <w:numPr>
          <w:ilvl w:val="0"/>
          <w:numId w:val="34"/>
        </w:numPr>
        <w:rPr>
          <w:u w:val="single"/>
        </w:rPr>
      </w:pPr>
      <w:r w:rsidRPr="005D5E66">
        <w:rPr>
          <w:rFonts w:hint="cs"/>
          <w:b/>
          <w:bCs/>
          <w:rtl/>
        </w:rPr>
        <w:t>טפל</w:t>
      </w:r>
      <w:r>
        <w:rPr>
          <w:rFonts w:hint="cs"/>
          <w:rtl/>
        </w:rPr>
        <w:t xml:space="preserve"> </w:t>
      </w:r>
      <w:r w:rsidRPr="005D5E66">
        <w:rPr>
          <w:rFonts w:hint="cs"/>
          <w:b/>
          <w:bCs/>
          <w:rtl/>
        </w:rPr>
        <w:t>המלפת</w:t>
      </w:r>
      <w:r>
        <w:t xml:space="preserve"> – the </w:t>
      </w:r>
      <w:r>
        <w:rPr>
          <w:i/>
          <w:iCs/>
        </w:rPr>
        <w:t>tafel</w:t>
      </w:r>
      <w:r>
        <w:t xml:space="preserve"> </w:t>
      </w:r>
      <w:r w:rsidRPr="00D66609">
        <w:rPr>
          <w:u w:val="single"/>
        </w:rPr>
        <w:t>enhances</w:t>
      </w:r>
      <w:r>
        <w:t xml:space="preserve"> the </w:t>
      </w:r>
      <w:r>
        <w:rPr>
          <w:i/>
          <w:iCs/>
        </w:rPr>
        <w:t xml:space="preserve">ikar. </w:t>
      </w:r>
      <w:r>
        <w:t xml:space="preserve">In this situation, the </w:t>
      </w:r>
      <w:r>
        <w:rPr>
          <w:i/>
          <w:iCs/>
        </w:rPr>
        <w:t xml:space="preserve">tafel </w:t>
      </w:r>
      <w:r>
        <w:t xml:space="preserve">is usually not eaten alone, but it enhances the flavor of the </w:t>
      </w:r>
      <w:r>
        <w:rPr>
          <w:i/>
          <w:iCs/>
        </w:rPr>
        <w:t xml:space="preserve">ikar </w:t>
      </w:r>
      <w:r>
        <w:t xml:space="preserve">and is eaten together with the </w:t>
      </w:r>
      <w:r>
        <w:rPr>
          <w:i/>
          <w:iCs/>
        </w:rPr>
        <w:t xml:space="preserve">ikar. </w:t>
      </w:r>
      <w:r>
        <w:t xml:space="preserve">For example, cake with whipped cream, French fries with ketchup or a cracker with cream cheese. In these situations, the whipped cream/ketchup/cream cheese enhance the </w:t>
      </w:r>
      <w:r>
        <w:rPr>
          <w:i/>
          <w:iCs/>
        </w:rPr>
        <w:t>ikar</w:t>
      </w:r>
      <w:r>
        <w:t xml:space="preserve">, the cake/fries/cracker, and when reciting the </w:t>
      </w:r>
      <w:r>
        <w:rPr>
          <w:i/>
          <w:iCs/>
        </w:rPr>
        <w:t xml:space="preserve">bracha </w:t>
      </w:r>
      <w:r>
        <w:t xml:space="preserve">on the </w:t>
      </w:r>
      <w:r>
        <w:rPr>
          <w:i/>
          <w:iCs/>
        </w:rPr>
        <w:t xml:space="preserve">ikar </w:t>
      </w:r>
      <w:r>
        <w:t xml:space="preserve">you do not recite a </w:t>
      </w:r>
      <w:r>
        <w:rPr>
          <w:i/>
          <w:iCs/>
        </w:rPr>
        <w:t xml:space="preserve">bracha </w:t>
      </w:r>
      <w:r>
        <w:t xml:space="preserve">on the </w:t>
      </w:r>
      <w:r>
        <w:rPr>
          <w:i/>
          <w:iCs/>
        </w:rPr>
        <w:t>tafel</w:t>
      </w:r>
      <w:r>
        <w:t>.</w:t>
      </w:r>
    </w:p>
    <w:p w14:paraId="52C8A9AE" w14:textId="77777777" w:rsidR="00807687" w:rsidRPr="000256DA" w:rsidRDefault="00807687" w:rsidP="00807687">
      <w:pPr>
        <w:pStyle w:val="ListParagraph"/>
        <w:numPr>
          <w:ilvl w:val="0"/>
          <w:numId w:val="34"/>
        </w:numPr>
        <w:rPr>
          <w:u w:val="single"/>
        </w:rPr>
      </w:pPr>
      <w:r w:rsidRPr="00217876">
        <w:rPr>
          <w:rFonts w:hint="cs"/>
          <w:b/>
          <w:bCs/>
          <w:rtl/>
        </w:rPr>
        <w:t>טפל המשמש</w:t>
      </w:r>
      <w:r w:rsidRPr="00D66609">
        <w:t xml:space="preserve"> – the </w:t>
      </w:r>
      <w:r w:rsidRPr="00D66609">
        <w:rPr>
          <w:i/>
          <w:iCs/>
        </w:rPr>
        <w:t xml:space="preserve">tafel </w:t>
      </w:r>
      <w:r w:rsidRPr="00D66609">
        <w:rPr>
          <w:u w:val="single"/>
        </w:rPr>
        <w:t>services</w:t>
      </w:r>
      <w:r w:rsidRPr="00D66609">
        <w:t xml:space="preserve"> the </w:t>
      </w:r>
      <w:r w:rsidRPr="00D66609">
        <w:rPr>
          <w:i/>
          <w:iCs/>
        </w:rPr>
        <w:t>ikar.</w:t>
      </w:r>
      <w:r>
        <w:rPr>
          <w:i/>
          <w:iCs/>
        </w:rPr>
        <w:t xml:space="preserve"> </w:t>
      </w:r>
      <w:r>
        <w:t xml:space="preserve">In this situation, the </w:t>
      </w:r>
      <w:r>
        <w:rPr>
          <w:i/>
          <w:iCs/>
        </w:rPr>
        <w:t xml:space="preserve">tafel </w:t>
      </w:r>
      <w:r>
        <w:t xml:space="preserve">is not eaten together with the </w:t>
      </w:r>
      <w:r>
        <w:rPr>
          <w:i/>
          <w:iCs/>
        </w:rPr>
        <w:t>ikar</w:t>
      </w:r>
      <w:r>
        <w:t xml:space="preserve"> and is only consumed to offset the taste of the </w:t>
      </w:r>
      <w:r>
        <w:rPr>
          <w:i/>
          <w:iCs/>
        </w:rPr>
        <w:t xml:space="preserve">ikar </w:t>
      </w:r>
      <w:r w:rsidRPr="00217876">
        <w:t>that was eaten first</w:t>
      </w:r>
      <w:r>
        <w:rPr>
          <w:b/>
          <w:bCs/>
        </w:rPr>
        <w:t xml:space="preserve">. </w:t>
      </w:r>
      <w:r>
        <w:t xml:space="preserve">For example, if you eat a hot pepper and need milk to alleviate the spiciness of the pepper or if you are trying herring for the first time and you can’t stand its flavor and texture so you quickly eat a cracker, the </w:t>
      </w:r>
      <w:r>
        <w:rPr>
          <w:i/>
          <w:iCs/>
        </w:rPr>
        <w:t xml:space="preserve">halacha </w:t>
      </w:r>
      <w:r>
        <w:t xml:space="preserve">is that you do not recite a </w:t>
      </w:r>
      <w:r>
        <w:rPr>
          <w:i/>
          <w:iCs/>
        </w:rPr>
        <w:t xml:space="preserve">bracha </w:t>
      </w:r>
      <w:r>
        <w:t xml:space="preserve">on the </w:t>
      </w:r>
      <w:r>
        <w:rPr>
          <w:i/>
          <w:iCs/>
        </w:rPr>
        <w:t xml:space="preserve">tafel </w:t>
      </w:r>
      <w:r>
        <w:t xml:space="preserve">even though it is eaten alone and after the </w:t>
      </w:r>
      <w:r>
        <w:rPr>
          <w:i/>
          <w:iCs/>
        </w:rPr>
        <w:t>ikar.</w:t>
      </w:r>
    </w:p>
    <w:p w14:paraId="772255CB" w14:textId="77777777" w:rsidR="00807687" w:rsidRPr="00547FF9" w:rsidRDefault="00807687" w:rsidP="00807687">
      <w:pPr>
        <w:pStyle w:val="ListParagraph"/>
        <w:numPr>
          <w:ilvl w:val="0"/>
          <w:numId w:val="34"/>
        </w:numPr>
        <w:rPr>
          <w:u w:val="single"/>
        </w:rPr>
      </w:pPr>
      <w:r w:rsidRPr="005D5E66">
        <w:rPr>
          <w:rFonts w:hint="cs"/>
          <w:b/>
          <w:bCs/>
          <w:rtl/>
        </w:rPr>
        <w:t>טפל המעורב</w:t>
      </w:r>
      <w:r w:rsidRPr="005D5E66">
        <w:rPr>
          <w:b/>
          <w:bCs/>
        </w:rPr>
        <w:t xml:space="preserve"> </w:t>
      </w:r>
      <w:r>
        <w:t xml:space="preserve">– the </w:t>
      </w:r>
      <w:r>
        <w:rPr>
          <w:i/>
          <w:iCs/>
        </w:rPr>
        <w:t xml:space="preserve">tafel </w:t>
      </w:r>
      <w:r>
        <w:t xml:space="preserve">is </w:t>
      </w:r>
      <w:r w:rsidRPr="00217876">
        <w:rPr>
          <w:u w:val="single"/>
        </w:rPr>
        <w:t>mixed</w:t>
      </w:r>
      <w:r>
        <w:t xml:space="preserve"> with the </w:t>
      </w:r>
      <w:r>
        <w:rPr>
          <w:i/>
          <w:iCs/>
        </w:rPr>
        <w:t>ikar</w:t>
      </w:r>
      <w:r>
        <w:t>. In this mixture both foods would theoretically be eaten alone. For example, a fruit salad, where each fruit would be eaten alone, and in this situation, the “</w:t>
      </w:r>
      <w:r>
        <w:rPr>
          <w:i/>
          <w:iCs/>
        </w:rPr>
        <w:t xml:space="preserve">ikar” </w:t>
      </w:r>
      <w:r>
        <w:t>is the food that there is the most of</w:t>
      </w:r>
      <w:r>
        <w:rPr>
          <w:rStyle w:val="FootnoteReference"/>
        </w:rPr>
        <w:footnoteReference w:id="69"/>
      </w:r>
      <w:r>
        <w:t xml:space="preserve"> and the </w:t>
      </w:r>
      <w:r>
        <w:rPr>
          <w:i/>
          <w:iCs/>
        </w:rPr>
        <w:lastRenderedPageBreak/>
        <w:t xml:space="preserve">bracha </w:t>
      </w:r>
      <w:r>
        <w:t xml:space="preserve">on the </w:t>
      </w:r>
      <w:r>
        <w:rPr>
          <w:i/>
          <w:iCs/>
        </w:rPr>
        <w:t xml:space="preserve">ikar </w:t>
      </w:r>
      <w:r>
        <w:t xml:space="preserve">exempts the </w:t>
      </w:r>
      <w:r>
        <w:rPr>
          <w:i/>
          <w:iCs/>
        </w:rPr>
        <w:t xml:space="preserve">tafel. </w:t>
      </w:r>
      <w:r>
        <w:t xml:space="preserve">For example, the </w:t>
      </w:r>
      <w:r>
        <w:rPr>
          <w:i/>
          <w:iCs/>
        </w:rPr>
        <w:t xml:space="preserve">bracha </w:t>
      </w:r>
      <w:r>
        <w:t xml:space="preserve">on a fruit salad with 60% apples and 40% watermelon is </w:t>
      </w:r>
      <w:r>
        <w:rPr>
          <w:i/>
          <w:iCs/>
        </w:rPr>
        <w:t>ha’etz.</w:t>
      </w:r>
    </w:p>
    <w:p w14:paraId="7B4247ED" w14:textId="77777777" w:rsidR="00807687" w:rsidRPr="000256DA" w:rsidRDefault="00807687" w:rsidP="00807687">
      <w:pPr>
        <w:pStyle w:val="ListParagraph"/>
        <w:numPr>
          <w:ilvl w:val="1"/>
          <w:numId w:val="34"/>
        </w:numPr>
        <w:rPr>
          <w:u w:val="single"/>
        </w:rPr>
      </w:pPr>
      <w:r>
        <w:t xml:space="preserve">The one exception to this rule is when there is </w:t>
      </w:r>
      <w:r>
        <w:rPr>
          <w:i/>
          <w:iCs/>
        </w:rPr>
        <w:t xml:space="preserve">mezonos </w:t>
      </w:r>
      <w:r>
        <w:t xml:space="preserve">in the mixture. As we learned above in </w:t>
      </w:r>
      <w:r>
        <w:rPr>
          <w:rFonts w:hint="cs"/>
          <w:rtl/>
        </w:rPr>
        <w:t>סימן רח-ב</w:t>
      </w:r>
      <w:r>
        <w:t xml:space="preserve">, when </w:t>
      </w:r>
      <w:r>
        <w:rPr>
          <w:i/>
          <w:iCs/>
        </w:rPr>
        <w:t xml:space="preserve">mezonos </w:t>
      </w:r>
      <w:r>
        <w:t xml:space="preserve">is added to a mixture to enhance the flavor or to be filling, the </w:t>
      </w:r>
      <w:r>
        <w:rPr>
          <w:i/>
          <w:iCs/>
        </w:rPr>
        <w:t xml:space="preserve">bracha </w:t>
      </w:r>
      <w:r>
        <w:t xml:space="preserve">on the mixture is </w:t>
      </w:r>
      <w:r>
        <w:rPr>
          <w:i/>
          <w:iCs/>
        </w:rPr>
        <w:t>“mezonos”</w:t>
      </w:r>
      <w:r>
        <w:t xml:space="preserve"> even if the wheat is the minority of the mixture. (When learning the S”A inside we will reference these three scenarios.)</w:t>
      </w:r>
    </w:p>
    <w:p w14:paraId="38CE409D" w14:textId="77777777" w:rsidR="00807687" w:rsidRDefault="00807687" w:rsidP="000D461F">
      <w:pPr>
        <w:ind w:firstLine="720"/>
      </w:pPr>
      <w:r>
        <w:t xml:space="preserve">In all of the above three cases where one recites a </w:t>
      </w:r>
      <w:r>
        <w:rPr>
          <w:i/>
          <w:iCs/>
        </w:rPr>
        <w:t xml:space="preserve">bracha </w:t>
      </w:r>
      <w:r>
        <w:t xml:space="preserve">on the </w:t>
      </w:r>
      <w:r>
        <w:rPr>
          <w:i/>
          <w:iCs/>
        </w:rPr>
        <w:t>ikar</w:t>
      </w:r>
      <w:r>
        <w:t xml:space="preserve"> and exempts the </w:t>
      </w:r>
      <w:r>
        <w:rPr>
          <w:i/>
          <w:iCs/>
        </w:rPr>
        <w:t xml:space="preserve">tafel, </w:t>
      </w:r>
      <w:r>
        <w:t xml:space="preserve">does this mean that the </w:t>
      </w:r>
      <w:r>
        <w:rPr>
          <w:i/>
          <w:iCs/>
        </w:rPr>
        <w:t xml:space="preserve">tafel </w:t>
      </w:r>
      <w:r>
        <w:t xml:space="preserve">does not require a </w:t>
      </w:r>
      <w:r>
        <w:rPr>
          <w:i/>
          <w:iCs/>
        </w:rPr>
        <w:t xml:space="preserve">bracha </w:t>
      </w:r>
      <w:r>
        <w:t xml:space="preserve">or does this mean that the </w:t>
      </w:r>
      <w:r>
        <w:rPr>
          <w:i/>
          <w:iCs/>
        </w:rPr>
        <w:t xml:space="preserve">bracha </w:t>
      </w:r>
      <w:r>
        <w:t xml:space="preserve">on the </w:t>
      </w:r>
      <w:r>
        <w:rPr>
          <w:i/>
          <w:iCs/>
        </w:rPr>
        <w:t>ikar</w:t>
      </w:r>
      <w:r>
        <w:t xml:space="preserve"> also includes the </w:t>
      </w:r>
      <w:r>
        <w:rPr>
          <w:i/>
          <w:iCs/>
        </w:rPr>
        <w:t xml:space="preserve">tafel? </w:t>
      </w:r>
      <w:r>
        <w:t xml:space="preserve">If the understanding is that when there is an </w:t>
      </w:r>
      <w:r>
        <w:rPr>
          <w:i/>
          <w:iCs/>
        </w:rPr>
        <w:t xml:space="preserve">ikar v’tafel, a </w:t>
      </w:r>
      <w:r w:rsidRPr="00217876">
        <w:rPr>
          <w:i/>
          <w:iCs/>
        </w:rPr>
        <w:t>bracha</w:t>
      </w:r>
      <w:r>
        <w:t xml:space="preserve"> </w:t>
      </w:r>
      <w:r w:rsidRPr="00217876">
        <w:t xml:space="preserve">is not required on </w:t>
      </w:r>
      <w:r>
        <w:t xml:space="preserve">the </w:t>
      </w:r>
      <w:r>
        <w:rPr>
          <w:i/>
          <w:iCs/>
        </w:rPr>
        <w:t xml:space="preserve">tafel, </w:t>
      </w:r>
      <w:r>
        <w:t xml:space="preserve">then if one brings a </w:t>
      </w:r>
      <w:r>
        <w:rPr>
          <w:i/>
          <w:iCs/>
        </w:rPr>
        <w:t xml:space="preserve">tafel </w:t>
      </w:r>
      <w:r>
        <w:t xml:space="preserve">after you recited a </w:t>
      </w:r>
      <w:r>
        <w:rPr>
          <w:i/>
          <w:iCs/>
        </w:rPr>
        <w:t xml:space="preserve">bracha </w:t>
      </w:r>
      <w:r>
        <w:t xml:space="preserve">on the </w:t>
      </w:r>
      <w:r>
        <w:rPr>
          <w:i/>
          <w:iCs/>
        </w:rPr>
        <w:t xml:space="preserve">ikar, </w:t>
      </w:r>
      <w:r>
        <w:t xml:space="preserve">you would not need to recite a </w:t>
      </w:r>
      <w:r>
        <w:rPr>
          <w:i/>
          <w:iCs/>
        </w:rPr>
        <w:t xml:space="preserve">bracha </w:t>
      </w:r>
      <w:r>
        <w:t xml:space="preserve">on the </w:t>
      </w:r>
      <w:r>
        <w:rPr>
          <w:i/>
          <w:iCs/>
        </w:rPr>
        <w:t xml:space="preserve">tafel. </w:t>
      </w:r>
      <w:r>
        <w:t xml:space="preserve">For example, if you are eating plain crackers and someone unexpectedly walks into the house with cream cheese and you spread the cream cheese on the cracker, you would not need to recite a </w:t>
      </w:r>
      <w:r>
        <w:rPr>
          <w:i/>
          <w:iCs/>
        </w:rPr>
        <w:t xml:space="preserve">shehakol </w:t>
      </w:r>
      <w:r>
        <w:t xml:space="preserve">on it since whenever eating an </w:t>
      </w:r>
      <w:proofErr w:type="spellStart"/>
      <w:r>
        <w:rPr>
          <w:i/>
          <w:iCs/>
        </w:rPr>
        <w:t>ikar</w:t>
      </w:r>
      <w:proofErr w:type="spellEnd"/>
      <w:r>
        <w:t xml:space="preserve"> there is no requirement to recite a </w:t>
      </w:r>
      <w:r>
        <w:rPr>
          <w:i/>
          <w:iCs/>
        </w:rPr>
        <w:t xml:space="preserve">bracha </w:t>
      </w:r>
      <w:r>
        <w:t xml:space="preserve">on the </w:t>
      </w:r>
      <w:r>
        <w:rPr>
          <w:i/>
          <w:iCs/>
        </w:rPr>
        <w:t>tafel</w:t>
      </w:r>
      <w:r>
        <w:t xml:space="preserve">. However, if the understanding is that the </w:t>
      </w:r>
      <w:r>
        <w:rPr>
          <w:i/>
          <w:iCs/>
        </w:rPr>
        <w:t xml:space="preserve">tafel </w:t>
      </w:r>
      <w:r>
        <w:t xml:space="preserve">also requires a </w:t>
      </w:r>
      <w:r>
        <w:rPr>
          <w:i/>
          <w:iCs/>
        </w:rPr>
        <w:t xml:space="preserve">bracha, </w:t>
      </w:r>
      <w:r>
        <w:t xml:space="preserve">but the </w:t>
      </w:r>
      <w:r>
        <w:rPr>
          <w:i/>
          <w:iCs/>
        </w:rPr>
        <w:t xml:space="preserve">bracha </w:t>
      </w:r>
      <w:r>
        <w:t xml:space="preserve">on the </w:t>
      </w:r>
      <w:r>
        <w:rPr>
          <w:i/>
          <w:iCs/>
        </w:rPr>
        <w:t xml:space="preserve">ikar </w:t>
      </w:r>
      <w:r>
        <w:t xml:space="preserve">covers and includes the </w:t>
      </w:r>
      <w:r>
        <w:rPr>
          <w:i/>
          <w:iCs/>
        </w:rPr>
        <w:t xml:space="preserve">tafel, </w:t>
      </w:r>
      <w:r>
        <w:t xml:space="preserve">then you would have to recite a </w:t>
      </w:r>
      <w:r>
        <w:rPr>
          <w:i/>
          <w:iCs/>
        </w:rPr>
        <w:t xml:space="preserve">shehakol </w:t>
      </w:r>
      <w:r>
        <w:t xml:space="preserve">on the cream cheese because you didn’t have it in mind when reciting the </w:t>
      </w:r>
      <w:r>
        <w:rPr>
          <w:i/>
          <w:iCs/>
        </w:rPr>
        <w:t xml:space="preserve">mezonos </w:t>
      </w:r>
      <w:r>
        <w:t>on the cracker.</w:t>
      </w:r>
    </w:p>
    <w:p w14:paraId="5B91A811" w14:textId="77777777" w:rsidR="00807687" w:rsidRDefault="00807687" w:rsidP="000D461F">
      <w:pPr>
        <w:ind w:firstLine="720"/>
      </w:pPr>
      <w:r>
        <w:t xml:space="preserve">The </w:t>
      </w:r>
      <w:r>
        <w:rPr>
          <w:rFonts w:hint="cs"/>
          <w:b/>
          <w:bCs/>
          <w:rtl/>
        </w:rPr>
        <w:t xml:space="preserve">חזו״א </w:t>
      </w:r>
      <w:r>
        <w:rPr>
          <w:rFonts w:hint="cs"/>
          <w:rtl/>
        </w:rPr>
        <w:t>(או״ח כז-ט)</w:t>
      </w:r>
      <w:r>
        <w:t xml:space="preserve"> (1) explains like the second approach that the </w:t>
      </w:r>
      <w:r>
        <w:rPr>
          <w:i/>
          <w:iCs/>
        </w:rPr>
        <w:t xml:space="preserve">bracha </w:t>
      </w:r>
      <w:r>
        <w:t xml:space="preserve">on the </w:t>
      </w:r>
      <w:r>
        <w:rPr>
          <w:i/>
          <w:iCs/>
        </w:rPr>
        <w:t xml:space="preserve">ikar </w:t>
      </w:r>
      <w:r>
        <w:t xml:space="preserve">covers and incorporates the </w:t>
      </w:r>
      <w:r>
        <w:rPr>
          <w:i/>
          <w:iCs/>
        </w:rPr>
        <w:t xml:space="preserve">tafel. </w:t>
      </w:r>
      <w:r>
        <w:t xml:space="preserve">Therefore, if one recites a </w:t>
      </w:r>
      <w:r>
        <w:rPr>
          <w:i/>
          <w:iCs/>
        </w:rPr>
        <w:t xml:space="preserve">bracha </w:t>
      </w:r>
      <w:r>
        <w:t xml:space="preserve">on the </w:t>
      </w:r>
      <w:r>
        <w:rPr>
          <w:i/>
          <w:iCs/>
        </w:rPr>
        <w:t xml:space="preserve">ikar </w:t>
      </w:r>
      <w:r>
        <w:t xml:space="preserve">which covers the </w:t>
      </w:r>
      <w:r>
        <w:rPr>
          <w:i/>
          <w:iCs/>
        </w:rPr>
        <w:t xml:space="preserve">tafel </w:t>
      </w:r>
      <w:r>
        <w:t xml:space="preserve">and then a guest unexpectedly shows up with more </w:t>
      </w:r>
      <w:r w:rsidRPr="005F369C">
        <w:rPr>
          <w:i/>
          <w:iCs/>
        </w:rPr>
        <w:t>tafe</w:t>
      </w:r>
      <w:r>
        <w:rPr>
          <w:i/>
          <w:iCs/>
        </w:rPr>
        <w:t xml:space="preserve">l, </w:t>
      </w:r>
      <w:r>
        <w:t xml:space="preserve">you are required to recite a </w:t>
      </w:r>
      <w:r>
        <w:rPr>
          <w:i/>
          <w:iCs/>
        </w:rPr>
        <w:t xml:space="preserve">bracha </w:t>
      </w:r>
      <w:r>
        <w:t xml:space="preserve">on the </w:t>
      </w:r>
      <w:r>
        <w:rPr>
          <w:i/>
          <w:iCs/>
        </w:rPr>
        <w:t xml:space="preserve">tafel. </w:t>
      </w:r>
      <w:r>
        <w:t xml:space="preserve">This is also the opinion of the </w:t>
      </w:r>
      <w:r>
        <w:rPr>
          <w:b/>
          <w:bCs/>
        </w:rPr>
        <w:t xml:space="preserve">Rav Moshe </w:t>
      </w:r>
      <w:r>
        <w:t xml:space="preserve">in </w:t>
      </w:r>
      <w:r>
        <w:rPr>
          <w:rFonts w:hint="cs"/>
          <w:rtl/>
        </w:rPr>
        <w:t>אגרו״מ (או״ח ח״א-עד)</w:t>
      </w:r>
      <w:r>
        <w:t>.</w:t>
      </w:r>
    </w:p>
    <w:p w14:paraId="7DE976A1" w14:textId="77777777" w:rsidR="00807687" w:rsidRDefault="00807687" w:rsidP="000D461F">
      <w:pPr>
        <w:ind w:firstLine="720"/>
      </w:pPr>
      <w:r>
        <w:t xml:space="preserve">Another </w:t>
      </w:r>
      <w:r>
        <w:rPr>
          <w:rFonts w:hint="cs"/>
          <w:rtl/>
        </w:rPr>
        <w:t>נפקא מינא</w:t>
      </w:r>
      <w:r>
        <w:t xml:space="preserve"> between whether the </w:t>
      </w:r>
      <w:proofErr w:type="spellStart"/>
      <w:r>
        <w:rPr>
          <w:i/>
          <w:iCs/>
        </w:rPr>
        <w:t>tafel</w:t>
      </w:r>
      <w:proofErr w:type="spellEnd"/>
      <w:r>
        <w:rPr>
          <w:i/>
          <w:iCs/>
        </w:rPr>
        <w:t xml:space="preserve"> </w:t>
      </w:r>
      <w:r>
        <w:t xml:space="preserve">does not require a </w:t>
      </w:r>
      <w:proofErr w:type="spellStart"/>
      <w:r>
        <w:rPr>
          <w:i/>
          <w:iCs/>
        </w:rPr>
        <w:t>bracha</w:t>
      </w:r>
      <w:proofErr w:type="spellEnd"/>
      <w:r>
        <w:rPr>
          <w:i/>
          <w:iCs/>
        </w:rPr>
        <w:t xml:space="preserve"> </w:t>
      </w:r>
      <w:r>
        <w:t xml:space="preserve">or whether the </w:t>
      </w:r>
      <w:proofErr w:type="spellStart"/>
      <w:r w:rsidRPr="00FC0B78">
        <w:rPr>
          <w:i/>
          <w:iCs/>
        </w:rPr>
        <w:t>bracha</w:t>
      </w:r>
      <w:proofErr w:type="spellEnd"/>
      <w:r w:rsidRPr="00FC0B78">
        <w:rPr>
          <w:i/>
          <w:iCs/>
        </w:rPr>
        <w:t xml:space="preserve"> </w:t>
      </w:r>
      <w:r>
        <w:t xml:space="preserve">of the </w:t>
      </w:r>
      <w:proofErr w:type="spellStart"/>
      <w:r w:rsidRPr="00FC0B78">
        <w:rPr>
          <w:i/>
          <w:iCs/>
        </w:rPr>
        <w:t>ikar</w:t>
      </w:r>
      <w:proofErr w:type="spellEnd"/>
      <w:r w:rsidRPr="00FC0B78">
        <w:rPr>
          <w:i/>
          <w:iCs/>
        </w:rPr>
        <w:t xml:space="preserve"> </w:t>
      </w:r>
      <w:r>
        <w:t xml:space="preserve">covers the </w:t>
      </w:r>
      <w:proofErr w:type="spellStart"/>
      <w:r w:rsidRPr="00FC0B78">
        <w:rPr>
          <w:i/>
          <w:iCs/>
        </w:rPr>
        <w:t>tafel</w:t>
      </w:r>
      <w:proofErr w:type="spellEnd"/>
      <w:r w:rsidRPr="00FC0B78">
        <w:rPr>
          <w:i/>
          <w:iCs/>
        </w:rPr>
        <w:t xml:space="preserve">, </w:t>
      </w:r>
      <w:r>
        <w:t xml:space="preserve">is regarding the </w:t>
      </w:r>
      <w:proofErr w:type="spellStart"/>
      <w:r>
        <w:rPr>
          <w:i/>
          <w:iCs/>
        </w:rPr>
        <w:t>bracha</w:t>
      </w:r>
      <w:proofErr w:type="spellEnd"/>
      <w:r>
        <w:rPr>
          <w:i/>
          <w:iCs/>
        </w:rPr>
        <w:t xml:space="preserve"> </w:t>
      </w:r>
      <w:proofErr w:type="spellStart"/>
      <w:r>
        <w:rPr>
          <w:i/>
          <w:iCs/>
        </w:rPr>
        <w:t>acharona</w:t>
      </w:r>
      <w:proofErr w:type="spellEnd"/>
      <w:r>
        <w:rPr>
          <w:i/>
          <w:iCs/>
        </w:rPr>
        <w:t xml:space="preserve"> </w:t>
      </w:r>
      <w:r>
        <w:t xml:space="preserve">in a situation where you ate a </w:t>
      </w:r>
      <w:r w:rsidRPr="00FC0B78">
        <w:rPr>
          <w:i/>
          <w:iCs/>
        </w:rPr>
        <w:t xml:space="preserve">shiur </w:t>
      </w:r>
      <w:r>
        <w:t xml:space="preserve">(i.e., a </w:t>
      </w:r>
      <w:r>
        <w:rPr>
          <w:rFonts w:hint="cs"/>
          <w:rtl/>
        </w:rPr>
        <w:t>כזית</w:t>
      </w:r>
      <w:r>
        <w:t xml:space="preserve">) of the </w:t>
      </w:r>
      <w:r w:rsidRPr="00FC0B78">
        <w:rPr>
          <w:i/>
          <w:iCs/>
        </w:rPr>
        <w:t xml:space="preserve">tafel </w:t>
      </w:r>
      <w:r>
        <w:t xml:space="preserve">and not the </w:t>
      </w:r>
      <w:r w:rsidRPr="00FC0B78">
        <w:rPr>
          <w:i/>
          <w:iCs/>
        </w:rPr>
        <w:t xml:space="preserve">ikar. </w:t>
      </w:r>
      <w:r>
        <w:t xml:space="preserve">For example, if you recite a </w:t>
      </w:r>
      <w:r>
        <w:rPr>
          <w:i/>
          <w:iCs/>
        </w:rPr>
        <w:t xml:space="preserve">shehakol </w:t>
      </w:r>
      <w:r>
        <w:t xml:space="preserve">on </w:t>
      </w:r>
      <w:r>
        <w:rPr>
          <w:i/>
          <w:iCs/>
        </w:rPr>
        <w:t>herring</w:t>
      </w:r>
      <w:r>
        <w:t xml:space="preserve"> and then quickly eat a </w:t>
      </w:r>
      <w:r>
        <w:rPr>
          <w:rFonts w:hint="cs"/>
          <w:rtl/>
        </w:rPr>
        <w:t>כזית</w:t>
      </w:r>
      <w:r>
        <w:t xml:space="preserve"> of crackers without a </w:t>
      </w:r>
      <w:r w:rsidRPr="00FC0B78">
        <w:rPr>
          <w:i/>
          <w:iCs/>
        </w:rPr>
        <w:t xml:space="preserve">bracha </w:t>
      </w:r>
      <w:r>
        <w:t xml:space="preserve">to offset the flavor of the herring, according to the first view that the </w:t>
      </w:r>
      <w:r>
        <w:rPr>
          <w:i/>
          <w:iCs/>
        </w:rPr>
        <w:t xml:space="preserve">tafel </w:t>
      </w:r>
      <w:r>
        <w:t xml:space="preserve">never requires a </w:t>
      </w:r>
      <w:r>
        <w:rPr>
          <w:i/>
          <w:iCs/>
        </w:rPr>
        <w:t xml:space="preserve">bracha, </w:t>
      </w:r>
      <w:r>
        <w:t xml:space="preserve">it would also not require a </w:t>
      </w:r>
      <w:r>
        <w:rPr>
          <w:i/>
          <w:iCs/>
        </w:rPr>
        <w:t xml:space="preserve">bracha acharona. </w:t>
      </w:r>
      <w:r>
        <w:t xml:space="preserve">However, according to the second approach, that </w:t>
      </w:r>
      <w:r w:rsidRPr="00946BCC">
        <w:t>the</w:t>
      </w:r>
      <w:r>
        <w:t xml:space="preserve"> </w:t>
      </w:r>
      <w:r w:rsidRPr="00FC0B78">
        <w:rPr>
          <w:i/>
          <w:iCs/>
        </w:rPr>
        <w:t xml:space="preserve">bracha </w:t>
      </w:r>
      <w:r>
        <w:t xml:space="preserve">of the </w:t>
      </w:r>
      <w:r w:rsidRPr="00FC0B78">
        <w:rPr>
          <w:i/>
          <w:iCs/>
        </w:rPr>
        <w:t xml:space="preserve">ikar </w:t>
      </w:r>
      <w:r>
        <w:t xml:space="preserve">covers and includes the </w:t>
      </w:r>
      <w:r w:rsidRPr="00FC0B78">
        <w:rPr>
          <w:i/>
          <w:iCs/>
        </w:rPr>
        <w:t xml:space="preserve">tafel, </w:t>
      </w:r>
      <w:r>
        <w:t xml:space="preserve">you would need to recite an </w:t>
      </w:r>
      <w:r w:rsidRPr="00FC0B78">
        <w:rPr>
          <w:i/>
          <w:iCs/>
        </w:rPr>
        <w:t xml:space="preserve">al ha’michya </w:t>
      </w:r>
      <w:r>
        <w:t xml:space="preserve">on the crackers since there is no </w:t>
      </w:r>
      <w:r>
        <w:rPr>
          <w:i/>
          <w:iCs/>
        </w:rPr>
        <w:t xml:space="preserve">bracha acharona </w:t>
      </w:r>
      <w:r>
        <w:t xml:space="preserve">on the </w:t>
      </w:r>
      <w:r>
        <w:rPr>
          <w:i/>
          <w:iCs/>
        </w:rPr>
        <w:t xml:space="preserve">ikar </w:t>
      </w:r>
      <w:r>
        <w:t xml:space="preserve">that would cover the </w:t>
      </w:r>
      <w:r>
        <w:rPr>
          <w:i/>
          <w:iCs/>
        </w:rPr>
        <w:t>tafel</w:t>
      </w:r>
      <w:r>
        <w:t xml:space="preserve">. This is what would emerge from the </w:t>
      </w:r>
      <w:r>
        <w:rPr>
          <w:i/>
          <w:iCs/>
        </w:rPr>
        <w:t xml:space="preserve">pssak </w:t>
      </w:r>
      <w:r>
        <w:t xml:space="preserve">of the </w:t>
      </w:r>
      <w:r>
        <w:rPr>
          <w:rFonts w:hint="cs"/>
          <w:rtl/>
        </w:rPr>
        <w:t>חזו״א</w:t>
      </w:r>
      <w:r>
        <w:t xml:space="preserve"> above and how </w:t>
      </w:r>
      <w:r w:rsidRPr="00FC0B78">
        <w:rPr>
          <w:b/>
          <w:bCs/>
        </w:rPr>
        <w:t xml:space="preserve">Rav Scheinberg </w:t>
      </w:r>
      <w:r>
        <w:t xml:space="preserve">(2) in </w:t>
      </w:r>
      <w:r>
        <w:rPr>
          <w:rFonts w:hint="cs"/>
          <w:rtl/>
        </w:rPr>
        <w:t>צפונות (ח״ה-עמ׳ לח)</w:t>
      </w:r>
      <w:r>
        <w:t xml:space="preserve"> explains and </w:t>
      </w:r>
      <w:r w:rsidRPr="00FC0B78">
        <w:rPr>
          <w:i/>
          <w:iCs/>
        </w:rPr>
        <w:t xml:space="preserve">passkins. </w:t>
      </w:r>
    </w:p>
    <w:p w14:paraId="0078F242" w14:textId="77777777" w:rsidR="00807687" w:rsidRPr="00360D64" w:rsidRDefault="00807687" w:rsidP="00807687">
      <w:pPr>
        <w:pStyle w:val="IntenseQuote"/>
        <w:numPr>
          <w:ilvl w:val="0"/>
          <w:numId w:val="33"/>
        </w:numPr>
        <w:tabs>
          <w:tab w:val="left" w:pos="3009"/>
          <w:tab w:val="center" w:pos="4680"/>
          <w:tab w:val="left" w:pos="5580"/>
        </w:tabs>
        <w:spacing w:after="0"/>
      </w:pPr>
      <w:r>
        <w:t>Ikar V’tafel – The Sugya</w:t>
      </w:r>
    </w:p>
    <w:p w14:paraId="3AF27384" w14:textId="77777777" w:rsidR="00807687" w:rsidRPr="00917C66" w:rsidRDefault="00807687" w:rsidP="000D461F">
      <w:pPr>
        <w:pStyle w:val="ListParagraph"/>
        <w:ind w:left="1080"/>
        <w:rPr>
          <w:rFonts w:asciiTheme="majorBidi" w:hAnsiTheme="majorBidi" w:cstheme="majorBidi"/>
          <w:sz w:val="14"/>
          <w:szCs w:val="14"/>
        </w:rPr>
      </w:pPr>
    </w:p>
    <w:p w14:paraId="024668DF" w14:textId="77777777" w:rsidR="00807687" w:rsidRDefault="00807687" w:rsidP="000D461F">
      <w:pPr>
        <w:ind w:firstLine="720"/>
        <w:rPr>
          <w:i/>
          <w:iCs/>
        </w:rPr>
      </w:pPr>
      <w:r>
        <w:t xml:space="preserve">In this section, we will learn the </w:t>
      </w:r>
      <w:r>
        <w:rPr>
          <w:i/>
          <w:iCs/>
        </w:rPr>
        <w:t xml:space="preserve">halachic </w:t>
      </w:r>
      <w:r>
        <w:t xml:space="preserve">rules of </w:t>
      </w:r>
      <w:r>
        <w:rPr>
          <w:i/>
          <w:iCs/>
        </w:rPr>
        <w:t xml:space="preserve">ikar v’tafel </w:t>
      </w:r>
      <w:r>
        <w:t xml:space="preserve">by learning the </w:t>
      </w:r>
      <w:r>
        <w:rPr>
          <w:i/>
          <w:iCs/>
        </w:rPr>
        <w:t xml:space="preserve">sugya </w:t>
      </w:r>
      <w:r w:rsidRPr="00BD056C">
        <w:t>from</w:t>
      </w:r>
      <w:r>
        <w:t xml:space="preserve"> its earliest source in the Mishnah and the S”A. We will then apply all of what we learned to many modern-day cases. The </w:t>
      </w:r>
      <w:r>
        <w:rPr>
          <w:rFonts w:hint="cs"/>
          <w:b/>
          <w:bCs/>
          <w:rtl/>
        </w:rPr>
        <w:t xml:space="preserve">משנה ברכות </w:t>
      </w:r>
      <w:r>
        <w:rPr>
          <w:rFonts w:hint="cs"/>
          <w:rtl/>
        </w:rPr>
        <w:t>(מד.)</w:t>
      </w:r>
      <w:r>
        <w:t xml:space="preserve"> (3) teaches that if they initially bring you something salty with some bread to offset the saltiness, you should recite the </w:t>
      </w:r>
      <w:r>
        <w:rPr>
          <w:i/>
          <w:iCs/>
        </w:rPr>
        <w:t xml:space="preserve">bracha </w:t>
      </w:r>
      <w:r>
        <w:t xml:space="preserve">on the salty food and it exempts the bread. The rule is that whenever eating an </w:t>
      </w:r>
      <w:r>
        <w:rPr>
          <w:i/>
          <w:iCs/>
        </w:rPr>
        <w:t xml:space="preserve">ikar </w:t>
      </w:r>
      <w:r>
        <w:t xml:space="preserve">with a </w:t>
      </w:r>
      <w:r>
        <w:rPr>
          <w:i/>
          <w:iCs/>
        </w:rPr>
        <w:t xml:space="preserve">tafel, </w:t>
      </w:r>
      <w:r>
        <w:t xml:space="preserve">you recite the </w:t>
      </w:r>
      <w:r>
        <w:rPr>
          <w:i/>
          <w:iCs/>
        </w:rPr>
        <w:t xml:space="preserve">bracha </w:t>
      </w:r>
      <w:r>
        <w:t>on the i</w:t>
      </w:r>
      <w:r>
        <w:rPr>
          <w:i/>
          <w:iCs/>
        </w:rPr>
        <w:t xml:space="preserve">kar </w:t>
      </w:r>
      <w:r>
        <w:t xml:space="preserve">and it exempts the </w:t>
      </w:r>
      <w:r>
        <w:rPr>
          <w:i/>
          <w:iCs/>
        </w:rPr>
        <w:t xml:space="preserve">tafel. </w:t>
      </w:r>
    </w:p>
    <w:p w14:paraId="6231F0C0" w14:textId="77777777" w:rsidR="00807687" w:rsidRDefault="00807687" w:rsidP="000D461F">
      <w:pPr>
        <w:ind w:firstLine="720"/>
        <w:rPr>
          <w:i/>
          <w:iCs/>
          <w:rtl/>
        </w:rPr>
      </w:pPr>
      <w:r>
        <w:lastRenderedPageBreak/>
        <w:t xml:space="preserve">The S”A in </w:t>
      </w:r>
      <w:r>
        <w:rPr>
          <w:rFonts w:hint="cs"/>
          <w:b/>
          <w:bCs/>
          <w:rtl/>
        </w:rPr>
        <w:t>סעיף א׳</w:t>
      </w:r>
      <w:r>
        <w:rPr>
          <w:i/>
          <w:iCs/>
        </w:rPr>
        <w:t xml:space="preserve"> passkins </w:t>
      </w:r>
      <w:r>
        <w:t xml:space="preserve">based on the </w:t>
      </w:r>
      <w:r w:rsidRPr="0054482B">
        <w:rPr>
          <w:rFonts w:hint="cs"/>
          <w:b/>
          <w:bCs/>
          <w:rtl/>
        </w:rPr>
        <w:t>טור</w:t>
      </w:r>
      <w:r>
        <w:t xml:space="preserve"> that whenever eating </w:t>
      </w:r>
      <w:r>
        <w:rPr>
          <w:i/>
          <w:iCs/>
        </w:rPr>
        <w:t xml:space="preserve">ikar </w:t>
      </w:r>
      <w:r>
        <w:t xml:space="preserve">and </w:t>
      </w:r>
      <w:r>
        <w:rPr>
          <w:i/>
          <w:iCs/>
        </w:rPr>
        <w:t xml:space="preserve">tafel, </w:t>
      </w:r>
      <w:r>
        <w:t xml:space="preserve">the </w:t>
      </w:r>
      <w:r>
        <w:rPr>
          <w:i/>
          <w:iCs/>
        </w:rPr>
        <w:t xml:space="preserve">bracha </w:t>
      </w:r>
      <w:r>
        <w:t xml:space="preserve">on the </w:t>
      </w:r>
      <w:r>
        <w:rPr>
          <w:i/>
          <w:iCs/>
        </w:rPr>
        <w:t xml:space="preserve">ikar </w:t>
      </w:r>
      <w:r>
        <w:t xml:space="preserve">exempts also the </w:t>
      </w:r>
      <w:r>
        <w:rPr>
          <w:i/>
          <w:iCs/>
        </w:rPr>
        <w:t xml:space="preserve">tafel </w:t>
      </w:r>
      <w:r>
        <w:t xml:space="preserve">both from a </w:t>
      </w:r>
      <w:r>
        <w:rPr>
          <w:i/>
          <w:iCs/>
        </w:rPr>
        <w:t xml:space="preserve">bracha rishona </w:t>
      </w:r>
      <w:r>
        <w:t xml:space="preserve">and a </w:t>
      </w:r>
      <w:r>
        <w:rPr>
          <w:i/>
          <w:iCs/>
        </w:rPr>
        <w:t xml:space="preserve">bracha acharona. </w:t>
      </w:r>
      <w:r>
        <w:t xml:space="preserve">The S”A writes that this applies whether the foods are mixed (cases 1 and 3 above) or whether you are eating the </w:t>
      </w:r>
      <w:r>
        <w:rPr>
          <w:i/>
          <w:iCs/>
        </w:rPr>
        <w:t>tafel</w:t>
      </w:r>
      <w:r>
        <w:t xml:space="preserve"> after the </w:t>
      </w:r>
      <w:r>
        <w:rPr>
          <w:i/>
          <w:iCs/>
        </w:rPr>
        <w:t xml:space="preserve">ikar </w:t>
      </w:r>
      <w:r>
        <w:t xml:space="preserve">(case #2 above) and even if the </w:t>
      </w:r>
      <w:r>
        <w:rPr>
          <w:i/>
          <w:iCs/>
        </w:rPr>
        <w:t xml:space="preserve">tafel </w:t>
      </w:r>
      <w:r>
        <w:t>is bread</w:t>
      </w:r>
      <w:r>
        <w:rPr>
          <w:i/>
          <w:iCs/>
        </w:rPr>
        <w:t xml:space="preserve">. </w:t>
      </w:r>
    </w:p>
    <w:p w14:paraId="30EDE95E" w14:textId="77777777" w:rsidR="00807687" w:rsidRDefault="00807687" w:rsidP="000D461F">
      <w:pPr>
        <w:ind w:firstLine="720"/>
      </w:pPr>
      <w:r>
        <w:t xml:space="preserve">The </w:t>
      </w:r>
      <w:r>
        <w:rPr>
          <w:rFonts w:hint="cs"/>
          <w:b/>
          <w:bCs/>
          <w:rtl/>
        </w:rPr>
        <w:t xml:space="preserve">משנ״ב </w:t>
      </w:r>
      <w:r>
        <w:rPr>
          <w:rFonts w:hint="cs"/>
          <w:rtl/>
        </w:rPr>
        <w:t>סק״א</w:t>
      </w:r>
      <w:r>
        <w:t xml:space="preserve"> explains that “food mixed together” means either that that the </w:t>
      </w:r>
      <w:r>
        <w:rPr>
          <w:i/>
          <w:iCs/>
        </w:rPr>
        <w:t xml:space="preserve">tafel </w:t>
      </w:r>
      <w:r>
        <w:t xml:space="preserve">is eaten just to service or enhance the </w:t>
      </w:r>
      <w:r>
        <w:rPr>
          <w:i/>
          <w:iCs/>
        </w:rPr>
        <w:t xml:space="preserve">ikar </w:t>
      </w:r>
      <w:r>
        <w:t xml:space="preserve">(case #1 and 2) or if both are considered </w:t>
      </w:r>
      <w:r>
        <w:rPr>
          <w:i/>
          <w:iCs/>
        </w:rPr>
        <w:t xml:space="preserve">ikar </w:t>
      </w:r>
      <w:r>
        <w:t xml:space="preserve">and would be eaten individually (case #3 above – </w:t>
      </w:r>
      <w:r>
        <w:rPr>
          <w:rFonts w:hint="cs"/>
          <w:rtl/>
        </w:rPr>
        <w:t>טפל המעורב</w:t>
      </w:r>
      <w:r>
        <w:t>). In the latter case, the “</w:t>
      </w:r>
      <w:r>
        <w:rPr>
          <w:i/>
          <w:iCs/>
        </w:rPr>
        <w:t>ikar</w:t>
      </w:r>
      <w:r>
        <w:t>” is determined by the majority even if you can recognize each food (e.g., cut up fruit salad),</w:t>
      </w:r>
      <w:r>
        <w:rPr>
          <w:rStyle w:val="FootnoteReference"/>
        </w:rPr>
        <w:footnoteReference w:id="70"/>
      </w:r>
      <w:r>
        <w:t xml:space="preserve"> except if the mixture has the 5 grains that were added for flavor, where even if they are the minority, the </w:t>
      </w:r>
      <w:r>
        <w:rPr>
          <w:i/>
          <w:iCs/>
        </w:rPr>
        <w:t xml:space="preserve">bracha </w:t>
      </w:r>
      <w:r>
        <w:t xml:space="preserve">is </w:t>
      </w:r>
      <w:r w:rsidRPr="00587C54">
        <w:rPr>
          <w:i/>
          <w:iCs/>
        </w:rPr>
        <w:t>mezonos</w:t>
      </w:r>
      <w:r>
        <w:t xml:space="preserve">. However, when the </w:t>
      </w:r>
      <w:r>
        <w:rPr>
          <w:i/>
          <w:iCs/>
        </w:rPr>
        <w:t xml:space="preserve">tafel </w:t>
      </w:r>
      <w:r>
        <w:t xml:space="preserve">services the </w:t>
      </w:r>
      <w:r>
        <w:rPr>
          <w:i/>
          <w:iCs/>
        </w:rPr>
        <w:t xml:space="preserve">ikar </w:t>
      </w:r>
      <w:r>
        <w:t xml:space="preserve">(cases 1&amp;2), the majority has no bearing at all and even if there is more of the </w:t>
      </w:r>
      <w:r>
        <w:rPr>
          <w:i/>
          <w:iCs/>
        </w:rPr>
        <w:t xml:space="preserve">tafel </w:t>
      </w:r>
      <w:r>
        <w:t xml:space="preserve">than the </w:t>
      </w:r>
      <w:r>
        <w:rPr>
          <w:i/>
          <w:iCs/>
        </w:rPr>
        <w:t xml:space="preserve">ikar </w:t>
      </w:r>
      <w:r>
        <w:t>(e.g., more cream cheese than cracker)</w:t>
      </w:r>
      <w:r>
        <w:rPr>
          <w:i/>
          <w:iCs/>
        </w:rPr>
        <w:t xml:space="preserve">, </w:t>
      </w:r>
      <w:r>
        <w:t xml:space="preserve">the </w:t>
      </w:r>
      <w:r>
        <w:rPr>
          <w:i/>
          <w:iCs/>
        </w:rPr>
        <w:t xml:space="preserve">bracha </w:t>
      </w:r>
      <w:r>
        <w:t xml:space="preserve">is only on the </w:t>
      </w:r>
      <w:r>
        <w:rPr>
          <w:i/>
          <w:iCs/>
        </w:rPr>
        <w:t xml:space="preserve">ikar. </w:t>
      </w:r>
      <w:r>
        <w:t xml:space="preserve">Furthermore, when the </w:t>
      </w:r>
      <w:proofErr w:type="spellStart"/>
      <w:r>
        <w:rPr>
          <w:i/>
          <w:iCs/>
        </w:rPr>
        <w:t>tafel</w:t>
      </w:r>
      <w:proofErr w:type="spellEnd"/>
      <w:r>
        <w:rPr>
          <w:i/>
          <w:iCs/>
        </w:rPr>
        <w:t xml:space="preserve"> </w:t>
      </w:r>
      <w:r>
        <w:t xml:space="preserve">is servicing the </w:t>
      </w:r>
      <w:proofErr w:type="spellStart"/>
      <w:r>
        <w:rPr>
          <w:i/>
          <w:iCs/>
        </w:rPr>
        <w:t>ikar</w:t>
      </w:r>
      <w:proofErr w:type="spellEnd"/>
      <w:r>
        <w:rPr>
          <w:i/>
          <w:iCs/>
        </w:rPr>
        <w:t xml:space="preserve"> </w:t>
      </w:r>
      <w:r>
        <w:t xml:space="preserve">(i.e., case 2), even if the </w:t>
      </w:r>
      <w:r>
        <w:rPr>
          <w:i/>
          <w:iCs/>
        </w:rPr>
        <w:t xml:space="preserve">tafel </w:t>
      </w:r>
      <w:r>
        <w:t xml:space="preserve">is eaten alone after the </w:t>
      </w:r>
      <w:r>
        <w:rPr>
          <w:i/>
          <w:iCs/>
        </w:rPr>
        <w:t xml:space="preserve">ikar, </w:t>
      </w:r>
      <w:r>
        <w:t xml:space="preserve">the </w:t>
      </w:r>
      <w:r>
        <w:rPr>
          <w:i/>
          <w:iCs/>
        </w:rPr>
        <w:t xml:space="preserve">bracha </w:t>
      </w:r>
      <w:r>
        <w:t xml:space="preserve">on the </w:t>
      </w:r>
      <w:r>
        <w:rPr>
          <w:i/>
          <w:iCs/>
        </w:rPr>
        <w:t xml:space="preserve">ikar </w:t>
      </w:r>
      <w:r>
        <w:t xml:space="preserve">exempts the </w:t>
      </w:r>
      <w:r>
        <w:rPr>
          <w:i/>
          <w:iCs/>
        </w:rPr>
        <w:t xml:space="preserve">tafel </w:t>
      </w:r>
      <w:r>
        <w:t xml:space="preserve">(see </w:t>
      </w:r>
      <w:r>
        <w:rPr>
          <w:rFonts w:hint="cs"/>
          <w:rtl/>
        </w:rPr>
        <w:t>משנ״ב סק״ב</w:t>
      </w:r>
      <w:r>
        <w:t>).</w:t>
      </w:r>
      <w:r>
        <w:rPr>
          <w:i/>
          <w:iCs/>
        </w:rPr>
        <w:t xml:space="preserve"> </w:t>
      </w:r>
      <w:r>
        <w:t xml:space="preserve">Therefore, if you take a bite of a hot pepper and drink a lot of milk to offset the spiciness, you would still not recite a </w:t>
      </w:r>
      <w:r>
        <w:rPr>
          <w:i/>
          <w:iCs/>
        </w:rPr>
        <w:t xml:space="preserve">bracha </w:t>
      </w:r>
      <w:r>
        <w:t xml:space="preserve">on the milk. </w:t>
      </w:r>
    </w:p>
    <w:p w14:paraId="321E900B" w14:textId="77777777" w:rsidR="00807687" w:rsidRDefault="00807687" w:rsidP="000D461F">
      <w:pPr>
        <w:ind w:firstLine="720"/>
      </w:pPr>
      <w:r>
        <w:t xml:space="preserve">The </w:t>
      </w:r>
      <w:r>
        <w:rPr>
          <w:rFonts w:hint="cs"/>
          <w:b/>
          <w:bCs/>
          <w:rtl/>
        </w:rPr>
        <w:t xml:space="preserve">משנ״ב </w:t>
      </w:r>
      <w:r>
        <w:rPr>
          <w:rFonts w:hint="cs"/>
          <w:rtl/>
        </w:rPr>
        <w:t>סק״ג</w:t>
      </w:r>
      <w:r>
        <w:t xml:space="preserve"> clarifies that in a situation where you are eating the </w:t>
      </w:r>
      <w:r>
        <w:rPr>
          <w:i/>
          <w:iCs/>
        </w:rPr>
        <w:t xml:space="preserve">tafel </w:t>
      </w:r>
      <w:r>
        <w:t xml:space="preserve">to offset the strong flavor of the </w:t>
      </w:r>
      <w:r>
        <w:rPr>
          <w:i/>
          <w:iCs/>
        </w:rPr>
        <w:t xml:space="preserve">ikar, </w:t>
      </w:r>
      <w:r>
        <w:t xml:space="preserve">if you also like the </w:t>
      </w:r>
      <w:proofErr w:type="spellStart"/>
      <w:r>
        <w:rPr>
          <w:i/>
          <w:iCs/>
        </w:rPr>
        <w:t>tafel</w:t>
      </w:r>
      <w:proofErr w:type="spellEnd"/>
      <w:r>
        <w:rPr>
          <w:i/>
          <w:iCs/>
        </w:rPr>
        <w:t xml:space="preserve"> </w:t>
      </w:r>
      <w:r>
        <w:t xml:space="preserve">unto itself, you would need to also recite the </w:t>
      </w:r>
      <w:r>
        <w:rPr>
          <w:i/>
          <w:iCs/>
        </w:rPr>
        <w:t xml:space="preserve">bracha </w:t>
      </w:r>
      <w:r>
        <w:t xml:space="preserve">on the </w:t>
      </w:r>
      <w:r w:rsidRPr="00393555">
        <w:rPr>
          <w:i/>
          <w:iCs/>
        </w:rPr>
        <w:t>tafel</w:t>
      </w:r>
      <w:r>
        <w:t xml:space="preserve">. In the middle of the </w:t>
      </w:r>
      <w:r>
        <w:rPr>
          <w:rFonts w:hint="cs"/>
          <w:b/>
          <w:bCs/>
          <w:rtl/>
        </w:rPr>
        <w:t>משנ״ב</w:t>
      </w:r>
      <w:r>
        <w:rPr>
          <w:rFonts w:hint="cs"/>
          <w:rtl/>
        </w:rPr>
        <w:t xml:space="preserve"> סק״ה</w:t>
      </w:r>
      <w:r>
        <w:t xml:space="preserve">, he elaborates that whenever your intention is to eat and benefit from both of them, you need to recite a </w:t>
      </w:r>
      <w:r>
        <w:rPr>
          <w:i/>
          <w:iCs/>
        </w:rPr>
        <w:t xml:space="preserve">bracha </w:t>
      </w:r>
      <w:r>
        <w:t xml:space="preserve">on both and Chazal only exempt a </w:t>
      </w:r>
      <w:r>
        <w:rPr>
          <w:i/>
          <w:iCs/>
        </w:rPr>
        <w:t xml:space="preserve">bracha </w:t>
      </w:r>
      <w:r w:rsidRPr="00C71005">
        <w:t xml:space="preserve">on the </w:t>
      </w:r>
      <w:r>
        <w:rPr>
          <w:i/>
          <w:iCs/>
        </w:rPr>
        <w:t xml:space="preserve">tafel, </w:t>
      </w:r>
      <w:r>
        <w:t xml:space="preserve">when the </w:t>
      </w:r>
      <w:r>
        <w:rPr>
          <w:i/>
          <w:iCs/>
        </w:rPr>
        <w:t xml:space="preserve">tafel </w:t>
      </w:r>
      <w:r>
        <w:t xml:space="preserve">is eaten solely to offset the </w:t>
      </w:r>
      <w:r>
        <w:rPr>
          <w:i/>
          <w:iCs/>
        </w:rPr>
        <w:t xml:space="preserve">ikar, </w:t>
      </w:r>
      <w:r>
        <w:t xml:space="preserve">but if the intention is also to benefit from the </w:t>
      </w:r>
      <w:r>
        <w:rPr>
          <w:i/>
          <w:iCs/>
        </w:rPr>
        <w:t xml:space="preserve">tafel, </w:t>
      </w:r>
      <w:r>
        <w:t xml:space="preserve">a </w:t>
      </w:r>
      <w:r>
        <w:rPr>
          <w:i/>
          <w:iCs/>
        </w:rPr>
        <w:t xml:space="preserve">bracha </w:t>
      </w:r>
      <w:r>
        <w:t xml:space="preserve">should be recited on the </w:t>
      </w:r>
      <w:r>
        <w:rPr>
          <w:i/>
          <w:iCs/>
        </w:rPr>
        <w:t>tafel.</w:t>
      </w:r>
    </w:p>
    <w:p w14:paraId="5988C81E" w14:textId="77777777" w:rsidR="00807687" w:rsidRDefault="00807687" w:rsidP="000D461F">
      <w:pPr>
        <w:ind w:firstLine="720"/>
      </w:pPr>
      <w:r>
        <w:t xml:space="preserve">For example, you are eating a cracker with herring at </w:t>
      </w:r>
      <w:r>
        <w:rPr>
          <w:i/>
          <w:iCs/>
        </w:rPr>
        <w:t xml:space="preserve">kiddush. </w:t>
      </w:r>
      <w:r>
        <w:t xml:space="preserve">If you are </w:t>
      </w:r>
      <w:r w:rsidRPr="00C71005">
        <w:rPr>
          <w:u w:val="single"/>
        </w:rPr>
        <w:t>only</w:t>
      </w:r>
      <w:r>
        <w:t xml:space="preserve"> eating the cracker to offset the flavor of the herring, you only recite a </w:t>
      </w:r>
      <w:r>
        <w:rPr>
          <w:i/>
          <w:iCs/>
        </w:rPr>
        <w:t xml:space="preserve">shehakol. </w:t>
      </w:r>
      <w:r>
        <w:t xml:space="preserve">However, if your intention is to also benefit from and enjoy the cracker (which is usually the case), the </w:t>
      </w:r>
      <w:r>
        <w:rPr>
          <w:rFonts w:hint="cs"/>
          <w:b/>
          <w:bCs/>
          <w:rtl/>
        </w:rPr>
        <w:t xml:space="preserve">קצות השלחן </w:t>
      </w:r>
      <w:r w:rsidRPr="007910D6">
        <w:rPr>
          <w:rFonts w:hint="cs"/>
          <w:rtl/>
        </w:rPr>
        <w:t xml:space="preserve">(נח, בדה״ש </w:t>
      </w:r>
      <w:r>
        <w:rPr>
          <w:rFonts w:hint="cs"/>
          <w:rtl/>
        </w:rPr>
        <w:t>סק״</w:t>
      </w:r>
      <w:r w:rsidRPr="007910D6">
        <w:rPr>
          <w:rFonts w:hint="cs"/>
          <w:rtl/>
        </w:rPr>
        <w:t>ח)</w:t>
      </w:r>
      <w:r>
        <w:rPr>
          <w:b/>
          <w:bCs/>
        </w:rPr>
        <w:t xml:space="preserve"> </w:t>
      </w:r>
      <w:r>
        <w:rPr>
          <w:bCs/>
        </w:rPr>
        <w:t xml:space="preserve">(4) </w:t>
      </w:r>
      <w:r>
        <w:rPr>
          <w:bCs/>
          <w:i/>
          <w:iCs/>
        </w:rPr>
        <w:t xml:space="preserve">passkins </w:t>
      </w:r>
      <w:r>
        <w:rPr>
          <w:bCs/>
        </w:rPr>
        <w:t xml:space="preserve">that </w:t>
      </w:r>
      <w:r>
        <w:t xml:space="preserve">you would need to recite a </w:t>
      </w:r>
      <w:r>
        <w:rPr>
          <w:i/>
          <w:iCs/>
        </w:rPr>
        <w:t xml:space="preserve">mezonos </w:t>
      </w:r>
      <w:r>
        <w:t xml:space="preserve">and a </w:t>
      </w:r>
      <w:r>
        <w:rPr>
          <w:i/>
          <w:iCs/>
        </w:rPr>
        <w:t>shehakol.</w:t>
      </w:r>
      <w:r>
        <w:rPr>
          <w:rStyle w:val="FootnoteReference"/>
        </w:rPr>
        <w:footnoteReference w:id="71"/>
      </w:r>
      <w:r>
        <w:rPr>
          <w:i/>
          <w:iCs/>
        </w:rPr>
        <w:t xml:space="preserve"> </w:t>
      </w:r>
      <w:r>
        <w:t xml:space="preserve">Although, we learned above that when </w:t>
      </w:r>
      <w:r>
        <w:rPr>
          <w:i/>
          <w:iCs/>
        </w:rPr>
        <w:t xml:space="preserve">mezonos </w:t>
      </w:r>
      <w:r>
        <w:t xml:space="preserve">is in a mixture (case #3 above), the </w:t>
      </w:r>
      <w:r>
        <w:rPr>
          <w:i/>
          <w:iCs/>
        </w:rPr>
        <w:t xml:space="preserve">bracha </w:t>
      </w:r>
      <w:r>
        <w:t xml:space="preserve">on the mixture is </w:t>
      </w:r>
      <w:r>
        <w:rPr>
          <w:i/>
          <w:iCs/>
        </w:rPr>
        <w:t xml:space="preserve">mezonos, </w:t>
      </w:r>
      <w:r>
        <w:t xml:space="preserve">that is only if the </w:t>
      </w:r>
      <w:r>
        <w:rPr>
          <w:i/>
          <w:iCs/>
        </w:rPr>
        <w:t xml:space="preserve">mezonos </w:t>
      </w:r>
      <w:r>
        <w:t xml:space="preserve">is mixed with the other ingredients, but if the other ingredients are placed on top of the </w:t>
      </w:r>
      <w:r>
        <w:rPr>
          <w:i/>
          <w:iCs/>
        </w:rPr>
        <w:t xml:space="preserve">mezonos </w:t>
      </w:r>
      <w:r>
        <w:t xml:space="preserve">(e.g., herring on cracker) and your intention is to benefit from both, you should recite a </w:t>
      </w:r>
      <w:r>
        <w:rPr>
          <w:i/>
          <w:iCs/>
        </w:rPr>
        <w:t xml:space="preserve">bracha </w:t>
      </w:r>
      <w:r>
        <w:t xml:space="preserve">on both. </w:t>
      </w:r>
    </w:p>
    <w:p w14:paraId="5DB6D85C" w14:textId="77777777" w:rsidR="00807687" w:rsidRPr="000E0298" w:rsidRDefault="00807687" w:rsidP="000E0298">
      <w:pPr>
        <w:ind w:firstLine="720"/>
      </w:pPr>
      <w:r>
        <w:t xml:space="preserve">The </w:t>
      </w:r>
      <w:r>
        <w:rPr>
          <w:i/>
          <w:iCs/>
        </w:rPr>
        <w:t xml:space="preserve">Rama </w:t>
      </w:r>
      <w:proofErr w:type="spellStart"/>
      <w:r>
        <w:rPr>
          <w:i/>
          <w:iCs/>
        </w:rPr>
        <w:t>passkins</w:t>
      </w:r>
      <w:proofErr w:type="spellEnd"/>
      <w:r>
        <w:rPr>
          <w:rStyle w:val="FootnoteReference"/>
        </w:rPr>
        <w:footnoteReference w:id="72"/>
      </w:r>
      <w:r>
        <w:rPr>
          <w:i/>
          <w:iCs/>
        </w:rPr>
        <w:t xml:space="preserve"> </w:t>
      </w:r>
      <w:r>
        <w:t xml:space="preserve">that in all of the above three scenarios of </w:t>
      </w:r>
      <w:r>
        <w:rPr>
          <w:i/>
          <w:iCs/>
        </w:rPr>
        <w:t xml:space="preserve">ikar v’tafel, </w:t>
      </w:r>
      <w:r>
        <w:t xml:space="preserve">the </w:t>
      </w:r>
      <w:r>
        <w:rPr>
          <w:i/>
          <w:iCs/>
        </w:rPr>
        <w:t xml:space="preserve">bracha </w:t>
      </w:r>
      <w:r>
        <w:t xml:space="preserve">on the </w:t>
      </w:r>
      <w:r>
        <w:rPr>
          <w:i/>
          <w:iCs/>
        </w:rPr>
        <w:t xml:space="preserve">ikar </w:t>
      </w:r>
      <w:r>
        <w:t xml:space="preserve">covers the </w:t>
      </w:r>
      <w:r>
        <w:rPr>
          <w:i/>
          <w:iCs/>
        </w:rPr>
        <w:t xml:space="preserve">tafel </w:t>
      </w:r>
      <w:r>
        <w:t xml:space="preserve">when they are eaten together or if the </w:t>
      </w:r>
      <w:r>
        <w:rPr>
          <w:i/>
          <w:iCs/>
        </w:rPr>
        <w:t xml:space="preserve">tafel </w:t>
      </w:r>
      <w:r>
        <w:t xml:space="preserve">is eaten after the </w:t>
      </w:r>
      <w:r>
        <w:rPr>
          <w:i/>
          <w:iCs/>
        </w:rPr>
        <w:t xml:space="preserve">ikar, </w:t>
      </w:r>
      <w:r>
        <w:t xml:space="preserve">but if you eat the </w:t>
      </w:r>
      <w:r>
        <w:rPr>
          <w:i/>
          <w:iCs/>
        </w:rPr>
        <w:t xml:space="preserve">tafel </w:t>
      </w:r>
      <w:r>
        <w:t xml:space="preserve">before the </w:t>
      </w:r>
      <w:r>
        <w:rPr>
          <w:i/>
          <w:iCs/>
        </w:rPr>
        <w:t xml:space="preserve">ikar, </w:t>
      </w:r>
      <w:r>
        <w:t xml:space="preserve">you need to recite a </w:t>
      </w:r>
      <w:r>
        <w:rPr>
          <w:i/>
          <w:iCs/>
        </w:rPr>
        <w:t xml:space="preserve">bracha </w:t>
      </w:r>
      <w:r>
        <w:t xml:space="preserve">on </w:t>
      </w:r>
      <w:r>
        <w:rPr>
          <w:i/>
          <w:iCs/>
        </w:rPr>
        <w:t>tafel</w:t>
      </w:r>
      <w:r>
        <w:t xml:space="preserve"> and the </w:t>
      </w:r>
      <w:r>
        <w:rPr>
          <w:i/>
          <w:iCs/>
        </w:rPr>
        <w:t xml:space="preserve">bracha </w:t>
      </w:r>
      <w:r>
        <w:t xml:space="preserve">is always </w:t>
      </w:r>
      <w:r>
        <w:rPr>
          <w:i/>
          <w:iCs/>
        </w:rPr>
        <w:t>shehakol</w:t>
      </w:r>
      <w:r>
        <w:t xml:space="preserve"> (even if the actual food is not </w:t>
      </w:r>
      <w:r>
        <w:rPr>
          <w:i/>
          <w:iCs/>
        </w:rPr>
        <w:t xml:space="preserve">shehakol </w:t>
      </w:r>
      <w:r>
        <w:t>food)</w:t>
      </w:r>
      <w:r>
        <w:rPr>
          <w:i/>
          <w:iCs/>
        </w:rPr>
        <w:t xml:space="preserve">. </w:t>
      </w:r>
      <w:r>
        <w:t xml:space="preserve">For example, if you want to make a </w:t>
      </w:r>
      <w:r>
        <w:rPr>
          <w:i/>
          <w:iCs/>
        </w:rPr>
        <w:t>le’chaim</w:t>
      </w:r>
      <w:r>
        <w:t xml:space="preserve"> on whiskey, but don’t want to do it on an empty stomach, if you decide to eat a piece of cake beforehand, you would recite a </w:t>
      </w:r>
      <w:r>
        <w:rPr>
          <w:i/>
          <w:iCs/>
        </w:rPr>
        <w:t xml:space="preserve">shehakol </w:t>
      </w:r>
      <w:r>
        <w:t xml:space="preserve">on it (and the </w:t>
      </w:r>
      <w:r w:rsidRPr="000E0298">
        <w:rPr>
          <w:i/>
          <w:iCs/>
        </w:rPr>
        <w:t>shehakol</w:t>
      </w:r>
      <w:r>
        <w:t xml:space="preserve"> will also cover the whiskey). The </w:t>
      </w:r>
      <w:r w:rsidRPr="00693CE0">
        <w:rPr>
          <w:rFonts w:hint="cs"/>
          <w:b/>
          <w:bCs/>
          <w:rtl/>
        </w:rPr>
        <w:t>משנ״ב</w:t>
      </w:r>
      <w:r>
        <w:rPr>
          <w:rFonts w:hint="cs"/>
          <w:rtl/>
        </w:rPr>
        <w:t xml:space="preserve"> סק״ט וסק״י</w:t>
      </w:r>
      <w:r>
        <w:t xml:space="preserve"> explains that although in most situations a </w:t>
      </w:r>
      <w:r>
        <w:rPr>
          <w:i/>
          <w:iCs/>
        </w:rPr>
        <w:t xml:space="preserve">bracha </w:t>
      </w:r>
      <w:r>
        <w:t xml:space="preserve">on the </w:t>
      </w:r>
      <w:r>
        <w:rPr>
          <w:i/>
          <w:iCs/>
        </w:rPr>
        <w:t xml:space="preserve">tafel </w:t>
      </w:r>
      <w:r>
        <w:t xml:space="preserve">is not recited since it is covered by the </w:t>
      </w:r>
      <w:r>
        <w:rPr>
          <w:i/>
          <w:iCs/>
        </w:rPr>
        <w:t>ikar</w:t>
      </w:r>
      <w:r>
        <w:t xml:space="preserve">, when eating the </w:t>
      </w:r>
      <w:r>
        <w:rPr>
          <w:i/>
          <w:iCs/>
        </w:rPr>
        <w:t xml:space="preserve">tafel </w:t>
      </w:r>
      <w:r>
        <w:t xml:space="preserve">first, the </w:t>
      </w:r>
      <w:r>
        <w:rPr>
          <w:i/>
          <w:iCs/>
        </w:rPr>
        <w:t xml:space="preserve">bracha </w:t>
      </w:r>
      <w:r>
        <w:t xml:space="preserve">on the </w:t>
      </w:r>
      <w:r>
        <w:rPr>
          <w:i/>
          <w:iCs/>
        </w:rPr>
        <w:t xml:space="preserve">ikar </w:t>
      </w:r>
      <w:r>
        <w:t xml:space="preserve">cannot retroactively exempt the </w:t>
      </w:r>
      <w:r>
        <w:rPr>
          <w:i/>
          <w:iCs/>
        </w:rPr>
        <w:t xml:space="preserve">bracha </w:t>
      </w:r>
      <w:r>
        <w:t xml:space="preserve">on the </w:t>
      </w:r>
      <w:r>
        <w:rPr>
          <w:i/>
          <w:iCs/>
        </w:rPr>
        <w:t xml:space="preserve">tafel </w:t>
      </w:r>
      <w:r>
        <w:t xml:space="preserve">and </w:t>
      </w:r>
      <w:r>
        <w:lastRenderedPageBreak/>
        <w:t xml:space="preserve">therefore, a </w:t>
      </w:r>
      <w:r>
        <w:rPr>
          <w:i/>
          <w:iCs/>
        </w:rPr>
        <w:t xml:space="preserve">bracha </w:t>
      </w:r>
      <w:r>
        <w:t xml:space="preserve">must be recited the </w:t>
      </w:r>
      <w:r>
        <w:rPr>
          <w:i/>
          <w:iCs/>
        </w:rPr>
        <w:t xml:space="preserve">tafel. </w:t>
      </w:r>
      <w:r>
        <w:t xml:space="preserve">However, when reciting the </w:t>
      </w:r>
      <w:r>
        <w:rPr>
          <w:i/>
          <w:iCs/>
        </w:rPr>
        <w:t xml:space="preserve">bracha </w:t>
      </w:r>
      <w:r>
        <w:t xml:space="preserve">on the </w:t>
      </w:r>
      <w:r>
        <w:rPr>
          <w:i/>
          <w:iCs/>
        </w:rPr>
        <w:t xml:space="preserve">tafel, </w:t>
      </w:r>
      <w:r>
        <w:t xml:space="preserve">the </w:t>
      </w:r>
      <w:r>
        <w:rPr>
          <w:i/>
          <w:iCs/>
        </w:rPr>
        <w:t xml:space="preserve">bracha </w:t>
      </w:r>
      <w:r>
        <w:t xml:space="preserve">will always be downgraded to a </w:t>
      </w:r>
      <w:r>
        <w:rPr>
          <w:i/>
          <w:iCs/>
        </w:rPr>
        <w:t xml:space="preserve">shehakol </w:t>
      </w:r>
      <w:r>
        <w:t xml:space="preserve">since it is not being consumed for itself, but only to offset the </w:t>
      </w:r>
      <w:r>
        <w:rPr>
          <w:i/>
          <w:iCs/>
        </w:rPr>
        <w:t>ikar</w:t>
      </w:r>
      <w:r>
        <w:t>.</w:t>
      </w:r>
      <w:r>
        <w:rPr>
          <w:i/>
          <w:iCs/>
        </w:rPr>
        <w:t xml:space="preserve"> </w:t>
      </w:r>
    </w:p>
    <w:p w14:paraId="4A9721DB" w14:textId="77777777" w:rsidR="00807687" w:rsidRDefault="00807687" w:rsidP="00893425">
      <w:pPr>
        <w:ind w:firstLine="720"/>
      </w:pPr>
      <w:r>
        <w:t xml:space="preserve">We learned above that when one eats a </w:t>
      </w:r>
      <w:r>
        <w:rPr>
          <w:i/>
          <w:iCs/>
        </w:rPr>
        <w:t xml:space="preserve">tafel </w:t>
      </w:r>
      <w:r>
        <w:t xml:space="preserve">to offset the </w:t>
      </w:r>
      <w:r>
        <w:rPr>
          <w:i/>
          <w:iCs/>
        </w:rPr>
        <w:t xml:space="preserve">ikar </w:t>
      </w:r>
      <w:r>
        <w:t xml:space="preserve">(e.g., eating cake after taking a shot of whiskey, solely to offset the sharpness of the whiskey), a </w:t>
      </w:r>
      <w:r>
        <w:rPr>
          <w:i/>
          <w:iCs/>
        </w:rPr>
        <w:t xml:space="preserve">bracha </w:t>
      </w:r>
      <w:r>
        <w:t xml:space="preserve">is not recited on the </w:t>
      </w:r>
      <w:r>
        <w:rPr>
          <w:i/>
          <w:iCs/>
        </w:rPr>
        <w:t xml:space="preserve">tafel </w:t>
      </w:r>
      <w:r>
        <w:t xml:space="preserve">(the cake). However, the </w:t>
      </w:r>
      <w:r>
        <w:rPr>
          <w:rFonts w:hint="cs"/>
          <w:b/>
          <w:bCs/>
          <w:rtl/>
        </w:rPr>
        <w:t xml:space="preserve">משנ״ב </w:t>
      </w:r>
      <w:r>
        <w:rPr>
          <w:rFonts w:hint="cs"/>
          <w:rtl/>
        </w:rPr>
        <w:t>סק״ד</w:t>
      </w:r>
      <w:r>
        <w:t xml:space="preserve"> </w:t>
      </w:r>
      <w:r>
        <w:rPr>
          <w:i/>
          <w:iCs/>
        </w:rPr>
        <w:t xml:space="preserve">passkins </w:t>
      </w:r>
      <w:r>
        <w:t xml:space="preserve">that if you did not have in mind to eat the cake after the whiskey and are now eating it only to offset the sharpness of the whiskey, you would still need to recite a </w:t>
      </w:r>
      <w:proofErr w:type="spellStart"/>
      <w:r>
        <w:rPr>
          <w:i/>
          <w:iCs/>
        </w:rPr>
        <w:t>bracha</w:t>
      </w:r>
      <w:proofErr w:type="spellEnd"/>
      <w:r>
        <w:rPr>
          <w:i/>
          <w:iCs/>
        </w:rPr>
        <w:t xml:space="preserve"> </w:t>
      </w:r>
      <w:r>
        <w:t xml:space="preserve">on the </w:t>
      </w:r>
      <w:proofErr w:type="spellStart"/>
      <w:r>
        <w:t>tafel</w:t>
      </w:r>
      <w:proofErr w:type="spellEnd"/>
      <w:r>
        <w:t xml:space="preserve">. In other words, the </w:t>
      </w:r>
      <w:proofErr w:type="spellStart"/>
      <w:r>
        <w:rPr>
          <w:i/>
          <w:iCs/>
        </w:rPr>
        <w:t>bracha</w:t>
      </w:r>
      <w:proofErr w:type="spellEnd"/>
      <w:r>
        <w:rPr>
          <w:i/>
          <w:iCs/>
        </w:rPr>
        <w:t xml:space="preserve"> </w:t>
      </w:r>
      <w:r>
        <w:t xml:space="preserve">on the </w:t>
      </w:r>
      <w:proofErr w:type="spellStart"/>
      <w:r>
        <w:rPr>
          <w:i/>
          <w:iCs/>
        </w:rPr>
        <w:t>ikar</w:t>
      </w:r>
      <w:proofErr w:type="spellEnd"/>
      <w:r>
        <w:rPr>
          <w:i/>
          <w:iCs/>
        </w:rPr>
        <w:t xml:space="preserve"> </w:t>
      </w:r>
      <w:r>
        <w:t xml:space="preserve">exempts the </w:t>
      </w:r>
      <w:proofErr w:type="spellStart"/>
      <w:r>
        <w:rPr>
          <w:i/>
          <w:iCs/>
        </w:rPr>
        <w:t>tafel</w:t>
      </w:r>
      <w:proofErr w:type="spellEnd"/>
      <w:r>
        <w:rPr>
          <w:i/>
          <w:iCs/>
        </w:rPr>
        <w:t xml:space="preserve"> </w:t>
      </w:r>
      <w:r>
        <w:t xml:space="preserve">only when you had in mind to eat the </w:t>
      </w:r>
      <w:r>
        <w:rPr>
          <w:i/>
          <w:iCs/>
        </w:rPr>
        <w:t xml:space="preserve">tafel </w:t>
      </w:r>
      <w:r>
        <w:t xml:space="preserve">also. The </w:t>
      </w:r>
      <w:r>
        <w:rPr>
          <w:rFonts w:hint="cs"/>
          <w:rtl/>
        </w:rPr>
        <w:t>משנ״ב</w:t>
      </w:r>
      <w:r>
        <w:t xml:space="preserve"> adds that according to the </w:t>
      </w:r>
      <w:r>
        <w:rPr>
          <w:i/>
          <w:iCs/>
        </w:rPr>
        <w:t xml:space="preserve">Rama </w:t>
      </w:r>
      <w:r w:rsidRPr="00893425">
        <w:t>above</w:t>
      </w:r>
      <w:r>
        <w:rPr>
          <w:i/>
          <w:iCs/>
        </w:rPr>
        <w:t xml:space="preserve">, </w:t>
      </w:r>
      <w:r>
        <w:t xml:space="preserve">in every situation where you need to recite a </w:t>
      </w:r>
      <w:r>
        <w:rPr>
          <w:i/>
          <w:iCs/>
        </w:rPr>
        <w:t xml:space="preserve">bracha </w:t>
      </w:r>
      <w:r>
        <w:t xml:space="preserve">on the </w:t>
      </w:r>
      <w:r>
        <w:rPr>
          <w:i/>
          <w:iCs/>
        </w:rPr>
        <w:t xml:space="preserve">tafel, </w:t>
      </w:r>
      <w:r>
        <w:t xml:space="preserve">the </w:t>
      </w:r>
      <w:r>
        <w:rPr>
          <w:i/>
          <w:iCs/>
        </w:rPr>
        <w:t xml:space="preserve">bracha </w:t>
      </w:r>
      <w:r>
        <w:t xml:space="preserve">will be </w:t>
      </w:r>
      <w:r>
        <w:rPr>
          <w:i/>
          <w:iCs/>
        </w:rPr>
        <w:t xml:space="preserve">shehakol. </w:t>
      </w:r>
      <w:r>
        <w:t xml:space="preserve">Therefore, if you were not planning to eat the cake and then ate it to offset the whiskey, you would recite a </w:t>
      </w:r>
      <w:r>
        <w:rPr>
          <w:i/>
          <w:iCs/>
        </w:rPr>
        <w:t xml:space="preserve">shehakol </w:t>
      </w:r>
      <w:r>
        <w:t xml:space="preserve">on the cake. </w:t>
      </w:r>
    </w:p>
    <w:p w14:paraId="22FA9FA2" w14:textId="77777777" w:rsidR="00807687" w:rsidRPr="00E218EA" w:rsidRDefault="00807687" w:rsidP="00893425">
      <w:pPr>
        <w:ind w:firstLine="720"/>
      </w:pPr>
      <w:r>
        <w:t xml:space="preserve">There was once a wedding in the US where as soon as a group of Yeshiva boys entered the hall, the camera man asked them to make a </w:t>
      </w:r>
      <w:r>
        <w:rPr>
          <w:i/>
          <w:iCs/>
        </w:rPr>
        <w:t xml:space="preserve">le’chaim </w:t>
      </w:r>
      <w:r w:rsidRPr="00DB1D4E">
        <w:t>on video</w:t>
      </w:r>
      <w:r>
        <w:rPr>
          <w:i/>
          <w:iCs/>
        </w:rPr>
        <w:t xml:space="preserve"> </w:t>
      </w:r>
      <w:r>
        <w:t xml:space="preserve">for the </w:t>
      </w:r>
      <w:r>
        <w:rPr>
          <w:i/>
          <w:iCs/>
        </w:rPr>
        <w:t xml:space="preserve">chosson. </w:t>
      </w:r>
      <w:r>
        <w:t xml:space="preserve">One of the boys didn’t want to drink so his friends gave him a cup and told him it was filled with water, when in truth it was filled with vodka. They all made a </w:t>
      </w:r>
      <w:proofErr w:type="spellStart"/>
      <w:r>
        <w:rPr>
          <w:i/>
          <w:iCs/>
        </w:rPr>
        <w:t>shehakol</w:t>
      </w:r>
      <w:proofErr w:type="spellEnd"/>
      <w:r>
        <w:rPr>
          <w:i/>
          <w:iCs/>
        </w:rPr>
        <w:t xml:space="preserve"> </w:t>
      </w:r>
      <w:r>
        <w:t xml:space="preserve">and drank their cups, but as soon as this boy realized he just drank vodka, he reached out to eat the closest thing he could grab which happened to be a cracker. The </w:t>
      </w:r>
      <w:r>
        <w:rPr>
          <w:i/>
          <w:iCs/>
        </w:rPr>
        <w:t xml:space="preserve">halacha </w:t>
      </w:r>
      <w:r>
        <w:t xml:space="preserve">is that he would need to recite a </w:t>
      </w:r>
      <w:r>
        <w:rPr>
          <w:i/>
          <w:iCs/>
        </w:rPr>
        <w:t xml:space="preserve">bracha </w:t>
      </w:r>
      <w:r>
        <w:t xml:space="preserve">on the cracker, since he did not have in mind to eat it before drinking the vodka (since he thought it was water), and according to the </w:t>
      </w:r>
      <w:r>
        <w:rPr>
          <w:i/>
          <w:iCs/>
        </w:rPr>
        <w:t xml:space="preserve">Rama, </w:t>
      </w:r>
      <w:r>
        <w:t xml:space="preserve">he would recite a </w:t>
      </w:r>
      <w:r>
        <w:rPr>
          <w:i/>
          <w:iCs/>
        </w:rPr>
        <w:t xml:space="preserve">shehakol </w:t>
      </w:r>
      <w:r>
        <w:t xml:space="preserve">on the cracker. The </w:t>
      </w:r>
      <w:r>
        <w:rPr>
          <w:rFonts w:hint="cs"/>
          <w:b/>
          <w:bCs/>
          <w:rtl/>
        </w:rPr>
        <w:t xml:space="preserve">ערה״ש </w:t>
      </w:r>
      <w:r>
        <w:rPr>
          <w:rFonts w:hint="cs"/>
          <w:rtl/>
        </w:rPr>
        <w:t>(ריב-ג)</w:t>
      </w:r>
      <w:r>
        <w:t xml:space="preserve"> adds that even if he grabbed a cup of coke (whose </w:t>
      </w:r>
      <w:r>
        <w:rPr>
          <w:i/>
          <w:iCs/>
        </w:rPr>
        <w:t xml:space="preserve">bracha </w:t>
      </w:r>
      <w:r>
        <w:t xml:space="preserve">is also </w:t>
      </w:r>
      <w:r>
        <w:rPr>
          <w:i/>
          <w:iCs/>
        </w:rPr>
        <w:t>shehakol</w:t>
      </w:r>
      <w:r>
        <w:t xml:space="preserve">), he would need to recite another </w:t>
      </w:r>
      <w:r>
        <w:rPr>
          <w:i/>
          <w:iCs/>
        </w:rPr>
        <w:t xml:space="preserve">shehakol </w:t>
      </w:r>
      <w:r>
        <w:t xml:space="preserve">if he did not have in mind to drink it. </w:t>
      </w:r>
    </w:p>
    <w:p w14:paraId="03CAD1DD" w14:textId="77777777" w:rsidR="00807687" w:rsidRDefault="00807687" w:rsidP="00D12835">
      <w:pPr>
        <w:ind w:firstLine="720"/>
      </w:pPr>
      <w:r>
        <w:t xml:space="preserve">The </w:t>
      </w:r>
      <w:r>
        <w:rPr>
          <w:rFonts w:hint="cs"/>
          <w:b/>
          <w:bCs/>
          <w:rtl/>
        </w:rPr>
        <w:t xml:space="preserve">משנ״ב </w:t>
      </w:r>
      <w:r>
        <w:rPr>
          <w:rFonts w:hint="cs"/>
          <w:rtl/>
        </w:rPr>
        <w:t>סק״י</w:t>
      </w:r>
      <w:r>
        <w:t xml:space="preserve"> quotes the </w:t>
      </w:r>
      <w:r w:rsidRPr="006054A3">
        <w:rPr>
          <w:rFonts w:hint="cs"/>
          <w:b/>
          <w:bCs/>
          <w:rtl/>
        </w:rPr>
        <w:t>מג״א</w:t>
      </w:r>
      <w:r>
        <w:t xml:space="preserve"> who argues on the </w:t>
      </w:r>
      <w:r>
        <w:rPr>
          <w:i/>
          <w:iCs/>
        </w:rPr>
        <w:t xml:space="preserve">Rama </w:t>
      </w:r>
      <w:r>
        <w:t xml:space="preserve">and </w:t>
      </w:r>
      <w:proofErr w:type="spellStart"/>
      <w:r>
        <w:rPr>
          <w:i/>
          <w:iCs/>
        </w:rPr>
        <w:t>passkins</w:t>
      </w:r>
      <w:proofErr w:type="spellEnd"/>
      <w:r>
        <w:rPr>
          <w:i/>
          <w:iCs/>
        </w:rPr>
        <w:t xml:space="preserve"> </w:t>
      </w:r>
      <w:r>
        <w:t xml:space="preserve">that one recites a </w:t>
      </w:r>
      <w:proofErr w:type="spellStart"/>
      <w:r>
        <w:rPr>
          <w:i/>
          <w:iCs/>
        </w:rPr>
        <w:t>shehakol</w:t>
      </w:r>
      <w:proofErr w:type="spellEnd"/>
      <w:r>
        <w:rPr>
          <w:i/>
          <w:iCs/>
        </w:rPr>
        <w:t xml:space="preserve"> </w:t>
      </w:r>
      <w:r>
        <w:t xml:space="preserve">on the </w:t>
      </w:r>
      <w:proofErr w:type="spellStart"/>
      <w:r>
        <w:rPr>
          <w:i/>
          <w:iCs/>
        </w:rPr>
        <w:t>tafel</w:t>
      </w:r>
      <w:proofErr w:type="spellEnd"/>
      <w:r>
        <w:rPr>
          <w:i/>
          <w:iCs/>
        </w:rPr>
        <w:t xml:space="preserve"> </w:t>
      </w:r>
      <w:r>
        <w:t xml:space="preserve">which is eaten before the </w:t>
      </w:r>
      <w:r>
        <w:rPr>
          <w:i/>
          <w:iCs/>
        </w:rPr>
        <w:t xml:space="preserve">ikar, </w:t>
      </w:r>
      <w:r>
        <w:t xml:space="preserve">only if the </w:t>
      </w:r>
      <w:r>
        <w:rPr>
          <w:i/>
          <w:iCs/>
        </w:rPr>
        <w:t xml:space="preserve">bracha </w:t>
      </w:r>
      <w:r>
        <w:t xml:space="preserve">on the </w:t>
      </w:r>
      <w:r>
        <w:rPr>
          <w:i/>
          <w:iCs/>
        </w:rPr>
        <w:t xml:space="preserve">ikar </w:t>
      </w:r>
      <w:r>
        <w:t xml:space="preserve">is also </w:t>
      </w:r>
      <w:r>
        <w:rPr>
          <w:i/>
          <w:iCs/>
        </w:rPr>
        <w:t xml:space="preserve">shehakol </w:t>
      </w:r>
      <w:r>
        <w:t xml:space="preserve">(e.g., eating cake before a shot of whiskey), but if the </w:t>
      </w:r>
      <w:r>
        <w:rPr>
          <w:i/>
          <w:iCs/>
        </w:rPr>
        <w:t xml:space="preserve">bracha </w:t>
      </w:r>
      <w:r>
        <w:t xml:space="preserve">on </w:t>
      </w:r>
      <w:r>
        <w:rPr>
          <w:i/>
          <w:iCs/>
        </w:rPr>
        <w:t xml:space="preserve">ikar </w:t>
      </w:r>
      <w:r>
        <w:t xml:space="preserve">is not </w:t>
      </w:r>
      <w:r>
        <w:rPr>
          <w:i/>
          <w:iCs/>
        </w:rPr>
        <w:t xml:space="preserve">shehakol </w:t>
      </w:r>
      <w:r>
        <w:t xml:space="preserve">(e.g., eating cake before drinking wine), the </w:t>
      </w:r>
      <w:r>
        <w:rPr>
          <w:i/>
          <w:iCs/>
        </w:rPr>
        <w:t xml:space="preserve">tafel </w:t>
      </w:r>
      <w:r>
        <w:t xml:space="preserve">does not lose its </w:t>
      </w:r>
      <w:r>
        <w:rPr>
          <w:i/>
          <w:iCs/>
        </w:rPr>
        <w:t xml:space="preserve">bracha </w:t>
      </w:r>
      <w:r>
        <w:t xml:space="preserve">status (and you would recite a </w:t>
      </w:r>
      <w:r>
        <w:rPr>
          <w:i/>
          <w:iCs/>
        </w:rPr>
        <w:t xml:space="preserve">mezonos </w:t>
      </w:r>
      <w:r>
        <w:t>on the cake).</w:t>
      </w:r>
      <w:r>
        <w:rPr>
          <w:rStyle w:val="FootnoteReference"/>
        </w:rPr>
        <w:footnoteReference w:id="73"/>
      </w:r>
      <w:r>
        <w:t xml:space="preserve"> The </w:t>
      </w:r>
      <w:r>
        <w:rPr>
          <w:rFonts w:hint="cs"/>
          <w:rtl/>
        </w:rPr>
        <w:t>משנ״ב</w:t>
      </w:r>
      <w:r>
        <w:t xml:space="preserve"> </w:t>
      </w:r>
      <w:r>
        <w:rPr>
          <w:i/>
          <w:iCs/>
        </w:rPr>
        <w:t xml:space="preserve">passkins </w:t>
      </w:r>
      <w:r>
        <w:t xml:space="preserve">that it is always best to avoid eating the </w:t>
      </w:r>
      <w:r>
        <w:rPr>
          <w:i/>
          <w:iCs/>
        </w:rPr>
        <w:t xml:space="preserve">tafel </w:t>
      </w:r>
      <w:r>
        <w:t xml:space="preserve">before the </w:t>
      </w:r>
      <w:r>
        <w:rPr>
          <w:i/>
          <w:iCs/>
        </w:rPr>
        <w:t xml:space="preserve">ikar </w:t>
      </w:r>
      <w:r>
        <w:t xml:space="preserve">since the </w:t>
      </w:r>
      <w:r>
        <w:rPr>
          <w:rFonts w:hint="cs"/>
          <w:rtl/>
        </w:rPr>
        <w:t>בית יוסף</w:t>
      </w:r>
      <w:r>
        <w:t xml:space="preserve"> and others argue both on the </w:t>
      </w:r>
      <w:r>
        <w:rPr>
          <w:i/>
          <w:iCs/>
        </w:rPr>
        <w:t xml:space="preserve">Rama </w:t>
      </w:r>
      <w:r>
        <w:t xml:space="preserve">and </w:t>
      </w:r>
      <w:r>
        <w:rPr>
          <w:rFonts w:hint="cs"/>
          <w:rtl/>
        </w:rPr>
        <w:t>מג״א</w:t>
      </w:r>
      <w:r>
        <w:t xml:space="preserve"> holding that one always needs to recite the appropriate </w:t>
      </w:r>
      <w:r>
        <w:rPr>
          <w:i/>
          <w:iCs/>
        </w:rPr>
        <w:t xml:space="preserve">bracha </w:t>
      </w:r>
      <w:r>
        <w:t xml:space="preserve">on the </w:t>
      </w:r>
      <w:r>
        <w:rPr>
          <w:i/>
          <w:iCs/>
        </w:rPr>
        <w:t xml:space="preserve">tafel </w:t>
      </w:r>
      <w:r>
        <w:t xml:space="preserve">that is eaten first, see </w:t>
      </w:r>
      <w:r w:rsidRPr="006054A3">
        <w:rPr>
          <w:rFonts w:hint="cs"/>
          <w:b/>
          <w:bCs/>
          <w:rtl/>
        </w:rPr>
        <w:t>שעה״צ</w:t>
      </w:r>
      <w:r>
        <w:rPr>
          <w:rFonts w:hint="cs"/>
          <w:rtl/>
        </w:rPr>
        <w:t xml:space="preserve"> סקכ״ד</w:t>
      </w:r>
      <w:r>
        <w:t xml:space="preserve">. </w:t>
      </w:r>
    </w:p>
    <w:p w14:paraId="16E1ADC1" w14:textId="77777777" w:rsidR="00807687" w:rsidRDefault="00807687" w:rsidP="00D12835">
      <w:pPr>
        <w:ind w:firstLine="720"/>
        <w:rPr>
          <w:i/>
          <w:iCs/>
        </w:rPr>
      </w:pPr>
      <w:r>
        <w:t xml:space="preserve">What emerges is that there are three opinions regarding eating the </w:t>
      </w:r>
      <w:r>
        <w:rPr>
          <w:i/>
          <w:iCs/>
        </w:rPr>
        <w:t xml:space="preserve">tafel </w:t>
      </w:r>
      <w:r>
        <w:t xml:space="preserve">before the </w:t>
      </w:r>
      <w:r>
        <w:rPr>
          <w:i/>
          <w:iCs/>
        </w:rPr>
        <w:t>ikar.</w:t>
      </w:r>
    </w:p>
    <w:p w14:paraId="6AD38DDE" w14:textId="77777777" w:rsidR="00807687" w:rsidRPr="00D74238" w:rsidRDefault="00807687" w:rsidP="00807687">
      <w:pPr>
        <w:pStyle w:val="ListParagraph"/>
        <w:numPr>
          <w:ilvl w:val="0"/>
          <w:numId w:val="38"/>
        </w:numPr>
      </w:pPr>
      <w:r>
        <w:t xml:space="preserve">The </w:t>
      </w:r>
      <w:r w:rsidRPr="00D74238">
        <w:rPr>
          <w:b/>
          <w:bCs/>
          <w:i/>
          <w:iCs/>
        </w:rPr>
        <w:t>Rama</w:t>
      </w:r>
      <w:r w:rsidRPr="00D74238">
        <w:rPr>
          <w:i/>
          <w:iCs/>
        </w:rPr>
        <w:t xml:space="preserve"> passkins </w:t>
      </w:r>
      <w:r>
        <w:t xml:space="preserve">that the </w:t>
      </w:r>
      <w:r w:rsidRPr="00D74238">
        <w:rPr>
          <w:i/>
          <w:iCs/>
        </w:rPr>
        <w:t xml:space="preserve">bracha </w:t>
      </w:r>
      <w:r>
        <w:t xml:space="preserve">on the </w:t>
      </w:r>
      <w:r w:rsidRPr="00D74238">
        <w:rPr>
          <w:i/>
          <w:iCs/>
        </w:rPr>
        <w:t xml:space="preserve">tafel </w:t>
      </w:r>
      <w:r>
        <w:t xml:space="preserve">will always be </w:t>
      </w:r>
      <w:r w:rsidRPr="00D74238">
        <w:rPr>
          <w:i/>
          <w:iCs/>
        </w:rPr>
        <w:t xml:space="preserve">shehakol </w:t>
      </w:r>
      <w:r>
        <w:t xml:space="preserve">(and if the </w:t>
      </w:r>
      <w:r w:rsidRPr="00D74238">
        <w:rPr>
          <w:i/>
          <w:iCs/>
        </w:rPr>
        <w:t xml:space="preserve">ikar </w:t>
      </w:r>
      <w:r>
        <w:t xml:space="preserve">is a different </w:t>
      </w:r>
      <w:r w:rsidRPr="00D74238">
        <w:rPr>
          <w:i/>
          <w:iCs/>
        </w:rPr>
        <w:t xml:space="preserve">bracha, </w:t>
      </w:r>
      <w:r>
        <w:t xml:space="preserve">you also recite </w:t>
      </w:r>
      <w:r w:rsidRPr="00E4528C">
        <w:t>the</w:t>
      </w:r>
      <w:r>
        <w:t xml:space="preserve"> appropriate </w:t>
      </w:r>
      <w:r w:rsidRPr="00D74238">
        <w:rPr>
          <w:i/>
          <w:iCs/>
        </w:rPr>
        <w:t xml:space="preserve">bracha </w:t>
      </w:r>
      <w:r>
        <w:t xml:space="preserve">on the </w:t>
      </w:r>
      <w:r w:rsidRPr="00D74238">
        <w:rPr>
          <w:i/>
          <w:iCs/>
        </w:rPr>
        <w:t>ikar.</w:t>
      </w:r>
    </w:p>
    <w:p w14:paraId="50F665CC" w14:textId="77777777" w:rsidR="00807687" w:rsidRPr="00D74238" w:rsidRDefault="00807687" w:rsidP="00807687">
      <w:pPr>
        <w:pStyle w:val="ListParagraph"/>
        <w:numPr>
          <w:ilvl w:val="0"/>
          <w:numId w:val="38"/>
        </w:numPr>
      </w:pPr>
      <w:r>
        <w:t xml:space="preserve">The </w:t>
      </w:r>
      <w:r w:rsidRPr="00D74238">
        <w:rPr>
          <w:rFonts w:hint="cs"/>
          <w:b/>
          <w:bCs/>
          <w:rtl/>
        </w:rPr>
        <w:t>מג״א</w:t>
      </w:r>
      <w:r>
        <w:t xml:space="preserve"> – a </w:t>
      </w:r>
      <w:r w:rsidRPr="00D74238">
        <w:rPr>
          <w:i/>
          <w:iCs/>
        </w:rPr>
        <w:t xml:space="preserve">shehakol </w:t>
      </w:r>
      <w:r>
        <w:t xml:space="preserve">is only recited on the </w:t>
      </w:r>
      <w:r w:rsidRPr="00D74238">
        <w:rPr>
          <w:i/>
          <w:iCs/>
        </w:rPr>
        <w:t xml:space="preserve">tafel </w:t>
      </w:r>
      <w:r>
        <w:t xml:space="preserve">if the </w:t>
      </w:r>
      <w:r w:rsidRPr="00D74238">
        <w:rPr>
          <w:i/>
          <w:iCs/>
        </w:rPr>
        <w:t xml:space="preserve">bracha </w:t>
      </w:r>
      <w:r>
        <w:t xml:space="preserve">on the </w:t>
      </w:r>
      <w:r w:rsidRPr="00D74238">
        <w:rPr>
          <w:i/>
          <w:iCs/>
        </w:rPr>
        <w:t xml:space="preserve">ikar </w:t>
      </w:r>
      <w:r>
        <w:t xml:space="preserve">is also a </w:t>
      </w:r>
      <w:r w:rsidRPr="00D74238">
        <w:rPr>
          <w:i/>
          <w:iCs/>
        </w:rPr>
        <w:t>sheh</w:t>
      </w:r>
      <w:r>
        <w:rPr>
          <w:i/>
          <w:iCs/>
        </w:rPr>
        <w:t>a</w:t>
      </w:r>
      <w:r w:rsidRPr="00D74238">
        <w:rPr>
          <w:i/>
          <w:iCs/>
        </w:rPr>
        <w:t xml:space="preserve">kol. </w:t>
      </w:r>
      <w:r>
        <w:t xml:space="preserve">If the </w:t>
      </w:r>
      <w:r w:rsidRPr="00D74238">
        <w:rPr>
          <w:i/>
          <w:iCs/>
        </w:rPr>
        <w:t xml:space="preserve">bracha </w:t>
      </w:r>
      <w:r>
        <w:t xml:space="preserve">on the </w:t>
      </w:r>
      <w:r w:rsidRPr="00D74238">
        <w:rPr>
          <w:i/>
          <w:iCs/>
        </w:rPr>
        <w:t xml:space="preserve">ikar </w:t>
      </w:r>
      <w:r>
        <w:t xml:space="preserve">is not a </w:t>
      </w:r>
      <w:proofErr w:type="spellStart"/>
      <w:r w:rsidRPr="00D74238">
        <w:rPr>
          <w:i/>
          <w:iCs/>
        </w:rPr>
        <w:t>shehakol</w:t>
      </w:r>
      <w:proofErr w:type="spellEnd"/>
      <w:r w:rsidRPr="00D74238">
        <w:rPr>
          <w:i/>
          <w:iCs/>
        </w:rPr>
        <w:t xml:space="preserve">, </w:t>
      </w:r>
      <w:r>
        <w:t xml:space="preserve">the </w:t>
      </w:r>
      <w:proofErr w:type="spellStart"/>
      <w:r w:rsidRPr="00D74238">
        <w:rPr>
          <w:i/>
          <w:iCs/>
        </w:rPr>
        <w:t>tafel</w:t>
      </w:r>
      <w:proofErr w:type="spellEnd"/>
      <w:r w:rsidRPr="00D74238">
        <w:rPr>
          <w:i/>
          <w:iCs/>
        </w:rPr>
        <w:t xml:space="preserve"> retains its </w:t>
      </w:r>
      <w:proofErr w:type="spellStart"/>
      <w:r w:rsidRPr="00D74238">
        <w:rPr>
          <w:i/>
          <w:iCs/>
        </w:rPr>
        <w:t>br</w:t>
      </w:r>
      <w:r>
        <w:rPr>
          <w:i/>
          <w:iCs/>
        </w:rPr>
        <w:t>a</w:t>
      </w:r>
      <w:r w:rsidRPr="00D74238">
        <w:rPr>
          <w:i/>
          <w:iCs/>
        </w:rPr>
        <w:t>cha</w:t>
      </w:r>
      <w:proofErr w:type="spellEnd"/>
      <w:r w:rsidRPr="00D74238">
        <w:rPr>
          <w:i/>
          <w:iCs/>
        </w:rPr>
        <w:t>.</w:t>
      </w:r>
    </w:p>
    <w:p w14:paraId="17AC2F89" w14:textId="77777777" w:rsidR="00807687" w:rsidRPr="00D74238" w:rsidRDefault="00807687" w:rsidP="00807687">
      <w:pPr>
        <w:pStyle w:val="ListParagraph"/>
        <w:numPr>
          <w:ilvl w:val="0"/>
          <w:numId w:val="38"/>
        </w:numPr>
      </w:pPr>
      <w:r>
        <w:lastRenderedPageBreak/>
        <w:t xml:space="preserve">The </w:t>
      </w:r>
      <w:r w:rsidRPr="00D74238">
        <w:rPr>
          <w:rFonts w:hint="cs"/>
          <w:b/>
          <w:bCs/>
          <w:rtl/>
        </w:rPr>
        <w:t>בית יוסף</w:t>
      </w:r>
      <w:r>
        <w:t xml:space="preserve"> – a </w:t>
      </w:r>
      <w:r w:rsidRPr="00D74238">
        <w:rPr>
          <w:i/>
          <w:iCs/>
        </w:rPr>
        <w:t xml:space="preserve">tafel </w:t>
      </w:r>
      <w:r>
        <w:t xml:space="preserve">eaten before the </w:t>
      </w:r>
      <w:r w:rsidRPr="00D74238">
        <w:rPr>
          <w:i/>
          <w:iCs/>
        </w:rPr>
        <w:t xml:space="preserve">ikar </w:t>
      </w:r>
      <w:r>
        <w:t xml:space="preserve">never loses its </w:t>
      </w:r>
      <w:r w:rsidRPr="00D74238">
        <w:rPr>
          <w:i/>
          <w:iCs/>
        </w:rPr>
        <w:t xml:space="preserve">bracha. </w:t>
      </w:r>
    </w:p>
    <w:p w14:paraId="43A847E0" w14:textId="77777777" w:rsidR="00807687" w:rsidRDefault="00807687" w:rsidP="00D74238">
      <w:pPr>
        <w:ind w:firstLine="720"/>
      </w:pPr>
      <w:proofErr w:type="spellStart"/>
      <w:r w:rsidRPr="00D74238">
        <w:rPr>
          <w:b/>
          <w:bCs/>
          <w:i/>
          <w:iCs/>
        </w:rPr>
        <w:t>Lema’</w:t>
      </w:r>
      <w:r>
        <w:rPr>
          <w:b/>
          <w:bCs/>
          <w:i/>
          <w:iCs/>
        </w:rPr>
        <w:t>a</w:t>
      </w:r>
      <w:r w:rsidRPr="00D74238">
        <w:rPr>
          <w:b/>
          <w:bCs/>
          <w:i/>
          <w:iCs/>
        </w:rPr>
        <w:t>se</w:t>
      </w:r>
      <w:proofErr w:type="spellEnd"/>
      <w:r w:rsidRPr="00D74238">
        <w:rPr>
          <w:i/>
          <w:iCs/>
        </w:rPr>
        <w:t xml:space="preserve">, </w:t>
      </w:r>
      <w:r>
        <w:t xml:space="preserve">the </w:t>
      </w:r>
      <w:r>
        <w:rPr>
          <w:rFonts w:hint="cs"/>
          <w:rtl/>
        </w:rPr>
        <w:t>משנ״ב</w:t>
      </w:r>
      <w:r>
        <w:t xml:space="preserve"> </w:t>
      </w:r>
      <w:r w:rsidRPr="00D74238">
        <w:rPr>
          <w:i/>
          <w:iCs/>
        </w:rPr>
        <w:t xml:space="preserve">passkins </w:t>
      </w:r>
      <w:r>
        <w:t xml:space="preserve">that one should avoid eating the </w:t>
      </w:r>
      <w:r w:rsidRPr="00D74238">
        <w:rPr>
          <w:i/>
          <w:iCs/>
        </w:rPr>
        <w:t xml:space="preserve">tafel </w:t>
      </w:r>
      <w:r>
        <w:t xml:space="preserve">before the </w:t>
      </w:r>
      <w:r w:rsidRPr="00D74238">
        <w:rPr>
          <w:i/>
          <w:iCs/>
        </w:rPr>
        <w:t xml:space="preserve">ikar </w:t>
      </w:r>
      <w:r>
        <w:t xml:space="preserve">(unless both the </w:t>
      </w:r>
      <w:r w:rsidRPr="00D74238">
        <w:rPr>
          <w:i/>
          <w:iCs/>
        </w:rPr>
        <w:t xml:space="preserve">ikar </w:t>
      </w:r>
      <w:r>
        <w:t xml:space="preserve">and </w:t>
      </w:r>
      <w:r w:rsidRPr="00D74238">
        <w:rPr>
          <w:i/>
          <w:iCs/>
        </w:rPr>
        <w:t xml:space="preserve">tafel </w:t>
      </w:r>
      <w:r>
        <w:t xml:space="preserve">are </w:t>
      </w:r>
      <w:r w:rsidRPr="00D74238">
        <w:rPr>
          <w:i/>
          <w:iCs/>
        </w:rPr>
        <w:t>shehakol</w:t>
      </w:r>
      <w:r>
        <w:t>)</w:t>
      </w:r>
      <w:r w:rsidRPr="00D74238">
        <w:rPr>
          <w:i/>
          <w:iCs/>
        </w:rPr>
        <w:t xml:space="preserve">. </w:t>
      </w:r>
      <w:r>
        <w:t xml:space="preserve">Therefore, when taking a shot of tequila and licking salt beforehand, one should recite a </w:t>
      </w:r>
      <w:r w:rsidRPr="00D74238">
        <w:rPr>
          <w:i/>
          <w:iCs/>
        </w:rPr>
        <w:t xml:space="preserve">shehakol </w:t>
      </w:r>
      <w:r>
        <w:t>before licking the salt.</w:t>
      </w:r>
      <w:r>
        <w:rPr>
          <w:rStyle w:val="FootnoteReference"/>
        </w:rPr>
        <w:footnoteReference w:id="74"/>
      </w:r>
      <w:r>
        <w:t xml:space="preserve"> </w:t>
      </w:r>
    </w:p>
    <w:p w14:paraId="29DA438E" w14:textId="77777777" w:rsidR="00807687" w:rsidRPr="0056681B" w:rsidRDefault="00807687" w:rsidP="00D12835">
      <w:pPr>
        <w:ind w:firstLine="720"/>
      </w:pPr>
      <w:r>
        <w:t xml:space="preserve">The S”A in </w:t>
      </w:r>
      <w:r>
        <w:rPr>
          <w:rFonts w:hint="cs"/>
          <w:b/>
          <w:bCs/>
          <w:rtl/>
        </w:rPr>
        <w:t>סעיף ב׳</w:t>
      </w:r>
      <w:r>
        <w:rPr>
          <w:b/>
          <w:bCs/>
        </w:rPr>
        <w:t xml:space="preserve"> </w:t>
      </w:r>
      <w:r>
        <w:rPr>
          <w:i/>
          <w:iCs/>
        </w:rPr>
        <w:t xml:space="preserve">passkins </w:t>
      </w:r>
      <w:r>
        <w:t xml:space="preserve">based on the </w:t>
      </w:r>
      <w:r>
        <w:rPr>
          <w:rFonts w:hint="cs"/>
          <w:rtl/>
        </w:rPr>
        <w:t>כל בו</w:t>
      </w:r>
      <w:r>
        <w:t xml:space="preserve"> that if you are using a cracker merely as a utensil so as not to dirty your hands with the food that’s on the cracker, the cracker is a the </w:t>
      </w:r>
      <w:r>
        <w:rPr>
          <w:i/>
          <w:iCs/>
        </w:rPr>
        <w:t xml:space="preserve">tafel </w:t>
      </w:r>
      <w:r>
        <w:t xml:space="preserve">and you only recite a </w:t>
      </w:r>
      <w:r>
        <w:rPr>
          <w:i/>
          <w:iCs/>
        </w:rPr>
        <w:t xml:space="preserve">bracha </w:t>
      </w:r>
      <w:r>
        <w:t xml:space="preserve">on the food that’s on top of the cracker. The </w:t>
      </w:r>
      <w:r>
        <w:rPr>
          <w:rFonts w:hint="cs"/>
          <w:b/>
          <w:bCs/>
          <w:rtl/>
        </w:rPr>
        <w:t xml:space="preserve">משנ״ב </w:t>
      </w:r>
      <w:r>
        <w:rPr>
          <w:rFonts w:hint="cs"/>
          <w:rtl/>
        </w:rPr>
        <w:t>סקי״ג</w:t>
      </w:r>
      <w:r>
        <w:t xml:space="preserve"> explains that since the cracker doesn’t really have a good taste and is just there to be used as spoon, a </w:t>
      </w:r>
      <w:r>
        <w:rPr>
          <w:i/>
          <w:iCs/>
        </w:rPr>
        <w:t xml:space="preserve">bracha </w:t>
      </w:r>
      <w:r>
        <w:t xml:space="preserve">is not required (similar to the case of a </w:t>
      </w:r>
      <w:r>
        <w:rPr>
          <w:i/>
          <w:iCs/>
        </w:rPr>
        <w:t xml:space="preserve">tafel </w:t>
      </w:r>
      <w:r>
        <w:t xml:space="preserve">that services the </w:t>
      </w:r>
      <w:r>
        <w:rPr>
          <w:i/>
          <w:iCs/>
        </w:rPr>
        <w:t>ikar</w:t>
      </w:r>
      <w:r>
        <w:t>)</w:t>
      </w:r>
      <w:r>
        <w:rPr>
          <w:i/>
          <w:iCs/>
        </w:rPr>
        <w:t>.</w:t>
      </w:r>
      <w:r>
        <w:t xml:space="preserve"> However, in locations where the cracker itself has a good taste and you benefit from it, you would need to recite a </w:t>
      </w:r>
      <w:r>
        <w:rPr>
          <w:i/>
          <w:iCs/>
        </w:rPr>
        <w:t xml:space="preserve">bracha </w:t>
      </w:r>
      <w:r>
        <w:t xml:space="preserve">on both. For example, at some weddings during the </w:t>
      </w:r>
      <w:r>
        <w:rPr>
          <w:i/>
          <w:iCs/>
        </w:rPr>
        <w:t>smorgasbord</w:t>
      </w:r>
      <w:r>
        <w:t xml:space="preserve">, bite size pieces of ceviche (raw fish salad) are served on crackers. If the cracker is bland then you would recite a </w:t>
      </w:r>
      <w:r>
        <w:rPr>
          <w:i/>
          <w:iCs/>
        </w:rPr>
        <w:t>shehakol</w:t>
      </w:r>
      <w:r>
        <w:t xml:space="preserve"> on the fish</w:t>
      </w:r>
      <w:r>
        <w:rPr>
          <w:i/>
          <w:iCs/>
        </w:rPr>
        <w:t xml:space="preserve">, </w:t>
      </w:r>
      <w:r>
        <w:t xml:space="preserve">but if the cracker is tasteful and your intention is to benefit from both of them, you should recite a </w:t>
      </w:r>
      <w:r>
        <w:rPr>
          <w:i/>
          <w:iCs/>
        </w:rPr>
        <w:t xml:space="preserve">mezonos </w:t>
      </w:r>
      <w:r>
        <w:t xml:space="preserve">on the cracker and a </w:t>
      </w:r>
      <w:r>
        <w:rPr>
          <w:i/>
          <w:iCs/>
        </w:rPr>
        <w:t xml:space="preserve">shehakol </w:t>
      </w:r>
      <w:r>
        <w:t>on the fish.</w:t>
      </w:r>
    </w:p>
    <w:p w14:paraId="355E56A2" w14:textId="77777777" w:rsidR="00807687" w:rsidRPr="00C37585" w:rsidRDefault="00807687" w:rsidP="00D12835">
      <w:pPr>
        <w:ind w:firstLine="720"/>
        <w:rPr>
          <w:i/>
          <w:iCs/>
        </w:rPr>
      </w:pPr>
      <w:r>
        <w:t xml:space="preserve">To summarize, in the following three cases, the </w:t>
      </w:r>
      <w:r>
        <w:rPr>
          <w:i/>
          <w:iCs/>
        </w:rPr>
        <w:t xml:space="preserve">bracha </w:t>
      </w:r>
      <w:r>
        <w:t xml:space="preserve">on the </w:t>
      </w:r>
      <w:r>
        <w:rPr>
          <w:i/>
          <w:iCs/>
        </w:rPr>
        <w:t xml:space="preserve">ikar </w:t>
      </w:r>
      <w:r>
        <w:t xml:space="preserve">exempts the </w:t>
      </w:r>
      <w:r>
        <w:rPr>
          <w:i/>
          <w:iCs/>
        </w:rPr>
        <w:t>tafel:</w:t>
      </w:r>
    </w:p>
    <w:p w14:paraId="7F2E5998" w14:textId="77777777" w:rsidR="00807687" w:rsidRDefault="00807687" w:rsidP="00807687">
      <w:pPr>
        <w:pStyle w:val="ListParagraph"/>
        <w:numPr>
          <w:ilvl w:val="0"/>
          <w:numId w:val="36"/>
        </w:numPr>
      </w:pPr>
      <w:r w:rsidRPr="005D5E66">
        <w:rPr>
          <w:rFonts w:hint="cs"/>
          <w:b/>
          <w:bCs/>
          <w:rtl/>
        </w:rPr>
        <w:t>טפל</w:t>
      </w:r>
      <w:r>
        <w:rPr>
          <w:rFonts w:hint="cs"/>
          <w:rtl/>
        </w:rPr>
        <w:t xml:space="preserve"> </w:t>
      </w:r>
      <w:r w:rsidRPr="005D5E66">
        <w:rPr>
          <w:rFonts w:hint="cs"/>
          <w:b/>
          <w:bCs/>
          <w:rtl/>
        </w:rPr>
        <w:t>המלפת</w:t>
      </w:r>
      <w:r>
        <w:t xml:space="preserve"> – the </w:t>
      </w:r>
      <w:r>
        <w:rPr>
          <w:i/>
          <w:iCs/>
        </w:rPr>
        <w:t>tafel</w:t>
      </w:r>
      <w:r>
        <w:t xml:space="preserve"> enhances the </w:t>
      </w:r>
      <w:r>
        <w:rPr>
          <w:i/>
          <w:iCs/>
        </w:rPr>
        <w:t>ikar</w:t>
      </w:r>
      <w:r>
        <w:t xml:space="preserve"> (e.g., crackers with cheese) and even if the </w:t>
      </w:r>
      <w:r>
        <w:rPr>
          <w:i/>
          <w:iCs/>
        </w:rPr>
        <w:t xml:space="preserve">tafel </w:t>
      </w:r>
      <w:r>
        <w:t xml:space="preserve">is more than the </w:t>
      </w:r>
      <w:r>
        <w:rPr>
          <w:i/>
          <w:iCs/>
        </w:rPr>
        <w:t xml:space="preserve">ikar. </w:t>
      </w:r>
    </w:p>
    <w:p w14:paraId="303006C5" w14:textId="77777777" w:rsidR="00807687" w:rsidRPr="00C37585" w:rsidRDefault="00807687" w:rsidP="00807687">
      <w:pPr>
        <w:pStyle w:val="ListParagraph"/>
        <w:numPr>
          <w:ilvl w:val="1"/>
          <w:numId w:val="36"/>
        </w:numPr>
      </w:pPr>
      <w:r>
        <w:t xml:space="preserve">If the </w:t>
      </w:r>
      <w:r>
        <w:rPr>
          <w:i/>
          <w:iCs/>
        </w:rPr>
        <w:t xml:space="preserve">tafel </w:t>
      </w:r>
      <w:r>
        <w:t xml:space="preserve">is also eaten to satiate or for its flavor, you would need to recite a </w:t>
      </w:r>
      <w:r>
        <w:rPr>
          <w:i/>
          <w:iCs/>
        </w:rPr>
        <w:t xml:space="preserve">bracha </w:t>
      </w:r>
      <w:r>
        <w:t xml:space="preserve">on both, e.g., cracker with </w:t>
      </w:r>
      <w:r>
        <w:rPr>
          <w:i/>
          <w:iCs/>
        </w:rPr>
        <w:t xml:space="preserve">herring. </w:t>
      </w:r>
    </w:p>
    <w:p w14:paraId="3D80726F" w14:textId="77777777" w:rsidR="00807687" w:rsidRDefault="00807687" w:rsidP="00807687">
      <w:pPr>
        <w:pStyle w:val="ListParagraph"/>
        <w:numPr>
          <w:ilvl w:val="0"/>
          <w:numId w:val="36"/>
        </w:numPr>
      </w:pPr>
      <w:r w:rsidRPr="005D5E66">
        <w:rPr>
          <w:rFonts w:hint="cs"/>
          <w:b/>
          <w:bCs/>
          <w:rtl/>
        </w:rPr>
        <w:t>טפל</w:t>
      </w:r>
      <w:r>
        <w:rPr>
          <w:rFonts w:hint="cs"/>
          <w:rtl/>
        </w:rPr>
        <w:t xml:space="preserve"> </w:t>
      </w:r>
      <w:r w:rsidRPr="005D5E66">
        <w:rPr>
          <w:rFonts w:hint="cs"/>
          <w:b/>
          <w:bCs/>
          <w:rtl/>
        </w:rPr>
        <w:t>המשמש</w:t>
      </w:r>
      <w:r>
        <w:t xml:space="preserve"> – the </w:t>
      </w:r>
      <w:r>
        <w:rPr>
          <w:i/>
          <w:iCs/>
        </w:rPr>
        <w:t xml:space="preserve">tafel </w:t>
      </w:r>
      <w:r>
        <w:t xml:space="preserve">that services the </w:t>
      </w:r>
      <w:r>
        <w:rPr>
          <w:i/>
          <w:iCs/>
        </w:rPr>
        <w:t xml:space="preserve">ikar </w:t>
      </w:r>
      <w:r>
        <w:t>(e.g., milk to offset the spiciness of hot pepper or a bland cracker that is used as a utensil to hold the fish or other food that is placed on it).</w:t>
      </w:r>
    </w:p>
    <w:p w14:paraId="03B2CF04" w14:textId="77777777" w:rsidR="00807687" w:rsidRDefault="00807687" w:rsidP="00807687">
      <w:pPr>
        <w:pStyle w:val="ListParagraph"/>
        <w:numPr>
          <w:ilvl w:val="1"/>
          <w:numId w:val="36"/>
        </w:numPr>
      </w:pPr>
      <w:r>
        <w:t xml:space="preserve">It is best to avoid eating the </w:t>
      </w:r>
      <w:r>
        <w:rPr>
          <w:i/>
          <w:iCs/>
        </w:rPr>
        <w:t xml:space="preserve">tafel </w:t>
      </w:r>
      <w:r>
        <w:t xml:space="preserve">before the </w:t>
      </w:r>
      <w:r>
        <w:rPr>
          <w:i/>
          <w:iCs/>
        </w:rPr>
        <w:t xml:space="preserve">ikar, </w:t>
      </w:r>
      <w:r>
        <w:t xml:space="preserve">unless the </w:t>
      </w:r>
      <w:r>
        <w:rPr>
          <w:i/>
          <w:iCs/>
        </w:rPr>
        <w:t xml:space="preserve">brachos </w:t>
      </w:r>
      <w:r>
        <w:t xml:space="preserve">are the same (e.g., you eat salt before taking a shot of tequila), where you recite a </w:t>
      </w:r>
      <w:r>
        <w:rPr>
          <w:i/>
          <w:iCs/>
        </w:rPr>
        <w:t xml:space="preserve">shehakol </w:t>
      </w:r>
      <w:r>
        <w:t xml:space="preserve">on the </w:t>
      </w:r>
      <w:r>
        <w:rPr>
          <w:i/>
          <w:iCs/>
        </w:rPr>
        <w:t xml:space="preserve">tafel </w:t>
      </w:r>
      <w:r>
        <w:t xml:space="preserve">(the salt) and the </w:t>
      </w:r>
      <w:r>
        <w:rPr>
          <w:i/>
          <w:iCs/>
        </w:rPr>
        <w:t xml:space="preserve">ikar </w:t>
      </w:r>
      <w:r>
        <w:t>is included.</w:t>
      </w:r>
    </w:p>
    <w:p w14:paraId="7DBC72E3" w14:textId="77777777" w:rsidR="00807687" w:rsidRPr="00771F49" w:rsidRDefault="00807687" w:rsidP="00807687">
      <w:pPr>
        <w:pStyle w:val="ListParagraph"/>
        <w:numPr>
          <w:ilvl w:val="0"/>
          <w:numId w:val="36"/>
        </w:numPr>
      </w:pPr>
      <w:r w:rsidRPr="005D5E66">
        <w:rPr>
          <w:rFonts w:hint="cs"/>
          <w:b/>
          <w:bCs/>
          <w:rtl/>
        </w:rPr>
        <w:t>טפל המעורב</w:t>
      </w:r>
      <w:r w:rsidRPr="005D5E66">
        <w:rPr>
          <w:b/>
          <w:bCs/>
        </w:rPr>
        <w:t xml:space="preserve"> </w:t>
      </w:r>
      <w:r>
        <w:t xml:space="preserve">– the </w:t>
      </w:r>
      <w:r>
        <w:rPr>
          <w:i/>
          <w:iCs/>
        </w:rPr>
        <w:t xml:space="preserve">tafel </w:t>
      </w:r>
      <w:r>
        <w:t xml:space="preserve">is mixed with the </w:t>
      </w:r>
      <w:r>
        <w:rPr>
          <w:i/>
          <w:iCs/>
        </w:rPr>
        <w:t xml:space="preserve">ikar </w:t>
      </w:r>
      <w:r>
        <w:t xml:space="preserve">and both would be eaten alone, you should recite </w:t>
      </w:r>
      <w:r>
        <w:rPr>
          <w:i/>
          <w:iCs/>
        </w:rPr>
        <w:t xml:space="preserve">bracha </w:t>
      </w:r>
      <w:r>
        <w:t xml:space="preserve">on the majority, unless one of the 5 grains is added for flavor, where even if they are the minority the </w:t>
      </w:r>
      <w:r>
        <w:rPr>
          <w:i/>
          <w:iCs/>
        </w:rPr>
        <w:t xml:space="preserve">bracha </w:t>
      </w:r>
      <w:r>
        <w:t xml:space="preserve">is </w:t>
      </w:r>
      <w:r>
        <w:rPr>
          <w:i/>
          <w:iCs/>
        </w:rPr>
        <w:t xml:space="preserve">mezonos. </w:t>
      </w:r>
    </w:p>
    <w:p w14:paraId="419075A3" w14:textId="77777777" w:rsidR="00807687" w:rsidRPr="00C37585" w:rsidRDefault="00807687" w:rsidP="00807687">
      <w:pPr>
        <w:pStyle w:val="ListParagraph"/>
        <w:numPr>
          <w:ilvl w:val="1"/>
          <w:numId w:val="36"/>
        </w:numPr>
      </w:pPr>
      <w:r>
        <w:t xml:space="preserve">the above is true when the foods are mixed, but if there are two foods one on top of the other, and you like both, e.g., herring on a cracker, you should recite a </w:t>
      </w:r>
      <w:r>
        <w:rPr>
          <w:i/>
          <w:iCs/>
        </w:rPr>
        <w:t xml:space="preserve">bracha </w:t>
      </w:r>
      <w:r>
        <w:t xml:space="preserve">on each one. </w:t>
      </w:r>
    </w:p>
    <w:p w14:paraId="5DFDBBC4" w14:textId="77777777" w:rsidR="00807687" w:rsidRPr="00360D64" w:rsidRDefault="00807687" w:rsidP="00807687">
      <w:pPr>
        <w:pStyle w:val="IntenseQuote"/>
        <w:numPr>
          <w:ilvl w:val="0"/>
          <w:numId w:val="33"/>
        </w:numPr>
        <w:tabs>
          <w:tab w:val="left" w:pos="3009"/>
          <w:tab w:val="center" w:pos="4680"/>
          <w:tab w:val="left" w:pos="5580"/>
        </w:tabs>
        <w:spacing w:after="0"/>
      </w:pPr>
      <w:r>
        <w:t>Defining a Mixture</w:t>
      </w:r>
    </w:p>
    <w:p w14:paraId="6A1927F7" w14:textId="77777777" w:rsidR="00807687" w:rsidRPr="00917C66" w:rsidRDefault="00807687" w:rsidP="00D12835">
      <w:pPr>
        <w:pStyle w:val="ListParagraph"/>
        <w:ind w:left="1080"/>
        <w:rPr>
          <w:rFonts w:asciiTheme="majorBidi" w:hAnsiTheme="majorBidi" w:cstheme="majorBidi"/>
          <w:sz w:val="14"/>
          <w:szCs w:val="14"/>
        </w:rPr>
      </w:pPr>
    </w:p>
    <w:p w14:paraId="621F1FCC" w14:textId="77777777" w:rsidR="00807687" w:rsidRDefault="00807687" w:rsidP="00D12835">
      <w:pPr>
        <w:ind w:firstLine="720"/>
      </w:pPr>
      <w:r>
        <w:t xml:space="preserve">In the previous sections we learned that the </w:t>
      </w:r>
      <w:proofErr w:type="spellStart"/>
      <w:r>
        <w:rPr>
          <w:i/>
          <w:iCs/>
        </w:rPr>
        <w:t>halachos</w:t>
      </w:r>
      <w:proofErr w:type="spellEnd"/>
      <w:r>
        <w:rPr>
          <w:i/>
          <w:iCs/>
        </w:rPr>
        <w:t xml:space="preserve"> </w:t>
      </w:r>
      <w:r>
        <w:t xml:space="preserve">of </w:t>
      </w:r>
      <w:proofErr w:type="spellStart"/>
      <w:r>
        <w:rPr>
          <w:i/>
          <w:iCs/>
        </w:rPr>
        <w:t>ikar</w:t>
      </w:r>
      <w:proofErr w:type="spellEnd"/>
      <w:r>
        <w:rPr>
          <w:i/>
          <w:iCs/>
        </w:rPr>
        <w:t xml:space="preserve"> </w:t>
      </w:r>
      <w:proofErr w:type="spellStart"/>
      <w:r>
        <w:rPr>
          <w:i/>
          <w:iCs/>
        </w:rPr>
        <w:t>v’tafel</w:t>
      </w:r>
      <w:proofErr w:type="spellEnd"/>
      <w:r>
        <w:rPr>
          <w:i/>
          <w:iCs/>
        </w:rPr>
        <w:t xml:space="preserve"> </w:t>
      </w:r>
      <w:r>
        <w:t xml:space="preserve">apply when one food enhances the other, when it offsets the flavor of the other and even when you have two </w:t>
      </w:r>
      <w:r>
        <w:rPr>
          <w:i/>
          <w:iCs/>
        </w:rPr>
        <w:t xml:space="preserve">ikar </w:t>
      </w:r>
      <w:r>
        <w:t xml:space="preserve">foods that are eaten together. In this section, we will learn that there are occasions when two foods are eaten </w:t>
      </w:r>
      <w:r>
        <w:lastRenderedPageBreak/>
        <w:t xml:space="preserve">together, but the </w:t>
      </w:r>
      <w:r>
        <w:rPr>
          <w:i/>
          <w:iCs/>
        </w:rPr>
        <w:t>din</w:t>
      </w:r>
      <w:r>
        <w:t xml:space="preserve"> of </w:t>
      </w:r>
      <w:r>
        <w:rPr>
          <w:i/>
          <w:iCs/>
        </w:rPr>
        <w:t xml:space="preserve">ikar v’tafel </w:t>
      </w:r>
      <w:r>
        <w:t xml:space="preserve">(that the </w:t>
      </w:r>
      <w:r>
        <w:rPr>
          <w:i/>
          <w:iCs/>
        </w:rPr>
        <w:t xml:space="preserve">bracha </w:t>
      </w:r>
      <w:r>
        <w:t xml:space="preserve">on the </w:t>
      </w:r>
      <w:r>
        <w:rPr>
          <w:i/>
          <w:iCs/>
        </w:rPr>
        <w:t xml:space="preserve">ikar </w:t>
      </w:r>
      <w:r>
        <w:t xml:space="preserve">exempts the </w:t>
      </w:r>
      <w:r>
        <w:rPr>
          <w:i/>
          <w:iCs/>
        </w:rPr>
        <w:t>tafel</w:t>
      </w:r>
      <w:r>
        <w:t>) does not apply since we do not view the two foods as mixed together.</w:t>
      </w:r>
    </w:p>
    <w:p w14:paraId="5F13B29E" w14:textId="77777777" w:rsidR="00807687" w:rsidRPr="0064580A" w:rsidRDefault="00807687" w:rsidP="00D12835">
      <w:pPr>
        <w:ind w:firstLine="720"/>
      </w:pPr>
      <w:r>
        <w:t xml:space="preserve">The </w:t>
      </w:r>
      <w:r>
        <w:rPr>
          <w:rFonts w:hint="cs"/>
          <w:b/>
          <w:bCs/>
          <w:rtl/>
        </w:rPr>
        <w:t xml:space="preserve">ערה״ש </w:t>
      </w:r>
      <w:r>
        <w:rPr>
          <w:rFonts w:hint="cs"/>
          <w:rtl/>
        </w:rPr>
        <w:t>(ריב-ב)</w:t>
      </w:r>
      <w:r>
        <w:t xml:space="preserve"> (5) </w:t>
      </w:r>
      <w:r>
        <w:rPr>
          <w:i/>
          <w:iCs/>
        </w:rPr>
        <w:t xml:space="preserve">passkins </w:t>
      </w:r>
      <w:r>
        <w:t xml:space="preserve">that whenever you have two foods that are each big enough that can be eaten separately, a </w:t>
      </w:r>
      <w:proofErr w:type="spellStart"/>
      <w:r>
        <w:rPr>
          <w:i/>
          <w:iCs/>
        </w:rPr>
        <w:t>bracha</w:t>
      </w:r>
      <w:proofErr w:type="spellEnd"/>
      <w:r>
        <w:rPr>
          <w:i/>
          <w:iCs/>
        </w:rPr>
        <w:t xml:space="preserve"> </w:t>
      </w:r>
      <w:r>
        <w:t xml:space="preserve">is recited on each of them. Only when the foods are so small that they can be collected in a single spoonful will the </w:t>
      </w:r>
      <w:r>
        <w:rPr>
          <w:i/>
          <w:iCs/>
        </w:rPr>
        <w:t xml:space="preserve">halachos </w:t>
      </w:r>
      <w:r>
        <w:t xml:space="preserve">of </w:t>
      </w:r>
      <w:r>
        <w:rPr>
          <w:i/>
          <w:iCs/>
        </w:rPr>
        <w:t xml:space="preserve">ikar v’tafel </w:t>
      </w:r>
      <w:r>
        <w:t xml:space="preserve">apply (where only one </w:t>
      </w:r>
      <w:r>
        <w:rPr>
          <w:i/>
          <w:iCs/>
        </w:rPr>
        <w:t xml:space="preserve">bracha </w:t>
      </w:r>
      <w:r>
        <w:t xml:space="preserve">is recited on both). When the pieces are small enough to fit in a single spoonful, even if occasionally you only pick up the </w:t>
      </w:r>
      <w:r>
        <w:rPr>
          <w:i/>
          <w:iCs/>
        </w:rPr>
        <w:t xml:space="preserve">tafel, </w:t>
      </w:r>
      <w:r>
        <w:t xml:space="preserve">you do not recite another </w:t>
      </w:r>
      <w:r>
        <w:rPr>
          <w:i/>
          <w:iCs/>
        </w:rPr>
        <w:t>bracha</w:t>
      </w:r>
      <w:r>
        <w:t xml:space="preserve">. Therefore, the </w:t>
      </w:r>
      <w:r>
        <w:rPr>
          <w:i/>
          <w:iCs/>
        </w:rPr>
        <w:t xml:space="preserve">bracha </w:t>
      </w:r>
      <w:r>
        <w:t xml:space="preserve">on a finely cut fruit salad that is 60% pineapple and 40% apple is </w:t>
      </w:r>
      <w:r>
        <w:rPr>
          <w:i/>
          <w:iCs/>
        </w:rPr>
        <w:t xml:space="preserve">ha’adama, </w:t>
      </w:r>
      <w:r>
        <w:t xml:space="preserve">even if you happen to get one spoonful of just apples. But if the pieces are big and will not fit in one spoonful, two </w:t>
      </w:r>
      <w:r>
        <w:rPr>
          <w:i/>
          <w:iCs/>
        </w:rPr>
        <w:t xml:space="preserve">brachos </w:t>
      </w:r>
      <w:r>
        <w:t xml:space="preserve">should be recited. </w:t>
      </w:r>
    </w:p>
    <w:p w14:paraId="11B84B9E" w14:textId="77777777" w:rsidR="00807687" w:rsidRDefault="00807687" w:rsidP="00C07A36">
      <w:pPr>
        <w:ind w:firstLine="720"/>
      </w:pPr>
      <w:r>
        <w:t xml:space="preserve">The S”A in </w:t>
      </w:r>
      <w:r>
        <w:rPr>
          <w:rFonts w:hint="cs"/>
          <w:rtl/>
        </w:rPr>
        <w:t>סימן קסח-ח</w:t>
      </w:r>
      <w:r>
        <w:t xml:space="preserve"> quoted that same </w:t>
      </w:r>
      <w:r>
        <w:rPr>
          <w:i/>
          <w:iCs/>
        </w:rPr>
        <w:t xml:space="preserve">halacha </w:t>
      </w:r>
      <w:r>
        <w:t xml:space="preserve">he taught in </w:t>
      </w:r>
      <w:r>
        <w:rPr>
          <w:rFonts w:hint="cs"/>
          <w:rtl/>
        </w:rPr>
        <w:t>סימן ריב-ב</w:t>
      </w:r>
      <w:r>
        <w:t>, that when a cracker is used as a utensil to prevent your hands from getting dirty</w:t>
      </w:r>
      <w:r w:rsidDel="0043545A">
        <w:t xml:space="preserve"> </w:t>
      </w:r>
      <w:r>
        <w:t xml:space="preserve">, a </w:t>
      </w:r>
      <w:r>
        <w:rPr>
          <w:i/>
          <w:iCs/>
        </w:rPr>
        <w:t xml:space="preserve">bracha </w:t>
      </w:r>
      <w:r>
        <w:t xml:space="preserve">is not recited on it. The </w:t>
      </w:r>
      <w:r>
        <w:rPr>
          <w:rFonts w:hint="cs"/>
          <w:b/>
          <w:bCs/>
          <w:rtl/>
        </w:rPr>
        <w:t xml:space="preserve">משנ״ב </w:t>
      </w:r>
      <w:r>
        <w:rPr>
          <w:rFonts w:hint="cs"/>
          <w:rtl/>
        </w:rPr>
        <w:t>סימן קסח סקמ״ה</w:t>
      </w:r>
      <w:r>
        <w:t xml:space="preserve"> </w:t>
      </w:r>
      <w:r w:rsidRPr="0064580A">
        <w:t>writes</w:t>
      </w:r>
      <w:r>
        <w:rPr>
          <w:i/>
          <w:iCs/>
        </w:rPr>
        <w:t xml:space="preserve"> </w:t>
      </w:r>
      <w:r>
        <w:t xml:space="preserve">also there that if the cracker tastes good, a </w:t>
      </w:r>
      <w:r>
        <w:rPr>
          <w:i/>
          <w:iCs/>
        </w:rPr>
        <w:t xml:space="preserve">bracha </w:t>
      </w:r>
      <w:r>
        <w:t xml:space="preserve">should be recited on the cracker as well (as we learned with herring on a cracker) since each one is noticeable and enjoyed on its own. However, if there are two foods that are noticeable and enjoyed on their own, but they are cooked together, only one </w:t>
      </w:r>
      <w:r>
        <w:rPr>
          <w:i/>
          <w:iCs/>
        </w:rPr>
        <w:t xml:space="preserve">bracha </w:t>
      </w:r>
      <w:r>
        <w:t xml:space="preserve">is recited on the two foods since the cooking makes them into one entity where the laws of </w:t>
      </w:r>
      <w:r>
        <w:rPr>
          <w:i/>
          <w:iCs/>
        </w:rPr>
        <w:t xml:space="preserve">ikar v’tafel </w:t>
      </w:r>
      <w:r>
        <w:t xml:space="preserve">apply. </w:t>
      </w:r>
    </w:p>
    <w:p w14:paraId="6639954F" w14:textId="77777777" w:rsidR="00807687" w:rsidRPr="008A10EA" w:rsidRDefault="00807687" w:rsidP="00C07A36">
      <w:pPr>
        <w:ind w:firstLine="720"/>
      </w:pPr>
      <w:r>
        <w:t xml:space="preserve">To summarize, the </w:t>
      </w:r>
      <w:r>
        <w:rPr>
          <w:rFonts w:hint="cs"/>
          <w:rtl/>
        </w:rPr>
        <w:t>משנ״ב</w:t>
      </w:r>
      <w:r>
        <w:t xml:space="preserve"> is </w:t>
      </w:r>
      <w:r>
        <w:rPr>
          <w:i/>
          <w:iCs/>
        </w:rPr>
        <w:t xml:space="preserve">passkining </w:t>
      </w:r>
      <w:r>
        <w:t xml:space="preserve">that when two foods are cooked together, they are viewed as a mixture, where the </w:t>
      </w:r>
      <w:r>
        <w:rPr>
          <w:i/>
          <w:iCs/>
        </w:rPr>
        <w:t xml:space="preserve">halachos </w:t>
      </w:r>
      <w:r>
        <w:t xml:space="preserve">of </w:t>
      </w:r>
      <w:r>
        <w:rPr>
          <w:i/>
          <w:iCs/>
        </w:rPr>
        <w:t xml:space="preserve">ikar v’tafel </w:t>
      </w:r>
      <w:r>
        <w:t>apply even if the pieces are noticeably different.</w:t>
      </w:r>
      <w:r>
        <w:rPr>
          <w:rStyle w:val="FootnoteReference"/>
        </w:rPr>
        <w:footnoteReference w:id="75"/>
      </w:r>
      <w:r>
        <w:t xml:space="preserve"> However, when each food is important onto itself, is clearly noticeable, would be eaten alone and not cooked together, it is not viewed as a mixture that is subject to the </w:t>
      </w:r>
      <w:r>
        <w:rPr>
          <w:i/>
          <w:iCs/>
        </w:rPr>
        <w:t xml:space="preserve">halachos </w:t>
      </w:r>
      <w:r>
        <w:t xml:space="preserve">of </w:t>
      </w:r>
      <w:r>
        <w:rPr>
          <w:i/>
          <w:iCs/>
        </w:rPr>
        <w:t xml:space="preserve">ikar v’tafel </w:t>
      </w:r>
      <w:r>
        <w:t xml:space="preserve">and a separate </w:t>
      </w:r>
      <w:r>
        <w:rPr>
          <w:i/>
          <w:iCs/>
        </w:rPr>
        <w:t xml:space="preserve">bracha </w:t>
      </w:r>
      <w:r>
        <w:t xml:space="preserve">is recited on each one. </w:t>
      </w:r>
    </w:p>
    <w:p w14:paraId="4A21D848" w14:textId="77777777" w:rsidR="00807687" w:rsidRDefault="00807687" w:rsidP="00D12835">
      <w:pPr>
        <w:rPr>
          <w:b/>
          <w:bCs/>
        </w:rPr>
      </w:pPr>
      <w:r>
        <w:rPr>
          <w:b/>
          <w:bCs/>
        </w:rPr>
        <w:t>Practical Applications</w:t>
      </w:r>
    </w:p>
    <w:p w14:paraId="0F73212B" w14:textId="77777777" w:rsidR="00807687" w:rsidRPr="008A44F6" w:rsidRDefault="00807687" w:rsidP="00D12835">
      <w:pPr>
        <w:rPr>
          <w:u w:val="single"/>
        </w:rPr>
      </w:pPr>
      <w:r>
        <w:rPr>
          <w:u w:val="single"/>
        </w:rPr>
        <w:t xml:space="preserve">Ice cream in a cone, </w:t>
      </w:r>
      <w:r>
        <w:rPr>
          <w:i/>
          <w:iCs/>
          <w:u w:val="single"/>
        </w:rPr>
        <w:t xml:space="preserve">Krembo </w:t>
      </w:r>
      <w:r>
        <w:rPr>
          <w:u w:val="single"/>
        </w:rPr>
        <w:t>and ice cream sandwich</w:t>
      </w:r>
    </w:p>
    <w:p w14:paraId="4ECC2E62" w14:textId="77777777" w:rsidR="00807687" w:rsidRDefault="00807687" w:rsidP="00D12835">
      <w:pPr>
        <w:rPr>
          <w:i/>
          <w:iCs/>
        </w:rPr>
      </w:pPr>
      <w:r>
        <w:rPr>
          <w:i/>
          <w:iCs/>
          <w:noProof/>
        </w:rPr>
        <w:drawing>
          <wp:anchor distT="0" distB="0" distL="114300" distR="114300" simplePos="0" relativeHeight="251681792" behindDoc="1" locked="0" layoutInCell="1" allowOverlap="1" wp14:anchorId="105DB450" wp14:editId="75DB23AC">
            <wp:simplePos x="0" y="0"/>
            <wp:positionH relativeFrom="column">
              <wp:posOffset>5314795</wp:posOffset>
            </wp:positionH>
            <wp:positionV relativeFrom="paragraph">
              <wp:posOffset>0</wp:posOffset>
            </wp:positionV>
            <wp:extent cx="585470" cy="733425"/>
            <wp:effectExtent l="0" t="0" r="0" b="3175"/>
            <wp:wrapTight wrapText="bothSides">
              <wp:wrapPolygon edited="0">
                <wp:start x="0" y="0"/>
                <wp:lineTo x="0" y="21319"/>
                <wp:lineTo x="21085" y="21319"/>
                <wp:lineTo x="21085" y="0"/>
                <wp:lineTo x="0" y="0"/>
              </wp:wrapPolygon>
            </wp:wrapTight>
            <wp:docPr id="135250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8301" name="Picture 13525083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470" cy="733425"/>
                    </a:xfrm>
                    <a:prstGeom prst="rect">
                      <a:avLst/>
                    </a:prstGeom>
                  </pic:spPr>
                </pic:pic>
              </a:graphicData>
            </a:graphic>
            <wp14:sizeRelH relativeFrom="page">
              <wp14:pctWidth>0</wp14:pctWidth>
            </wp14:sizeRelH>
            <wp14:sizeRelV relativeFrom="page">
              <wp14:pctHeight>0</wp14:pctHeight>
            </wp14:sizeRelV>
          </wp:anchor>
        </w:drawing>
      </w:r>
      <w:r>
        <w:tab/>
        <w:t xml:space="preserve">What </w:t>
      </w:r>
      <w:r>
        <w:rPr>
          <w:i/>
          <w:iCs/>
        </w:rPr>
        <w:t xml:space="preserve">bracha </w:t>
      </w:r>
      <w:r>
        <w:t xml:space="preserve">would you recite on ice cream in a cone which is a case of two distinct foods that were not cooked together? There are two types of cones that need to be discussed – the bland wafer style cones and the flavored waffle style cones. When serving ice cream with the bland cones, the cones are mainly used instead of a cup to prevent your hands from getting dirty and in such a situation, a </w:t>
      </w:r>
      <w:r>
        <w:rPr>
          <w:i/>
          <w:iCs/>
        </w:rPr>
        <w:t xml:space="preserve">shehakol </w:t>
      </w:r>
      <w:r>
        <w:t xml:space="preserve">is recited on the ice cream (the </w:t>
      </w:r>
      <w:r>
        <w:rPr>
          <w:i/>
          <w:iCs/>
        </w:rPr>
        <w:t>ikar</w:t>
      </w:r>
      <w:r>
        <w:t xml:space="preserve">) which also exempts the cone (the </w:t>
      </w:r>
      <w:r>
        <w:rPr>
          <w:i/>
          <w:iCs/>
        </w:rPr>
        <w:t>tafel</w:t>
      </w:r>
      <w:r>
        <w:t xml:space="preserve">), as the S”A in </w:t>
      </w:r>
      <w:r>
        <w:rPr>
          <w:rFonts w:hint="cs"/>
          <w:rtl/>
        </w:rPr>
        <w:t>סעיף ב׳</w:t>
      </w:r>
      <w:r>
        <w:t xml:space="preserve"> </w:t>
      </w:r>
      <w:r>
        <w:rPr>
          <w:i/>
          <w:iCs/>
        </w:rPr>
        <w:t>passkins.</w:t>
      </w:r>
    </w:p>
    <w:p w14:paraId="0A1C558C" w14:textId="77777777" w:rsidR="00807687" w:rsidRPr="00C028D8" w:rsidRDefault="00807687" w:rsidP="00D12835">
      <w:r>
        <w:rPr>
          <w:noProof/>
        </w:rPr>
        <w:drawing>
          <wp:anchor distT="0" distB="0" distL="114300" distR="114300" simplePos="0" relativeHeight="251682816" behindDoc="1" locked="0" layoutInCell="1" allowOverlap="1" wp14:anchorId="72F469AE" wp14:editId="34F60B43">
            <wp:simplePos x="0" y="0"/>
            <wp:positionH relativeFrom="column">
              <wp:posOffset>5021980</wp:posOffset>
            </wp:positionH>
            <wp:positionV relativeFrom="paragraph">
              <wp:posOffset>193439</wp:posOffset>
            </wp:positionV>
            <wp:extent cx="806450" cy="806450"/>
            <wp:effectExtent l="0" t="0" r="6350" b="6350"/>
            <wp:wrapTight wrapText="bothSides">
              <wp:wrapPolygon edited="0">
                <wp:start x="0" y="0"/>
                <wp:lineTo x="0" y="21430"/>
                <wp:lineTo x="21430" y="21430"/>
                <wp:lineTo x="21430" y="0"/>
                <wp:lineTo x="0" y="0"/>
              </wp:wrapPolygon>
            </wp:wrapTight>
            <wp:docPr id="1166340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0257" name="Picture 11663402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06450" cy="806450"/>
                    </a:xfrm>
                    <a:prstGeom prst="rect">
                      <a:avLst/>
                    </a:prstGeom>
                  </pic:spPr>
                </pic:pic>
              </a:graphicData>
            </a:graphic>
            <wp14:sizeRelH relativeFrom="page">
              <wp14:pctWidth>0</wp14:pctWidth>
            </wp14:sizeRelH>
            <wp14:sizeRelV relativeFrom="page">
              <wp14:pctHeight>0</wp14:pctHeight>
            </wp14:sizeRelV>
          </wp:anchor>
        </w:drawing>
      </w:r>
      <w:r>
        <w:tab/>
        <w:t xml:space="preserve">Regarding the flavored waffle style cones which are delicious on their own, it would seem that this is the case of the </w:t>
      </w:r>
      <w:r>
        <w:rPr>
          <w:rFonts w:hint="cs"/>
          <w:rtl/>
        </w:rPr>
        <w:t>משנ״ב</w:t>
      </w:r>
      <w:r>
        <w:t xml:space="preserve"> (of two ingredients that are placed one on top of the other and you would eat each one independently), where a </w:t>
      </w:r>
      <w:r>
        <w:rPr>
          <w:i/>
          <w:iCs/>
        </w:rPr>
        <w:t xml:space="preserve">bracha </w:t>
      </w:r>
      <w:r>
        <w:t xml:space="preserve">should be recited on each one. (As mentioned, the </w:t>
      </w:r>
      <w:r w:rsidRPr="00C028D8">
        <w:rPr>
          <w:rFonts w:hint="cs"/>
          <w:b/>
          <w:bCs/>
          <w:rtl/>
        </w:rPr>
        <w:t>משנ״ב</w:t>
      </w:r>
      <w:r>
        <w:rPr>
          <w:rFonts w:hint="cs"/>
          <w:rtl/>
        </w:rPr>
        <w:t xml:space="preserve"> סקי״ג</w:t>
      </w:r>
      <w:r>
        <w:t xml:space="preserve"> writes that if the cones are flavored onto themselves, even if they are also used to prevent your hands from getting dirty, a </w:t>
      </w:r>
      <w:r>
        <w:rPr>
          <w:i/>
          <w:iCs/>
        </w:rPr>
        <w:t xml:space="preserve">bracha </w:t>
      </w:r>
      <w:r>
        <w:t>is recited on them).</w:t>
      </w:r>
      <w:r>
        <w:rPr>
          <w:rStyle w:val="FootnoteReference"/>
        </w:rPr>
        <w:footnoteReference w:id="76"/>
      </w:r>
      <w:r>
        <w:t xml:space="preserve"> This is how </w:t>
      </w:r>
      <w:r w:rsidRPr="003D4E0C">
        <w:rPr>
          <w:b/>
          <w:bCs/>
        </w:rPr>
        <w:t>Rav Sternbuch</w:t>
      </w:r>
      <w:r>
        <w:t xml:space="preserve"> (6) in </w:t>
      </w:r>
      <w:r>
        <w:rPr>
          <w:rFonts w:hint="cs"/>
          <w:rtl/>
        </w:rPr>
        <w:t>תשובות והנהגות (ח״ה -</w:t>
      </w:r>
      <w:r>
        <w:rPr>
          <w:rFonts w:hint="cs"/>
          <w:rtl/>
        </w:rPr>
        <w:lastRenderedPageBreak/>
        <w:t>סג:ד)</w:t>
      </w:r>
      <w:r>
        <w:t xml:space="preserve"> </w:t>
      </w:r>
      <w:r>
        <w:rPr>
          <w:i/>
          <w:iCs/>
        </w:rPr>
        <w:t xml:space="preserve">passkins </w:t>
      </w:r>
      <w:r>
        <w:t xml:space="preserve">and he adds that when eating ice cream with the bland wafer cone, where you only recite a </w:t>
      </w:r>
      <w:r>
        <w:rPr>
          <w:i/>
          <w:iCs/>
        </w:rPr>
        <w:t xml:space="preserve">shehakol </w:t>
      </w:r>
      <w:r>
        <w:t xml:space="preserve">on the ice cream, if you are finished the ice cream and all that is left is the a bit of the cone, you do not recite a </w:t>
      </w:r>
      <w:r>
        <w:rPr>
          <w:i/>
          <w:iCs/>
        </w:rPr>
        <w:t xml:space="preserve">bracha </w:t>
      </w:r>
      <w:r>
        <w:t xml:space="preserve">on it since it was already covered by the bracha on the ice cream (see </w:t>
      </w:r>
      <w:r>
        <w:rPr>
          <w:rFonts w:hint="cs"/>
          <w:rtl/>
        </w:rPr>
        <w:t>משנ״ב קסח סקמ״ו</w:t>
      </w:r>
      <w:r>
        <w:t>).</w:t>
      </w:r>
    </w:p>
    <w:p w14:paraId="7C0A9D91" w14:textId="77777777" w:rsidR="00807687" w:rsidRPr="003D4E0C" w:rsidRDefault="00807687" w:rsidP="00D12835">
      <w:r>
        <w:tab/>
      </w:r>
      <w:r w:rsidRPr="003D4E0C">
        <w:rPr>
          <w:b/>
          <w:bCs/>
        </w:rPr>
        <w:t>Rav</w:t>
      </w:r>
      <w:r>
        <w:t xml:space="preserve"> </w:t>
      </w:r>
      <w:r w:rsidRPr="003D4E0C">
        <w:rPr>
          <w:b/>
          <w:bCs/>
        </w:rPr>
        <w:t>Elyashiv</w:t>
      </w:r>
      <w:r>
        <w:t xml:space="preserve"> in </w:t>
      </w:r>
      <w:r>
        <w:rPr>
          <w:rFonts w:hint="cs"/>
          <w:rtl/>
        </w:rPr>
        <w:t>שבות יצחק (חי״ח-א:יד)</w:t>
      </w:r>
      <w:r>
        <w:t xml:space="preserve"> (7) </w:t>
      </w:r>
      <w:r>
        <w:rPr>
          <w:i/>
          <w:iCs/>
        </w:rPr>
        <w:t xml:space="preserve">passkins </w:t>
      </w:r>
      <w:r>
        <w:t xml:space="preserve">that the </w:t>
      </w:r>
      <w:r>
        <w:rPr>
          <w:i/>
          <w:iCs/>
        </w:rPr>
        <w:t xml:space="preserve">halachic </w:t>
      </w:r>
      <w:r>
        <w:t xml:space="preserve">status of a </w:t>
      </w:r>
      <w:r>
        <w:rPr>
          <w:i/>
          <w:iCs/>
        </w:rPr>
        <w:t xml:space="preserve">Krembo </w:t>
      </w:r>
      <w:r>
        <w:t xml:space="preserve">and ice cream sandwich is the same as ice cream with a flavored waffle style cone where two </w:t>
      </w:r>
      <w:r>
        <w:rPr>
          <w:i/>
          <w:iCs/>
        </w:rPr>
        <w:t xml:space="preserve">brachos </w:t>
      </w:r>
      <w:r>
        <w:t xml:space="preserve">are recited. Since the cookies of the sandwich and the cookie on the bottom of the </w:t>
      </w:r>
      <w:r>
        <w:rPr>
          <w:i/>
          <w:iCs/>
        </w:rPr>
        <w:t xml:space="preserve">Krembo </w:t>
      </w:r>
      <w:r>
        <w:t xml:space="preserve">are tasteful, would be eaten alone and are placed one on top of the other, a </w:t>
      </w:r>
      <w:r>
        <w:rPr>
          <w:i/>
          <w:iCs/>
        </w:rPr>
        <w:t xml:space="preserve">bracha </w:t>
      </w:r>
      <w:r>
        <w:t xml:space="preserve">should be recited on each of them. </w:t>
      </w:r>
    </w:p>
    <w:p w14:paraId="3E4BCF58" w14:textId="77777777" w:rsidR="00807687" w:rsidRDefault="00807687" w:rsidP="00D12835">
      <w:r>
        <w:tab/>
        <w:t xml:space="preserve">However, the </w:t>
      </w:r>
      <w:r>
        <w:rPr>
          <w:rFonts w:hint="cs"/>
          <w:b/>
          <w:bCs/>
          <w:rtl/>
        </w:rPr>
        <w:t xml:space="preserve">אור לציון </w:t>
      </w:r>
      <w:r>
        <w:rPr>
          <w:rFonts w:hint="cs"/>
          <w:rtl/>
        </w:rPr>
        <w:t>(ח״ב-פי״ד:כ)</w:t>
      </w:r>
      <w:r>
        <w:t xml:space="preserve"> (8) and the </w:t>
      </w:r>
      <w:r>
        <w:rPr>
          <w:rFonts w:hint="cs"/>
          <w:b/>
          <w:bCs/>
          <w:rtl/>
        </w:rPr>
        <w:t xml:space="preserve">אבני ישפה </w:t>
      </w:r>
      <w:r>
        <w:rPr>
          <w:rFonts w:hint="cs"/>
          <w:rtl/>
        </w:rPr>
        <w:t>(ח״א-מד)</w:t>
      </w:r>
      <w:r>
        <w:t xml:space="preserve"> argue that when eating ice cream with a cone, only a </w:t>
      </w:r>
      <w:r>
        <w:rPr>
          <w:i/>
          <w:iCs/>
        </w:rPr>
        <w:t xml:space="preserve">shehakol </w:t>
      </w:r>
      <w:r>
        <w:t xml:space="preserve">is recited and it will cover the cone, even if the cone is tasteful (and the </w:t>
      </w:r>
      <w:r>
        <w:rPr>
          <w:i/>
          <w:iCs/>
        </w:rPr>
        <w:t xml:space="preserve">bracha </w:t>
      </w:r>
      <w:r>
        <w:t xml:space="preserve">on a </w:t>
      </w:r>
      <w:r>
        <w:rPr>
          <w:i/>
          <w:iCs/>
        </w:rPr>
        <w:t xml:space="preserve">Krembo </w:t>
      </w:r>
      <w:r>
        <w:t xml:space="preserve">is </w:t>
      </w:r>
      <w:r>
        <w:rPr>
          <w:i/>
          <w:iCs/>
        </w:rPr>
        <w:t xml:space="preserve">shehakol </w:t>
      </w:r>
      <w:r>
        <w:t xml:space="preserve">which also covers the biscuit). The </w:t>
      </w:r>
      <w:r>
        <w:rPr>
          <w:rFonts w:hint="cs"/>
          <w:rtl/>
        </w:rPr>
        <w:t>אור לציון</w:t>
      </w:r>
      <w:r>
        <w:t xml:space="preserve"> explains that when eating an ice cream with a cone, it is similar to the S”A in </w:t>
      </w:r>
      <w:r>
        <w:rPr>
          <w:rFonts w:hint="cs"/>
          <w:rtl/>
        </w:rPr>
        <w:t>סעיף ב׳</w:t>
      </w:r>
      <w:r>
        <w:t xml:space="preserve"> that your main intention is for the ice cream and the cone is just servicing the ice cream by helping you hold it. Therefore, the </w:t>
      </w:r>
      <w:r>
        <w:rPr>
          <w:i/>
          <w:iCs/>
        </w:rPr>
        <w:t xml:space="preserve">bracha </w:t>
      </w:r>
      <w:r>
        <w:t xml:space="preserve">on the </w:t>
      </w:r>
      <w:r>
        <w:rPr>
          <w:i/>
          <w:iCs/>
        </w:rPr>
        <w:t xml:space="preserve">ikar </w:t>
      </w:r>
      <w:r>
        <w:t xml:space="preserve">(the ice cream) exempts the </w:t>
      </w:r>
      <w:r>
        <w:rPr>
          <w:i/>
          <w:iCs/>
        </w:rPr>
        <w:t xml:space="preserve">tafel </w:t>
      </w:r>
      <w:r>
        <w:t xml:space="preserve">(the cone). He adds that the </w:t>
      </w:r>
      <w:r>
        <w:rPr>
          <w:i/>
          <w:iCs/>
        </w:rPr>
        <w:t xml:space="preserve">shehakol </w:t>
      </w:r>
      <w:r>
        <w:t xml:space="preserve">will cover the cone even if the cone is the sweet and tasteful since your intention is only for the ice cream. In other words, according to the </w:t>
      </w:r>
      <w:r>
        <w:rPr>
          <w:rFonts w:hint="cs"/>
          <w:rtl/>
        </w:rPr>
        <w:t>אור לציון</w:t>
      </w:r>
      <w:r>
        <w:t xml:space="preserve">, when you have two foods that are independently delicious and you are eating them together, but the reason you are eating one is only because of the other, you do not recite a </w:t>
      </w:r>
      <w:r>
        <w:rPr>
          <w:i/>
          <w:iCs/>
        </w:rPr>
        <w:t xml:space="preserve">bracha </w:t>
      </w:r>
      <w:r>
        <w:t xml:space="preserve">on the secondary one. Therefore, since the main reason you enter an ice cream store is to buy ice cream, a </w:t>
      </w:r>
      <w:r>
        <w:rPr>
          <w:i/>
          <w:iCs/>
        </w:rPr>
        <w:t xml:space="preserve">bracha </w:t>
      </w:r>
      <w:r>
        <w:t>is only recited on the ice cream even if the cone tastes good.</w:t>
      </w:r>
    </w:p>
    <w:p w14:paraId="7D5E2C9F" w14:textId="77777777" w:rsidR="00807687" w:rsidRDefault="00807687" w:rsidP="002317D9">
      <w:r>
        <w:tab/>
        <w:t xml:space="preserve">The </w:t>
      </w:r>
      <w:r>
        <w:rPr>
          <w:rFonts w:hint="cs"/>
          <w:rtl/>
        </w:rPr>
        <w:t>אור לציון</w:t>
      </w:r>
      <w:r>
        <w:t xml:space="preserve"> adds that when eating an ice cream sandwich where the cookies are thick, only a </w:t>
      </w:r>
      <w:proofErr w:type="spellStart"/>
      <w:r>
        <w:rPr>
          <w:i/>
          <w:iCs/>
        </w:rPr>
        <w:t>mezonos</w:t>
      </w:r>
      <w:proofErr w:type="spellEnd"/>
      <w:r>
        <w:rPr>
          <w:i/>
          <w:iCs/>
        </w:rPr>
        <w:t xml:space="preserve"> </w:t>
      </w:r>
      <w:r>
        <w:t xml:space="preserve">is recited because the sandwich is viewed as a mixture with </w:t>
      </w:r>
      <w:r>
        <w:rPr>
          <w:i/>
          <w:iCs/>
        </w:rPr>
        <w:t xml:space="preserve">mezonos, </w:t>
      </w:r>
      <w:r>
        <w:t xml:space="preserve">where </w:t>
      </w:r>
      <w:r>
        <w:rPr>
          <w:i/>
          <w:iCs/>
        </w:rPr>
        <w:t xml:space="preserve">mezonos </w:t>
      </w:r>
      <w:r>
        <w:t xml:space="preserve">always prevails.  </w:t>
      </w:r>
    </w:p>
    <w:p w14:paraId="20E2BECF" w14:textId="77777777" w:rsidR="00807687" w:rsidRDefault="00807687" w:rsidP="00D12835">
      <w:r>
        <w:tab/>
        <w:t xml:space="preserve">What emerges is that the </w:t>
      </w:r>
      <w:r>
        <w:rPr>
          <w:rFonts w:hint="cs"/>
          <w:rtl/>
        </w:rPr>
        <w:t>אור לציון</w:t>
      </w:r>
      <w:r>
        <w:t xml:space="preserve"> is arguing on the </w:t>
      </w:r>
      <w:r>
        <w:rPr>
          <w:rFonts w:hint="cs"/>
          <w:rtl/>
        </w:rPr>
        <w:t>משנ״ב</w:t>
      </w:r>
      <w:r>
        <w:t xml:space="preserve"> in two instances. Firstly, the </w:t>
      </w:r>
      <w:r>
        <w:rPr>
          <w:rFonts w:hint="cs"/>
          <w:rtl/>
        </w:rPr>
        <w:t>משנ״ב</w:t>
      </w:r>
      <w:r>
        <w:t xml:space="preserve"> learns that when the S”A </w:t>
      </w:r>
      <w:r>
        <w:rPr>
          <w:i/>
          <w:iCs/>
        </w:rPr>
        <w:t xml:space="preserve">passkins </w:t>
      </w:r>
      <w:r>
        <w:t xml:space="preserve">that when eating two foods together, the </w:t>
      </w:r>
      <w:r>
        <w:rPr>
          <w:i/>
          <w:iCs/>
        </w:rPr>
        <w:t xml:space="preserve">bracha </w:t>
      </w:r>
      <w:r>
        <w:t xml:space="preserve">on the </w:t>
      </w:r>
      <w:r>
        <w:rPr>
          <w:i/>
          <w:iCs/>
        </w:rPr>
        <w:t xml:space="preserve">ikar </w:t>
      </w:r>
      <w:r>
        <w:t xml:space="preserve">covers the </w:t>
      </w:r>
      <w:r>
        <w:rPr>
          <w:i/>
          <w:iCs/>
        </w:rPr>
        <w:t xml:space="preserve">tafel, </w:t>
      </w:r>
      <w:r>
        <w:t>that is only</w:t>
      </w:r>
      <w:r>
        <w:rPr>
          <w:i/>
          <w:iCs/>
        </w:rPr>
        <w:t xml:space="preserve"> </w:t>
      </w:r>
      <w:r>
        <w:t xml:space="preserve">if the </w:t>
      </w:r>
      <w:r>
        <w:rPr>
          <w:i/>
          <w:iCs/>
        </w:rPr>
        <w:t xml:space="preserve">tafel </w:t>
      </w:r>
      <w:r>
        <w:t>is bland and wouldn’t be eaten alone (e.g., ceviche on a bland cracker). However, if the ”</w:t>
      </w:r>
      <w:proofErr w:type="spellStart"/>
      <w:r>
        <w:rPr>
          <w:i/>
          <w:iCs/>
        </w:rPr>
        <w:t>tafel</w:t>
      </w:r>
      <w:proofErr w:type="spellEnd"/>
      <w:r>
        <w:rPr>
          <w:i/>
          <w:iCs/>
        </w:rPr>
        <w:t xml:space="preserve">” </w:t>
      </w:r>
      <w:r>
        <w:t xml:space="preserve">also tastes good and would be eaten alone, it is no longer a </w:t>
      </w:r>
      <w:r>
        <w:rPr>
          <w:i/>
          <w:iCs/>
        </w:rPr>
        <w:t xml:space="preserve">tafel </w:t>
      </w:r>
      <w:r>
        <w:t xml:space="preserve">and a </w:t>
      </w:r>
      <w:r>
        <w:rPr>
          <w:i/>
          <w:iCs/>
        </w:rPr>
        <w:t xml:space="preserve">bracha </w:t>
      </w:r>
      <w:r>
        <w:t xml:space="preserve">should be recited on both ingredients (e.g., ice cream and a cone). However, the </w:t>
      </w:r>
      <w:r>
        <w:rPr>
          <w:rFonts w:hint="cs"/>
          <w:rtl/>
        </w:rPr>
        <w:t>אור לציון</w:t>
      </w:r>
      <w:r>
        <w:t xml:space="preserve"> would explain that the reason there is no </w:t>
      </w:r>
      <w:r>
        <w:rPr>
          <w:i/>
          <w:iCs/>
        </w:rPr>
        <w:t xml:space="preserve">bracha </w:t>
      </w:r>
      <w:r>
        <w:t xml:space="preserve">on the cracker is because your intention is only on the fish and not on the cracker. Therefore, even if the cracker tastes good, if the only reason you are eating the cracker is because of the fish, the </w:t>
      </w:r>
      <w:r>
        <w:rPr>
          <w:i/>
          <w:iCs/>
        </w:rPr>
        <w:t xml:space="preserve">bracha </w:t>
      </w:r>
      <w:r>
        <w:t xml:space="preserve">on the fish covers the cracker. For this reason, the </w:t>
      </w:r>
      <w:r>
        <w:rPr>
          <w:rFonts w:hint="cs"/>
          <w:rtl/>
        </w:rPr>
        <w:t>אור לציון</w:t>
      </w:r>
      <w:r>
        <w:t xml:space="preserve"> </w:t>
      </w:r>
      <w:r>
        <w:rPr>
          <w:i/>
          <w:iCs/>
        </w:rPr>
        <w:t xml:space="preserve">passkins </w:t>
      </w:r>
      <w:r>
        <w:t xml:space="preserve">that one should only recite a </w:t>
      </w:r>
      <w:r>
        <w:rPr>
          <w:i/>
          <w:iCs/>
        </w:rPr>
        <w:t xml:space="preserve">shehakol </w:t>
      </w:r>
      <w:r>
        <w:t xml:space="preserve">on the </w:t>
      </w:r>
      <w:r>
        <w:rPr>
          <w:i/>
          <w:iCs/>
        </w:rPr>
        <w:t xml:space="preserve">Krembo </w:t>
      </w:r>
      <w:r>
        <w:t xml:space="preserve">since your main intention is only to eat the white marshmallow filling and not the cracker. </w:t>
      </w:r>
    </w:p>
    <w:p w14:paraId="35BEC62B" w14:textId="77777777" w:rsidR="00807687" w:rsidRDefault="00807687" w:rsidP="00D12835">
      <w:pPr>
        <w:ind w:firstLine="720"/>
      </w:pPr>
      <w:r>
        <w:t xml:space="preserve">Secondly, the </w:t>
      </w:r>
      <w:r>
        <w:rPr>
          <w:rFonts w:hint="cs"/>
          <w:rtl/>
        </w:rPr>
        <w:t>משנ״ב</w:t>
      </w:r>
      <w:r>
        <w:t xml:space="preserve"> holds that if two food items are layered one on top of the other and not cooked together, they are viewed as two separate entities with two separate </w:t>
      </w:r>
      <w:proofErr w:type="spellStart"/>
      <w:r>
        <w:rPr>
          <w:i/>
          <w:iCs/>
        </w:rPr>
        <w:t>brachos</w:t>
      </w:r>
      <w:proofErr w:type="spellEnd"/>
      <w:r>
        <w:t xml:space="preserve">, as is the case with the flavored ice cream cone and the ice </w:t>
      </w:r>
      <w:r w:rsidRPr="00CA3A6D">
        <w:t xml:space="preserve">cream sandwich. However, the </w:t>
      </w:r>
      <w:r w:rsidRPr="00CA3A6D">
        <w:rPr>
          <w:rFonts w:hint="cs"/>
          <w:rtl/>
        </w:rPr>
        <w:t>אור לציון</w:t>
      </w:r>
      <w:r w:rsidRPr="00CA3A6D">
        <w:t xml:space="preserve"> will hold that </w:t>
      </w:r>
      <w:r>
        <w:t>two foods that are connected and meant to be eaten together, are</w:t>
      </w:r>
      <w:r w:rsidRPr="00CA3A6D">
        <w:t xml:space="preserve"> viewed as one entity</w:t>
      </w:r>
      <w:r>
        <w:t xml:space="preserve">, as in the case of the ice </w:t>
      </w:r>
      <w:r>
        <w:lastRenderedPageBreak/>
        <w:t>cream sandwich,</w:t>
      </w:r>
      <w:r w:rsidRPr="00CA3A6D">
        <w:t xml:space="preserve"> and since there is </w:t>
      </w:r>
      <w:r w:rsidRPr="00CA3A6D">
        <w:rPr>
          <w:i/>
          <w:iCs/>
        </w:rPr>
        <w:t xml:space="preserve">mezonos </w:t>
      </w:r>
      <w:r w:rsidRPr="00CA3A6D">
        <w:t xml:space="preserve">in the mix, only a </w:t>
      </w:r>
      <w:r w:rsidRPr="00CA3A6D">
        <w:rPr>
          <w:i/>
          <w:iCs/>
        </w:rPr>
        <w:t xml:space="preserve">mezonos </w:t>
      </w:r>
      <w:r w:rsidRPr="00CA3A6D">
        <w:t xml:space="preserve">is recited. </w:t>
      </w:r>
      <w:r w:rsidRPr="00CA3A6D">
        <w:rPr>
          <w:b/>
          <w:bCs/>
        </w:rPr>
        <w:t xml:space="preserve">Rav Ovadya </w:t>
      </w:r>
      <w:r w:rsidRPr="00CA3A6D">
        <w:t xml:space="preserve">in </w:t>
      </w:r>
      <w:r w:rsidRPr="00CA3A6D">
        <w:rPr>
          <w:rFonts w:hint="cs"/>
          <w:rtl/>
        </w:rPr>
        <w:t>יביע אומר (או"ח ח"ז</w:t>
      </w:r>
      <w:r>
        <w:rPr>
          <w:rFonts w:hint="cs"/>
          <w:rtl/>
        </w:rPr>
        <w:t>-</w:t>
      </w:r>
      <w:r w:rsidRPr="00CA3A6D">
        <w:rPr>
          <w:rFonts w:hint="cs"/>
          <w:rtl/>
        </w:rPr>
        <w:t>לג)</w:t>
      </w:r>
      <w:r>
        <w:t xml:space="preserve"> also </w:t>
      </w:r>
      <w:r>
        <w:rPr>
          <w:i/>
          <w:iCs/>
        </w:rPr>
        <w:t xml:space="preserve">passkins </w:t>
      </w:r>
      <w:r>
        <w:t xml:space="preserve">this way that the sandwich would be considered one food and only a </w:t>
      </w:r>
      <w:r>
        <w:rPr>
          <w:i/>
          <w:iCs/>
        </w:rPr>
        <w:t xml:space="preserve">mezonos </w:t>
      </w:r>
      <w:r>
        <w:t>is recited.</w:t>
      </w:r>
    </w:p>
    <w:tbl>
      <w:tblPr>
        <w:tblStyle w:val="TableGrid"/>
        <w:tblW w:w="0" w:type="auto"/>
        <w:tblLook w:val="04A0" w:firstRow="1" w:lastRow="0" w:firstColumn="1" w:lastColumn="0" w:noHBand="0" w:noVBand="1"/>
      </w:tblPr>
      <w:tblGrid>
        <w:gridCol w:w="1271"/>
        <w:gridCol w:w="3969"/>
        <w:gridCol w:w="4110"/>
      </w:tblGrid>
      <w:tr w:rsidR="00807687" w14:paraId="3ABC95B5" w14:textId="77777777" w:rsidTr="00183C42">
        <w:tc>
          <w:tcPr>
            <w:tcW w:w="1271" w:type="dxa"/>
          </w:tcPr>
          <w:p w14:paraId="72C53796" w14:textId="77777777" w:rsidR="00807687" w:rsidRDefault="00807687" w:rsidP="00183C42">
            <w:pPr>
              <w:jc w:val="center"/>
            </w:pPr>
          </w:p>
        </w:tc>
        <w:tc>
          <w:tcPr>
            <w:tcW w:w="3969" w:type="dxa"/>
          </w:tcPr>
          <w:p w14:paraId="12F258C6" w14:textId="77777777" w:rsidR="00807687" w:rsidRPr="00CA3A6D" w:rsidRDefault="00807687" w:rsidP="00183C42">
            <w:pPr>
              <w:jc w:val="center"/>
              <w:rPr>
                <w:b/>
                <w:bCs/>
              </w:rPr>
            </w:pPr>
            <w:r w:rsidRPr="00CA3A6D">
              <w:rPr>
                <w:b/>
                <w:bCs/>
              </w:rPr>
              <w:t xml:space="preserve">Ice </w:t>
            </w:r>
            <w:r>
              <w:rPr>
                <w:b/>
                <w:bCs/>
              </w:rPr>
              <w:t>C</w:t>
            </w:r>
            <w:r w:rsidRPr="00CA3A6D">
              <w:rPr>
                <w:b/>
                <w:bCs/>
              </w:rPr>
              <w:t xml:space="preserve">ream </w:t>
            </w:r>
            <w:r>
              <w:rPr>
                <w:b/>
                <w:bCs/>
              </w:rPr>
              <w:t>C</w:t>
            </w:r>
            <w:r w:rsidRPr="00CA3A6D">
              <w:rPr>
                <w:b/>
                <w:bCs/>
              </w:rPr>
              <w:t>one</w:t>
            </w:r>
          </w:p>
        </w:tc>
        <w:tc>
          <w:tcPr>
            <w:tcW w:w="4110" w:type="dxa"/>
          </w:tcPr>
          <w:p w14:paraId="76447154" w14:textId="77777777" w:rsidR="00807687" w:rsidRPr="00CA3A6D" w:rsidRDefault="00807687" w:rsidP="00183C42">
            <w:pPr>
              <w:jc w:val="center"/>
              <w:rPr>
                <w:b/>
                <w:bCs/>
              </w:rPr>
            </w:pPr>
            <w:r w:rsidRPr="00CA3A6D">
              <w:rPr>
                <w:b/>
                <w:bCs/>
              </w:rPr>
              <w:t xml:space="preserve">Ice </w:t>
            </w:r>
            <w:r>
              <w:rPr>
                <w:b/>
                <w:bCs/>
              </w:rPr>
              <w:t>C</w:t>
            </w:r>
            <w:r w:rsidRPr="00CA3A6D">
              <w:rPr>
                <w:b/>
                <w:bCs/>
              </w:rPr>
              <w:t xml:space="preserve">ream </w:t>
            </w:r>
            <w:r>
              <w:rPr>
                <w:b/>
                <w:bCs/>
              </w:rPr>
              <w:t>S</w:t>
            </w:r>
            <w:r w:rsidRPr="00CA3A6D">
              <w:rPr>
                <w:b/>
                <w:bCs/>
              </w:rPr>
              <w:t>andwich</w:t>
            </w:r>
          </w:p>
        </w:tc>
      </w:tr>
      <w:tr w:rsidR="00807687" w14:paraId="35BD6DA8" w14:textId="77777777" w:rsidTr="00183C42">
        <w:tc>
          <w:tcPr>
            <w:tcW w:w="1271" w:type="dxa"/>
          </w:tcPr>
          <w:p w14:paraId="6FC813B2" w14:textId="77777777" w:rsidR="00807687" w:rsidRPr="00CA3A6D" w:rsidRDefault="00807687" w:rsidP="00183C42">
            <w:pPr>
              <w:bidi/>
              <w:jc w:val="center"/>
              <w:rPr>
                <w:b/>
                <w:bCs/>
                <w:rtl/>
              </w:rPr>
            </w:pPr>
            <w:r w:rsidRPr="00CA3A6D">
              <w:rPr>
                <w:rFonts w:hint="cs"/>
                <w:b/>
                <w:bCs/>
                <w:rtl/>
              </w:rPr>
              <w:t>משנ״ב</w:t>
            </w:r>
          </w:p>
        </w:tc>
        <w:tc>
          <w:tcPr>
            <w:tcW w:w="3969" w:type="dxa"/>
          </w:tcPr>
          <w:p w14:paraId="69A896C9" w14:textId="77777777" w:rsidR="00807687" w:rsidRPr="00CA3A6D" w:rsidRDefault="00807687" w:rsidP="00183C42">
            <w:pPr>
              <w:jc w:val="center"/>
            </w:pPr>
            <w:r>
              <w:rPr>
                <w:i/>
                <w:iCs/>
              </w:rPr>
              <w:t xml:space="preserve">Shehakol </w:t>
            </w:r>
            <w:r>
              <w:t xml:space="preserve">on ice cream and </w:t>
            </w:r>
            <w:r>
              <w:rPr>
                <w:i/>
                <w:iCs/>
              </w:rPr>
              <w:t xml:space="preserve">mezonos </w:t>
            </w:r>
            <w:r>
              <w:t>on cone (since cone is flavored and thus they are viewed as two foods)</w:t>
            </w:r>
          </w:p>
        </w:tc>
        <w:tc>
          <w:tcPr>
            <w:tcW w:w="4110" w:type="dxa"/>
          </w:tcPr>
          <w:p w14:paraId="03AD986E" w14:textId="77777777" w:rsidR="00807687" w:rsidRDefault="00807687" w:rsidP="00183C42">
            <w:pPr>
              <w:jc w:val="center"/>
            </w:pPr>
            <w:r>
              <w:rPr>
                <w:i/>
                <w:iCs/>
              </w:rPr>
              <w:t xml:space="preserve">Shehakol </w:t>
            </w:r>
            <w:r>
              <w:t xml:space="preserve">on ice cream and </w:t>
            </w:r>
            <w:r>
              <w:rPr>
                <w:i/>
                <w:iCs/>
              </w:rPr>
              <w:t xml:space="preserve">mezonos </w:t>
            </w:r>
            <w:r>
              <w:t>on cookie (since it is not viewed as mixture)</w:t>
            </w:r>
          </w:p>
        </w:tc>
      </w:tr>
      <w:tr w:rsidR="00807687" w14:paraId="00B9A4D7" w14:textId="77777777" w:rsidTr="00183C42">
        <w:tc>
          <w:tcPr>
            <w:tcW w:w="1271" w:type="dxa"/>
          </w:tcPr>
          <w:p w14:paraId="3F249AA0" w14:textId="77777777" w:rsidR="00807687" w:rsidRPr="00CA3A6D" w:rsidRDefault="00807687" w:rsidP="00183C42">
            <w:pPr>
              <w:jc w:val="center"/>
              <w:rPr>
                <w:b/>
                <w:bCs/>
              </w:rPr>
            </w:pPr>
            <w:r w:rsidRPr="00CA3A6D">
              <w:rPr>
                <w:rFonts w:hint="cs"/>
                <w:b/>
                <w:bCs/>
                <w:rtl/>
              </w:rPr>
              <w:t>אור לציון</w:t>
            </w:r>
          </w:p>
        </w:tc>
        <w:tc>
          <w:tcPr>
            <w:tcW w:w="3969" w:type="dxa"/>
          </w:tcPr>
          <w:p w14:paraId="7A4CC8BC" w14:textId="77777777" w:rsidR="00807687" w:rsidRPr="00CA3A6D" w:rsidRDefault="00807687" w:rsidP="00183C42">
            <w:pPr>
              <w:jc w:val="center"/>
            </w:pPr>
            <w:r>
              <w:rPr>
                <w:i/>
                <w:iCs/>
              </w:rPr>
              <w:t xml:space="preserve">Shehakol </w:t>
            </w:r>
            <w:r>
              <w:t>on everything (since your main intention is just on the ice cream, even if cone is sweet)</w:t>
            </w:r>
          </w:p>
        </w:tc>
        <w:tc>
          <w:tcPr>
            <w:tcW w:w="4110" w:type="dxa"/>
          </w:tcPr>
          <w:p w14:paraId="6EBDC19D" w14:textId="77777777" w:rsidR="00807687" w:rsidRPr="00CA3A6D" w:rsidRDefault="00807687" w:rsidP="00183C42">
            <w:pPr>
              <w:jc w:val="center"/>
            </w:pPr>
            <w:proofErr w:type="spellStart"/>
            <w:r>
              <w:rPr>
                <w:i/>
                <w:iCs/>
              </w:rPr>
              <w:t>Mezonos</w:t>
            </w:r>
            <w:proofErr w:type="spellEnd"/>
            <w:r>
              <w:rPr>
                <w:i/>
                <w:iCs/>
              </w:rPr>
              <w:t xml:space="preserve"> </w:t>
            </w:r>
            <w:r>
              <w:t xml:space="preserve">on everything (since it is viewed as a mixture with </w:t>
            </w:r>
            <w:r>
              <w:rPr>
                <w:i/>
                <w:iCs/>
              </w:rPr>
              <w:t>mezonos</w:t>
            </w:r>
            <w:r>
              <w:t>)</w:t>
            </w:r>
          </w:p>
        </w:tc>
      </w:tr>
    </w:tbl>
    <w:p w14:paraId="6CF588DF" w14:textId="77777777" w:rsidR="00807687" w:rsidRDefault="00807687" w:rsidP="00D12835">
      <w:pPr>
        <w:rPr>
          <w:u w:val="single"/>
        </w:rPr>
      </w:pPr>
    </w:p>
    <w:p w14:paraId="2290B8C5" w14:textId="77777777" w:rsidR="00807687" w:rsidRPr="008A44F6" w:rsidRDefault="00807687" w:rsidP="00D12835">
      <w:pPr>
        <w:rPr>
          <w:u w:val="single"/>
        </w:rPr>
      </w:pPr>
      <w:r>
        <w:rPr>
          <w:u w:val="single"/>
        </w:rPr>
        <w:t xml:space="preserve">Cookies and cream ice cream </w:t>
      </w:r>
    </w:p>
    <w:p w14:paraId="250D0FD8" w14:textId="77777777" w:rsidR="00807687" w:rsidRPr="00B95011" w:rsidRDefault="00807687" w:rsidP="00D12835">
      <w:pPr>
        <w:rPr>
          <w:i/>
          <w:iCs/>
        </w:rPr>
      </w:pPr>
      <w:r>
        <w:tab/>
        <w:t xml:space="preserve">Cookies and cream ice cream is basically a mixture of vanilla ice cream with big pieces of cookies. What is the proper </w:t>
      </w:r>
      <w:r>
        <w:rPr>
          <w:i/>
          <w:iCs/>
        </w:rPr>
        <w:t>bracha</w:t>
      </w:r>
      <w:r>
        <w:t xml:space="preserve">? It would seem that both according to the </w:t>
      </w:r>
      <w:r>
        <w:rPr>
          <w:rFonts w:hint="cs"/>
          <w:rtl/>
        </w:rPr>
        <w:t>משנ״ב</w:t>
      </w:r>
      <w:r>
        <w:t xml:space="preserve"> and </w:t>
      </w:r>
      <w:r>
        <w:rPr>
          <w:rFonts w:hint="cs"/>
          <w:rtl/>
        </w:rPr>
        <w:t>אור לציון</w:t>
      </w:r>
      <w:r>
        <w:t xml:space="preserve">, it is viewed as a mixture (since the cookies are spread out throughout the ice cream and not just placed on top) and therefore, we would apply the rule that whenever there is a mixture with </w:t>
      </w:r>
      <w:r>
        <w:rPr>
          <w:i/>
          <w:iCs/>
        </w:rPr>
        <w:t xml:space="preserve">mezonos </w:t>
      </w:r>
      <w:r>
        <w:t xml:space="preserve">and the </w:t>
      </w:r>
      <w:r>
        <w:rPr>
          <w:i/>
          <w:iCs/>
        </w:rPr>
        <w:t xml:space="preserve">mezonos </w:t>
      </w:r>
      <w:r>
        <w:t xml:space="preserve">are added for flavor, the </w:t>
      </w:r>
      <w:r>
        <w:rPr>
          <w:i/>
          <w:iCs/>
        </w:rPr>
        <w:t xml:space="preserve">bracha </w:t>
      </w:r>
      <w:r>
        <w:t xml:space="preserve">is only </w:t>
      </w:r>
      <w:r>
        <w:rPr>
          <w:i/>
          <w:iCs/>
        </w:rPr>
        <w:t xml:space="preserve">mezonos. </w:t>
      </w:r>
    </w:p>
    <w:p w14:paraId="0125A6BE" w14:textId="77777777" w:rsidR="00807687" w:rsidRDefault="00807687" w:rsidP="00D12835">
      <w:pPr>
        <w:ind w:firstLine="720"/>
      </w:pPr>
      <w:r>
        <w:rPr>
          <w:noProof/>
          <w14:ligatures w14:val="standardContextual"/>
        </w:rPr>
        <w:drawing>
          <wp:anchor distT="0" distB="0" distL="114300" distR="114300" simplePos="0" relativeHeight="251683840" behindDoc="1" locked="0" layoutInCell="1" allowOverlap="1" wp14:anchorId="4B75BB54" wp14:editId="7EA069C4">
            <wp:simplePos x="0" y="0"/>
            <wp:positionH relativeFrom="column">
              <wp:posOffset>4902200</wp:posOffset>
            </wp:positionH>
            <wp:positionV relativeFrom="paragraph">
              <wp:posOffset>13335</wp:posOffset>
            </wp:positionV>
            <wp:extent cx="946150" cy="1387475"/>
            <wp:effectExtent l="0" t="0" r="6350" b="0"/>
            <wp:wrapTight wrapText="bothSides">
              <wp:wrapPolygon edited="0">
                <wp:start x="870" y="0"/>
                <wp:lineTo x="0" y="593"/>
                <wp:lineTo x="0" y="20562"/>
                <wp:lineTo x="1740" y="21353"/>
                <wp:lineTo x="19426" y="21353"/>
                <wp:lineTo x="21455" y="20364"/>
                <wp:lineTo x="21455" y="593"/>
                <wp:lineTo x="20295" y="0"/>
                <wp:lineTo x="870" y="0"/>
              </wp:wrapPolygon>
            </wp:wrapTight>
            <wp:docPr id="6195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36906" name="Picture 619536906"/>
                    <pic:cNvPicPr/>
                  </pic:nvPicPr>
                  <pic:blipFill rotWithShape="1">
                    <a:blip r:embed="rId33" cstate="print">
                      <a:extLst>
                        <a:ext uri="{28A0092B-C50C-407E-A947-70E740481C1C}">
                          <a14:useLocalDpi xmlns:a14="http://schemas.microsoft.com/office/drawing/2010/main" val="0"/>
                        </a:ext>
                      </a:extLst>
                    </a:blip>
                    <a:srcRect l="20258" t="7570" r="20223" b="5163"/>
                    <a:stretch/>
                  </pic:blipFill>
                  <pic:spPr bwMode="auto">
                    <a:xfrm>
                      <a:off x="0" y="0"/>
                      <a:ext cx="946150" cy="1387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However, there are two reasons why the </w:t>
      </w:r>
      <w:r>
        <w:rPr>
          <w:i/>
          <w:iCs/>
        </w:rPr>
        <w:t xml:space="preserve">bracha </w:t>
      </w:r>
      <w:r>
        <w:t xml:space="preserve">might be also or only </w:t>
      </w:r>
      <w:proofErr w:type="spellStart"/>
      <w:r>
        <w:rPr>
          <w:i/>
          <w:iCs/>
        </w:rPr>
        <w:t>shehakol</w:t>
      </w:r>
      <w:proofErr w:type="spellEnd"/>
      <w:r>
        <w:rPr>
          <w:i/>
          <w:iCs/>
        </w:rPr>
        <w:t xml:space="preserve">. </w:t>
      </w:r>
      <w:r>
        <w:t xml:space="preserve">The first reason is based on the </w:t>
      </w:r>
      <w:r>
        <w:rPr>
          <w:rFonts w:hint="cs"/>
          <w:b/>
          <w:bCs/>
          <w:rtl/>
        </w:rPr>
        <w:t xml:space="preserve">ערה״ש </w:t>
      </w:r>
      <w:r>
        <w:rPr>
          <w:rFonts w:hint="cs"/>
          <w:rtl/>
        </w:rPr>
        <w:t>(ריב-ב)</w:t>
      </w:r>
      <w:r>
        <w:t xml:space="preserve"> quoted above who explains that a mixture is only when most of the times each spoonful will have both ingredients, but if the pieces are big where they are eaten one after the other, it is not considered a mixture and two separate </w:t>
      </w:r>
      <w:r>
        <w:rPr>
          <w:i/>
          <w:iCs/>
        </w:rPr>
        <w:t xml:space="preserve">brachos </w:t>
      </w:r>
      <w:r>
        <w:t xml:space="preserve">are recited. Many cookies and cream ice creams brands have large pieces of cookies spread out throughout the vanilla ice cream and since you will not get a cookie in most </w:t>
      </w:r>
      <w:proofErr w:type="spellStart"/>
      <w:r>
        <w:t>spoonfuls</w:t>
      </w:r>
      <w:proofErr w:type="spellEnd"/>
      <w:r>
        <w:t xml:space="preserve">, two </w:t>
      </w:r>
      <w:proofErr w:type="spellStart"/>
      <w:r>
        <w:rPr>
          <w:i/>
          <w:iCs/>
        </w:rPr>
        <w:t>brachos</w:t>
      </w:r>
      <w:proofErr w:type="spellEnd"/>
      <w:r>
        <w:rPr>
          <w:i/>
          <w:iCs/>
        </w:rPr>
        <w:t xml:space="preserve"> </w:t>
      </w:r>
      <w:r>
        <w:rPr>
          <w:noProof/>
          <w14:ligatures w14:val="standardContextual"/>
        </w:rPr>
        <w:drawing>
          <wp:anchor distT="0" distB="0" distL="114300" distR="114300" simplePos="0" relativeHeight="251684864" behindDoc="1" locked="0" layoutInCell="1" allowOverlap="1" wp14:anchorId="6B0685C0" wp14:editId="74461933">
            <wp:simplePos x="0" y="0"/>
            <wp:positionH relativeFrom="column">
              <wp:posOffset>4705350</wp:posOffset>
            </wp:positionH>
            <wp:positionV relativeFrom="paragraph">
              <wp:posOffset>0</wp:posOffset>
            </wp:positionV>
            <wp:extent cx="1155700" cy="982980"/>
            <wp:effectExtent l="0" t="0" r="0" b="0"/>
            <wp:wrapTight wrapText="bothSides">
              <wp:wrapPolygon edited="0">
                <wp:start x="0" y="0"/>
                <wp:lineTo x="0" y="21209"/>
                <wp:lineTo x="21363" y="21209"/>
                <wp:lineTo x="21363" y="0"/>
                <wp:lineTo x="0" y="0"/>
              </wp:wrapPolygon>
            </wp:wrapTight>
            <wp:docPr id="1206583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3578" name="Picture 1206583578"/>
                    <pic:cNvPicPr/>
                  </pic:nvPicPr>
                  <pic:blipFill rotWithShape="1">
                    <a:blip r:embed="rId34" cstate="print">
                      <a:extLst>
                        <a:ext uri="{28A0092B-C50C-407E-A947-70E740481C1C}">
                          <a14:useLocalDpi xmlns:a14="http://schemas.microsoft.com/office/drawing/2010/main" val="0"/>
                        </a:ext>
                      </a:extLst>
                    </a:blip>
                    <a:srcRect l="24466" t="23718" r="26816" b="14102"/>
                    <a:stretch/>
                  </pic:blipFill>
                  <pic:spPr bwMode="auto">
                    <a:xfrm>
                      <a:off x="0" y="0"/>
                      <a:ext cx="11557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should be recited. This seems to be the approach of the </w:t>
      </w:r>
      <w:r w:rsidRPr="003745A4">
        <w:rPr>
          <w:b/>
          <w:bCs/>
        </w:rPr>
        <w:t>CRC</w:t>
      </w:r>
      <w:r>
        <w:t xml:space="preserve"> which </w:t>
      </w:r>
      <w:proofErr w:type="spellStart"/>
      <w:r>
        <w:rPr>
          <w:i/>
          <w:iCs/>
        </w:rPr>
        <w:t>passkins</w:t>
      </w:r>
      <w:proofErr w:type="spellEnd"/>
      <w:r>
        <w:rPr>
          <w:i/>
          <w:iCs/>
        </w:rPr>
        <w:t xml:space="preserve"> </w:t>
      </w:r>
      <w:r>
        <w:t xml:space="preserve">to recite a </w:t>
      </w:r>
      <w:proofErr w:type="spellStart"/>
      <w:r>
        <w:rPr>
          <w:i/>
          <w:iCs/>
        </w:rPr>
        <w:t>mezonos</w:t>
      </w:r>
      <w:proofErr w:type="spellEnd"/>
      <w:r>
        <w:rPr>
          <w:i/>
          <w:iCs/>
        </w:rPr>
        <w:t xml:space="preserve"> </w:t>
      </w:r>
      <w:r>
        <w:t xml:space="preserve">on the cookies and then a </w:t>
      </w:r>
      <w:r>
        <w:rPr>
          <w:i/>
          <w:iCs/>
        </w:rPr>
        <w:t xml:space="preserve">shehakol </w:t>
      </w:r>
      <w:r>
        <w:t xml:space="preserve">on the ice cream. Though, there are some brands of cookies and cream ice cream where the cookies are in almost every bite (or the cookies are finally crushed and equally dispersed in every bite) and in such a situation, the </w:t>
      </w:r>
      <w:proofErr w:type="spellStart"/>
      <w:r>
        <w:rPr>
          <w:i/>
          <w:iCs/>
        </w:rPr>
        <w:t>bracha</w:t>
      </w:r>
      <w:proofErr w:type="spellEnd"/>
      <w:r>
        <w:rPr>
          <w:i/>
          <w:iCs/>
        </w:rPr>
        <w:t xml:space="preserve"> </w:t>
      </w:r>
      <w:r>
        <w:t xml:space="preserve">would be only </w:t>
      </w:r>
      <w:proofErr w:type="spellStart"/>
      <w:r>
        <w:rPr>
          <w:i/>
          <w:iCs/>
        </w:rPr>
        <w:t>mezonos</w:t>
      </w:r>
      <w:proofErr w:type="spellEnd"/>
      <w:r>
        <w:rPr>
          <w:i/>
          <w:iCs/>
        </w:rPr>
        <w:t xml:space="preserve">. </w:t>
      </w:r>
    </w:p>
    <w:p w14:paraId="1C7A6F43" w14:textId="77777777" w:rsidR="00807687" w:rsidRDefault="00807687" w:rsidP="00D12835">
      <w:pPr>
        <w:ind w:firstLine="720"/>
      </w:pPr>
      <w:r>
        <w:t xml:space="preserve">There is a second approach that will require one </w:t>
      </w:r>
      <w:r>
        <w:rPr>
          <w:i/>
          <w:iCs/>
        </w:rPr>
        <w:t xml:space="preserve">bracha </w:t>
      </w:r>
      <w:r>
        <w:t xml:space="preserve">of </w:t>
      </w:r>
      <w:r>
        <w:rPr>
          <w:i/>
          <w:iCs/>
        </w:rPr>
        <w:t xml:space="preserve">shehakol </w:t>
      </w:r>
      <w:r>
        <w:t xml:space="preserve">on the ice cream even if cookies are in most bites. We mentioned above, that when a food comes to enhance the other, a </w:t>
      </w:r>
      <w:r>
        <w:rPr>
          <w:i/>
          <w:iCs/>
        </w:rPr>
        <w:t xml:space="preserve">bracha </w:t>
      </w:r>
      <w:r>
        <w:t xml:space="preserve">is recited on the one being enhanced and it covers the enhancer. For example, when spreading cream cheese on a cracker, the </w:t>
      </w:r>
      <w:r>
        <w:rPr>
          <w:i/>
          <w:iCs/>
        </w:rPr>
        <w:t xml:space="preserve">bracha </w:t>
      </w:r>
      <w:r>
        <w:t xml:space="preserve">on the cracker (the </w:t>
      </w:r>
      <w:r>
        <w:rPr>
          <w:i/>
          <w:iCs/>
        </w:rPr>
        <w:t>ikar</w:t>
      </w:r>
      <w:r>
        <w:t xml:space="preserve">) covers the </w:t>
      </w:r>
      <w:r>
        <w:rPr>
          <w:i/>
          <w:iCs/>
        </w:rPr>
        <w:t xml:space="preserve">bracha </w:t>
      </w:r>
      <w:r>
        <w:t xml:space="preserve">on the cream cheese (the </w:t>
      </w:r>
      <w:r>
        <w:rPr>
          <w:i/>
          <w:iCs/>
        </w:rPr>
        <w:t xml:space="preserve">tafel </w:t>
      </w:r>
      <w:r>
        <w:t xml:space="preserve">enhancer). What </w:t>
      </w:r>
      <w:r>
        <w:rPr>
          <w:i/>
          <w:iCs/>
        </w:rPr>
        <w:t xml:space="preserve">bracha </w:t>
      </w:r>
      <w:r>
        <w:t xml:space="preserve">should you recite if the enhancer is a </w:t>
      </w:r>
      <w:r>
        <w:rPr>
          <w:i/>
          <w:iCs/>
        </w:rPr>
        <w:t xml:space="preserve">mezonos </w:t>
      </w:r>
      <w:r>
        <w:t xml:space="preserve">and the </w:t>
      </w:r>
      <w:r>
        <w:rPr>
          <w:i/>
          <w:iCs/>
        </w:rPr>
        <w:t xml:space="preserve">ikar </w:t>
      </w:r>
      <w:r>
        <w:t xml:space="preserve">is a </w:t>
      </w:r>
      <w:r>
        <w:rPr>
          <w:i/>
          <w:iCs/>
        </w:rPr>
        <w:t>shehakol</w:t>
      </w:r>
      <w:r>
        <w:t xml:space="preserve">? For example, if you walk into an ice cream store and buy vanilla ice cream but add broken cookies as a topping, what </w:t>
      </w:r>
      <w:r>
        <w:rPr>
          <w:i/>
          <w:iCs/>
        </w:rPr>
        <w:t xml:space="preserve">bracha </w:t>
      </w:r>
      <w:r>
        <w:t xml:space="preserve">should you make? A </w:t>
      </w:r>
      <w:r>
        <w:rPr>
          <w:i/>
          <w:iCs/>
        </w:rPr>
        <w:t xml:space="preserve">shehakol </w:t>
      </w:r>
      <w:r>
        <w:t xml:space="preserve">on the ice cream (the </w:t>
      </w:r>
      <w:r w:rsidRPr="00B57B97">
        <w:rPr>
          <w:i/>
          <w:iCs/>
        </w:rPr>
        <w:t>ikar</w:t>
      </w:r>
      <w:r>
        <w:t xml:space="preserve">) or a </w:t>
      </w:r>
      <w:r>
        <w:rPr>
          <w:i/>
          <w:iCs/>
        </w:rPr>
        <w:t xml:space="preserve">mezonos </w:t>
      </w:r>
      <w:r>
        <w:t xml:space="preserve">on the cookie topping (the </w:t>
      </w:r>
      <w:r>
        <w:rPr>
          <w:i/>
          <w:iCs/>
        </w:rPr>
        <w:t>tafel</w:t>
      </w:r>
      <w:r>
        <w:t>)?</w:t>
      </w:r>
    </w:p>
    <w:p w14:paraId="200B2593" w14:textId="77777777" w:rsidR="00807687" w:rsidRDefault="00807687" w:rsidP="00D12835">
      <w:pPr>
        <w:ind w:firstLine="720"/>
      </w:pPr>
      <w:r>
        <w:t xml:space="preserve">The </w:t>
      </w:r>
      <w:r>
        <w:rPr>
          <w:rFonts w:hint="cs"/>
          <w:b/>
          <w:bCs/>
          <w:rtl/>
        </w:rPr>
        <w:t xml:space="preserve">וזאת הברכה </w:t>
      </w:r>
      <w:r>
        <w:rPr>
          <w:rFonts w:hint="cs"/>
          <w:rtl/>
        </w:rPr>
        <w:t>(בירורי הליכה י״ט)</w:t>
      </w:r>
      <w:r>
        <w:t xml:space="preserve"> (9) writes that there seems to be a three-way dispute amongst the </w:t>
      </w:r>
      <w:r>
        <w:rPr>
          <w:i/>
          <w:iCs/>
        </w:rPr>
        <w:t xml:space="preserve">Rishonim </w:t>
      </w:r>
      <w:r>
        <w:t xml:space="preserve">on how to understand the rule of </w:t>
      </w:r>
      <w:r>
        <w:rPr>
          <w:rFonts w:hint="cs"/>
          <w:rtl/>
        </w:rPr>
        <w:t>״כל שיש בו מין מזונות״</w:t>
      </w:r>
      <w:r>
        <w:t xml:space="preserve"> – that whenever there’s </w:t>
      </w:r>
      <w:proofErr w:type="spellStart"/>
      <w:r>
        <w:rPr>
          <w:i/>
          <w:iCs/>
        </w:rPr>
        <w:t>mezonos</w:t>
      </w:r>
      <w:proofErr w:type="spellEnd"/>
      <w:r>
        <w:rPr>
          <w:i/>
          <w:iCs/>
        </w:rPr>
        <w:t xml:space="preserve"> </w:t>
      </w:r>
      <w:r>
        <w:t xml:space="preserve">in a mixture, the </w:t>
      </w:r>
      <w:proofErr w:type="spellStart"/>
      <w:r>
        <w:rPr>
          <w:i/>
          <w:iCs/>
        </w:rPr>
        <w:t>bracha</w:t>
      </w:r>
      <w:proofErr w:type="spellEnd"/>
      <w:r>
        <w:rPr>
          <w:i/>
          <w:iCs/>
        </w:rPr>
        <w:t xml:space="preserve"> </w:t>
      </w:r>
      <w:r>
        <w:t xml:space="preserve">on the mixture is always </w:t>
      </w:r>
      <w:proofErr w:type="spellStart"/>
      <w:r>
        <w:rPr>
          <w:i/>
          <w:iCs/>
        </w:rPr>
        <w:t>mezonos</w:t>
      </w:r>
      <w:proofErr w:type="spellEnd"/>
      <w:r>
        <w:t xml:space="preserve">. The </w:t>
      </w:r>
      <w:r w:rsidRPr="00154647">
        <w:rPr>
          <w:rFonts w:hint="cs"/>
          <w:b/>
          <w:bCs/>
          <w:rtl/>
        </w:rPr>
        <w:t>רא״ש</w:t>
      </w:r>
      <w:r>
        <w:t xml:space="preserve"> learns that the rule only </w:t>
      </w:r>
      <w:r>
        <w:lastRenderedPageBreak/>
        <w:t xml:space="preserve">applies when the </w:t>
      </w:r>
      <w:r>
        <w:rPr>
          <w:i/>
          <w:iCs/>
        </w:rPr>
        <w:t xml:space="preserve">mezonos </w:t>
      </w:r>
      <w:r>
        <w:t xml:space="preserve">is the </w:t>
      </w:r>
      <w:r>
        <w:rPr>
          <w:i/>
          <w:iCs/>
        </w:rPr>
        <w:t xml:space="preserve">ikar – </w:t>
      </w:r>
      <w:r>
        <w:t xml:space="preserve">the main ingredient, even if it is not the majority. The </w:t>
      </w:r>
      <w:r w:rsidRPr="00154647">
        <w:rPr>
          <w:rFonts w:hint="cs"/>
          <w:b/>
          <w:bCs/>
          <w:rtl/>
        </w:rPr>
        <w:t>רשב״א</w:t>
      </w:r>
      <w:r>
        <w:t xml:space="preserve"> learns that even if the </w:t>
      </w:r>
      <w:r>
        <w:rPr>
          <w:i/>
          <w:iCs/>
        </w:rPr>
        <w:t xml:space="preserve">mezonos </w:t>
      </w:r>
      <w:r>
        <w:t>is not the main ingredient</w:t>
      </w:r>
      <w:r>
        <w:rPr>
          <w:i/>
          <w:iCs/>
        </w:rPr>
        <w:t xml:space="preserve">, </w:t>
      </w:r>
      <w:r>
        <w:t xml:space="preserve">the </w:t>
      </w:r>
      <w:r>
        <w:rPr>
          <w:i/>
          <w:iCs/>
        </w:rPr>
        <w:t xml:space="preserve">bracha </w:t>
      </w:r>
      <w:r>
        <w:t xml:space="preserve">is </w:t>
      </w:r>
      <w:r>
        <w:rPr>
          <w:i/>
          <w:iCs/>
        </w:rPr>
        <w:t xml:space="preserve">mezonos </w:t>
      </w:r>
      <w:r>
        <w:t xml:space="preserve">and the </w:t>
      </w:r>
      <w:r w:rsidRPr="00154647">
        <w:rPr>
          <w:rFonts w:hint="cs"/>
          <w:b/>
          <w:bCs/>
          <w:rtl/>
        </w:rPr>
        <w:t>רמב״ם</w:t>
      </w:r>
      <w:r>
        <w:t xml:space="preserve"> takes the middle ground approach that when there are two ingredients that could be the </w:t>
      </w:r>
      <w:r>
        <w:rPr>
          <w:i/>
          <w:iCs/>
        </w:rPr>
        <w:t xml:space="preserve">ikar, </w:t>
      </w:r>
      <w:r>
        <w:t xml:space="preserve">the </w:t>
      </w:r>
      <w:r>
        <w:rPr>
          <w:i/>
          <w:iCs/>
        </w:rPr>
        <w:t xml:space="preserve">mezonos </w:t>
      </w:r>
      <w:r>
        <w:t xml:space="preserve">prevails. However, the </w:t>
      </w:r>
      <w:r>
        <w:rPr>
          <w:rFonts w:hint="cs"/>
          <w:rtl/>
        </w:rPr>
        <w:t>וזאת הברכה</w:t>
      </w:r>
      <w:r>
        <w:t xml:space="preserve"> writes that it seems from the </w:t>
      </w:r>
      <w:r w:rsidRPr="00B57B97">
        <w:rPr>
          <w:rFonts w:hint="cs"/>
          <w:b/>
          <w:bCs/>
          <w:rtl/>
        </w:rPr>
        <w:t>בית יוסף</w:t>
      </w:r>
      <w:r>
        <w:rPr>
          <w:rFonts w:hint="cs"/>
          <w:rtl/>
        </w:rPr>
        <w:t xml:space="preserve">, </w:t>
      </w:r>
      <w:r w:rsidRPr="00B57B97">
        <w:rPr>
          <w:rFonts w:hint="cs"/>
          <w:b/>
          <w:bCs/>
          <w:rtl/>
        </w:rPr>
        <w:t>גר״א</w:t>
      </w:r>
      <w:r>
        <w:t xml:space="preserve"> and </w:t>
      </w:r>
      <w:r w:rsidRPr="00B57B97">
        <w:rPr>
          <w:rFonts w:hint="cs"/>
          <w:b/>
          <w:bCs/>
          <w:rtl/>
        </w:rPr>
        <w:t>משנ״ב</w:t>
      </w:r>
      <w:r>
        <w:t xml:space="preserve"> that all three </w:t>
      </w:r>
      <w:r>
        <w:rPr>
          <w:i/>
          <w:iCs/>
        </w:rPr>
        <w:t>rishonim</w:t>
      </w:r>
      <w:r>
        <w:t xml:space="preserve"> would agree that if the </w:t>
      </w:r>
      <w:r>
        <w:rPr>
          <w:i/>
          <w:iCs/>
        </w:rPr>
        <w:t xml:space="preserve">mezonos </w:t>
      </w:r>
      <w:r>
        <w:t xml:space="preserve">is only brought to enhance the other food (i.e., it is a </w:t>
      </w:r>
      <w:proofErr w:type="spellStart"/>
      <w:r>
        <w:rPr>
          <w:i/>
          <w:iCs/>
        </w:rPr>
        <w:t>tafel</w:t>
      </w:r>
      <w:proofErr w:type="spellEnd"/>
      <w:r>
        <w:t xml:space="preserve">), then the </w:t>
      </w:r>
      <w:proofErr w:type="spellStart"/>
      <w:r>
        <w:rPr>
          <w:i/>
          <w:iCs/>
        </w:rPr>
        <w:t>mezonos</w:t>
      </w:r>
      <w:proofErr w:type="spellEnd"/>
      <w:r>
        <w:rPr>
          <w:i/>
          <w:iCs/>
        </w:rPr>
        <w:t xml:space="preserve"> </w:t>
      </w:r>
      <w:r>
        <w:t xml:space="preserve">does not prevail. </w:t>
      </w:r>
    </w:p>
    <w:p w14:paraId="66AD3B46" w14:textId="77777777" w:rsidR="00807687" w:rsidRDefault="00807687" w:rsidP="00D12835">
      <w:pPr>
        <w:ind w:firstLine="720"/>
        <w:rPr>
          <w:i/>
          <w:iCs/>
        </w:rPr>
      </w:pPr>
      <w:r>
        <w:t xml:space="preserve">Based on this conclusion that whenever the </w:t>
      </w:r>
      <w:r>
        <w:rPr>
          <w:i/>
          <w:iCs/>
        </w:rPr>
        <w:t xml:space="preserve">mezonos </w:t>
      </w:r>
      <w:r>
        <w:t xml:space="preserve">enhances the </w:t>
      </w:r>
      <w:r>
        <w:rPr>
          <w:i/>
          <w:iCs/>
        </w:rPr>
        <w:t xml:space="preserve">ikar, </w:t>
      </w:r>
      <w:r>
        <w:t xml:space="preserve">the </w:t>
      </w:r>
      <w:r>
        <w:rPr>
          <w:i/>
          <w:iCs/>
        </w:rPr>
        <w:t xml:space="preserve">bracha </w:t>
      </w:r>
      <w:r>
        <w:t xml:space="preserve">on the </w:t>
      </w:r>
      <w:r>
        <w:rPr>
          <w:i/>
          <w:iCs/>
        </w:rPr>
        <w:t xml:space="preserve">ikar </w:t>
      </w:r>
      <w:r>
        <w:t xml:space="preserve">covers the </w:t>
      </w:r>
      <w:r>
        <w:rPr>
          <w:i/>
          <w:iCs/>
        </w:rPr>
        <w:t xml:space="preserve">mezonos </w:t>
      </w:r>
      <w:r>
        <w:t xml:space="preserve">as well, the </w:t>
      </w:r>
      <w:r>
        <w:rPr>
          <w:i/>
          <w:iCs/>
        </w:rPr>
        <w:t xml:space="preserve">bracha </w:t>
      </w:r>
      <w:r>
        <w:t xml:space="preserve">on your vanilla ice cream with cookie topping is </w:t>
      </w:r>
      <w:r>
        <w:rPr>
          <w:i/>
          <w:iCs/>
        </w:rPr>
        <w:t xml:space="preserve">shehakol </w:t>
      </w:r>
      <w:r>
        <w:t xml:space="preserve">and the </w:t>
      </w:r>
      <w:r>
        <w:rPr>
          <w:i/>
          <w:iCs/>
        </w:rPr>
        <w:t xml:space="preserve">bracha </w:t>
      </w:r>
      <w:r>
        <w:t xml:space="preserve">on your cookies and cream ice cream (with pieces of cookie spread out throughout the ice cream) is </w:t>
      </w:r>
      <w:proofErr w:type="spellStart"/>
      <w:r>
        <w:rPr>
          <w:i/>
          <w:iCs/>
        </w:rPr>
        <w:t>shehakol</w:t>
      </w:r>
      <w:proofErr w:type="spellEnd"/>
      <w:r>
        <w:rPr>
          <w:i/>
          <w:iCs/>
        </w:rPr>
        <w:t xml:space="preserve">, </w:t>
      </w:r>
      <w:r>
        <w:t xml:space="preserve">since the cookies are added as an enhancer. The </w:t>
      </w:r>
      <w:r>
        <w:rPr>
          <w:rFonts w:hint="cs"/>
          <w:rtl/>
        </w:rPr>
        <w:t>וזאת הברכה</w:t>
      </w:r>
      <w:r>
        <w:t xml:space="preserve"> adds that for this reason the </w:t>
      </w:r>
      <w:r>
        <w:rPr>
          <w:i/>
          <w:iCs/>
        </w:rPr>
        <w:t xml:space="preserve">bracha </w:t>
      </w:r>
      <w:r>
        <w:t xml:space="preserve">on </w:t>
      </w:r>
      <w:r>
        <w:rPr>
          <w:i/>
          <w:iCs/>
        </w:rPr>
        <w:t xml:space="preserve">schnitzel </w:t>
      </w:r>
      <w:r>
        <w:t xml:space="preserve">is </w:t>
      </w:r>
      <w:r>
        <w:rPr>
          <w:i/>
          <w:iCs/>
        </w:rPr>
        <w:t xml:space="preserve">shehakol </w:t>
      </w:r>
      <w:r>
        <w:t xml:space="preserve">since the breadcrumbs are just a small addition and enhance the chicken. (However, if there is a thick layer of breadcrumbs, where your intention is also to benefit from them, as is the case with KFC style chicken, you would recite both a </w:t>
      </w:r>
      <w:r>
        <w:rPr>
          <w:i/>
          <w:iCs/>
        </w:rPr>
        <w:t xml:space="preserve">mezonos </w:t>
      </w:r>
      <w:r>
        <w:t xml:space="preserve">and a </w:t>
      </w:r>
      <w:r>
        <w:rPr>
          <w:i/>
          <w:iCs/>
        </w:rPr>
        <w:t xml:space="preserve">shehakol, </w:t>
      </w:r>
      <w:r>
        <w:t xml:space="preserve">though it is best to recite a </w:t>
      </w:r>
      <w:r>
        <w:rPr>
          <w:i/>
          <w:iCs/>
        </w:rPr>
        <w:t xml:space="preserve">mezonos </w:t>
      </w:r>
      <w:r>
        <w:t xml:space="preserve">and </w:t>
      </w:r>
      <w:r>
        <w:rPr>
          <w:i/>
          <w:iCs/>
        </w:rPr>
        <w:t xml:space="preserve">shehakol </w:t>
      </w:r>
      <w:r>
        <w:t>on something else</w:t>
      </w:r>
      <w:r>
        <w:rPr>
          <w:i/>
          <w:iCs/>
        </w:rPr>
        <w:t>.</w:t>
      </w:r>
      <w:r w:rsidRPr="00154647">
        <w:t>)</w:t>
      </w:r>
    </w:p>
    <w:p w14:paraId="1EC7DDD6" w14:textId="77777777" w:rsidR="00807687" w:rsidRPr="00F266F7" w:rsidRDefault="00807687" w:rsidP="00D12835">
      <w:pPr>
        <w:ind w:firstLine="720"/>
        <w:rPr>
          <w:rFonts w:cstheme="minorHAnsi"/>
          <w:i/>
          <w:iCs/>
        </w:rPr>
      </w:pPr>
      <w:r>
        <w:rPr>
          <w:i/>
          <w:iCs/>
        </w:rPr>
        <w:t xml:space="preserve">Lema’ase, </w:t>
      </w:r>
      <w:r w:rsidRPr="00154647">
        <w:rPr>
          <w:b/>
          <w:bCs/>
        </w:rPr>
        <w:t>Rav Belsky</w:t>
      </w:r>
      <w:r>
        <w:rPr>
          <w:rStyle w:val="FootnoteReference"/>
        </w:rPr>
        <w:footnoteReference w:id="77"/>
      </w:r>
      <w:r>
        <w:t xml:space="preserve"> </w:t>
      </w:r>
      <w:r>
        <w:rPr>
          <w:i/>
          <w:iCs/>
        </w:rPr>
        <w:t xml:space="preserve">passkins </w:t>
      </w:r>
      <w:r>
        <w:t xml:space="preserve">a </w:t>
      </w:r>
      <w:r>
        <w:rPr>
          <w:i/>
          <w:iCs/>
        </w:rPr>
        <w:t xml:space="preserve">shehakol </w:t>
      </w:r>
      <w:r>
        <w:t>should be recited on cookies and cream ice cream (presumably since the cookies are enhancers), but he concludes</w:t>
      </w:r>
      <w:r>
        <w:rPr>
          <w:i/>
          <w:iCs/>
        </w:rPr>
        <w:t xml:space="preserve"> </w:t>
      </w:r>
      <w:r>
        <w:t xml:space="preserve">that it is best to recite a </w:t>
      </w:r>
      <w:r>
        <w:rPr>
          <w:i/>
          <w:iCs/>
        </w:rPr>
        <w:t xml:space="preserve">mezonos </w:t>
      </w:r>
      <w:r>
        <w:t xml:space="preserve">on something else and have the cookies in mind and then to recite a </w:t>
      </w:r>
      <w:r>
        <w:rPr>
          <w:i/>
          <w:iCs/>
        </w:rPr>
        <w:t xml:space="preserve">shehakol </w:t>
      </w:r>
      <w:r>
        <w:t xml:space="preserve">on the ice cream itself. </w:t>
      </w:r>
      <w:r>
        <w:rPr>
          <w:i/>
          <w:iCs/>
        </w:rPr>
        <w:t xml:space="preserve"> </w:t>
      </w:r>
      <w:r>
        <w:t xml:space="preserve">It should be noted that some companies that make cookies and cream ice cream have small pieces of cookies in each bite and in such a situation it is a real mix of </w:t>
      </w:r>
      <w:r>
        <w:rPr>
          <w:i/>
          <w:iCs/>
        </w:rPr>
        <w:t xml:space="preserve">mezonos </w:t>
      </w:r>
      <w:r>
        <w:t>and non-</w:t>
      </w:r>
      <w:r>
        <w:rPr>
          <w:i/>
          <w:iCs/>
        </w:rPr>
        <w:t xml:space="preserve">mezonos </w:t>
      </w:r>
      <w:r>
        <w:t xml:space="preserve">where the </w:t>
      </w:r>
      <w:r>
        <w:rPr>
          <w:i/>
          <w:iCs/>
        </w:rPr>
        <w:t xml:space="preserve">mezonos </w:t>
      </w:r>
      <w:r>
        <w:t xml:space="preserve">is not just an “enhancer” but an integral part of the ice cream and the </w:t>
      </w:r>
      <w:r>
        <w:rPr>
          <w:i/>
          <w:iCs/>
        </w:rPr>
        <w:t xml:space="preserve">bracha </w:t>
      </w:r>
      <w:r>
        <w:t xml:space="preserve">would be </w:t>
      </w:r>
      <w:r>
        <w:rPr>
          <w:i/>
          <w:iCs/>
        </w:rPr>
        <w:t xml:space="preserve">mezonos. </w:t>
      </w:r>
    </w:p>
    <w:p w14:paraId="74961E06" w14:textId="77777777" w:rsidR="00807687" w:rsidRDefault="00807687" w:rsidP="00D12835">
      <w:pPr>
        <w:ind w:firstLine="720"/>
        <w:rPr>
          <w:rFonts w:cstheme="minorHAnsi"/>
        </w:rPr>
      </w:pPr>
      <w:r w:rsidRPr="00F266F7">
        <w:rPr>
          <w:rFonts w:cstheme="minorHAnsi"/>
        </w:rPr>
        <w:t>To summarize</w:t>
      </w:r>
      <w:r>
        <w:rPr>
          <w:rFonts w:cstheme="minorHAnsi"/>
        </w:rPr>
        <w:t>:</w:t>
      </w:r>
    </w:p>
    <w:p w14:paraId="3E0AD0BA" w14:textId="77777777" w:rsidR="00807687" w:rsidRPr="00F266F7" w:rsidRDefault="00807687" w:rsidP="00807687">
      <w:pPr>
        <w:pStyle w:val="ListParagraph"/>
        <w:numPr>
          <w:ilvl w:val="0"/>
          <w:numId w:val="37"/>
        </w:numPr>
        <w:rPr>
          <w:rFonts w:cstheme="minorHAnsi"/>
        </w:rPr>
      </w:pPr>
      <w:r>
        <w:rPr>
          <w:rFonts w:cstheme="minorHAnsi"/>
        </w:rPr>
        <w:t>I</w:t>
      </w:r>
      <w:r w:rsidRPr="00F266F7">
        <w:rPr>
          <w:rFonts w:cstheme="minorHAnsi"/>
        </w:rPr>
        <w:t xml:space="preserve">f the cookies are broken up small and spread out throughout the ice cream, </w:t>
      </w:r>
      <w:r>
        <w:rPr>
          <w:rFonts w:cstheme="minorHAnsi"/>
        </w:rPr>
        <w:t xml:space="preserve">it is viewed as a mixture with </w:t>
      </w:r>
      <w:proofErr w:type="spellStart"/>
      <w:r>
        <w:rPr>
          <w:rFonts w:cstheme="minorHAnsi"/>
          <w:i/>
          <w:iCs/>
        </w:rPr>
        <w:t>mezonos</w:t>
      </w:r>
      <w:proofErr w:type="spellEnd"/>
      <w:r>
        <w:rPr>
          <w:rFonts w:cstheme="minorHAnsi"/>
          <w:i/>
          <w:iCs/>
        </w:rPr>
        <w:t xml:space="preserve">, </w:t>
      </w:r>
      <w:r>
        <w:rPr>
          <w:rFonts w:cstheme="minorHAnsi"/>
        </w:rPr>
        <w:t xml:space="preserve">where </w:t>
      </w:r>
      <w:r w:rsidRPr="00F266F7">
        <w:rPr>
          <w:rFonts w:cstheme="minorHAnsi"/>
        </w:rPr>
        <w:t xml:space="preserve">the </w:t>
      </w:r>
      <w:proofErr w:type="spellStart"/>
      <w:r w:rsidRPr="00F266F7">
        <w:rPr>
          <w:rFonts w:cstheme="minorHAnsi"/>
          <w:i/>
          <w:iCs/>
        </w:rPr>
        <w:t>bracha</w:t>
      </w:r>
      <w:proofErr w:type="spellEnd"/>
      <w:r w:rsidRPr="00F266F7">
        <w:rPr>
          <w:rFonts w:cstheme="minorHAnsi"/>
          <w:i/>
          <w:iCs/>
        </w:rPr>
        <w:t xml:space="preserve"> </w:t>
      </w:r>
      <w:r w:rsidRPr="00F266F7">
        <w:rPr>
          <w:rFonts w:cstheme="minorHAnsi"/>
        </w:rPr>
        <w:t xml:space="preserve">is surely </w:t>
      </w:r>
      <w:r w:rsidRPr="00F266F7">
        <w:rPr>
          <w:rFonts w:cstheme="minorHAnsi"/>
          <w:i/>
          <w:iCs/>
        </w:rPr>
        <w:t xml:space="preserve">mezonos. </w:t>
      </w:r>
    </w:p>
    <w:p w14:paraId="3FF655D9" w14:textId="77777777" w:rsidR="00807687" w:rsidRDefault="00807687" w:rsidP="00807687">
      <w:pPr>
        <w:pStyle w:val="ListParagraph"/>
        <w:numPr>
          <w:ilvl w:val="0"/>
          <w:numId w:val="37"/>
        </w:numPr>
        <w:rPr>
          <w:rFonts w:cstheme="minorHAnsi"/>
        </w:rPr>
      </w:pPr>
      <w:r w:rsidRPr="00F266F7">
        <w:rPr>
          <w:rFonts w:cstheme="minorHAnsi"/>
        </w:rPr>
        <w:t xml:space="preserve">If there are large pieces of cookies sporadically spread out throughout the vanilla ice cream, </w:t>
      </w:r>
      <w:r>
        <w:rPr>
          <w:rFonts w:cstheme="minorHAnsi"/>
        </w:rPr>
        <w:t xml:space="preserve">both </w:t>
      </w:r>
      <w:r w:rsidRPr="00F266F7">
        <w:rPr>
          <w:rFonts w:cstheme="minorHAnsi"/>
        </w:rPr>
        <w:t xml:space="preserve">a </w:t>
      </w:r>
      <w:r w:rsidRPr="00F266F7">
        <w:rPr>
          <w:rFonts w:cstheme="minorHAnsi"/>
          <w:i/>
          <w:iCs/>
        </w:rPr>
        <w:t xml:space="preserve">mezonos </w:t>
      </w:r>
      <w:r w:rsidRPr="00F266F7">
        <w:rPr>
          <w:rFonts w:cstheme="minorHAnsi"/>
        </w:rPr>
        <w:t xml:space="preserve">and </w:t>
      </w:r>
      <w:r w:rsidRPr="00F266F7">
        <w:rPr>
          <w:rFonts w:cstheme="minorHAnsi"/>
          <w:i/>
          <w:iCs/>
        </w:rPr>
        <w:t xml:space="preserve">shehakol </w:t>
      </w:r>
      <w:r w:rsidRPr="00F266F7">
        <w:rPr>
          <w:rFonts w:cstheme="minorHAnsi"/>
        </w:rPr>
        <w:t>should be recited</w:t>
      </w:r>
      <w:r>
        <w:rPr>
          <w:rFonts w:cstheme="minorHAnsi"/>
        </w:rPr>
        <w:t xml:space="preserve">, a </w:t>
      </w:r>
      <w:r w:rsidRPr="00C7421D">
        <w:rPr>
          <w:rFonts w:cstheme="minorHAnsi"/>
          <w:i/>
          <w:iCs/>
        </w:rPr>
        <w:t>mezonos</w:t>
      </w:r>
      <w:r>
        <w:rPr>
          <w:rFonts w:cstheme="minorHAnsi"/>
        </w:rPr>
        <w:t xml:space="preserve"> on the cookies and a </w:t>
      </w:r>
      <w:r w:rsidRPr="00C7421D">
        <w:rPr>
          <w:rFonts w:cstheme="minorHAnsi"/>
          <w:i/>
          <w:iCs/>
        </w:rPr>
        <w:t>shehakol</w:t>
      </w:r>
      <w:r>
        <w:rPr>
          <w:rFonts w:cstheme="minorHAnsi"/>
        </w:rPr>
        <w:t xml:space="preserve"> on the ice cream</w:t>
      </w:r>
      <w:r w:rsidRPr="00F266F7">
        <w:rPr>
          <w:rFonts w:cstheme="minorHAnsi"/>
        </w:rPr>
        <w:t xml:space="preserve">. </w:t>
      </w:r>
    </w:p>
    <w:p w14:paraId="68483D59" w14:textId="77777777" w:rsidR="00807687" w:rsidRPr="00F266F7" w:rsidRDefault="00807687" w:rsidP="00807687">
      <w:pPr>
        <w:pStyle w:val="ListParagraph"/>
        <w:numPr>
          <w:ilvl w:val="0"/>
          <w:numId w:val="37"/>
        </w:numPr>
        <w:rPr>
          <w:rFonts w:cstheme="minorHAnsi"/>
        </w:rPr>
      </w:pPr>
      <w:r>
        <w:rPr>
          <w:rFonts w:cstheme="minorHAnsi"/>
        </w:rPr>
        <w:t>If</w:t>
      </w:r>
      <w:r w:rsidRPr="00F266F7">
        <w:rPr>
          <w:rFonts w:cstheme="minorHAnsi"/>
        </w:rPr>
        <w:t xml:space="preserve"> the cookies are mixed in and almost every spoonful will have a cookie, it seems from both the </w:t>
      </w:r>
      <w:r w:rsidRPr="00F266F7">
        <w:rPr>
          <w:rFonts w:asciiTheme="minorBidi" w:hAnsiTheme="minorBidi"/>
          <w:rtl/>
        </w:rPr>
        <w:t>אור לציון</w:t>
      </w:r>
      <w:r w:rsidRPr="00F266F7">
        <w:rPr>
          <w:rFonts w:cstheme="minorHAnsi"/>
        </w:rPr>
        <w:t xml:space="preserve"> and the </w:t>
      </w:r>
      <w:r w:rsidRPr="00F266F7">
        <w:rPr>
          <w:rFonts w:asciiTheme="minorBidi" w:hAnsiTheme="minorBidi"/>
          <w:rtl/>
        </w:rPr>
        <w:t>משנ״ב</w:t>
      </w:r>
      <w:r w:rsidRPr="00F266F7">
        <w:rPr>
          <w:rFonts w:cstheme="minorHAnsi"/>
        </w:rPr>
        <w:t xml:space="preserve"> that it is viewed as a mixture and the </w:t>
      </w:r>
      <w:r w:rsidRPr="00F266F7">
        <w:rPr>
          <w:rFonts w:cstheme="minorHAnsi"/>
          <w:i/>
          <w:iCs/>
        </w:rPr>
        <w:t xml:space="preserve">bracha </w:t>
      </w:r>
      <w:r w:rsidRPr="00F266F7">
        <w:rPr>
          <w:rFonts w:cstheme="minorHAnsi"/>
        </w:rPr>
        <w:t xml:space="preserve">is </w:t>
      </w:r>
      <w:r w:rsidRPr="00F266F7">
        <w:rPr>
          <w:rFonts w:cstheme="minorHAnsi"/>
          <w:i/>
          <w:iCs/>
        </w:rPr>
        <w:t xml:space="preserve">mezonos. </w:t>
      </w:r>
      <w:r w:rsidRPr="00F266F7">
        <w:rPr>
          <w:rFonts w:cstheme="minorHAnsi"/>
        </w:rPr>
        <w:t xml:space="preserve">However, the </w:t>
      </w:r>
      <w:r w:rsidRPr="00F266F7">
        <w:rPr>
          <w:rFonts w:asciiTheme="minorBidi" w:hAnsiTheme="minorBidi"/>
          <w:b/>
          <w:bCs/>
          <w:rtl/>
        </w:rPr>
        <w:t>וזאת הברכה</w:t>
      </w:r>
      <w:r w:rsidRPr="00F266F7">
        <w:rPr>
          <w:rFonts w:cstheme="minorHAnsi"/>
        </w:rPr>
        <w:t xml:space="preserve"> writes that whenever </w:t>
      </w:r>
      <w:proofErr w:type="spellStart"/>
      <w:r w:rsidRPr="00F266F7">
        <w:rPr>
          <w:rFonts w:cstheme="minorHAnsi"/>
          <w:i/>
          <w:iCs/>
        </w:rPr>
        <w:t>mezonos</w:t>
      </w:r>
      <w:proofErr w:type="spellEnd"/>
      <w:r w:rsidRPr="00F266F7">
        <w:rPr>
          <w:rFonts w:cstheme="minorHAnsi"/>
          <w:i/>
          <w:iCs/>
        </w:rPr>
        <w:t xml:space="preserve"> </w:t>
      </w:r>
      <w:r w:rsidRPr="00F266F7">
        <w:rPr>
          <w:rFonts w:cstheme="minorHAnsi"/>
        </w:rPr>
        <w:t xml:space="preserve">is used as an enhancer (i.e., it is clearly a </w:t>
      </w:r>
      <w:r w:rsidRPr="00F266F7">
        <w:rPr>
          <w:rFonts w:cstheme="minorHAnsi"/>
          <w:i/>
          <w:iCs/>
        </w:rPr>
        <w:t>tafel</w:t>
      </w:r>
      <w:r w:rsidRPr="00F266F7">
        <w:rPr>
          <w:rFonts w:cstheme="minorHAnsi"/>
        </w:rPr>
        <w:t xml:space="preserve">), a </w:t>
      </w:r>
      <w:r w:rsidRPr="00F266F7">
        <w:rPr>
          <w:rFonts w:cstheme="minorHAnsi"/>
          <w:i/>
          <w:iCs/>
        </w:rPr>
        <w:t xml:space="preserve">mezonos </w:t>
      </w:r>
      <w:r w:rsidRPr="00F266F7">
        <w:rPr>
          <w:rFonts w:cstheme="minorHAnsi"/>
        </w:rPr>
        <w:t xml:space="preserve">is not recited. Therefore, if the cookies are coming just to enhance the vanilla, </w:t>
      </w:r>
      <w:r>
        <w:rPr>
          <w:rFonts w:cstheme="minorHAnsi"/>
        </w:rPr>
        <w:t xml:space="preserve">only </w:t>
      </w:r>
      <w:r w:rsidRPr="00F266F7">
        <w:rPr>
          <w:rFonts w:cstheme="minorHAnsi"/>
        </w:rPr>
        <w:t xml:space="preserve">a </w:t>
      </w:r>
      <w:r w:rsidRPr="00F266F7">
        <w:rPr>
          <w:rFonts w:cstheme="minorHAnsi"/>
          <w:i/>
          <w:iCs/>
        </w:rPr>
        <w:t xml:space="preserve">shehakol </w:t>
      </w:r>
      <w:r w:rsidRPr="00F266F7">
        <w:rPr>
          <w:rFonts w:cstheme="minorHAnsi"/>
        </w:rPr>
        <w:t xml:space="preserve">should be recited and this is how </w:t>
      </w:r>
      <w:r w:rsidRPr="00F266F7">
        <w:rPr>
          <w:rFonts w:cstheme="minorHAnsi"/>
          <w:b/>
          <w:bCs/>
        </w:rPr>
        <w:t>Rav Belsky</w:t>
      </w:r>
      <w:r w:rsidRPr="00F266F7">
        <w:rPr>
          <w:rFonts w:cstheme="minorHAnsi"/>
        </w:rPr>
        <w:t xml:space="preserve"> </w:t>
      </w:r>
      <w:r w:rsidRPr="00F266F7">
        <w:rPr>
          <w:rFonts w:cstheme="minorHAnsi"/>
          <w:i/>
          <w:iCs/>
        </w:rPr>
        <w:t xml:space="preserve">passkins. </w:t>
      </w:r>
      <w:r w:rsidRPr="00F266F7">
        <w:rPr>
          <w:rFonts w:cstheme="minorHAnsi"/>
        </w:rPr>
        <w:t xml:space="preserve">However, he adds that it is best to recite a </w:t>
      </w:r>
      <w:proofErr w:type="spellStart"/>
      <w:r w:rsidRPr="00F266F7">
        <w:rPr>
          <w:rFonts w:cstheme="minorHAnsi"/>
          <w:i/>
          <w:iCs/>
        </w:rPr>
        <w:t>mezonos</w:t>
      </w:r>
      <w:proofErr w:type="spellEnd"/>
      <w:r w:rsidRPr="00F266F7">
        <w:rPr>
          <w:rFonts w:cstheme="minorHAnsi"/>
          <w:i/>
          <w:iCs/>
        </w:rPr>
        <w:t xml:space="preserve"> </w:t>
      </w:r>
      <w:r w:rsidRPr="00F266F7">
        <w:rPr>
          <w:rFonts w:cstheme="minorHAnsi"/>
        </w:rPr>
        <w:t xml:space="preserve">on something else while having the cookies in mind and then recite a </w:t>
      </w:r>
      <w:r w:rsidRPr="00F266F7">
        <w:rPr>
          <w:rFonts w:cstheme="minorHAnsi"/>
          <w:i/>
          <w:iCs/>
        </w:rPr>
        <w:t xml:space="preserve">shehakol </w:t>
      </w:r>
      <w:r w:rsidRPr="00F266F7">
        <w:rPr>
          <w:rFonts w:cstheme="minorHAnsi"/>
        </w:rPr>
        <w:t>on the ice cream</w:t>
      </w:r>
      <w:r>
        <w:rPr>
          <w:rFonts w:cstheme="minorHAnsi"/>
        </w:rPr>
        <w:t>.</w:t>
      </w:r>
    </w:p>
    <w:p w14:paraId="36665F2B" w14:textId="77777777" w:rsidR="00807687" w:rsidRDefault="00807687"/>
    <w:p w14:paraId="26201011" w14:textId="77777777" w:rsidR="00B85FD8" w:rsidRPr="00154647" w:rsidRDefault="00B85FD8" w:rsidP="008F5B41">
      <w:pPr>
        <w:rPr>
          <w:u w:val="single"/>
        </w:rPr>
      </w:pPr>
      <w:r w:rsidRPr="00154647">
        <w:rPr>
          <w:u w:val="single"/>
        </w:rPr>
        <w:t>Salad with croutons</w:t>
      </w:r>
    </w:p>
    <w:p w14:paraId="37152DB3" w14:textId="77777777" w:rsidR="00B85FD8" w:rsidRDefault="00B85FD8" w:rsidP="008F5B41">
      <w:pPr>
        <w:ind w:firstLine="720"/>
      </w:pPr>
      <w:r>
        <w:lastRenderedPageBreak/>
        <w:t xml:space="preserve">Today many salads are served with various types of croutons. In a previous </w:t>
      </w:r>
      <w:r>
        <w:rPr>
          <w:i/>
          <w:iCs/>
        </w:rPr>
        <w:t xml:space="preserve">zman </w:t>
      </w:r>
      <w:r>
        <w:t xml:space="preserve">of SCP we learned that the way croutons are made will determine whether their </w:t>
      </w:r>
      <w:r>
        <w:rPr>
          <w:i/>
          <w:iCs/>
        </w:rPr>
        <w:t xml:space="preserve">bracha </w:t>
      </w:r>
      <w:r>
        <w:t xml:space="preserve">is </w:t>
      </w:r>
      <w:r>
        <w:rPr>
          <w:i/>
          <w:iCs/>
        </w:rPr>
        <w:t xml:space="preserve">ha’motzi </w:t>
      </w:r>
      <w:r>
        <w:t xml:space="preserve">or </w:t>
      </w:r>
      <w:r>
        <w:rPr>
          <w:i/>
          <w:iCs/>
        </w:rPr>
        <w:t xml:space="preserve">mezonos, </w:t>
      </w:r>
      <w:r>
        <w:t xml:space="preserve">but here we will only be discussing the </w:t>
      </w:r>
      <w:r>
        <w:rPr>
          <w:i/>
          <w:iCs/>
        </w:rPr>
        <w:t xml:space="preserve">mezonos </w:t>
      </w:r>
      <w:r>
        <w:t>croutons which are the most common ones sold in stores</w:t>
      </w:r>
      <w:r>
        <w:rPr>
          <w:i/>
          <w:iCs/>
        </w:rPr>
        <w:t xml:space="preserve">. </w:t>
      </w:r>
      <w:r>
        <w:t xml:space="preserve">What </w:t>
      </w:r>
      <w:r>
        <w:rPr>
          <w:i/>
          <w:iCs/>
        </w:rPr>
        <w:t xml:space="preserve">bracha </w:t>
      </w:r>
      <w:r>
        <w:t xml:space="preserve">should you make on a salad with </w:t>
      </w:r>
      <w:r w:rsidRPr="0027349C">
        <w:rPr>
          <w:i/>
          <w:iCs/>
        </w:rPr>
        <w:t>mezonos</w:t>
      </w:r>
      <w:r>
        <w:t xml:space="preserve"> croutons mixed throughout? </w:t>
      </w:r>
    </w:p>
    <w:p w14:paraId="4286F77B" w14:textId="77777777" w:rsidR="00B85FD8" w:rsidRDefault="00B85FD8" w:rsidP="008F5B41">
      <w:pPr>
        <w:ind w:firstLine="720"/>
        <w:rPr>
          <w:rtl/>
        </w:rPr>
      </w:pPr>
      <w:r>
        <w:t xml:space="preserve">On the one hand, we can view the salad as a mixture of foods, some of which having </w:t>
      </w:r>
      <w:r>
        <w:rPr>
          <w:i/>
          <w:iCs/>
        </w:rPr>
        <w:t xml:space="preserve">mezonos </w:t>
      </w:r>
      <w:r>
        <w:t xml:space="preserve">ingredients, where a </w:t>
      </w:r>
      <w:r>
        <w:rPr>
          <w:i/>
          <w:iCs/>
        </w:rPr>
        <w:t xml:space="preserve">mezonos </w:t>
      </w:r>
      <w:r>
        <w:t xml:space="preserve">is recited on the mixture, but on the other hand, we can view the croutons just as adding an additional dimension of texture or flavor to the salad where they are viewed as a </w:t>
      </w:r>
      <w:r>
        <w:rPr>
          <w:i/>
          <w:iCs/>
        </w:rPr>
        <w:t>tafel</w:t>
      </w:r>
      <w:r>
        <w:t xml:space="preserve"> since they are just enhancers (as we learned above that if a </w:t>
      </w:r>
      <w:r>
        <w:rPr>
          <w:i/>
          <w:iCs/>
        </w:rPr>
        <w:t xml:space="preserve">mezonos </w:t>
      </w:r>
      <w:r>
        <w:t xml:space="preserve">is clearly a </w:t>
      </w:r>
      <w:r>
        <w:rPr>
          <w:i/>
          <w:iCs/>
        </w:rPr>
        <w:t xml:space="preserve">tafel </w:t>
      </w:r>
      <w:r>
        <w:t xml:space="preserve">a </w:t>
      </w:r>
      <w:r>
        <w:rPr>
          <w:i/>
          <w:iCs/>
        </w:rPr>
        <w:t>bracha</w:t>
      </w:r>
      <w:r>
        <w:t xml:space="preserve"> is not recited on it). </w:t>
      </w:r>
    </w:p>
    <w:p w14:paraId="4ED10026" w14:textId="77777777" w:rsidR="00B85FD8" w:rsidRPr="00F929E0" w:rsidRDefault="00B85FD8" w:rsidP="008F5B41">
      <w:pPr>
        <w:ind w:firstLine="720"/>
      </w:pPr>
      <w:r>
        <w:t xml:space="preserve">The </w:t>
      </w:r>
      <w:r>
        <w:rPr>
          <w:rFonts w:hint="cs"/>
          <w:b/>
          <w:bCs/>
          <w:rtl/>
        </w:rPr>
        <w:t>וזאת הברכה</w:t>
      </w:r>
      <w:r>
        <w:rPr>
          <w:rFonts w:hint="cs"/>
          <w:rtl/>
        </w:rPr>
        <w:t xml:space="preserve"> (עמ׳ 91)</w:t>
      </w:r>
      <w:r>
        <w:t xml:space="preserve"> (10) </w:t>
      </w:r>
      <w:r>
        <w:rPr>
          <w:i/>
          <w:iCs/>
        </w:rPr>
        <w:t>passkins</w:t>
      </w:r>
      <w:r>
        <w:t xml:space="preserve"> (as we saw above) that if the croutons were introduced just as a garnish to the salad, the </w:t>
      </w:r>
      <w:r>
        <w:rPr>
          <w:i/>
          <w:iCs/>
        </w:rPr>
        <w:t xml:space="preserve">bracha </w:t>
      </w:r>
      <w:r>
        <w:t xml:space="preserve">on the salad is </w:t>
      </w:r>
      <w:r>
        <w:rPr>
          <w:i/>
          <w:iCs/>
        </w:rPr>
        <w:t xml:space="preserve">ha’adama, </w:t>
      </w:r>
      <w:r>
        <w:t xml:space="preserve">but if the croutons are added to satiate and as a main part of the salad, the </w:t>
      </w:r>
      <w:r>
        <w:rPr>
          <w:i/>
          <w:iCs/>
        </w:rPr>
        <w:t xml:space="preserve">bracha </w:t>
      </w:r>
      <w:r>
        <w:t xml:space="preserve">on the salad is </w:t>
      </w:r>
      <w:r>
        <w:rPr>
          <w:i/>
          <w:iCs/>
        </w:rPr>
        <w:t xml:space="preserve">mezonos. </w:t>
      </w:r>
      <w:r>
        <w:t xml:space="preserve">In other words, the salad is considered a mixture and the </w:t>
      </w:r>
      <w:r>
        <w:rPr>
          <w:i/>
          <w:iCs/>
        </w:rPr>
        <w:t xml:space="preserve">bracha </w:t>
      </w:r>
      <w:r>
        <w:t xml:space="preserve">on it would depend on why the croutons were added. (It should be noted that the above discussion refers to a salad where almost every bite will have a mixture of foods, but if the pieces in the salad are so large that only one fits with each spoonful, a separate </w:t>
      </w:r>
      <w:r>
        <w:rPr>
          <w:i/>
          <w:iCs/>
        </w:rPr>
        <w:t xml:space="preserve">bracha </w:t>
      </w:r>
      <w:r>
        <w:t>should be recited on each type of food.)</w:t>
      </w:r>
    </w:p>
    <w:p w14:paraId="42FFA32C" w14:textId="77777777" w:rsidR="00B85FD8" w:rsidRPr="008B40DD" w:rsidRDefault="00B85FD8" w:rsidP="008F5B41">
      <w:pPr>
        <w:rPr>
          <w:u w:val="single"/>
        </w:rPr>
      </w:pPr>
      <w:r w:rsidRPr="008B40DD">
        <w:rPr>
          <w:u w:val="single"/>
        </w:rPr>
        <w:t>Soup with croutons/</w:t>
      </w:r>
      <w:r w:rsidRPr="008B40DD">
        <w:rPr>
          <w:i/>
          <w:iCs/>
          <w:u w:val="single"/>
        </w:rPr>
        <w:t>kneidlach</w:t>
      </w:r>
      <w:r w:rsidRPr="008B40DD">
        <w:rPr>
          <w:u w:val="single"/>
        </w:rPr>
        <w:t>/noodles</w:t>
      </w:r>
    </w:p>
    <w:p w14:paraId="6423A201" w14:textId="77777777" w:rsidR="00B85FD8" w:rsidRDefault="00B85FD8" w:rsidP="008F5B41">
      <w:r>
        <w:tab/>
        <w:t xml:space="preserve">What </w:t>
      </w:r>
      <w:r>
        <w:rPr>
          <w:i/>
          <w:iCs/>
        </w:rPr>
        <w:t xml:space="preserve">bracha </w:t>
      </w:r>
      <w:r>
        <w:t>should you make on a soup with added croutons/</w:t>
      </w:r>
      <w:r>
        <w:rPr>
          <w:i/>
          <w:iCs/>
        </w:rPr>
        <w:t>kneidlach</w:t>
      </w:r>
      <w:r>
        <w:t xml:space="preserve">/noodles whose </w:t>
      </w:r>
      <w:r>
        <w:rPr>
          <w:i/>
          <w:iCs/>
        </w:rPr>
        <w:t xml:space="preserve">bracha </w:t>
      </w:r>
      <w:r>
        <w:t xml:space="preserve">is </w:t>
      </w:r>
      <w:r>
        <w:rPr>
          <w:i/>
          <w:iCs/>
        </w:rPr>
        <w:t>mezonos</w:t>
      </w:r>
      <w:r>
        <w:t>? There is a distinct difference between croutons/</w:t>
      </w:r>
      <w:r w:rsidRPr="00964BDA">
        <w:rPr>
          <w:i/>
          <w:iCs/>
        </w:rPr>
        <w:t>kneidlach</w:t>
      </w:r>
      <w:r>
        <w:t>/</w:t>
      </w:r>
      <w:r w:rsidRPr="00964BDA">
        <w:t>noodle</w:t>
      </w:r>
      <w:r>
        <w:t xml:space="preserve"> that are cooked independently and then added to the soup vs. a case of </w:t>
      </w:r>
      <w:r w:rsidRPr="00964BDA">
        <w:rPr>
          <w:i/>
          <w:iCs/>
        </w:rPr>
        <w:t>kneidlach</w:t>
      </w:r>
      <w:r>
        <w:t>/</w:t>
      </w:r>
      <w:r w:rsidRPr="00964BDA">
        <w:t>noodle</w:t>
      </w:r>
      <w:r>
        <w:t xml:space="preserve"> which are cooked with the soup itself.  We will begin by discussing the case of croutons/</w:t>
      </w:r>
      <w:r w:rsidRPr="00964BDA">
        <w:rPr>
          <w:i/>
          <w:iCs/>
        </w:rPr>
        <w:t>kneidlach</w:t>
      </w:r>
      <w:r>
        <w:t>/</w:t>
      </w:r>
      <w:r w:rsidRPr="00964BDA">
        <w:t>noodle</w:t>
      </w:r>
      <w:r>
        <w:t xml:space="preserve">s which are cooked separately and then added to soup broth. </w:t>
      </w:r>
    </w:p>
    <w:p w14:paraId="460AE418" w14:textId="77777777" w:rsidR="00B85FD8" w:rsidRDefault="00B85FD8" w:rsidP="008F5B41">
      <w:pPr>
        <w:ind w:firstLine="720"/>
        <w:rPr>
          <w:i/>
          <w:iCs/>
        </w:rPr>
      </w:pPr>
      <w:r>
        <w:t xml:space="preserve">The </w:t>
      </w:r>
      <w:r>
        <w:rPr>
          <w:rFonts w:hint="cs"/>
          <w:b/>
          <w:bCs/>
          <w:rtl/>
        </w:rPr>
        <w:t>וזאת הברכה</w:t>
      </w:r>
      <w:r>
        <w:rPr>
          <w:rFonts w:hint="cs"/>
          <w:rtl/>
        </w:rPr>
        <w:t xml:space="preserve"> (עמ׳ 118)</w:t>
      </w:r>
      <w:r>
        <w:t xml:space="preserve"> (11) </w:t>
      </w:r>
      <w:r>
        <w:rPr>
          <w:i/>
          <w:iCs/>
        </w:rPr>
        <w:t xml:space="preserve">passkins </w:t>
      </w:r>
      <w:r>
        <w:t>that since most people enjoy the of croutons/</w:t>
      </w:r>
      <w:r w:rsidRPr="00964BDA">
        <w:rPr>
          <w:i/>
          <w:iCs/>
        </w:rPr>
        <w:t>kneidlach</w:t>
      </w:r>
      <w:r>
        <w:t>/</w:t>
      </w:r>
      <w:r w:rsidRPr="00964BDA">
        <w:t>noodle</w:t>
      </w:r>
      <w:r>
        <w:t xml:space="preserve">s by themselves and there is usually a nice quantity of them, the entire soup is viewed as a mixture where the </w:t>
      </w:r>
      <w:proofErr w:type="spellStart"/>
      <w:r>
        <w:rPr>
          <w:i/>
          <w:iCs/>
        </w:rPr>
        <w:t>mezonos</w:t>
      </w:r>
      <w:proofErr w:type="spellEnd"/>
      <w:r>
        <w:rPr>
          <w:i/>
          <w:iCs/>
        </w:rPr>
        <w:t xml:space="preserve"> </w:t>
      </w:r>
      <w:r>
        <w:t xml:space="preserve">is the </w:t>
      </w:r>
      <w:proofErr w:type="spellStart"/>
      <w:r>
        <w:rPr>
          <w:i/>
          <w:iCs/>
        </w:rPr>
        <w:t>ikar</w:t>
      </w:r>
      <w:proofErr w:type="spellEnd"/>
      <w:r>
        <w:rPr>
          <w:i/>
          <w:iCs/>
        </w:rPr>
        <w:t xml:space="preserve"> </w:t>
      </w:r>
      <w:r>
        <w:t xml:space="preserve">and the soup is the </w:t>
      </w:r>
      <w:r>
        <w:rPr>
          <w:i/>
          <w:iCs/>
        </w:rPr>
        <w:t xml:space="preserve">tafel </w:t>
      </w:r>
      <w:r w:rsidRPr="008B40DD">
        <w:t>and</w:t>
      </w:r>
      <w:r>
        <w:rPr>
          <w:i/>
          <w:iCs/>
        </w:rPr>
        <w:t xml:space="preserve"> </w:t>
      </w:r>
      <w:r>
        <w:t xml:space="preserve">only a </w:t>
      </w:r>
      <w:r>
        <w:rPr>
          <w:i/>
          <w:iCs/>
        </w:rPr>
        <w:t xml:space="preserve">mezonos </w:t>
      </w:r>
      <w:r>
        <w:t>is recited.</w:t>
      </w:r>
      <w:r>
        <w:rPr>
          <w:rStyle w:val="FootnoteReference"/>
        </w:rPr>
        <w:footnoteReference w:id="78"/>
      </w:r>
      <w:r>
        <w:t xml:space="preserve"> Furthermore, even if there is a spoonful or two with only liquid or if after eating the </w:t>
      </w:r>
      <w:r>
        <w:rPr>
          <w:i/>
          <w:iCs/>
        </w:rPr>
        <w:t xml:space="preserve">mezonos </w:t>
      </w:r>
      <w:r>
        <w:t xml:space="preserve">some soup is leftover, a </w:t>
      </w:r>
      <w:r>
        <w:rPr>
          <w:i/>
          <w:iCs/>
        </w:rPr>
        <w:t xml:space="preserve">shehakol </w:t>
      </w:r>
      <w:r>
        <w:t xml:space="preserve">is not recited since the soup is the </w:t>
      </w:r>
      <w:r>
        <w:rPr>
          <w:i/>
          <w:iCs/>
        </w:rPr>
        <w:t>tafel.</w:t>
      </w:r>
    </w:p>
    <w:p w14:paraId="2ADD3D7E" w14:textId="77777777" w:rsidR="00B85FD8" w:rsidRPr="008B40DD" w:rsidRDefault="00B85FD8" w:rsidP="008F5B41">
      <w:pPr>
        <w:ind w:firstLine="720"/>
      </w:pPr>
      <w:r>
        <w:t xml:space="preserve">The </w:t>
      </w:r>
      <w:r>
        <w:rPr>
          <w:rFonts w:hint="cs"/>
          <w:rtl/>
        </w:rPr>
        <w:t>וזאת הברכה</w:t>
      </w:r>
      <w:r>
        <w:t xml:space="preserve"> adds that if there’s only a minimal amount of </w:t>
      </w:r>
      <w:r>
        <w:rPr>
          <w:i/>
          <w:iCs/>
        </w:rPr>
        <w:t>mezonos</w:t>
      </w:r>
      <w:r>
        <w:t xml:space="preserve"> which were added just for flavor and to enhance the soup, the </w:t>
      </w:r>
      <w:r>
        <w:rPr>
          <w:i/>
          <w:iCs/>
        </w:rPr>
        <w:t xml:space="preserve">halacha </w:t>
      </w:r>
      <w:r>
        <w:t xml:space="preserve">is that two </w:t>
      </w:r>
      <w:proofErr w:type="spellStart"/>
      <w:r w:rsidRPr="008B40DD">
        <w:rPr>
          <w:i/>
          <w:iCs/>
        </w:rPr>
        <w:t>brachos</w:t>
      </w:r>
      <w:proofErr w:type="spellEnd"/>
      <w:r>
        <w:t xml:space="preserve"> should be recited, a </w:t>
      </w:r>
      <w:r w:rsidRPr="002C4ED4">
        <w:rPr>
          <w:i/>
          <w:iCs/>
        </w:rPr>
        <w:t>mezonos</w:t>
      </w:r>
      <w:r>
        <w:t xml:space="preserve"> on </w:t>
      </w:r>
      <w:r w:rsidRPr="002C4ED4">
        <w:t xml:space="preserve">the </w:t>
      </w:r>
      <w:r>
        <w:t>of croutons/</w:t>
      </w:r>
      <w:r w:rsidRPr="00964BDA">
        <w:rPr>
          <w:i/>
          <w:iCs/>
        </w:rPr>
        <w:t>kneidlach</w:t>
      </w:r>
      <w:r>
        <w:t>/</w:t>
      </w:r>
      <w:r w:rsidRPr="00964BDA">
        <w:t>noodle</w:t>
      </w:r>
      <w:r>
        <w:t xml:space="preserve">s and a </w:t>
      </w:r>
      <w:r>
        <w:rPr>
          <w:i/>
          <w:iCs/>
        </w:rPr>
        <w:t xml:space="preserve">shehakol </w:t>
      </w:r>
      <w:r w:rsidRPr="002C4ED4">
        <w:t>on the soup</w:t>
      </w:r>
      <w:r>
        <w:t xml:space="preserve">. [Why would two </w:t>
      </w:r>
      <w:r>
        <w:rPr>
          <w:i/>
          <w:iCs/>
        </w:rPr>
        <w:t xml:space="preserve">brachos </w:t>
      </w:r>
      <w:r>
        <w:t xml:space="preserve">be recited? Why don’t we say that they are coming just to enhance the soup and only a </w:t>
      </w:r>
      <w:r>
        <w:rPr>
          <w:i/>
          <w:iCs/>
        </w:rPr>
        <w:t xml:space="preserve">shehakol </w:t>
      </w:r>
      <w:r>
        <w:t xml:space="preserve">should be recited, just like we said by the salad that when the croutons are only enhancing the salad, only an </w:t>
      </w:r>
      <w:r>
        <w:rPr>
          <w:i/>
          <w:iCs/>
        </w:rPr>
        <w:t xml:space="preserve">ha’adama </w:t>
      </w:r>
      <w:r w:rsidRPr="0021594A">
        <w:t xml:space="preserve">is recited? </w:t>
      </w:r>
      <w:r>
        <w:t xml:space="preserve">Presumably, the answer is that a salad with minimal croutons is viewed as a mixture and since the croutons only garnish, an </w:t>
      </w:r>
      <w:r>
        <w:rPr>
          <w:i/>
          <w:iCs/>
        </w:rPr>
        <w:t xml:space="preserve">ha’adama </w:t>
      </w:r>
      <w:r>
        <w:t xml:space="preserve">is recited, but soup with a few croutons floating on top is not considered a mixture and it’s similar to eating two separate foods where two </w:t>
      </w:r>
      <w:r>
        <w:rPr>
          <w:i/>
          <w:iCs/>
        </w:rPr>
        <w:t xml:space="preserve">brachos </w:t>
      </w:r>
      <w:r>
        <w:t xml:space="preserve">are recited. A proof to this distinction can be found in </w:t>
      </w:r>
      <w:r>
        <w:rPr>
          <w:i/>
          <w:iCs/>
        </w:rPr>
        <w:t xml:space="preserve">hilchos borer </w:t>
      </w:r>
      <w:r>
        <w:t xml:space="preserve">where the </w:t>
      </w:r>
      <w:r>
        <w:rPr>
          <w:i/>
          <w:iCs/>
        </w:rPr>
        <w:t xml:space="preserve">halacha </w:t>
      </w:r>
      <w:r>
        <w:t xml:space="preserve">is that a solid and a liquid are </w:t>
      </w:r>
      <w:r>
        <w:lastRenderedPageBreak/>
        <w:t xml:space="preserve">not considered a mixture and thus the prohibition of </w:t>
      </w:r>
      <w:r>
        <w:rPr>
          <w:i/>
          <w:iCs/>
        </w:rPr>
        <w:t xml:space="preserve">borer </w:t>
      </w:r>
      <w:r>
        <w:t xml:space="preserve">does not apply. Similarly, here, the minimal croutons and soup are not a mixture and a </w:t>
      </w:r>
      <w:r>
        <w:rPr>
          <w:i/>
          <w:iCs/>
        </w:rPr>
        <w:t xml:space="preserve">bracha </w:t>
      </w:r>
      <w:r>
        <w:t xml:space="preserve">should be recited on each.] </w:t>
      </w:r>
    </w:p>
    <w:p w14:paraId="048CDD46" w14:textId="77777777" w:rsidR="00B85FD8" w:rsidRDefault="00B85FD8" w:rsidP="008F5B41">
      <w:pPr>
        <w:rPr>
          <w:i/>
          <w:iCs/>
        </w:rPr>
      </w:pPr>
      <w:r>
        <w:tab/>
        <w:t xml:space="preserve">The </w:t>
      </w:r>
      <w:r>
        <w:rPr>
          <w:rFonts w:hint="cs"/>
          <w:b/>
          <w:bCs/>
          <w:rtl/>
        </w:rPr>
        <w:t>וזאת הברכה</w:t>
      </w:r>
      <w:r>
        <w:rPr>
          <w:rFonts w:hint="cs"/>
          <w:rtl/>
        </w:rPr>
        <w:t xml:space="preserve"> (עמ׳ 118)</w:t>
      </w:r>
      <w:r>
        <w:t xml:space="preserve"> (12) </w:t>
      </w:r>
      <w:r>
        <w:rPr>
          <w:i/>
          <w:iCs/>
        </w:rPr>
        <w:t xml:space="preserve">passkins </w:t>
      </w:r>
      <w:r>
        <w:t xml:space="preserve">based on Rav Moshe, that when we said above that the </w:t>
      </w:r>
      <w:proofErr w:type="spellStart"/>
      <w:r>
        <w:rPr>
          <w:i/>
          <w:iCs/>
        </w:rPr>
        <w:t>bracha</w:t>
      </w:r>
      <w:proofErr w:type="spellEnd"/>
      <w:r>
        <w:rPr>
          <w:i/>
          <w:iCs/>
        </w:rPr>
        <w:t xml:space="preserve"> </w:t>
      </w:r>
      <w:r>
        <w:t xml:space="preserve">on soup is a just a </w:t>
      </w:r>
      <w:proofErr w:type="spellStart"/>
      <w:r>
        <w:rPr>
          <w:i/>
          <w:iCs/>
        </w:rPr>
        <w:t>mezonos</w:t>
      </w:r>
      <w:proofErr w:type="spellEnd"/>
      <w:r>
        <w:rPr>
          <w:i/>
          <w:iCs/>
        </w:rPr>
        <w:t xml:space="preserve"> </w:t>
      </w:r>
      <w:r w:rsidRPr="002C4ED4">
        <w:t>when</w:t>
      </w:r>
      <w:r>
        <w:t xml:space="preserve"> </w:t>
      </w:r>
      <w:r w:rsidRPr="002C4ED4">
        <w:t>the</w:t>
      </w:r>
      <w:r>
        <w:t xml:space="preserve"> </w:t>
      </w:r>
      <w:proofErr w:type="spellStart"/>
      <w:r>
        <w:rPr>
          <w:i/>
          <w:iCs/>
        </w:rPr>
        <w:t>mezonos</w:t>
      </w:r>
      <w:proofErr w:type="spellEnd"/>
      <w:r>
        <w:rPr>
          <w:i/>
          <w:iCs/>
        </w:rPr>
        <w:t xml:space="preserve"> </w:t>
      </w:r>
      <w:r>
        <w:t xml:space="preserve">is in large quantities, that is only if you are eating both the </w:t>
      </w:r>
      <w:proofErr w:type="spellStart"/>
      <w:r w:rsidRPr="0027349C">
        <w:rPr>
          <w:i/>
          <w:iCs/>
        </w:rPr>
        <w:t>mezonos</w:t>
      </w:r>
      <w:proofErr w:type="spellEnd"/>
      <w:r>
        <w:t xml:space="preserve"> and the soup simultaneously for the majority of the time but if you are saving the soup for last a </w:t>
      </w:r>
      <w:r>
        <w:rPr>
          <w:i/>
          <w:iCs/>
        </w:rPr>
        <w:t xml:space="preserve">shehakol </w:t>
      </w:r>
      <w:r>
        <w:t>should be recited for the soup.</w:t>
      </w:r>
      <w:r>
        <w:rPr>
          <w:rStyle w:val="FootnoteReference"/>
        </w:rPr>
        <w:footnoteReference w:id="79"/>
      </w:r>
      <w:r>
        <w:t xml:space="preserve"> Therefore, if you first eat just the </w:t>
      </w:r>
      <w:r>
        <w:rPr>
          <w:i/>
          <w:iCs/>
        </w:rPr>
        <w:t xml:space="preserve">kneidlach </w:t>
      </w:r>
      <w:r>
        <w:t xml:space="preserve">and then the soup, two </w:t>
      </w:r>
      <w:r>
        <w:rPr>
          <w:i/>
          <w:iCs/>
        </w:rPr>
        <w:t xml:space="preserve">brachos </w:t>
      </w:r>
      <w:r>
        <w:t xml:space="preserve">should be recited. Though, it’s best to eat both from the get go and recite just a </w:t>
      </w:r>
      <w:r>
        <w:rPr>
          <w:i/>
          <w:iCs/>
        </w:rPr>
        <w:t>mezonos.</w:t>
      </w:r>
    </w:p>
    <w:p w14:paraId="2B117962" w14:textId="77777777" w:rsidR="00B85FD8" w:rsidRDefault="00B85FD8" w:rsidP="008F5B41">
      <w:r>
        <w:tab/>
        <w:t>All of the above was regarding croutons/</w:t>
      </w:r>
      <w:r>
        <w:rPr>
          <w:i/>
          <w:iCs/>
        </w:rPr>
        <w:t>kneidlach</w:t>
      </w:r>
      <w:r>
        <w:t xml:space="preserve">/noodles which are added to soup after they have been cooked in a different pot. However, noodles which are cooked with the soup (or </w:t>
      </w:r>
      <w:r>
        <w:rPr>
          <w:i/>
          <w:iCs/>
        </w:rPr>
        <w:t xml:space="preserve">kneidlach </w:t>
      </w:r>
      <w:r>
        <w:t xml:space="preserve">cooked with the soup) might have a different status. We learned in the beginning of the </w:t>
      </w:r>
      <w:r>
        <w:rPr>
          <w:i/>
          <w:iCs/>
        </w:rPr>
        <w:t xml:space="preserve">zman </w:t>
      </w:r>
      <w:r>
        <w:t xml:space="preserve">that according to the </w:t>
      </w:r>
      <w:r>
        <w:rPr>
          <w:rFonts w:hint="cs"/>
          <w:rtl/>
        </w:rPr>
        <w:t>רא״ש</w:t>
      </w:r>
      <w:r>
        <w:t xml:space="preserve"> any time vegetables are cooked in water, the broth retains the </w:t>
      </w:r>
      <w:r>
        <w:rPr>
          <w:i/>
          <w:iCs/>
        </w:rPr>
        <w:t xml:space="preserve">bracha </w:t>
      </w:r>
      <w:r>
        <w:t xml:space="preserve">of the vegetable and we concluded that according to </w:t>
      </w:r>
      <w:r>
        <w:rPr>
          <w:i/>
          <w:iCs/>
        </w:rPr>
        <w:t xml:space="preserve">Ashkenazim, </w:t>
      </w:r>
      <w:r>
        <w:t xml:space="preserve">broth cooked with large quantities of vegetables that are normally cooked is </w:t>
      </w:r>
      <w:r>
        <w:rPr>
          <w:i/>
          <w:iCs/>
        </w:rPr>
        <w:t xml:space="preserve">ha’adama </w:t>
      </w:r>
      <w:r>
        <w:t>(see above for other criteria)</w:t>
      </w:r>
      <w:r>
        <w:rPr>
          <w:i/>
          <w:iCs/>
        </w:rPr>
        <w:t xml:space="preserve">. </w:t>
      </w:r>
      <w:r>
        <w:t xml:space="preserve">What is the proper </w:t>
      </w:r>
      <w:r>
        <w:rPr>
          <w:i/>
          <w:iCs/>
        </w:rPr>
        <w:t xml:space="preserve">bracha </w:t>
      </w:r>
      <w:r>
        <w:t xml:space="preserve">on broth cooked with large quantities of noodles? </w:t>
      </w:r>
    </w:p>
    <w:p w14:paraId="586A6BDB" w14:textId="77777777" w:rsidR="00B85FD8" w:rsidRDefault="00B85FD8" w:rsidP="008F5B41">
      <w:r>
        <w:tab/>
        <w:t xml:space="preserve">The </w:t>
      </w:r>
      <w:r>
        <w:rPr>
          <w:rFonts w:hint="cs"/>
          <w:b/>
          <w:bCs/>
          <w:rtl/>
        </w:rPr>
        <w:t xml:space="preserve">משנ״ב </w:t>
      </w:r>
      <w:r>
        <w:rPr>
          <w:rFonts w:hint="cs"/>
          <w:rtl/>
        </w:rPr>
        <w:t>סימן רה סקי״א</w:t>
      </w:r>
      <w:r>
        <w:t xml:space="preserve"> writes that if soup was cooked with a large amount of </w:t>
      </w:r>
      <w:r>
        <w:rPr>
          <w:i/>
          <w:iCs/>
        </w:rPr>
        <w:t xml:space="preserve">lokshen </w:t>
      </w:r>
      <w:r>
        <w:t xml:space="preserve">and you choose to only eat the broth, it is a </w:t>
      </w:r>
      <w:proofErr w:type="spellStart"/>
      <w:r>
        <w:rPr>
          <w:i/>
          <w:iCs/>
        </w:rPr>
        <w:t>safek</w:t>
      </w:r>
      <w:proofErr w:type="spellEnd"/>
      <w:r>
        <w:rPr>
          <w:i/>
          <w:iCs/>
        </w:rPr>
        <w:t xml:space="preserve"> </w:t>
      </w:r>
      <w:r>
        <w:t xml:space="preserve">whether a </w:t>
      </w:r>
      <w:proofErr w:type="spellStart"/>
      <w:r>
        <w:rPr>
          <w:i/>
          <w:iCs/>
        </w:rPr>
        <w:t>mezonos</w:t>
      </w:r>
      <w:proofErr w:type="spellEnd"/>
      <w:r>
        <w:rPr>
          <w:i/>
          <w:iCs/>
        </w:rPr>
        <w:t xml:space="preserve"> </w:t>
      </w:r>
      <w:r>
        <w:t xml:space="preserve">should be recited and it is best to recite a </w:t>
      </w:r>
      <w:proofErr w:type="spellStart"/>
      <w:r>
        <w:rPr>
          <w:i/>
          <w:iCs/>
        </w:rPr>
        <w:t>mezonos</w:t>
      </w:r>
      <w:proofErr w:type="spellEnd"/>
      <w:r>
        <w:rPr>
          <w:i/>
          <w:iCs/>
        </w:rPr>
        <w:t xml:space="preserve"> </w:t>
      </w:r>
      <w:r>
        <w:t xml:space="preserve">and </w:t>
      </w:r>
      <w:proofErr w:type="spellStart"/>
      <w:r>
        <w:rPr>
          <w:i/>
          <w:iCs/>
        </w:rPr>
        <w:t>shehakol</w:t>
      </w:r>
      <w:proofErr w:type="spellEnd"/>
      <w:r>
        <w:rPr>
          <w:i/>
          <w:iCs/>
        </w:rPr>
        <w:t xml:space="preserve"> </w:t>
      </w:r>
      <w:r>
        <w:t xml:space="preserve">on something else and eat a </w:t>
      </w:r>
      <w:r>
        <w:rPr>
          <w:i/>
          <w:iCs/>
        </w:rPr>
        <w:t xml:space="preserve">shiur </w:t>
      </w:r>
      <w:r>
        <w:t xml:space="preserve">of them before eating the broth. The </w:t>
      </w:r>
      <w:r>
        <w:rPr>
          <w:rFonts w:hint="cs"/>
          <w:rtl/>
        </w:rPr>
        <w:t>משנ״ב</w:t>
      </w:r>
      <w:r>
        <w:t xml:space="preserve"> adds that if you eat some of the </w:t>
      </w:r>
      <w:r>
        <w:rPr>
          <w:i/>
          <w:iCs/>
        </w:rPr>
        <w:t xml:space="preserve">lokshen </w:t>
      </w:r>
      <w:r>
        <w:t xml:space="preserve">with the broth surely only a </w:t>
      </w:r>
      <w:r>
        <w:rPr>
          <w:i/>
          <w:iCs/>
        </w:rPr>
        <w:t xml:space="preserve">mezonos </w:t>
      </w:r>
      <w:r>
        <w:t xml:space="preserve">is recited for two reasons. Firstly, the broth itself might be a </w:t>
      </w:r>
      <w:r>
        <w:rPr>
          <w:i/>
          <w:iCs/>
        </w:rPr>
        <w:t xml:space="preserve">mezonos </w:t>
      </w:r>
      <w:r>
        <w:t xml:space="preserve">(according to </w:t>
      </w:r>
      <w:r>
        <w:rPr>
          <w:rFonts w:hint="cs"/>
          <w:rtl/>
        </w:rPr>
        <w:t>רא״ש</w:t>
      </w:r>
      <w:r>
        <w:t xml:space="preserve">) and secondly because the soup is </w:t>
      </w:r>
      <w:proofErr w:type="spellStart"/>
      <w:r>
        <w:rPr>
          <w:i/>
          <w:iCs/>
        </w:rPr>
        <w:t>tafel</w:t>
      </w:r>
      <w:proofErr w:type="spellEnd"/>
      <w:r>
        <w:rPr>
          <w:i/>
          <w:iCs/>
        </w:rPr>
        <w:t xml:space="preserve"> </w:t>
      </w:r>
      <w:r>
        <w:t>to the many noodles</w:t>
      </w:r>
      <w:r>
        <w:rPr>
          <w:i/>
          <w:iCs/>
        </w:rPr>
        <w:t xml:space="preserve">. </w:t>
      </w:r>
      <w:r>
        <w:t xml:space="preserve">However, if only a minimal amount of </w:t>
      </w:r>
      <w:r>
        <w:rPr>
          <w:i/>
          <w:iCs/>
        </w:rPr>
        <w:t>lokshen</w:t>
      </w:r>
      <w:r>
        <w:t xml:space="preserve"> was cooked</w:t>
      </w:r>
      <w:r>
        <w:rPr>
          <w:i/>
          <w:iCs/>
        </w:rPr>
        <w:t xml:space="preserve"> </w:t>
      </w:r>
      <w:r>
        <w:t xml:space="preserve">in the soup, whereby the </w:t>
      </w:r>
      <w:r>
        <w:rPr>
          <w:i/>
          <w:iCs/>
        </w:rPr>
        <w:t xml:space="preserve">bracha </w:t>
      </w:r>
      <w:r>
        <w:t xml:space="preserve">on the broth remains a </w:t>
      </w:r>
      <w:r>
        <w:rPr>
          <w:i/>
          <w:iCs/>
        </w:rPr>
        <w:t xml:space="preserve">shehakol </w:t>
      </w:r>
      <w:r>
        <w:t xml:space="preserve">(since it didn’t absorb strong flavor from the </w:t>
      </w:r>
      <w:r>
        <w:rPr>
          <w:i/>
          <w:iCs/>
        </w:rPr>
        <w:t>mezonos</w:t>
      </w:r>
      <w:r>
        <w:t>)</w:t>
      </w:r>
      <w:r>
        <w:rPr>
          <w:i/>
          <w:iCs/>
        </w:rPr>
        <w:t xml:space="preserve">, </w:t>
      </w:r>
      <w:r>
        <w:t xml:space="preserve">and your intention is mainly for the soup, you should recite two </w:t>
      </w:r>
      <w:r>
        <w:rPr>
          <w:i/>
          <w:iCs/>
        </w:rPr>
        <w:t xml:space="preserve">brachos, </w:t>
      </w:r>
      <w:r w:rsidRPr="00F90F10">
        <w:t xml:space="preserve">one on the </w:t>
      </w:r>
      <w:r w:rsidRPr="00F90F10">
        <w:rPr>
          <w:i/>
          <w:iCs/>
        </w:rPr>
        <w:t>lokshen</w:t>
      </w:r>
      <w:r w:rsidRPr="00F90F10">
        <w:t xml:space="preserve"> </w:t>
      </w:r>
      <w:r>
        <w:t>and one on the soup.</w:t>
      </w:r>
      <w:r>
        <w:rPr>
          <w:rStyle w:val="FootnoteReference"/>
        </w:rPr>
        <w:footnoteReference w:id="80"/>
      </w:r>
      <w:r>
        <w:t xml:space="preserve"> (As mentioned, this would be different than a small number of croutons in salad where only an </w:t>
      </w:r>
      <w:r>
        <w:rPr>
          <w:i/>
          <w:iCs/>
        </w:rPr>
        <w:t xml:space="preserve">ha’adama </w:t>
      </w:r>
      <w:r>
        <w:t xml:space="preserve">is recited since a salad is considered a mixture and a soup with small amounts of noodles which are solids and liquids, are not considered a mixture in small quantities.) </w:t>
      </w:r>
    </w:p>
    <w:p w14:paraId="05B8A6CD" w14:textId="77777777" w:rsidR="00B85FD8" w:rsidRDefault="00B85FD8" w:rsidP="008F5B41">
      <w:r>
        <w:t>To summarize:</w:t>
      </w:r>
    </w:p>
    <w:p w14:paraId="17E3ABB7" w14:textId="77777777" w:rsidR="00B85FD8" w:rsidRPr="00CB1B33" w:rsidRDefault="00B85FD8" w:rsidP="00B85FD8">
      <w:pPr>
        <w:pStyle w:val="ListParagraph"/>
        <w:numPr>
          <w:ilvl w:val="0"/>
          <w:numId w:val="39"/>
        </w:numPr>
      </w:pPr>
      <w:r>
        <w:t xml:space="preserve">Regarding </w:t>
      </w:r>
      <w:r w:rsidRPr="002C4ED4">
        <w:t>croutons/</w:t>
      </w:r>
      <w:r w:rsidRPr="002C4ED4">
        <w:rPr>
          <w:i/>
          <w:iCs/>
        </w:rPr>
        <w:t>kneidlach</w:t>
      </w:r>
      <w:r>
        <w:rPr>
          <w:i/>
          <w:iCs/>
        </w:rPr>
        <w:t xml:space="preserve"> </w:t>
      </w:r>
      <w:r>
        <w:t>that are added to soup after soup is made</w:t>
      </w:r>
      <w:r>
        <w:rPr>
          <w:i/>
          <w:iCs/>
        </w:rPr>
        <w:t>:</w:t>
      </w:r>
    </w:p>
    <w:p w14:paraId="143F4986" w14:textId="77777777" w:rsidR="00B85FD8" w:rsidRDefault="00B85FD8" w:rsidP="00B85FD8">
      <w:pPr>
        <w:pStyle w:val="ListParagraph"/>
        <w:numPr>
          <w:ilvl w:val="1"/>
          <w:numId w:val="39"/>
        </w:numPr>
      </w:pPr>
      <w:r>
        <w:t xml:space="preserve">If large amounts of </w:t>
      </w:r>
      <w:r w:rsidRPr="002C4ED4">
        <w:t>croutons/</w:t>
      </w:r>
      <w:r w:rsidRPr="002C4ED4">
        <w:rPr>
          <w:i/>
          <w:iCs/>
        </w:rPr>
        <w:t>kneidlach</w:t>
      </w:r>
      <w:r>
        <w:rPr>
          <w:i/>
          <w:iCs/>
        </w:rPr>
        <w:t xml:space="preserve"> </w:t>
      </w:r>
      <w:r>
        <w:t xml:space="preserve">are used (as is the most common case), only a </w:t>
      </w:r>
      <w:proofErr w:type="spellStart"/>
      <w:r>
        <w:rPr>
          <w:i/>
          <w:iCs/>
        </w:rPr>
        <w:t>mezonos</w:t>
      </w:r>
      <w:proofErr w:type="spellEnd"/>
      <w:r>
        <w:rPr>
          <w:i/>
          <w:iCs/>
        </w:rPr>
        <w:t xml:space="preserve"> </w:t>
      </w:r>
      <w:r>
        <w:t>is recited.</w:t>
      </w:r>
    </w:p>
    <w:p w14:paraId="5AF45C71" w14:textId="77777777" w:rsidR="00B85FD8" w:rsidRDefault="00B85FD8" w:rsidP="00B85FD8">
      <w:pPr>
        <w:pStyle w:val="ListParagraph"/>
        <w:numPr>
          <w:ilvl w:val="2"/>
          <w:numId w:val="39"/>
        </w:numPr>
      </w:pPr>
      <w:r>
        <w:lastRenderedPageBreak/>
        <w:t xml:space="preserve">Though, if you eat the </w:t>
      </w:r>
      <w:proofErr w:type="spellStart"/>
      <w:r>
        <w:rPr>
          <w:i/>
          <w:iCs/>
        </w:rPr>
        <w:t>mezonos</w:t>
      </w:r>
      <w:proofErr w:type="spellEnd"/>
      <w:r>
        <w:rPr>
          <w:i/>
          <w:iCs/>
        </w:rPr>
        <w:t xml:space="preserve"> </w:t>
      </w:r>
      <w:r>
        <w:t xml:space="preserve">first and leave the soup for last, two </w:t>
      </w:r>
      <w:r>
        <w:rPr>
          <w:i/>
          <w:iCs/>
        </w:rPr>
        <w:t xml:space="preserve">brachos </w:t>
      </w:r>
      <w:r>
        <w:t xml:space="preserve">should be recited, a </w:t>
      </w:r>
      <w:proofErr w:type="spellStart"/>
      <w:r>
        <w:rPr>
          <w:i/>
          <w:iCs/>
        </w:rPr>
        <w:t>mezonos</w:t>
      </w:r>
      <w:proofErr w:type="spellEnd"/>
      <w:r>
        <w:rPr>
          <w:i/>
          <w:iCs/>
        </w:rPr>
        <w:t xml:space="preserve"> </w:t>
      </w:r>
      <w:r>
        <w:t xml:space="preserve">on the </w:t>
      </w:r>
      <w:r w:rsidRPr="002C4ED4">
        <w:t>croutons/</w:t>
      </w:r>
      <w:r w:rsidRPr="002C4ED4">
        <w:rPr>
          <w:i/>
          <w:iCs/>
        </w:rPr>
        <w:t>kneidlach</w:t>
      </w:r>
      <w:r>
        <w:rPr>
          <w:i/>
          <w:iCs/>
        </w:rPr>
        <w:t xml:space="preserve">, </w:t>
      </w:r>
      <w:r>
        <w:t xml:space="preserve">and a </w:t>
      </w:r>
      <w:proofErr w:type="spellStart"/>
      <w:r>
        <w:rPr>
          <w:i/>
          <w:iCs/>
        </w:rPr>
        <w:t>shehakol</w:t>
      </w:r>
      <w:proofErr w:type="spellEnd"/>
      <w:r>
        <w:rPr>
          <w:i/>
          <w:iCs/>
        </w:rPr>
        <w:t xml:space="preserve"> </w:t>
      </w:r>
      <w:r>
        <w:t>when you begin to eat the soup.</w:t>
      </w:r>
    </w:p>
    <w:p w14:paraId="6B8B2ED1" w14:textId="77777777" w:rsidR="00B85FD8" w:rsidRDefault="00B85FD8" w:rsidP="00B85FD8">
      <w:pPr>
        <w:pStyle w:val="ListParagraph"/>
        <w:numPr>
          <w:ilvl w:val="1"/>
          <w:numId w:val="39"/>
        </w:numPr>
      </w:pPr>
      <w:r>
        <w:t xml:space="preserve">If small quantities of </w:t>
      </w:r>
      <w:r w:rsidRPr="002C4ED4">
        <w:t>croutons/</w:t>
      </w:r>
      <w:r w:rsidRPr="002C4ED4">
        <w:rPr>
          <w:i/>
          <w:iCs/>
        </w:rPr>
        <w:t>kneidlach</w:t>
      </w:r>
      <w:r>
        <w:t xml:space="preserve"> are used, two </w:t>
      </w:r>
      <w:r>
        <w:rPr>
          <w:i/>
          <w:iCs/>
        </w:rPr>
        <w:t xml:space="preserve">brachos </w:t>
      </w:r>
      <w:r>
        <w:t xml:space="preserve">are be recited, a </w:t>
      </w:r>
      <w:proofErr w:type="spellStart"/>
      <w:r>
        <w:rPr>
          <w:i/>
          <w:iCs/>
        </w:rPr>
        <w:t>mezonos</w:t>
      </w:r>
      <w:proofErr w:type="spellEnd"/>
      <w:r>
        <w:rPr>
          <w:i/>
          <w:iCs/>
        </w:rPr>
        <w:t xml:space="preserve"> </w:t>
      </w:r>
      <w:r>
        <w:t xml:space="preserve">on </w:t>
      </w:r>
      <w:r w:rsidRPr="002C4ED4">
        <w:t>croutons/</w:t>
      </w:r>
      <w:r w:rsidRPr="002C4ED4">
        <w:rPr>
          <w:i/>
          <w:iCs/>
        </w:rPr>
        <w:t>kneidlach</w:t>
      </w:r>
      <w:r>
        <w:rPr>
          <w:i/>
          <w:iCs/>
        </w:rPr>
        <w:t xml:space="preserve"> </w:t>
      </w:r>
      <w:r>
        <w:t xml:space="preserve">and </w:t>
      </w:r>
      <w:r>
        <w:rPr>
          <w:i/>
          <w:iCs/>
        </w:rPr>
        <w:t xml:space="preserve">shehakol </w:t>
      </w:r>
      <w:r>
        <w:t>on soup.</w:t>
      </w:r>
    </w:p>
    <w:p w14:paraId="55900AF9" w14:textId="77777777" w:rsidR="00B85FD8" w:rsidRDefault="00B85FD8" w:rsidP="00B85FD8">
      <w:pPr>
        <w:pStyle w:val="ListParagraph"/>
        <w:numPr>
          <w:ilvl w:val="0"/>
          <w:numId w:val="39"/>
        </w:numPr>
      </w:pPr>
      <w:r>
        <w:t>Regarding noodles that are cooked with the soup:</w:t>
      </w:r>
    </w:p>
    <w:p w14:paraId="1201E6D3" w14:textId="77777777" w:rsidR="00B85FD8" w:rsidRDefault="00B85FD8" w:rsidP="00B85FD8">
      <w:pPr>
        <w:pStyle w:val="ListParagraph"/>
        <w:numPr>
          <w:ilvl w:val="1"/>
          <w:numId w:val="39"/>
        </w:numPr>
      </w:pPr>
      <w:r>
        <w:t xml:space="preserve">If a large amount of noodles is used, even if you are just eating the broth, there is a </w:t>
      </w:r>
      <w:proofErr w:type="spellStart"/>
      <w:r>
        <w:rPr>
          <w:i/>
          <w:iCs/>
        </w:rPr>
        <w:t>safek</w:t>
      </w:r>
      <w:proofErr w:type="spellEnd"/>
      <w:r>
        <w:rPr>
          <w:i/>
          <w:iCs/>
        </w:rPr>
        <w:t xml:space="preserve"> </w:t>
      </w:r>
      <w:r>
        <w:t xml:space="preserve">if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and therefore, you should recite a </w:t>
      </w:r>
      <w:proofErr w:type="spellStart"/>
      <w:r>
        <w:rPr>
          <w:i/>
          <w:iCs/>
        </w:rPr>
        <w:t>mezonos</w:t>
      </w:r>
      <w:proofErr w:type="spellEnd"/>
      <w:r>
        <w:rPr>
          <w:i/>
          <w:iCs/>
        </w:rPr>
        <w:t xml:space="preserve"> </w:t>
      </w:r>
      <w:r>
        <w:t xml:space="preserve">and </w:t>
      </w:r>
      <w:proofErr w:type="spellStart"/>
      <w:r>
        <w:rPr>
          <w:i/>
          <w:iCs/>
        </w:rPr>
        <w:t>shehakol</w:t>
      </w:r>
      <w:proofErr w:type="spellEnd"/>
      <w:r>
        <w:rPr>
          <w:i/>
          <w:iCs/>
        </w:rPr>
        <w:t xml:space="preserve"> </w:t>
      </w:r>
      <w:r>
        <w:t xml:space="preserve">on other foods. If you are also eating the noodles, just a </w:t>
      </w:r>
      <w:proofErr w:type="spellStart"/>
      <w:r>
        <w:rPr>
          <w:i/>
          <w:iCs/>
        </w:rPr>
        <w:t>mezonos</w:t>
      </w:r>
      <w:proofErr w:type="spellEnd"/>
      <w:r>
        <w:rPr>
          <w:i/>
          <w:iCs/>
        </w:rPr>
        <w:t xml:space="preserve"> </w:t>
      </w:r>
      <w:r>
        <w:t xml:space="preserve">is recited, since it Is the </w:t>
      </w:r>
      <w:r>
        <w:rPr>
          <w:i/>
          <w:iCs/>
        </w:rPr>
        <w:t>ikar</w:t>
      </w:r>
      <w:r>
        <w:t>.</w:t>
      </w:r>
    </w:p>
    <w:p w14:paraId="6E00E37F" w14:textId="77777777" w:rsidR="00B85FD8" w:rsidRPr="00EC3831" w:rsidRDefault="00B85FD8" w:rsidP="00B85FD8">
      <w:pPr>
        <w:pStyle w:val="ListParagraph"/>
        <w:numPr>
          <w:ilvl w:val="1"/>
          <w:numId w:val="39"/>
        </w:numPr>
      </w:pPr>
      <w:r>
        <w:t xml:space="preserve">If there is only a small amount of noodles, two </w:t>
      </w:r>
      <w:proofErr w:type="spellStart"/>
      <w:r>
        <w:rPr>
          <w:i/>
          <w:iCs/>
        </w:rPr>
        <w:t>brachos</w:t>
      </w:r>
      <w:proofErr w:type="spellEnd"/>
      <w:r>
        <w:rPr>
          <w:i/>
          <w:iCs/>
        </w:rPr>
        <w:t xml:space="preserve"> </w:t>
      </w:r>
      <w:r>
        <w:t xml:space="preserve">should be recited, one on noodles and a second </w:t>
      </w:r>
      <w:proofErr w:type="spellStart"/>
      <w:r w:rsidRPr="0027349C">
        <w:rPr>
          <w:i/>
          <w:iCs/>
        </w:rPr>
        <w:t>bracha</w:t>
      </w:r>
      <w:proofErr w:type="spellEnd"/>
      <w:r>
        <w:t xml:space="preserve"> on the soup.</w:t>
      </w:r>
    </w:p>
    <w:p w14:paraId="33247DD7" w14:textId="77777777" w:rsidR="00B85FD8" w:rsidRDefault="00B85FD8" w:rsidP="008F5B41">
      <w:pPr>
        <w:rPr>
          <w:u w:val="single"/>
        </w:rPr>
      </w:pPr>
      <w:r w:rsidRPr="00E218EA">
        <w:rPr>
          <w:u w:val="single"/>
        </w:rPr>
        <w:t>Cheese cake</w:t>
      </w:r>
    </w:p>
    <w:p w14:paraId="19FC80F1" w14:textId="77777777" w:rsidR="00B85FD8" w:rsidRDefault="00B85FD8" w:rsidP="008F5B41">
      <w:r>
        <w:rPr>
          <w:rtl/>
        </w:rPr>
        <w:tab/>
      </w:r>
      <w:r w:rsidRPr="00E218EA">
        <w:rPr>
          <w:b/>
          <w:bCs/>
        </w:rPr>
        <w:t>Rav Wosner</w:t>
      </w:r>
      <w:r>
        <w:t xml:space="preserve"> (13) is </w:t>
      </w:r>
      <w:r>
        <w:rPr>
          <w:rFonts w:hint="cs"/>
          <w:rtl/>
        </w:rPr>
        <w:t>שבט הלוי (ח״ד-כג)</w:t>
      </w:r>
      <w:r>
        <w:t xml:space="preserve"> </w:t>
      </w:r>
      <w:r>
        <w:rPr>
          <w:i/>
          <w:iCs/>
        </w:rPr>
        <w:t xml:space="preserve">passkins </w:t>
      </w:r>
      <w:r>
        <w:t xml:space="preserve">that although cheesecake has only a thin layer of </w:t>
      </w:r>
      <w:r>
        <w:rPr>
          <w:i/>
          <w:iCs/>
        </w:rPr>
        <w:t xml:space="preserve">mezonos </w:t>
      </w:r>
      <w:r>
        <w:t xml:space="preserve">on the bottom, nonetheless the </w:t>
      </w:r>
      <w:r>
        <w:rPr>
          <w:i/>
          <w:iCs/>
        </w:rPr>
        <w:t xml:space="preserve">bracha </w:t>
      </w:r>
      <w:r>
        <w:t xml:space="preserve">is </w:t>
      </w:r>
      <w:r>
        <w:rPr>
          <w:i/>
          <w:iCs/>
        </w:rPr>
        <w:t xml:space="preserve">mezonos </w:t>
      </w:r>
      <w:r>
        <w:t xml:space="preserve">for two reasons: 1) It is viewed as a mixture with the 5 grains, where a </w:t>
      </w:r>
      <w:r>
        <w:rPr>
          <w:i/>
          <w:iCs/>
        </w:rPr>
        <w:t xml:space="preserve">mezonos </w:t>
      </w:r>
      <w:r>
        <w:t xml:space="preserve">it recited. The reason it is viewed as a mixture (even though it is </w:t>
      </w:r>
      <w:proofErr w:type="spellStart"/>
      <w:r>
        <w:t>two</w:t>
      </w:r>
      <w:proofErr w:type="spellEnd"/>
      <w:r>
        <w:t xml:space="preserve"> easily distinguishable foods that would be eaten separately) is because the crust was baked together with the cheese and the </w:t>
      </w:r>
      <w:r>
        <w:rPr>
          <w:rFonts w:hint="cs"/>
          <w:rtl/>
        </w:rPr>
        <w:t>משנ״ב</w:t>
      </w:r>
      <w:r>
        <w:t xml:space="preserve"> above taught that whenever two foods are cooked together, they become one entity.</w:t>
      </w:r>
      <w:r>
        <w:rPr>
          <w:rStyle w:val="FootnoteReference"/>
        </w:rPr>
        <w:footnoteReference w:id="81"/>
      </w:r>
      <w:r>
        <w:t xml:space="preserve"> 2) Your intention is to enjoy the crust as well (and it is not just there as a practical means to hold the cheese in place).</w:t>
      </w:r>
    </w:p>
    <w:p w14:paraId="06EB5D3E" w14:textId="77777777" w:rsidR="00B85FD8" w:rsidRDefault="00B85FD8" w:rsidP="008F5B41">
      <w:r>
        <w:tab/>
        <w:t xml:space="preserve">Though, </w:t>
      </w:r>
      <w:r w:rsidRPr="004F07BB">
        <w:rPr>
          <w:b/>
          <w:bCs/>
        </w:rPr>
        <w:t>Rav Wosner</w:t>
      </w:r>
      <w:r>
        <w:t xml:space="preserve"> (14) in is </w:t>
      </w:r>
      <w:r>
        <w:rPr>
          <w:rFonts w:hint="cs"/>
          <w:rtl/>
        </w:rPr>
        <w:t>שבט הלוי (ח״ז-כז:ו)</w:t>
      </w:r>
      <w:r>
        <w:t xml:space="preserve"> adds that if the dough is baked first and then a thick layer of cheese is added later, according to the </w:t>
      </w:r>
      <w:r>
        <w:rPr>
          <w:rFonts w:hint="cs"/>
          <w:rtl/>
        </w:rPr>
        <w:t>משנ״ב</w:t>
      </w:r>
      <w:r>
        <w:t xml:space="preserve">, you should recite two </w:t>
      </w:r>
      <w:r>
        <w:rPr>
          <w:i/>
          <w:iCs/>
        </w:rPr>
        <w:t xml:space="preserve">brachos – </w:t>
      </w:r>
      <w:r>
        <w:t xml:space="preserve">a </w:t>
      </w:r>
      <w:r>
        <w:rPr>
          <w:i/>
          <w:iCs/>
        </w:rPr>
        <w:t xml:space="preserve">mezonos </w:t>
      </w:r>
      <w:r>
        <w:t xml:space="preserve">on the base and a </w:t>
      </w:r>
      <w:r>
        <w:rPr>
          <w:i/>
          <w:iCs/>
        </w:rPr>
        <w:t xml:space="preserve">shehakol </w:t>
      </w:r>
      <w:r>
        <w:t xml:space="preserve">on the cheese. </w:t>
      </w:r>
    </w:p>
    <w:p w14:paraId="0E64D623" w14:textId="77777777" w:rsidR="00B85FD8" w:rsidRPr="00641ED1" w:rsidRDefault="00B85FD8" w:rsidP="008F5B41">
      <w:pPr>
        <w:rPr>
          <w:u w:val="single"/>
        </w:rPr>
      </w:pPr>
      <w:r w:rsidRPr="00641ED1">
        <w:rPr>
          <w:u w:val="single"/>
        </w:rPr>
        <w:t>Donuts with filling</w:t>
      </w:r>
    </w:p>
    <w:p w14:paraId="4D77C28C" w14:textId="77777777" w:rsidR="00B85FD8" w:rsidRDefault="00B85FD8" w:rsidP="008F5B41">
      <w:pPr>
        <w:rPr>
          <w:rtl/>
        </w:rPr>
      </w:pPr>
      <w:r>
        <w:tab/>
        <w:t xml:space="preserve">We learned above from the </w:t>
      </w:r>
      <w:r>
        <w:rPr>
          <w:rFonts w:hint="cs"/>
          <w:rtl/>
        </w:rPr>
        <w:t>משנ״ב</w:t>
      </w:r>
      <w:r>
        <w:t xml:space="preserve"> that when two foods are cooked together, they become one entity and whenever there is a </w:t>
      </w:r>
      <w:r>
        <w:rPr>
          <w:i/>
          <w:iCs/>
        </w:rPr>
        <w:t xml:space="preserve">mezonos </w:t>
      </w:r>
      <w:r>
        <w:t xml:space="preserve">in the mixture the </w:t>
      </w:r>
      <w:r>
        <w:rPr>
          <w:i/>
          <w:iCs/>
        </w:rPr>
        <w:t xml:space="preserve">bracha </w:t>
      </w:r>
      <w:r>
        <w:t xml:space="preserve">is </w:t>
      </w:r>
      <w:r>
        <w:rPr>
          <w:i/>
          <w:iCs/>
        </w:rPr>
        <w:t xml:space="preserve">mezonos. </w:t>
      </w:r>
      <w:r>
        <w:t xml:space="preserve">Therefore, the </w:t>
      </w:r>
      <w:r>
        <w:rPr>
          <w:i/>
          <w:iCs/>
        </w:rPr>
        <w:t xml:space="preserve">bracha </w:t>
      </w:r>
      <w:r>
        <w:t xml:space="preserve">on an apple strudel is </w:t>
      </w:r>
      <w:r>
        <w:rPr>
          <w:i/>
          <w:iCs/>
        </w:rPr>
        <w:t xml:space="preserve">mezonos. </w:t>
      </w:r>
      <w:r>
        <w:t xml:space="preserve">However, the </w:t>
      </w:r>
      <w:r>
        <w:rPr>
          <w:rFonts w:hint="cs"/>
          <w:rtl/>
        </w:rPr>
        <w:t>משנ״ב</w:t>
      </w:r>
      <w:r>
        <w:t xml:space="preserve"> adds if the two ingredients are not cooked together and each one is noticeable on its own, two </w:t>
      </w:r>
      <w:r>
        <w:rPr>
          <w:i/>
          <w:iCs/>
        </w:rPr>
        <w:t xml:space="preserve">brachos </w:t>
      </w:r>
      <w:r>
        <w:t xml:space="preserve">should be made. If so, why is it that everyone recites a </w:t>
      </w:r>
      <w:proofErr w:type="spellStart"/>
      <w:r>
        <w:rPr>
          <w:i/>
          <w:iCs/>
        </w:rPr>
        <w:t>mezonos</w:t>
      </w:r>
      <w:proofErr w:type="spellEnd"/>
      <w:r>
        <w:rPr>
          <w:i/>
          <w:iCs/>
        </w:rPr>
        <w:t xml:space="preserve"> </w:t>
      </w:r>
      <w:r>
        <w:t xml:space="preserve">on jelly-filled donuts when the jelly is added after the donut is cooked and the jelly is easily recognizable? It would seem that two </w:t>
      </w:r>
      <w:r>
        <w:rPr>
          <w:i/>
          <w:iCs/>
        </w:rPr>
        <w:t xml:space="preserve">brachos </w:t>
      </w:r>
      <w:r>
        <w:t xml:space="preserve">should be made. </w:t>
      </w:r>
    </w:p>
    <w:p w14:paraId="066F59CB" w14:textId="77777777" w:rsidR="00B85FD8" w:rsidRDefault="00B85FD8" w:rsidP="008F5B41">
      <w:pPr>
        <w:ind w:firstLine="720"/>
      </w:pPr>
      <w:r w:rsidRPr="004F07BB">
        <w:rPr>
          <w:b/>
          <w:bCs/>
        </w:rPr>
        <w:t>Rav Wosner</w:t>
      </w:r>
      <w:r>
        <w:t xml:space="preserve"> (15) in is </w:t>
      </w:r>
      <w:r>
        <w:rPr>
          <w:rFonts w:hint="cs"/>
          <w:rtl/>
        </w:rPr>
        <w:t>שבט הלוי (ח״ז-כז:ו)</w:t>
      </w:r>
      <w:r>
        <w:t xml:space="preserve"> explains that only a </w:t>
      </w:r>
      <w:r>
        <w:rPr>
          <w:i/>
          <w:iCs/>
        </w:rPr>
        <w:t>mezonos</w:t>
      </w:r>
      <w:r>
        <w:t xml:space="preserve"> is recited</w:t>
      </w:r>
      <w:r>
        <w:rPr>
          <w:i/>
          <w:iCs/>
        </w:rPr>
        <w:t xml:space="preserve"> </w:t>
      </w:r>
      <w:r>
        <w:t xml:space="preserve">since the jelly is coming to enhance the donuts, and whenever the one ingredient is brought to enhance the other, the </w:t>
      </w:r>
      <w:r>
        <w:rPr>
          <w:i/>
          <w:iCs/>
        </w:rPr>
        <w:t xml:space="preserve">bracha </w:t>
      </w:r>
      <w:r>
        <w:t xml:space="preserve">is recited on the one being enhanced (i.e., the donut). When the </w:t>
      </w:r>
      <w:r>
        <w:rPr>
          <w:rFonts w:hint="cs"/>
          <w:rtl/>
        </w:rPr>
        <w:t>משנ״ב</w:t>
      </w:r>
      <w:r>
        <w:t xml:space="preserve"> </w:t>
      </w:r>
      <w:r>
        <w:rPr>
          <w:i/>
          <w:iCs/>
        </w:rPr>
        <w:t xml:space="preserve">passkined </w:t>
      </w:r>
      <w:r>
        <w:t xml:space="preserve">that a </w:t>
      </w:r>
      <w:r>
        <w:rPr>
          <w:i/>
          <w:iCs/>
        </w:rPr>
        <w:t xml:space="preserve">bracha </w:t>
      </w:r>
      <w:r>
        <w:t xml:space="preserve">is recited on both, he was referring to a case where both are “main” ingredients and would be eaten separately, but here where the jelly is clearly acting just to enhance the donut, only a </w:t>
      </w:r>
      <w:r>
        <w:rPr>
          <w:i/>
          <w:iCs/>
        </w:rPr>
        <w:t xml:space="preserve">mezonos </w:t>
      </w:r>
      <w:r>
        <w:t xml:space="preserve">is recited, even if the jelly was added afterwards. </w:t>
      </w:r>
    </w:p>
    <w:p w14:paraId="78D4678E" w14:textId="77777777" w:rsidR="00B85FD8" w:rsidRDefault="00B85FD8" w:rsidP="008F5B41">
      <w:pPr>
        <w:ind w:firstLine="720"/>
      </w:pPr>
      <w:r>
        <w:lastRenderedPageBreak/>
        <w:t xml:space="preserve">To clarify this point and introduce the next few cases, it is important to briefly review what we learned above. We learned that whenever there are two foods where one is enhancing the other (i.e., </w:t>
      </w:r>
      <w:r>
        <w:rPr>
          <w:rFonts w:hint="cs"/>
          <w:rtl/>
        </w:rPr>
        <w:t>טפל המלפת</w:t>
      </w:r>
      <w:r>
        <w:t xml:space="preserve">), the </w:t>
      </w:r>
      <w:r>
        <w:rPr>
          <w:i/>
          <w:iCs/>
        </w:rPr>
        <w:t xml:space="preserve">bracha </w:t>
      </w:r>
      <w:r>
        <w:t>is recited on the one being enhanced (</w:t>
      </w:r>
      <w:r>
        <w:rPr>
          <w:i/>
          <w:iCs/>
        </w:rPr>
        <w:t xml:space="preserve">ikar) </w:t>
      </w:r>
      <w:r>
        <w:t>and not on the enhancer (</w:t>
      </w:r>
      <w:r>
        <w:rPr>
          <w:i/>
          <w:iCs/>
        </w:rPr>
        <w:t>tafel</w:t>
      </w:r>
      <w:r>
        <w:t>)</w:t>
      </w:r>
      <w:r>
        <w:rPr>
          <w:i/>
          <w:iCs/>
        </w:rPr>
        <w:t xml:space="preserve">. </w:t>
      </w:r>
      <w:r>
        <w:t xml:space="preserve">We also learned that when there are two different foods that would be eaten individually and one is not enhancing the other (i.e., </w:t>
      </w:r>
      <w:r>
        <w:rPr>
          <w:rFonts w:hint="cs"/>
          <w:rtl/>
        </w:rPr>
        <w:t>טפל המעורב</w:t>
      </w:r>
      <w:r>
        <w:t xml:space="preserve">), the </w:t>
      </w:r>
      <w:r>
        <w:rPr>
          <w:i/>
          <w:iCs/>
        </w:rPr>
        <w:t xml:space="preserve">bracha </w:t>
      </w:r>
      <w:r>
        <w:t xml:space="preserve">is recited on the majority. The </w:t>
      </w:r>
      <w:r w:rsidRPr="004338D1">
        <w:rPr>
          <w:rFonts w:hint="cs"/>
          <w:b/>
          <w:bCs/>
          <w:rtl/>
        </w:rPr>
        <w:t>משנ״ב</w:t>
      </w:r>
      <w:r>
        <w:rPr>
          <w:rFonts w:hint="cs"/>
          <w:rtl/>
        </w:rPr>
        <w:t xml:space="preserve"> סק״ו</w:t>
      </w:r>
      <w:r>
        <w:t xml:space="preserve"> points out that when it is clear the one is enhancing the other, a </w:t>
      </w:r>
      <w:r>
        <w:rPr>
          <w:i/>
          <w:iCs/>
        </w:rPr>
        <w:t xml:space="preserve">bracha </w:t>
      </w:r>
      <w:r>
        <w:t>is not recited on the enhancer (</w:t>
      </w:r>
      <w:r>
        <w:rPr>
          <w:i/>
          <w:iCs/>
        </w:rPr>
        <w:t>tafel</w:t>
      </w:r>
      <w:r>
        <w:t xml:space="preserve">) even if you like both (and the enhancer is the majority, see </w:t>
      </w:r>
      <w:r>
        <w:rPr>
          <w:rFonts w:hint="cs"/>
          <w:rtl/>
        </w:rPr>
        <w:t>משנ״ב סק״א</w:t>
      </w:r>
      <w:r>
        <w:t xml:space="preserve">). </w:t>
      </w:r>
    </w:p>
    <w:p w14:paraId="0795B63D" w14:textId="77777777" w:rsidR="00B85FD8" w:rsidRDefault="00B85FD8" w:rsidP="008F5B41">
      <w:pPr>
        <w:ind w:firstLine="720"/>
      </w:pPr>
      <w:r>
        <w:t xml:space="preserve">Therefore, whenever approaching a mixture of two good foods, we first much ask ourselves, is there an enhancer here? And if there is, the </w:t>
      </w:r>
      <w:r>
        <w:rPr>
          <w:i/>
          <w:iCs/>
        </w:rPr>
        <w:t xml:space="preserve">bracha </w:t>
      </w:r>
      <w:r>
        <w:t xml:space="preserve">is always recited on the </w:t>
      </w:r>
      <w:r>
        <w:rPr>
          <w:i/>
          <w:iCs/>
        </w:rPr>
        <w:t xml:space="preserve">ikar </w:t>
      </w:r>
      <w:r>
        <w:t xml:space="preserve">(the enhanced). Therefore, in the case of the donut with jelly, where it is clear that the jelly is enhancing the donut, the jelly is </w:t>
      </w:r>
      <w:proofErr w:type="spellStart"/>
      <w:r>
        <w:rPr>
          <w:i/>
          <w:iCs/>
        </w:rPr>
        <w:t>tafel</w:t>
      </w:r>
      <w:proofErr w:type="spellEnd"/>
      <w:r>
        <w:rPr>
          <w:i/>
          <w:iCs/>
        </w:rPr>
        <w:t xml:space="preserve"> </w:t>
      </w:r>
      <w:r>
        <w:t xml:space="preserve">and a </w:t>
      </w:r>
      <w:proofErr w:type="spellStart"/>
      <w:r>
        <w:rPr>
          <w:i/>
          <w:iCs/>
        </w:rPr>
        <w:t>mezonos</w:t>
      </w:r>
      <w:proofErr w:type="spellEnd"/>
      <w:r>
        <w:rPr>
          <w:i/>
          <w:iCs/>
        </w:rPr>
        <w:t xml:space="preserve"> </w:t>
      </w:r>
      <w:r>
        <w:t xml:space="preserve">is required. Though, if it is not clear that one is enhancing the other, then we need to ask ourselves whether the two foods are considered a </w:t>
      </w:r>
      <w:r>
        <w:rPr>
          <w:i/>
          <w:iCs/>
        </w:rPr>
        <w:t xml:space="preserve">halachic </w:t>
      </w:r>
      <w:r>
        <w:t xml:space="preserve">mixture. According to the </w:t>
      </w:r>
      <w:r>
        <w:rPr>
          <w:rFonts w:hint="cs"/>
          <w:rtl/>
        </w:rPr>
        <w:t>משנ״ב</w:t>
      </w:r>
      <w:r>
        <w:t xml:space="preserve">, two distinct foods that are not cooked together and are layered one on top of the other, are not considered a mixture and a separate </w:t>
      </w:r>
      <w:r>
        <w:rPr>
          <w:i/>
          <w:iCs/>
        </w:rPr>
        <w:t xml:space="preserve">bracha </w:t>
      </w:r>
      <w:r>
        <w:t xml:space="preserve">should be recited on each. </w:t>
      </w:r>
    </w:p>
    <w:p w14:paraId="157CFB2F" w14:textId="77777777" w:rsidR="00B85FD8" w:rsidRPr="00103E7B" w:rsidRDefault="00B85FD8" w:rsidP="008F5B41">
      <w:pPr>
        <w:rPr>
          <w:u w:val="single"/>
        </w:rPr>
      </w:pPr>
      <w:r w:rsidRPr="00103E7B">
        <w:rPr>
          <w:u w:val="single"/>
        </w:rPr>
        <w:t>Cereal with milk</w:t>
      </w:r>
    </w:p>
    <w:p w14:paraId="76BCF650" w14:textId="77777777" w:rsidR="00B85FD8" w:rsidRDefault="00B85FD8" w:rsidP="008F5B41">
      <w:r>
        <w:tab/>
        <w:t xml:space="preserve">Cereal with milk are two noticeably different ingredients and we must first ask ourselves is one enhancing the other? </w:t>
      </w:r>
      <w:r>
        <w:rPr>
          <w:b/>
          <w:bCs/>
        </w:rPr>
        <w:t xml:space="preserve">Rav Moshe </w:t>
      </w:r>
      <w:r>
        <w:t xml:space="preserve">(16) in </w:t>
      </w:r>
      <w:r>
        <w:rPr>
          <w:rFonts w:hint="cs"/>
          <w:rtl/>
        </w:rPr>
        <w:t>אגרו״מ (ח״ד-מג)</w:t>
      </w:r>
      <w:r>
        <w:t xml:space="preserve"> </w:t>
      </w:r>
      <w:r>
        <w:rPr>
          <w:i/>
          <w:iCs/>
        </w:rPr>
        <w:t xml:space="preserve">passkins </w:t>
      </w:r>
      <w:r>
        <w:t xml:space="preserve">that if you are just adding milk to enhance the cereal by making it taste a bit better and easier to swallow, you only recite a </w:t>
      </w:r>
      <w:r>
        <w:rPr>
          <w:i/>
          <w:iCs/>
        </w:rPr>
        <w:t xml:space="preserve">bracha </w:t>
      </w:r>
      <w:r>
        <w:t xml:space="preserve">on the cereal and that covers the milk. However, if you add a lot of milk because your intention is also to drink and enjoy from the milk itself, two </w:t>
      </w:r>
      <w:r>
        <w:rPr>
          <w:i/>
          <w:iCs/>
        </w:rPr>
        <w:t xml:space="preserve">brachos </w:t>
      </w:r>
      <w:r>
        <w:t xml:space="preserve">should be recited since the milk will be noticeable to itself and the cereal and milk are not considered a mixture. </w:t>
      </w:r>
    </w:p>
    <w:p w14:paraId="4A425CC3" w14:textId="77777777" w:rsidR="00B85FD8" w:rsidRDefault="00B85FD8" w:rsidP="008F5B41">
      <w:pPr>
        <w:rPr>
          <w:rtl/>
        </w:rPr>
      </w:pPr>
      <w:r>
        <w:tab/>
        <w:t xml:space="preserve">In the first and more common case, where the milk is added just to enhance the cereal, if you finish the cereal and all that is left is the milk, you are allowed to finish the milk without reciting a </w:t>
      </w:r>
      <w:r>
        <w:rPr>
          <w:i/>
          <w:iCs/>
        </w:rPr>
        <w:t xml:space="preserve">bracha </w:t>
      </w:r>
      <w:r>
        <w:t xml:space="preserve">on it. This is based on the </w:t>
      </w:r>
      <w:r>
        <w:rPr>
          <w:rFonts w:hint="cs"/>
          <w:b/>
          <w:bCs/>
          <w:rtl/>
        </w:rPr>
        <w:t xml:space="preserve">משנ״ב </w:t>
      </w:r>
      <w:r>
        <w:rPr>
          <w:rFonts w:hint="cs"/>
          <w:rtl/>
        </w:rPr>
        <w:t>סימן קסח סקמ״ו</w:t>
      </w:r>
      <w:r>
        <w:t xml:space="preserve"> who </w:t>
      </w:r>
      <w:r>
        <w:rPr>
          <w:i/>
          <w:iCs/>
        </w:rPr>
        <w:t xml:space="preserve">passkins </w:t>
      </w:r>
      <w:r>
        <w:t xml:space="preserve">that when you are eating both foods (where one is servicing the other), if there is some of the </w:t>
      </w:r>
      <w:r>
        <w:rPr>
          <w:i/>
          <w:iCs/>
        </w:rPr>
        <w:t xml:space="preserve">tafel </w:t>
      </w:r>
      <w:r>
        <w:t xml:space="preserve">left over a </w:t>
      </w:r>
      <w:r>
        <w:rPr>
          <w:i/>
          <w:iCs/>
        </w:rPr>
        <w:t xml:space="preserve">bracha </w:t>
      </w:r>
      <w:r>
        <w:t xml:space="preserve">is not recited on it. </w:t>
      </w:r>
    </w:p>
    <w:p w14:paraId="6EED8EDC" w14:textId="77777777" w:rsidR="00B85FD8" w:rsidRPr="004B3679" w:rsidRDefault="00B85FD8" w:rsidP="008F5B41">
      <w:pPr>
        <w:rPr>
          <w:u w:val="single"/>
        </w:rPr>
      </w:pPr>
      <w:r w:rsidRPr="004B3679">
        <w:rPr>
          <w:u w:val="single"/>
        </w:rPr>
        <w:t>Sugar</w:t>
      </w:r>
      <w:r>
        <w:rPr>
          <w:u w:val="single"/>
        </w:rPr>
        <w:t>/honey-</w:t>
      </w:r>
      <w:r w:rsidRPr="004B3679">
        <w:rPr>
          <w:u w:val="single"/>
        </w:rPr>
        <w:t>covered almonds</w:t>
      </w:r>
      <w:r>
        <w:rPr>
          <w:u w:val="single"/>
        </w:rPr>
        <w:t xml:space="preserve"> – Chocolate bars with almonds or rice</w:t>
      </w:r>
    </w:p>
    <w:p w14:paraId="2A8E8EF3" w14:textId="77777777" w:rsidR="00B85FD8" w:rsidRPr="00D2260E" w:rsidRDefault="00B85FD8" w:rsidP="008F5B41">
      <w:pPr>
        <w:rPr>
          <w:i/>
          <w:iCs/>
        </w:rPr>
      </w:pPr>
      <w:r>
        <w:tab/>
        <w:t xml:space="preserve">The </w:t>
      </w:r>
      <w:proofErr w:type="spellStart"/>
      <w:r>
        <w:rPr>
          <w:i/>
          <w:iCs/>
        </w:rPr>
        <w:t>bracha</w:t>
      </w:r>
      <w:proofErr w:type="spellEnd"/>
      <w:r>
        <w:rPr>
          <w:i/>
          <w:iCs/>
        </w:rPr>
        <w:t xml:space="preserve"> </w:t>
      </w:r>
      <w:r>
        <w:t xml:space="preserve">on sugar/honey-covered almonds is </w:t>
      </w:r>
      <w:proofErr w:type="spellStart"/>
      <w:r>
        <w:rPr>
          <w:i/>
          <w:iCs/>
        </w:rPr>
        <w:t>ha’etz</w:t>
      </w:r>
      <w:proofErr w:type="spellEnd"/>
      <w:r>
        <w:rPr>
          <w:i/>
          <w:iCs/>
        </w:rPr>
        <w:t xml:space="preserve"> </w:t>
      </w:r>
      <w:r>
        <w:t xml:space="preserve">since the almond is the </w:t>
      </w:r>
      <w:r>
        <w:rPr>
          <w:i/>
          <w:iCs/>
        </w:rPr>
        <w:t xml:space="preserve">ikar </w:t>
      </w:r>
      <w:r>
        <w:t xml:space="preserve">and the honey/sugar enhances the flavor of the almond. Similarly, the </w:t>
      </w:r>
      <w:r>
        <w:rPr>
          <w:i/>
          <w:iCs/>
        </w:rPr>
        <w:t xml:space="preserve">bracha </w:t>
      </w:r>
      <w:r>
        <w:t xml:space="preserve">on a chocolate bar with pieces of almonds or rice (Crunch bars in the US) is a </w:t>
      </w:r>
      <w:r>
        <w:rPr>
          <w:i/>
          <w:iCs/>
        </w:rPr>
        <w:t xml:space="preserve">shehakol </w:t>
      </w:r>
      <w:r>
        <w:t xml:space="preserve">because the almonds/rice are just enhancing the chocolate. Although the </w:t>
      </w:r>
      <w:proofErr w:type="spellStart"/>
      <w:r>
        <w:rPr>
          <w:i/>
          <w:iCs/>
        </w:rPr>
        <w:t>bracha</w:t>
      </w:r>
      <w:proofErr w:type="spellEnd"/>
      <w:r>
        <w:rPr>
          <w:i/>
          <w:iCs/>
        </w:rPr>
        <w:t xml:space="preserve"> </w:t>
      </w:r>
      <w:r>
        <w:t xml:space="preserve">on rice is </w:t>
      </w:r>
      <w:r>
        <w:rPr>
          <w:i/>
          <w:iCs/>
        </w:rPr>
        <w:t xml:space="preserve">mezonos </w:t>
      </w:r>
      <w:r>
        <w:t xml:space="preserve">and we learned that whenever </w:t>
      </w:r>
      <w:r>
        <w:rPr>
          <w:i/>
          <w:iCs/>
        </w:rPr>
        <w:t xml:space="preserve">mezonos </w:t>
      </w:r>
      <w:r>
        <w:t xml:space="preserve">is added into a mixture for its flavor,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the S”A in </w:t>
      </w:r>
      <w:r>
        <w:rPr>
          <w:rFonts w:hint="cs"/>
          <w:b/>
          <w:bCs/>
          <w:rtl/>
        </w:rPr>
        <w:t>סימן רח-ז</w:t>
      </w:r>
      <w:r>
        <w:t xml:space="preserve"> </w:t>
      </w:r>
      <w:r>
        <w:rPr>
          <w:i/>
          <w:iCs/>
        </w:rPr>
        <w:t xml:space="preserve">passkins </w:t>
      </w:r>
      <w:r>
        <w:t xml:space="preserve">that that </w:t>
      </w:r>
      <w:r>
        <w:rPr>
          <w:i/>
          <w:iCs/>
        </w:rPr>
        <w:t xml:space="preserve">din </w:t>
      </w:r>
      <w:r>
        <w:t xml:space="preserve">is only regarding the 5 grains and does not apply to rice. Therefore, the </w:t>
      </w:r>
      <w:r>
        <w:rPr>
          <w:i/>
          <w:iCs/>
        </w:rPr>
        <w:t xml:space="preserve">bracha </w:t>
      </w:r>
      <w:r>
        <w:t xml:space="preserve">on the Crunch bar is </w:t>
      </w:r>
      <w:r>
        <w:rPr>
          <w:i/>
          <w:iCs/>
        </w:rPr>
        <w:t>shehakol.</w:t>
      </w:r>
    </w:p>
    <w:p w14:paraId="3A0ED206" w14:textId="77777777" w:rsidR="00B85FD8" w:rsidRDefault="00B85FD8" w:rsidP="008F5B41">
      <w:pPr>
        <w:rPr>
          <w:u w:val="single"/>
        </w:rPr>
      </w:pPr>
      <w:r w:rsidRPr="00D2260E">
        <w:rPr>
          <w:u w:val="single"/>
        </w:rPr>
        <w:t>Chocolate</w:t>
      </w:r>
      <w:r>
        <w:rPr>
          <w:u w:val="single"/>
        </w:rPr>
        <w:t>-</w:t>
      </w:r>
      <w:r w:rsidRPr="00D2260E">
        <w:rPr>
          <w:u w:val="single"/>
        </w:rPr>
        <w:t>covered almonds</w:t>
      </w:r>
      <w:r>
        <w:rPr>
          <w:u w:val="single"/>
        </w:rPr>
        <w:t>/raisins</w:t>
      </w:r>
    </w:p>
    <w:p w14:paraId="659C1089" w14:textId="77777777" w:rsidR="00B85FD8" w:rsidRDefault="00B85FD8" w:rsidP="008F5B41">
      <w:pPr>
        <w:rPr>
          <w:i/>
          <w:iCs/>
        </w:rPr>
      </w:pPr>
      <w:r>
        <w:tab/>
        <w:t xml:space="preserve">Chocolate-covered almonds/raisins is a case of two noticeable ingredients and we first must ask ourselves is one enhancing the other and if not, we need to ask whether they are considered a mixture where we follow the majority, or whether they are viewed as two separate items where two </w:t>
      </w:r>
      <w:r>
        <w:rPr>
          <w:i/>
          <w:iCs/>
        </w:rPr>
        <w:t xml:space="preserve">brachos </w:t>
      </w:r>
      <w:r w:rsidRPr="00A4060B">
        <w:t>are</w:t>
      </w:r>
      <w:r>
        <w:rPr>
          <w:i/>
          <w:iCs/>
        </w:rPr>
        <w:t xml:space="preserve"> </w:t>
      </w:r>
      <w:r w:rsidRPr="00A4060B">
        <w:t>recited</w:t>
      </w:r>
      <w:r>
        <w:rPr>
          <w:i/>
          <w:iCs/>
        </w:rPr>
        <w:t>.</w:t>
      </w:r>
    </w:p>
    <w:p w14:paraId="2F33483D" w14:textId="77777777" w:rsidR="00B85FD8" w:rsidRDefault="00B85FD8" w:rsidP="008F5B41">
      <w:pPr>
        <w:ind w:firstLine="720"/>
        <w:rPr>
          <w:i/>
          <w:iCs/>
        </w:rPr>
      </w:pPr>
      <w:r>
        <w:lastRenderedPageBreak/>
        <w:t xml:space="preserve">The </w:t>
      </w:r>
      <w:r>
        <w:rPr>
          <w:rFonts w:hint="cs"/>
          <w:b/>
          <w:bCs/>
          <w:rtl/>
        </w:rPr>
        <w:t xml:space="preserve">וזאת הברכה </w:t>
      </w:r>
      <w:r>
        <w:rPr>
          <w:rFonts w:hint="cs"/>
          <w:rtl/>
        </w:rPr>
        <w:t>(עמ׳ 96)</w:t>
      </w:r>
      <w:r>
        <w:t xml:space="preserve"> (17) </w:t>
      </w:r>
      <w:r>
        <w:rPr>
          <w:i/>
          <w:iCs/>
        </w:rPr>
        <w:t xml:space="preserve">passkins </w:t>
      </w:r>
      <w:r>
        <w:t xml:space="preserve">that if you prefer the chocolate, and the almonds are just enhancing the chocolate, you should recite a </w:t>
      </w:r>
      <w:r>
        <w:rPr>
          <w:i/>
          <w:iCs/>
        </w:rPr>
        <w:t xml:space="preserve">shehakol, </w:t>
      </w:r>
      <w:r>
        <w:t xml:space="preserve">and if you prefer the almonds and the chocolate is enhancing the almonds, you should recite an </w:t>
      </w:r>
      <w:r>
        <w:rPr>
          <w:i/>
          <w:iCs/>
        </w:rPr>
        <w:t xml:space="preserve">ha’etz. </w:t>
      </w:r>
      <w:r>
        <w:t xml:space="preserve">Meaning, when one is clearly the </w:t>
      </w:r>
      <w:r>
        <w:rPr>
          <w:i/>
          <w:iCs/>
        </w:rPr>
        <w:t xml:space="preserve">ikar </w:t>
      </w:r>
      <w:r>
        <w:t xml:space="preserve">and the other the enhancer (i.e., case of </w:t>
      </w:r>
      <w:r>
        <w:rPr>
          <w:rFonts w:hint="cs"/>
          <w:rtl/>
        </w:rPr>
        <w:t>טפל המלפת</w:t>
      </w:r>
      <w:r>
        <w:t>)</w:t>
      </w:r>
      <w:r>
        <w:rPr>
          <w:i/>
          <w:iCs/>
        </w:rPr>
        <w:t xml:space="preserve">, </w:t>
      </w:r>
      <w:r>
        <w:t xml:space="preserve">the </w:t>
      </w:r>
      <w:r>
        <w:rPr>
          <w:i/>
          <w:iCs/>
        </w:rPr>
        <w:t xml:space="preserve">bracha </w:t>
      </w:r>
      <w:r>
        <w:t xml:space="preserve">is only recited on the </w:t>
      </w:r>
      <w:r>
        <w:rPr>
          <w:i/>
          <w:iCs/>
        </w:rPr>
        <w:t xml:space="preserve">ikar. </w:t>
      </w:r>
    </w:p>
    <w:p w14:paraId="5D671849" w14:textId="77777777" w:rsidR="00B85FD8" w:rsidRDefault="00B85FD8" w:rsidP="008F5B41">
      <w:pPr>
        <w:ind w:firstLine="720"/>
        <w:rPr>
          <w:rtl/>
        </w:rPr>
      </w:pPr>
      <w:r>
        <w:t xml:space="preserve">What is the </w:t>
      </w:r>
      <w:r>
        <w:rPr>
          <w:i/>
          <w:iCs/>
        </w:rPr>
        <w:t xml:space="preserve">halacha </w:t>
      </w:r>
      <w:r>
        <w:t xml:space="preserve">if you like both equally (i.e., </w:t>
      </w:r>
      <w:r>
        <w:rPr>
          <w:rFonts w:hint="cs"/>
          <w:rtl/>
        </w:rPr>
        <w:t>טפל המעורבת</w:t>
      </w:r>
      <w:r>
        <w:t xml:space="preserve">)? Is it viewed as a mixture where the majority is followed, or as two separate foods layered one on top of the other? The </w:t>
      </w:r>
      <w:r>
        <w:rPr>
          <w:rFonts w:hint="cs"/>
          <w:rtl/>
        </w:rPr>
        <w:t>וזאת הברכה</w:t>
      </w:r>
      <w:r>
        <w:t xml:space="preserve"> quotes </w:t>
      </w:r>
      <w:r>
        <w:rPr>
          <w:b/>
          <w:bCs/>
        </w:rPr>
        <w:t xml:space="preserve">RSZA </w:t>
      </w:r>
      <w:r>
        <w:t xml:space="preserve">and </w:t>
      </w:r>
      <w:r>
        <w:rPr>
          <w:b/>
          <w:bCs/>
        </w:rPr>
        <w:t xml:space="preserve">Rav </w:t>
      </w:r>
      <w:proofErr w:type="spellStart"/>
      <w:r>
        <w:rPr>
          <w:b/>
          <w:bCs/>
        </w:rPr>
        <w:t>Elyashiv</w:t>
      </w:r>
      <w:proofErr w:type="spellEnd"/>
      <w:r>
        <w:rPr>
          <w:b/>
          <w:bCs/>
        </w:rPr>
        <w:t xml:space="preserve"> </w:t>
      </w:r>
      <w:r w:rsidRPr="00447D14">
        <w:t>who</w:t>
      </w:r>
      <w:r>
        <w:rPr>
          <w:b/>
          <w:bCs/>
          <w:i/>
          <w:iCs/>
        </w:rPr>
        <w:t xml:space="preserve"> </w:t>
      </w:r>
      <w:proofErr w:type="spellStart"/>
      <w:r>
        <w:rPr>
          <w:i/>
          <w:iCs/>
        </w:rPr>
        <w:t>passkin</w:t>
      </w:r>
      <w:proofErr w:type="spellEnd"/>
      <w:r>
        <w:rPr>
          <w:i/>
          <w:iCs/>
        </w:rPr>
        <w:t xml:space="preserve"> </w:t>
      </w:r>
      <w:r>
        <w:t xml:space="preserve">that a chocolate-covered almond is a mixture and you should recite a </w:t>
      </w:r>
      <w:proofErr w:type="spellStart"/>
      <w:r>
        <w:rPr>
          <w:i/>
          <w:iCs/>
        </w:rPr>
        <w:t>bracha</w:t>
      </w:r>
      <w:proofErr w:type="spellEnd"/>
      <w:r>
        <w:rPr>
          <w:i/>
          <w:iCs/>
        </w:rPr>
        <w:t xml:space="preserve"> </w:t>
      </w:r>
      <w:r>
        <w:t xml:space="preserve">on the majority (and this is how the </w:t>
      </w:r>
      <w:r>
        <w:rPr>
          <w:rFonts w:hint="cs"/>
          <w:rtl/>
        </w:rPr>
        <w:t>אור לציון</w:t>
      </w:r>
      <w:r>
        <w:t xml:space="preserve"> would also </w:t>
      </w:r>
      <w:r w:rsidRPr="00696146">
        <w:rPr>
          <w:i/>
          <w:iCs/>
        </w:rPr>
        <w:t>passkin</w:t>
      </w:r>
      <w:r>
        <w:t xml:space="preserve">). </w:t>
      </w:r>
      <w:r w:rsidRPr="00696146">
        <w:t>Though</w:t>
      </w:r>
      <w:r>
        <w:t xml:space="preserve">, </w:t>
      </w:r>
      <w:r>
        <w:rPr>
          <w:b/>
          <w:bCs/>
        </w:rPr>
        <w:t xml:space="preserve">Rav Moshe </w:t>
      </w:r>
      <w:r>
        <w:t xml:space="preserve">argues that two </w:t>
      </w:r>
      <w:r>
        <w:rPr>
          <w:i/>
          <w:iCs/>
        </w:rPr>
        <w:t xml:space="preserve">brachos </w:t>
      </w:r>
      <w:r>
        <w:t xml:space="preserve">should be made as the </w:t>
      </w:r>
      <w:r>
        <w:rPr>
          <w:rFonts w:hint="cs"/>
          <w:rtl/>
        </w:rPr>
        <w:t>משנ״ב</w:t>
      </w:r>
      <w:r>
        <w:t xml:space="preserve"> writes that when you have two items one on top of the other and you like both, a </w:t>
      </w:r>
      <w:r>
        <w:rPr>
          <w:i/>
          <w:iCs/>
        </w:rPr>
        <w:t xml:space="preserve">bracha </w:t>
      </w:r>
      <w:r>
        <w:t xml:space="preserve">should be recited on both. </w:t>
      </w:r>
    </w:p>
    <w:p w14:paraId="571B9756" w14:textId="77777777" w:rsidR="00B85FD8" w:rsidRDefault="00B85FD8" w:rsidP="008F5B41">
      <w:pPr>
        <w:rPr>
          <w:u w:val="single"/>
        </w:rPr>
      </w:pPr>
      <w:r>
        <w:rPr>
          <w:u w:val="single"/>
        </w:rPr>
        <w:t>Sushi</w:t>
      </w:r>
    </w:p>
    <w:p w14:paraId="5889B0E2" w14:textId="77777777" w:rsidR="00B85FD8" w:rsidRDefault="00B85FD8" w:rsidP="008F5B41">
      <w:r>
        <w:tab/>
        <w:t xml:space="preserve">What is the proper </w:t>
      </w:r>
      <w:r>
        <w:rPr>
          <w:i/>
          <w:iCs/>
        </w:rPr>
        <w:t xml:space="preserve">bracha </w:t>
      </w:r>
      <w:r>
        <w:t xml:space="preserve">on sushi? Sushi is usually comprised of rice which is precooked, raw fish and vegetables (and sometimes even fruit). To properly delve into the </w:t>
      </w:r>
      <w:r>
        <w:rPr>
          <w:i/>
          <w:iCs/>
        </w:rPr>
        <w:t xml:space="preserve">sugya </w:t>
      </w:r>
      <w:r>
        <w:t xml:space="preserve">of sushi, we need to differentiate between 4 types of rolls: 1) </w:t>
      </w:r>
      <w:r w:rsidRPr="00F335C9">
        <w:rPr>
          <w:b/>
          <w:bCs/>
        </w:rPr>
        <w:t>Nigiri</w:t>
      </w:r>
      <w:r>
        <w:t xml:space="preserve"> roll – a slice of raw fish placed on top of cooked rice. 2)</w:t>
      </w:r>
      <w:r w:rsidRPr="00696146">
        <w:t xml:space="preserve"> </w:t>
      </w:r>
      <w:r w:rsidRPr="00F335C9">
        <w:rPr>
          <w:b/>
          <w:bCs/>
        </w:rPr>
        <w:t>Maki</w:t>
      </w:r>
      <w:r>
        <w:t xml:space="preserve"> roll – this is the most common sushi roll and is comprised of fish/vegetables/fruit rolled up in the rice with some seaweed. 3) </w:t>
      </w:r>
      <w:r>
        <w:rPr>
          <w:b/>
          <w:bCs/>
        </w:rPr>
        <w:t>Deep-fried</w:t>
      </w:r>
      <w:r>
        <w:t xml:space="preserve"> roll – when the entire maki roll is placed in a deep fryer. 4) </w:t>
      </w:r>
      <w:r w:rsidRPr="00F335C9">
        <w:rPr>
          <w:b/>
          <w:bCs/>
        </w:rPr>
        <w:t>Sandwich</w:t>
      </w:r>
      <w:r>
        <w:t xml:space="preserve"> roll – the ingredients of the maki roll are formed into a sandwich where the rice acts as the slices of bread on the outside and the rice, avocado etc. are sliced fairly thick and placed inside the rice sandwich (the sandwich rolls usually have a lot more rice than the regular rolls). </w:t>
      </w:r>
    </w:p>
    <w:p w14:paraId="3553A47F" w14:textId="77777777" w:rsidR="00B85FD8" w:rsidRDefault="00B85FD8" w:rsidP="008F5B41">
      <w:pPr>
        <w:rPr>
          <w:i/>
          <w:iCs/>
        </w:rPr>
      </w:pPr>
      <w:r>
        <w:tab/>
        <w:t>When looking at sushi, most people will agree that there is no one ingredient that is clearly enhancing the other</w:t>
      </w:r>
      <w:r>
        <w:rPr>
          <w:rStyle w:val="FootnoteReference"/>
        </w:rPr>
        <w:footnoteReference w:id="82"/>
      </w:r>
      <w:r>
        <w:t xml:space="preserve"> (i.e., the fish isn’t clearly enhancing rice and the rice isn’t clearly enhancing the fish), and therefore we need to determine whether sushi is considered a mixture or not. If it is a mixture, we will recite the </w:t>
      </w:r>
      <w:r>
        <w:rPr>
          <w:i/>
          <w:iCs/>
        </w:rPr>
        <w:t xml:space="preserve">bracha </w:t>
      </w:r>
      <w:r>
        <w:t xml:space="preserve">on the majority and if it is not a mixture, a separate </w:t>
      </w:r>
      <w:r>
        <w:rPr>
          <w:i/>
          <w:iCs/>
        </w:rPr>
        <w:t xml:space="preserve">bracha </w:t>
      </w:r>
      <w:r w:rsidRPr="006A5B87">
        <w:t xml:space="preserve">should be recited on each </w:t>
      </w:r>
      <w:r>
        <w:t>ingredient</w:t>
      </w:r>
      <w:r>
        <w:rPr>
          <w:i/>
          <w:iCs/>
        </w:rPr>
        <w:t xml:space="preserve">. </w:t>
      </w:r>
    </w:p>
    <w:p w14:paraId="64DA602B" w14:textId="77777777" w:rsidR="00B85FD8" w:rsidRPr="00156104" w:rsidRDefault="00B85FD8" w:rsidP="008F5B41">
      <w:pPr>
        <w:ind w:firstLine="720"/>
      </w:pPr>
      <w:r>
        <w:t xml:space="preserve">Regarding the </w:t>
      </w:r>
      <w:r>
        <w:rPr>
          <w:u w:val="single"/>
        </w:rPr>
        <w:t>n</w:t>
      </w:r>
      <w:r w:rsidRPr="006A5B87">
        <w:rPr>
          <w:u w:val="single"/>
        </w:rPr>
        <w:t>igiri roll</w:t>
      </w:r>
      <w:r>
        <w:t xml:space="preserve">, it is clear that according to the </w:t>
      </w:r>
      <w:r>
        <w:rPr>
          <w:rFonts w:hint="cs"/>
          <w:rtl/>
        </w:rPr>
        <w:t>משנ״ב</w:t>
      </w:r>
      <w:r>
        <w:t xml:space="preserve"> it is not considered a mixture since you have two good foods placed one on top of the other (and it is not clear which is enhancing the other), and therefore, two </w:t>
      </w:r>
      <w:r>
        <w:rPr>
          <w:i/>
          <w:iCs/>
        </w:rPr>
        <w:t xml:space="preserve">brachos </w:t>
      </w:r>
      <w:r>
        <w:t xml:space="preserve">should be recited. However, according to how we explained the </w:t>
      </w:r>
      <w:r w:rsidRPr="00C657F0">
        <w:rPr>
          <w:rFonts w:hint="cs"/>
          <w:b/>
          <w:bCs/>
          <w:rtl/>
        </w:rPr>
        <w:t>אור לציון</w:t>
      </w:r>
      <w:r w:rsidRPr="00C657F0">
        <w:rPr>
          <w:b/>
          <w:bCs/>
        </w:rPr>
        <w:t xml:space="preserve"> </w:t>
      </w:r>
      <w:r>
        <w:t xml:space="preserve">regarding an ice cream sandwich that whenever two items are eaten together it is a mixture, the nigiri is a mixture of two good foods and the </w:t>
      </w:r>
      <w:r>
        <w:rPr>
          <w:i/>
          <w:iCs/>
        </w:rPr>
        <w:t xml:space="preserve">bracha </w:t>
      </w:r>
      <w:r>
        <w:t xml:space="preserve">should be recited on the majority, which is the rice. </w:t>
      </w:r>
    </w:p>
    <w:p w14:paraId="28A84F21" w14:textId="77777777" w:rsidR="00B85FD8" w:rsidRPr="006A5B87" w:rsidRDefault="00B85FD8" w:rsidP="008F5B41">
      <w:r>
        <w:tab/>
        <w:t>Regarding deep</w:t>
      </w:r>
      <w:r w:rsidDel="007259EF">
        <w:t xml:space="preserve"> </w:t>
      </w:r>
      <w:r w:rsidRPr="006A5B87">
        <w:rPr>
          <w:u w:val="single"/>
        </w:rPr>
        <w:t>-fried rolls</w:t>
      </w:r>
      <w:r>
        <w:t xml:space="preserve">, since all the ingredients are cooked together, according to the </w:t>
      </w:r>
      <w:r>
        <w:rPr>
          <w:rFonts w:hint="cs"/>
          <w:rtl/>
        </w:rPr>
        <w:t>משנ״ב</w:t>
      </w:r>
      <w:r>
        <w:t xml:space="preserve"> the roll is viewed as a mixture where the </w:t>
      </w:r>
      <w:r>
        <w:rPr>
          <w:i/>
          <w:iCs/>
        </w:rPr>
        <w:t xml:space="preserve">bracha </w:t>
      </w:r>
      <w:r>
        <w:t>is recited on the majority ingredient. Many of the deep-</w:t>
      </w:r>
      <w:r>
        <w:lastRenderedPageBreak/>
        <w:t xml:space="preserve">fried rolls have a majority of rice, but if they do not, you should recite a </w:t>
      </w:r>
      <w:r>
        <w:rPr>
          <w:i/>
          <w:iCs/>
        </w:rPr>
        <w:t xml:space="preserve">bracha </w:t>
      </w:r>
      <w:r>
        <w:t>on each ingredient (as we will explain shortly in detail).</w:t>
      </w:r>
      <w:r>
        <w:rPr>
          <w:rStyle w:val="FootnoteReference"/>
        </w:rPr>
        <w:footnoteReference w:id="83"/>
      </w:r>
      <w:r>
        <w:t xml:space="preserve"> </w:t>
      </w:r>
    </w:p>
    <w:p w14:paraId="5BF061FB" w14:textId="77777777" w:rsidR="00B85FD8" w:rsidRDefault="00B85FD8" w:rsidP="008F5B41">
      <w:r>
        <w:tab/>
        <w:t xml:space="preserve">The </w:t>
      </w:r>
      <w:r>
        <w:rPr>
          <w:i/>
          <w:iCs/>
        </w:rPr>
        <w:t xml:space="preserve">bracha </w:t>
      </w:r>
      <w:r>
        <w:t xml:space="preserve">on a regular </w:t>
      </w:r>
      <w:r w:rsidRPr="006A5B87">
        <w:rPr>
          <w:u w:val="single"/>
        </w:rPr>
        <w:t>maki roll</w:t>
      </w:r>
      <w:r>
        <w:t xml:space="preserve"> would depend on whether we view the roll as separate foods placed one on top of the other, where a </w:t>
      </w:r>
      <w:r>
        <w:rPr>
          <w:i/>
          <w:iCs/>
        </w:rPr>
        <w:t xml:space="preserve">bracha </w:t>
      </w:r>
      <w:r>
        <w:t xml:space="preserve">should be recited on each (as the </w:t>
      </w:r>
      <w:r>
        <w:rPr>
          <w:rFonts w:hint="cs"/>
          <w:rtl/>
        </w:rPr>
        <w:t>משנ״ב</w:t>
      </w:r>
      <w:r>
        <w:t xml:space="preserve"> </w:t>
      </w:r>
      <w:r>
        <w:rPr>
          <w:i/>
          <w:iCs/>
        </w:rPr>
        <w:t xml:space="preserve">passkins </w:t>
      </w:r>
      <w:r>
        <w:t xml:space="preserve">regarding herring and a cracker) or whether it is a mixture of many ingredients that you would eat individually (i.e., </w:t>
      </w:r>
      <w:r>
        <w:rPr>
          <w:rFonts w:hint="cs"/>
          <w:rtl/>
        </w:rPr>
        <w:t>טפל המעורב</w:t>
      </w:r>
      <w:r>
        <w:t xml:space="preserve">), where the </w:t>
      </w:r>
      <w:r>
        <w:rPr>
          <w:i/>
          <w:iCs/>
        </w:rPr>
        <w:t xml:space="preserve">bracha </w:t>
      </w:r>
      <w:r>
        <w:t>is recited on the majority. Is sushi considered a mixture or not?</w:t>
      </w:r>
    </w:p>
    <w:p w14:paraId="2FEBAE7B" w14:textId="77777777" w:rsidR="00B85FD8" w:rsidRDefault="00B85FD8" w:rsidP="008F5B41">
      <w:r>
        <w:tab/>
        <w:t xml:space="preserve">It seems that the answer would depend on what we learned in the previous section of chocolate-covered almonds. According to </w:t>
      </w:r>
      <w:r w:rsidRPr="006A5B87">
        <w:rPr>
          <w:b/>
          <w:bCs/>
        </w:rPr>
        <w:t>RSZA</w:t>
      </w:r>
      <w:r>
        <w:t xml:space="preserve">, chocolate-covered almonds are considered a mixture (since they are eaten in one bite), where one </w:t>
      </w:r>
      <w:r>
        <w:rPr>
          <w:i/>
          <w:iCs/>
        </w:rPr>
        <w:t xml:space="preserve">bracha </w:t>
      </w:r>
      <w:r>
        <w:t xml:space="preserve">should be recited on the majority and the same would apply to sushi. </w:t>
      </w:r>
      <w:r w:rsidRPr="00447D14">
        <w:rPr>
          <w:b/>
          <w:bCs/>
        </w:rPr>
        <w:t>Rav Mandelbaum</w:t>
      </w:r>
      <w:r>
        <w:t xml:space="preserve"> (18) (the author of </w:t>
      </w:r>
      <w:r>
        <w:rPr>
          <w:rFonts w:hint="cs"/>
          <w:rtl/>
        </w:rPr>
        <w:t>וזאת הברכה</w:t>
      </w:r>
      <w:r>
        <w:t xml:space="preserve">) in </w:t>
      </w:r>
      <w:r>
        <w:rPr>
          <w:rFonts w:hint="cs"/>
          <w:rtl/>
        </w:rPr>
        <w:t>ישורון (לג-עמ׳ תקפד)</w:t>
      </w:r>
      <w:r>
        <w:t xml:space="preserve"> writes based on what he heard from Rav Elyashiv that according to the </w:t>
      </w:r>
      <w:r>
        <w:rPr>
          <w:rFonts w:hint="cs"/>
          <w:rtl/>
        </w:rPr>
        <w:t>משנ״ב</w:t>
      </w:r>
      <w:r>
        <w:t xml:space="preserve">, two ingredients placed one on top of the other are not considered a mixture only if they are big unto themselves, but if they are smaller and can be eaten in one bite (or as the </w:t>
      </w:r>
      <w:r>
        <w:rPr>
          <w:rFonts w:hint="cs"/>
          <w:rtl/>
        </w:rPr>
        <w:t>ערה״ש</w:t>
      </w:r>
      <w:r>
        <w:t xml:space="preserve"> writes that they can fit in one spoon), they are considered a mixture, even if they weren’t cooked together. Therefore, sushi is considered a mixture where the </w:t>
      </w:r>
      <w:r>
        <w:rPr>
          <w:i/>
          <w:iCs/>
        </w:rPr>
        <w:t xml:space="preserve">bracha </w:t>
      </w:r>
      <w:r>
        <w:t xml:space="preserve">should be recited on the majority. </w:t>
      </w:r>
    </w:p>
    <w:p w14:paraId="7F91656B" w14:textId="77777777" w:rsidR="00B85FD8" w:rsidRDefault="00B85FD8" w:rsidP="008F5B41">
      <w:pPr>
        <w:ind w:firstLine="720"/>
      </w:pPr>
      <w:r>
        <w:t xml:space="preserve">However, </w:t>
      </w:r>
      <w:r w:rsidRPr="006A5B87">
        <w:rPr>
          <w:b/>
          <w:bCs/>
        </w:rPr>
        <w:t>Rav Moshe</w:t>
      </w:r>
      <w:r>
        <w:t xml:space="preserve"> who </w:t>
      </w:r>
      <w:r>
        <w:rPr>
          <w:i/>
          <w:iCs/>
        </w:rPr>
        <w:t>passkins</w:t>
      </w:r>
      <w:r>
        <w:t xml:space="preserve"> that two </w:t>
      </w:r>
      <w:r>
        <w:rPr>
          <w:i/>
          <w:iCs/>
        </w:rPr>
        <w:t xml:space="preserve">brachos </w:t>
      </w:r>
      <w:r>
        <w:t xml:space="preserve">are recited on chocolate-covered almonds, obviously held that even if they can be eaten in one bite, they are not considered a </w:t>
      </w:r>
      <w:r>
        <w:rPr>
          <w:i/>
          <w:iCs/>
        </w:rPr>
        <w:t xml:space="preserve">halachic </w:t>
      </w:r>
      <w:r>
        <w:t xml:space="preserve">mixture and two </w:t>
      </w:r>
      <w:r>
        <w:rPr>
          <w:i/>
          <w:iCs/>
        </w:rPr>
        <w:t xml:space="preserve">brachos </w:t>
      </w:r>
      <w:r>
        <w:t xml:space="preserve">should be recited. </w:t>
      </w:r>
    </w:p>
    <w:p w14:paraId="07ECB7AE" w14:textId="77777777" w:rsidR="00B85FD8" w:rsidRPr="002300C5" w:rsidRDefault="00B85FD8" w:rsidP="008F5B41">
      <w:pPr>
        <w:ind w:firstLine="720"/>
      </w:pPr>
      <w:r>
        <w:t xml:space="preserve">Regarding a sandwich roll which is made with large slices of fish, avocado and rice, it would seem that according to the </w:t>
      </w:r>
      <w:r>
        <w:rPr>
          <w:rFonts w:hint="cs"/>
          <w:rtl/>
        </w:rPr>
        <w:t>משנ״ב</w:t>
      </w:r>
      <w:r>
        <w:t xml:space="preserve"> they are not considered a mixture and a </w:t>
      </w:r>
      <w:r>
        <w:rPr>
          <w:i/>
          <w:iCs/>
        </w:rPr>
        <w:t xml:space="preserve">bracha </w:t>
      </w:r>
      <w:r>
        <w:t xml:space="preserve">should be recited on each ingredient. As mentioned, the </w:t>
      </w:r>
      <w:r>
        <w:rPr>
          <w:rFonts w:hint="cs"/>
          <w:rtl/>
        </w:rPr>
        <w:t>משנ״ב</w:t>
      </w:r>
      <w:r>
        <w:t xml:space="preserve"> writes that two foods which would be eaten independently, are not servicing one another and are placed one on top of the other, are not considered a mixture. Though, according to how we explained the </w:t>
      </w:r>
      <w:r>
        <w:rPr>
          <w:rFonts w:hint="cs"/>
          <w:rtl/>
        </w:rPr>
        <w:t>אור לציון</w:t>
      </w:r>
      <w:r>
        <w:t>, since they are eaten together, it is considered a mixture.</w:t>
      </w:r>
      <w:r>
        <w:rPr>
          <w:rStyle w:val="FootnoteReference"/>
        </w:rPr>
        <w:footnoteReference w:id="84"/>
      </w:r>
      <w:r>
        <w:t xml:space="preserve"> </w:t>
      </w:r>
    </w:p>
    <w:p w14:paraId="1F4F40CA" w14:textId="77777777" w:rsidR="00B85FD8" w:rsidRDefault="00B85FD8" w:rsidP="008F5B41">
      <w:r>
        <w:tab/>
        <w:t xml:space="preserve">What emerges is that according to Rav Moshe, two </w:t>
      </w:r>
      <w:r>
        <w:rPr>
          <w:i/>
          <w:iCs/>
        </w:rPr>
        <w:t xml:space="preserve">brachos </w:t>
      </w:r>
      <w:r>
        <w:t xml:space="preserve">should be recited on a nigiri roll, on a regular maki roll and on a sandwich roll. This would be done by unrolling the roll and reciting a </w:t>
      </w:r>
      <w:r>
        <w:rPr>
          <w:i/>
          <w:iCs/>
        </w:rPr>
        <w:t xml:space="preserve">bracha </w:t>
      </w:r>
      <w:r>
        <w:t xml:space="preserve">on each of the ingredients. Alternatively, if you are eating just a salmon roll (rice surrounded by salmon), you may recite a </w:t>
      </w:r>
      <w:r>
        <w:rPr>
          <w:i/>
          <w:iCs/>
        </w:rPr>
        <w:t xml:space="preserve">mezonos, </w:t>
      </w:r>
      <w:r>
        <w:t xml:space="preserve">take a small bite of just the rice, recite a </w:t>
      </w:r>
      <w:r>
        <w:rPr>
          <w:i/>
          <w:iCs/>
        </w:rPr>
        <w:t>shehakol</w:t>
      </w:r>
      <w:r>
        <w:t xml:space="preserve"> and then place the entire roll in your mouth (or take a bite of rice and fish). This is also how </w:t>
      </w:r>
      <w:r w:rsidRPr="002300C5">
        <w:rPr>
          <w:b/>
          <w:bCs/>
        </w:rPr>
        <w:t>Rav Hein</w:t>
      </w:r>
      <w:r>
        <w:rPr>
          <w:b/>
          <w:bCs/>
        </w:rPr>
        <w:t>e</w:t>
      </w:r>
      <w:r w:rsidRPr="002300C5">
        <w:rPr>
          <w:b/>
          <w:bCs/>
        </w:rPr>
        <w:t>man</w:t>
      </w:r>
      <w:r>
        <w:rPr>
          <w:b/>
          <w:bCs/>
        </w:rPr>
        <w:t>n</w:t>
      </w:r>
      <w:r>
        <w:t xml:space="preserve"> of the Stark-K </w:t>
      </w:r>
      <w:r>
        <w:rPr>
          <w:i/>
          <w:iCs/>
        </w:rPr>
        <w:t xml:space="preserve">passkins </w:t>
      </w:r>
      <w:r>
        <w:t xml:space="preserve">that sushi is viewed as combination of two main ingredients: Fish and rice and a </w:t>
      </w:r>
      <w:r>
        <w:rPr>
          <w:i/>
          <w:iCs/>
        </w:rPr>
        <w:t xml:space="preserve">bracha </w:t>
      </w:r>
      <w:r>
        <w:t xml:space="preserve">should be recited on each of them separately (the </w:t>
      </w:r>
      <w:r>
        <w:rPr>
          <w:i/>
          <w:iCs/>
        </w:rPr>
        <w:t xml:space="preserve">bracha </w:t>
      </w:r>
      <w:r>
        <w:t xml:space="preserve">on plain seaweed is </w:t>
      </w:r>
      <w:r>
        <w:rPr>
          <w:i/>
          <w:iCs/>
        </w:rPr>
        <w:t xml:space="preserve">shehakol </w:t>
      </w:r>
      <w:r>
        <w:t xml:space="preserve">(since it is an algae and similar to mushrooms) and in a sushi roll a </w:t>
      </w:r>
      <w:r>
        <w:rPr>
          <w:i/>
          <w:iCs/>
        </w:rPr>
        <w:t xml:space="preserve">bracha </w:t>
      </w:r>
      <w:r>
        <w:t xml:space="preserve">on it will not be recited for two reasons, it is clearly </w:t>
      </w:r>
      <w:r>
        <w:rPr>
          <w:i/>
          <w:iCs/>
        </w:rPr>
        <w:t xml:space="preserve">tafel </w:t>
      </w:r>
      <w:r>
        <w:t xml:space="preserve">to the rice and the </w:t>
      </w:r>
      <w:r>
        <w:rPr>
          <w:i/>
          <w:iCs/>
        </w:rPr>
        <w:t xml:space="preserve">bracha </w:t>
      </w:r>
      <w:r>
        <w:t xml:space="preserve">on the fish exempts it). </w:t>
      </w:r>
    </w:p>
    <w:p w14:paraId="3E755029" w14:textId="77777777" w:rsidR="00B85FD8" w:rsidRDefault="00B85FD8" w:rsidP="008F5B41">
      <w:pPr>
        <w:ind w:firstLine="720"/>
      </w:pPr>
      <w:r>
        <w:lastRenderedPageBreak/>
        <w:t xml:space="preserve">RSZA and Rav Elyashiv will hold that nigiri rolls and sandwich rolls are not considered a mixture since they are large pieces placed one on top of the other and a </w:t>
      </w:r>
      <w:r>
        <w:rPr>
          <w:i/>
          <w:iCs/>
        </w:rPr>
        <w:t xml:space="preserve">bracha </w:t>
      </w:r>
      <w:r>
        <w:t>is recited on each ingredient (besides for the seaweed which enhances and services the rice).</w:t>
      </w:r>
      <w:r>
        <w:rPr>
          <w:rStyle w:val="FootnoteReference"/>
        </w:rPr>
        <w:footnoteReference w:id="85"/>
      </w:r>
      <w:r>
        <w:t xml:space="preserve"> In contrast, cooked rolls are considered a mixture since the ingredients were cooked together and a </w:t>
      </w:r>
      <w:r>
        <w:rPr>
          <w:i/>
          <w:iCs/>
        </w:rPr>
        <w:t xml:space="preserve">bracha </w:t>
      </w:r>
      <w:r>
        <w:t xml:space="preserve">is recited on the majority. Regarding the maki roll, it would be similar to a chocolate-covered nut where the </w:t>
      </w:r>
      <w:r>
        <w:rPr>
          <w:i/>
          <w:iCs/>
        </w:rPr>
        <w:t xml:space="preserve">bracha </w:t>
      </w:r>
      <w:r>
        <w:t xml:space="preserve">is recited on the majority which is usually the rice. Ha’Gaon Rav Schachter also </w:t>
      </w:r>
      <w:r>
        <w:rPr>
          <w:i/>
          <w:iCs/>
        </w:rPr>
        <w:t xml:space="preserve">passkined </w:t>
      </w:r>
      <w:r>
        <w:t xml:space="preserve">that sushi is considered a mixture and the main ingredient is rice, whereby the </w:t>
      </w:r>
      <w:r>
        <w:rPr>
          <w:i/>
          <w:iCs/>
        </w:rPr>
        <w:t xml:space="preserve">bracha </w:t>
      </w:r>
      <w:r>
        <w:t xml:space="preserve">is </w:t>
      </w:r>
      <w:r>
        <w:rPr>
          <w:i/>
          <w:iCs/>
        </w:rPr>
        <w:t xml:space="preserve">mezonos. </w:t>
      </w:r>
      <w:r>
        <w:t xml:space="preserve"> </w:t>
      </w:r>
    </w:p>
    <w:p w14:paraId="35911960" w14:textId="77777777" w:rsidR="00B85FD8" w:rsidRDefault="00B85FD8" w:rsidP="008F5B41">
      <w:pPr>
        <w:ind w:firstLine="720"/>
      </w:pPr>
      <w:r>
        <w:t xml:space="preserve">The </w:t>
      </w:r>
      <w:r>
        <w:rPr>
          <w:rFonts w:hint="cs"/>
          <w:b/>
          <w:bCs/>
          <w:rtl/>
        </w:rPr>
        <w:t xml:space="preserve">וזאת הברכה </w:t>
      </w:r>
      <w:r>
        <w:rPr>
          <w:rFonts w:hint="cs"/>
          <w:rtl/>
        </w:rPr>
        <w:t>(עמ׳ 408)</w:t>
      </w:r>
      <w:r>
        <w:t xml:space="preserve"> (19) writes that in order to recite a </w:t>
      </w:r>
      <w:proofErr w:type="spellStart"/>
      <w:r>
        <w:rPr>
          <w:i/>
          <w:iCs/>
        </w:rPr>
        <w:t>mezonos</w:t>
      </w:r>
      <w:proofErr w:type="spellEnd"/>
      <w:r>
        <w:rPr>
          <w:i/>
          <w:iCs/>
        </w:rPr>
        <w:t xml:space="preserve"> </w:t>
      </w:r>
      <w:r>
        <w:t xml:space="preserve">there needs to be 51% of the rice. If there are a number of ingredients and there isn’t one </w:t>
      </w:r>
      <w:r>
        <w:rPr>
          <w:i/>
          <w:iCs/>
        </w:rPr>
        <w:t xml:space="preserve">bracha </w:t>
      </w:r>
      <w:r>
        <w:t xml:space="preserve">that has 51%, a </w:t>
      </w:r>
      <w:r>
        <w:rPr>
          <w:i/>
          <w:iCs/>
        </w:rPr>
        <w:t xml:space="preserve">bracha </w:t>
      </w:r>
      <w:r>
        <w:t>should be recited on each of them. For example, if you have 40% rice (</w:t>
      </w:r>
      <w:r>
        <w:rPr>
          <w:i/>
          <w:iCs/>
        </w:rPr>
        <w:t>mezonos</w:t>
      </w:r>
      <w:r>
        <w:t>), 30% avocado (</w:t>
      </w:r>
      <w:r w:rsidRPr="00105463">
        <w:rPr>
          <w:i/>
          <w:iCs/>
        </w:rPr>
        <w:t>ha’etz</w:t>
      </w:r>
      <w:r>
        <w:t>) and 30% fish (</w:t>
      </w:r>
      <w:r w:rsidRPr="00105463">
        <w:rPr>
          <w:i/>
          <w:iCs/>
        </w:rPr>
        <w:t>shehakol</w:t>
      </w:r>
      <w:r>
        <w:t xml:space="preserve">), a </w:t>
      </w:r>
      <w:r>
        <w:rPr>
          <w:i/>
          <w:iCs/>
        </w:rPr>
        <w:t xml:space="preserve">bracha </w:t>
      </w:r>
      <w:r>
        <w:t xml:space="preserve">should be recited on each of them. </w:t>
      </w:r>
    </w:p>
    <w:p w14:paraId="1A87419B" w14:textId="77777777" w:rsidR="00B85FD8" w:rsidRDefault="00B85FD8" w:rsidP="008F5B41">
      <w:pPr>
        <w:ind w:firstLine="720"/>
      </w:pPr>
      <w:r>
        <w:t>To summarize:</w:t>
      </w:r>
    </w:p>
    <w:p w14:paraId="51ECA6F5" w14:textId="77777777" w:rsidR="00B85FD8" w:rsidRDefault="00B85FD8" w:rsidP="00B85FD8">
      <w:pPr>
        <w:pStyle w:val="ListParagraph"/>
        <w:numPr>
          <w:ilvl w:val="0"/>
          <w:numId w:val="40"/>
        </w:numPr>
      </w:pPr>
      <w:r w:rsidRPr="00C657F0">
        <w:rPr>
          <w:b/>
          <w:bCs/>
        </w:rPr>
        <w:t>Nigiri rolls</w:t>
      </w:r>
      <w:r>
        <w:t xml:space="preserve"> – According to </w:t>
      </w:r>
      <w:r w:rsidRPr="00156104">
        <w:rPr>
          <w:rFonts w:hint="cs"/>
          <w:b/>
          <w:bCs/>
          <w:rtl/>
        </w:rPr>
        <w:t>משנ״ב</w:t>
      </w:r>
      <w:r>
        <w:t xml:space="preserve">, two </w:t>
      </w:r>
      <w:proofErr w:type="spellStart"/>
      <w:r>
        <w:rPr>
          <w:i/>
          <w:iCs/>
        </w:rPr>
        <w:t>brachos</w:t>
      </w:r>
      <w:proofErr w:type="spellEnd"/>
      <w:r>
        <w:rPr>
          <w:i/>
          <w:iCs/>
        </w:rPr>
        <w:t xml:space="preserve"> </w:t>
      </w:r>
      <w:r>
        <w:t>should be recited, a</w:t>
      </w:r>
      <w:r>
        <w:rPr>
          <w:i/>
          <w:iCs/>
        </w:rPr>
        <w:t xml:space="preserve"> </w:t>
      </w:r>
      <w:proofErr w:type="spellStart"/>
      <w:r>
        <w:rPr>
          <w:i/>
          <w:iCs/>
        </w:rPr>
        <w:t>mezonos</w:t>
      </w:r>
      <w:proofErr w:type="spellEnd"/>
      <w:r>
        <w:rPr>
          <w:i/>
          <w:iCs/>
        </w:rPr>
        <w:t xml:space="preserve"> </w:t>
      </w:r>
      <w:r>
        <w:t xml:space="preserve">on rice and a </w:t>
      </w:r>
      <w:r>
        <w:rPr>
          <w:i/>
          <w:iCs/>
        </w:rPr>
        <w:t xml:space="preserve">shehakol </w:t>
      </w:r>
      <w:r>
        <w:t xml:space="preserve">on fish. According to </w:t>
      </w:r>
      <w:r w:rsidRPr="00C657F0">
        <w:rPr>
          <w:rFonts w:hint="cs"/>
          <w:b/>
          <w:bCs/>
          <w:rtl/>
        </w:rPr>
        <w:t>אור לציון</w:t>
      </w:r>
      <w:r>
        <w:t xml:space="preserve">, since they are eaten together it is considered a mixture and a </w:t>
      </w:r>
      <w:proofErr w:type="spellStart"/>
      <w:r>
        <w:rPr>
          <w:i/>
          <w:iCs/>
        </w:rPr>
        <w:t>mezonos</w:t>
      </w:r>
      <w:proofErr w:type="spellEnd"/>
      <w:r>
        <w:rPr>
          <w:i/>
          <w:iCs/>
        </w:rPr>
        <w:t xml:space="preserve"> </w:t>
      </w:r>
      <w:r>
        <w:t>should be recited since the rice is the majority.</w:t>
      </w:r>
    </w:p>
    <w:p w14:paraId="7ECDE210" w14:textId="77777777" w:rsidR="00B85FD8" w:rsidRDefault="00B85FD8" w:rsidP="00B85FD8">
      <w:pPr>
        <w:pStyle w:val="ListParagraph"/>
        <w:numPr>
          <w:ilvl w:val="0"/>
          <w:numId w:val="40"/>
        </w:numPr>
      </w:pPr>
      <w:r>
        <w:rPr>
          <w:b/>
          <w:bCs/>
        </w:rPr>
        <w:t>Deep fried</w:t>
      </w:r>
      <w:r w:rsidRPr="00C657F0">
        <w:rPr>
          <w:b/>
          <w:bCs/>
        </w:rPr>
        <w:t xml:space="preserve"> rolls</w:t>
      </w:r>
      <w:r>
        <w:t xml:space="preserve"> – they are considered a mixture since the ingredients are cooked together and the </w:t>
      </w:r>
      <w:r>
        <w:rPr>
          <w:i/>
          <w:iCs/>
        </w:rPr>
        <w:t xml:space="preserve">bracha </w:t>
      </w:r>
      <w:r>
        <w:t>should be recited on the majority.</w:t>
      </w:r>
    </w:p>
    <w:p w14:paraId="3B667095" w14:textId="77777777" w:rsidR="00B85FD8" w:rsidRDefault="00B85FD8" w:rsidP="00B85FD8">
      <w:pPr>
        <w:pStyle w:val="ListParagraph"/>
        <w:numPr>
          <w:ilvl w:val="0"/>
          <w:numId w:val="40"/>
        </w:numPr>
      </w:pPr>
      <w:r w:rsidRPr="00C657F0">
        <w:rPr>
          <w:b/>
          <w:bCs/>
        </w:rPr>
        <w:t>Maki rolls</w:t>
      </w:r>
      <w:r>
        <w:t xml:space="preserve"> – According to </w:t>
      </w:r>
      <w:r w:rsidRPr="00C657F0">
        <w:rPr>
          <w:b/>
          <w:bCs/>
        </w:rPr>
        <w:t>Rav Moshe</w:t>
      </w:r>
      <w:r>
        <w:t xml:space="preserve">, they are not viewed as a mixture and a </w:t>
      </w:r>
      <w:r>
        <w:rPr>
          <w:i/>
          <w:iCs/>
        </w:rPr>
        <w:t xml:space="preserve">bracha </w:t>
      </w:r>
      <w:r>
        <w:t xml:space="preserve">should be recited on each ingredient (except for the seaweed), but according to </w:t>
      </w:r>
      <w:r w:rsidRPr="00C657F0">
        <w:rPr>
          <w:b/>
          <w:bCs/>
        </w:rPr>
        <w:t>RSZA</w:t>
      </w:r>
      <w:r>
        <w:t xml:space="preserve"> and </w:t>
      </w:r>
      <w:r w:rsidRPr="00C657F0">
        <w:rPr>
          <w:b/>
          <w:bCs/>
        </w:rPr>
        <w:t xml:space="preserve">Rav </w:t>
      </w:r>
      <w:proofErr w:type="spellStart"/>
      <w:r w:rsidRPr="00C657F0">
        <w:rPr>
          <w:b/>
          <w:bCs/>
        </w:rPr>
        <w:t>Elyashiv</w:t>
      </w:r>
      <w:proofErr w:type="spellEnd"/>
      <w:r>
        <w:t xml:space="preserve">, they are considered a mixture and the </w:t>
      </w:r>
      <w:r>
        <w:rPr>
          <w:i/>
          <w:iCs/>
        </w:rPr>
        <w:t xml:space="preserve">bracha </w:t>
      </w:r>
      <w:r>
        <w:t xml:space="preserve">should be recited on the majority, which is usually the rice. If there is no clear majority, a </w:t>
      </w:r>
      <w:r>
        <w:rPr>
          <w:i/>
          <w:iCs/>
        </w:rPr>
        <w:t xml:space="preserve">bracha </w:t>
      </w:r>
      <w:r>
        <w:t>should be recited on each ingredient.</w:t>
      </w:r>
    </w:p>
    <w:p w14:paraId="63F9C5D7" w14:textId="77777777" w:rsidR="00B85FD8" w:rsidRDefault="00B85FD8" w:rsidP="00B85FD8">
      <w:pPr>
        <w:pStyle w:val="ListParagraph"/>
        <w:numPr>
          <w:ilvl w:val="0"/>
          <w:numId w:val="40"/>
        </w:numPr>
      </w:pPr>
      <w:r>
        <w:rPr>
          <w:b/>
          <w:bCs/>
        </w:rPr>
        <w:t xml:space="preserve">Sandwich rolls </w:t>
      </w:r>
      <w:r>
        <w:t xml:space="preserve">– It would seem that even RSZA and Rav Elyashiv would agree that they RE not considered a mixture, but more similar to the case of the </w:t>
      </w:r>
      <w:r>
        <w:rPr>
          <w:rFonts w:hint="cs"/>
          <w:rtl/>
        </w:rPr>
        <w:t>משנ״ב</w:t>
      </w:r>
      <w:r>
        <w:t xml:space="preserve"> of foods layered one on top of the other, where a </w:t>
      </w:r>
      <w:r>
        <w:rPr>
          <w:i/>
          <w:iCs/>
        </w:rPr>
        <w:t xml:space="preserve">bracha </w:t>
      </w:r>
      <w:r>
        <w:t xml:space="preserve">is recited on each ingredient. </w:t>
      </w:r>
    </w:p>
    <w:p w14:paraId="0027AE6A" w14:textId="77777777" w:rsidR="00B85FD8" w:rsidRPr="008F5B41" w:rsidRDefault="00B85FD8" w:rsidP="008F5B41"/>
    <w:p w14:paraId="43347FBF" w14:textId="77777777" w:rsidR="00B85FD8" w:rsidRPr="00635940" w:rsidRDefault="00B85FD8" w:rsidP="005D0D3D">
      <w:pPr>
        <w:rPr>
          <w:u w:val="single"/>
        </w:rPr>
      </w:pPr>
      <w:r>
        <w:rPr>
          <w:u w:val="single"/>
        </w:rPr>
        <w:t xml:space="preserve">Stuffed Cabbage </w:t>
      </w:r>
    </w:p>
    <w:p w14:paraId="5015A956" w14:textId="77777777" w:rsidR="00B85FD8" w:rsidRPr="00E9743E" w:rsidRDefault="00B85FD8" w:rsidP="005D0D3D">
      <w:pPr>
        <w:rPr>
          <w:rtl/>
        </w:rPr>
      </w:pPr>
      <w:r>
        <w:tab/>
        <w:t xml:space="preserve">Stuffed cabbage is usually made by wrapping a meat/rice combination with cabbage. There are two ways to make stuffed cabbage: 1) Mix raw meat and rice wrapped with a cabbage leaf in a pot filled with tomato sauce. In such a situation, since all the ingredients are cooked together it is viewed as a mixture (as the </w:t>
      </w:r>
      <w:r>
        <w:rPr>
          <w:rFonts w:hint="cs"/>
          <w:rtl/>
        </w:rPr>
        <w:t>משנ״ב</w:t>
      </w:r>
      <w:r>
        <w:t xml:space="preserve"> above taught) and the </w:t>
      </w:r>
      <w:r>
        <w:rPr>
          <w:i/>
          <w:iCs/>
        </w:rPr>
        <w:t xml:space="preserve">bracha </w:t>
      </w:r>
      <w:r>
        <w:t>is recited on the majority ingredient, which is usually the meat. The second way to make stuffed cabbage is by cooking the meat/rice combo in a pot, wrapping it with boiled cabbage and then placing it into the oven. In such a situation where the foods are cooked independently and then mixed together, do we still say that it is considered a mixture?</w:t>
      </w:r>
    </w:p>
    <w:p w14:paraId="6A0E381C" w14:textId="77777777" w:rsidR="00B85FD8" w:rsidRDefault="00B85FD8" w:rsidP="005D0D3D">
      <w:r>
        <w:tab/>
        <w:t xml:space="preserve">The </w:t>
      </w:r>
      <w:r>
        <w:rPr>
          <w:rFonts w:hint="cs"/>
          <w:b/>
          <w:bCs/>
          <w:rtl/>
        </w:rPr>
        <w:t xml:space="preserve">וזאת הברכה </w:t>
      </w:r>
      <w:r>
        <w:rPr>
          <w:rFonts w:hint="cs"/>
          <w:rtl/>
        </w:rPr>
        <w:t>(עמ׳ 92)</w:t>
      </w:r>
      <w:r>
        <w:t xml:space="preserve"> (20) </w:t>
      </w:r>
      <w:r>
        <w:rPr>
          <w:i/>
          <w:iCs/>
        </w:rPr>
        <w:t xml:space="preserve">passkins </w:t>
      </w:r>
      <w:r>
        <w:t xml:space="preserve">in the name of Rav Elyashiv that even if you cook a base of a cake separately and then add a filling and place it a second time into the oven, it is considered </w:t>
      </w:r>
      <w:r>
        <w:lastRenderedPageBreak/>
        <w:t xml:space="preserve">“cooked together”, where the </w:t>
      </w:r>
      <w:r>
        <w:rPr>
          <w:i/>
          <w:iCs/>
        </w:rPr>
        <w:t xml:space="preserve">bracha </w:t>
      </w:r>
      <w:r>
        <w:t xml:space="preserve">will be on the majority ingredient, unless the base is </w:t>
      </w:r>
      <w:r>
        <w:rPr>
          <w:i/>
          <w:iCs/>
        </w:rPr>
        <w:t xml:space="preserve">mezonos, </w:t>
      </w:r>
      <w:r>
        <w:t xml:space="preserve">in which case the </w:t>
      </w:r>
      <w:r>
        <w:rPr>
          <w:i/>
          <w:iCs/>
        </w:rPr>
        <w:t xml:space="preserve">bracha </w:t>
      </w:r>
      <w:r>
        <w:t xml:space="preserve">will be </w:t>
      </w:r>
      <w:r>
        <w:rPr>
          <w:i/>
          <w:iCs/>
        </w:rPr>
        <w:t xml:space="preserve">mezonos </w:t>
      </w:r>
      <w:r>
        <w:t>(even if it is the minority)</w:t>
      </w:r>
      <w:r>
        <w:rPr>
          <w:i/>
          <w:iCs/>
        </w:rPr>
        <w:t xml:space="preserve">. </w:t>
      </w:r>
      <w:r>
        <w:t xml:space="preserve">Therefore, stuffed cabbage is always considered a mixture where the </w:t>
      </w:r>
      <w:r>
        <w:rPr>
          <w:i/>
          <w:iCs/>
        </w:rPr>
        <w:t xml:space="preserve">bracha </w:t>
      </w:r>
      <w:r w:rsidRPr="00E9743E">
        <w:t>is recited on the majority ingredient</w:t>
      </w:r>
      <w:r>
        <w:t xml:space="preserve"> and in most instances, the majority ingredient is the meat, whereby the </w:t>
      </w:r>
      <w:r>
        <w:rPr>
          <w:i/>
          <w:iCs/>
        </w:rPr>
        <w:t xml:space="preserve">bracha </w:t>
      </w:r>
      <w:r>
        <w:t xml:space="preserve">on stuffed cabbage would be </w:t>
      </w:r>
      <w:r>
        <w:rPr>
          <w:i/>
          <w:iCs/>
        </w:rPr>
        <w:t xml:space="preserve">shehakol. </w:t>
      </w:r>
    </w:p>
    <w:p w14:paraId="3E8B6B48" w14:textId="77777777" w:rsidR="00B85FD8" w:rsidRPr="00392620" w:rsidRDefault="00B85FD8" w:rsidP="005D0D3D">
      <w:pPr>
        <w:rPr>
          <w:u w:val="single"/>
        </w:rPr>
      </w:pPr>
      <w:r w:rsidRPr="00392620">
        <w:rPr>
          <w:u w:val="single"/>
        </w:rPr>
        <w:t xml:space="preserve">Yerushalmi kugel with </w:t>
      </w:r>
      <w:r>
        <w:rPr>
          <w:u w:val="single"/>
        </w:rPr>
        <w:t xml:space="preserve">a </w:t>
      </w:r>
      <w:r w:rsidRPr="00392620">
        <w:rPr>
          <w:u w:val="single"/>
        </w:rPr>
        <w:t>pickle</w:t>
      </w:r>
    </w:p>
    <w:p w14:paraId="059F6C39" w14:textId="77777777" w:rsidR="00B85FD8" w:rsidRDefault="00B85FD8" w:rsidP="005D0D3D">
      <w:r>
        <w:tab/>
        <w:t xml:space="preserve">In </w:t>
      </w:r>
      <w:r>
        <w:rPr>
          <w:i/>
          <w:iCs/>
        </w:rPr>
        <w:t xml:space="preserve">Eretz Yisrael, </w:t>
      </w:r>
      <w:r>
        <w:t>the hot overnight</w:t>
      </w:r>
      <w:r>
        <w:rPr>
          <w:rFonts w:hint="cs"/>
          <w:rtl/>
        </w:rPr>
        <w:t>-</w:t>
      </w:r>
      <w:r>
        <w:t xml:space="preserve">Yerushalmi kugel and cold pickle are served at almost every </w:t>
      </w:r>
      <w:r>
        <w:rPr>
          <w:i/>
          <w:iCs/>
        </w:rPr>
        <w:t>kiddush</w:t>
      </w:r>
      <w:r>
        <w:t xml:space="preserve"> – the </w:t>
      </w:r>
      <w:proofErr w:type="spellStart"/>
      <w:r>
        <w:rPr>
          <w:i/>
          <w:iCs/>
        </w:rPr>
        <w:t>Yerushalmim</w:t>
      </w:r>
      <w:proofErr w:type="spellEnd"/>
      <w:r>
        <w:rPr>
          <w:i/>
          <w:iCs/>
        </w:rPr>
        <w:t xml:space="preserve"> </w:t>
      </w:r>
      <w:r>
        <w:t>take this dish very seriously.</w:t>
      </w:r>
      <w:r w:rsidRPr="00E9743E">
        <w:rPr>
          <w:rStyle w:val="FootnoteReference"/>
        </w:rPr>
        <w:footnoteReference w:id="86"/>
      </w:r>
      <w:r>
        <w:t xml:space="preserve"> When learning </w:t>
      </w:r>
      <w:r>
        <w:rPr>
          <w:i/>
          <w:iCs/>
        </w:rPr>
        <w:t xml:space="preserve">hilchos Shabbos </w:t>
      </w:r>
      <w:r>
        <w:t xml:space="preserve">we discussed whether one is allowed to place a cold, wet pickle on the hot </w:t>
      </w:r>
      <w:r>
        <w:rPr>
          <w:i/>
          <w:iCs/>
        </w:rPr>
        <w:t xml:space="preserve">kugel </w:t>
      </w:r>
      <w:r>
        <w:t>on Shabbos</w:t>
      </w:r>
      <w:r>
        <w:rPr>
          <w:i/>
          <w:iCs/>
        </w:rPr>
        <w:t xml:space="preserve">. </w:t>
      </w:r>
      <w:r>
        <w:t xml:space="preserve">Today we will discuss what </w:t>
      </w:r>
      <w:r>
        <w:rPr>
          <w:i/>
          <w:iCs/>
        </w:rPr>
        <w:t xml:space="preserve">bracha </w:t>
      </w:r>
      <w:r>
        <w:t xml:space="preserve">should be made on the </w:t>
      </w:r>
      <w:r>
        <w:rPr>
          <w:i/>
          <w:iCs/>
        </w:rPr>
        <w:t xml:space="preserve">kugel </w:t>
      </w:r>
      <w:r>
        <w:t xml:space="preserve">and pickle combination. At first glance it seems like two distinct foods that are eaten one after the other or even if they are eaten together, two </w:t>
      </w:r>
      <w:r>
        <w:rPr>
          <w:i/>
          <w:iCs/>
        </w:rPr>
        <w:t xml:space="preserve">brachos </w:t>
      </w:r>
      <w:r>
        <w:t xml:space="preserve">should be recited. </w:t>
      </w:r>
    </w:p>
    <w:p w14:paraId="5007699F" w14:textId="77777777" w:rsidR="00B85FD8" w:rsidRDefault="00B85FD8" w:rsidP="005D0D3D">
      <w:r>
        <w:tab/>
        <w:t xml:space="preserve">However, </w:t>
      </w:r>
      <w:r>
        <w:rPr>
          <w:b/>
          <w:bCs/>
        </w:rPr>
        <w:t xml:space="preserve">Rav Elyashiv </w:t>
      </w:r>
      <w:r w:rsidRPr="00262178">
        <w:t xml:space="preserve">(21) </w:t>
      </w:r>
      <w:r>
        <w:t xml:space="preserve">in </w:t>
      </w:r>
      <w:r w:rsidRPr="00DC6CC3">
        <w:rPr>
          <w:rFonts w:asciiTheme="minorBidi" w:hAnsiTheme="minorBidi"/>
          <w:rtl/>
        </w:rPr>
        <w:t>שיעורי מרן הגרי"ש אלישיב (ברכות</w:t>
      </w:r>
      <w:r>
        <w:rPr>
          <w:rFonts w:asciiTheme="minorBidi" w:hAnsiTheme="minorBidi" w:hint="cs"/>
          <w:rtl/>
        </w:rPr>
        <w:t xml:space="preserve"> - </w:t>
      </w:r>
      <w:r w:rsidRPr="00DC6CC3">
        <w:rPr>
          <w:rFonts w:asciiTheme="minorBidi" w:hAnsiTheme="minorBidi"/>
          <w:rtl/>
        </w:rPr>
        <w:t>עמ' תפג)</w:t>
      </w:r>
      <w:r>
        <w:rPr>
          <w:rFonts w:asciiTheme="minorBidi" w:hAnsiTheme="minorBidi"/>
        </w:rPr>
        <w:t xml:space="preserve"> </w:t>
      </w:r>
      <w:r>
        <w:rPr>
          <w:i/>
          <w:iCs/>
        </w:rPr>
        <w:t xml:space="preserve">passkins </w:t>
      </w:r>
      <w:r>
        <w:t xml:space="preserve">that a </w:t>
      </w:r>
      <w:r>
        <w:rPr>
          <w:i/>
          <w:iCs/>
        </w:rPr>
        <w:t xml:space="preserve">bracha </w:t>
      </w:r>
      <w:r>
        <w:t xml:space="preserve">would depend on the individual but since for most people the </w:t>
      </w:r>
      <w:r>
        <w:rPr>
          <w:i/>
          <w:iCs/>
        </w:rPr>
        <w:t xml:space="preserve">ikar </w:t>
      </w:r>
      <w:r>
        <w:t xml:space="preserve">is the </w:t>
      </w:r>
      <w:r>
        <w:rPr>
          <w:i/>
          <w:iCs/>
        </w:rPr>
        <w:t xml:space="preserve">kugel </w:t>
      </w:r>
      <w:r>
        <w:t xml:space="preserve">and the pickle is used to enhance the flavor of the </w:t>
      </w:r>
      <w:r>
        <w:rPr>
          <w:i/>
          <w:iCs/>
        </w:rPr>
        <w:t xml:space="preserve">kugel, </w:t>
      </w:r>
      <w:r>
        <w:t xml:space="preserve">only a </w:t>
      </w:r>
      <w:r>
        <w:rPr>
          <w:i/>
          <w:iCs/>
        </w:rPr>
        <w:t xml:space="preserve">mezonos </w:t>
      </w:r>
      <w:r>
        <w:t xml:space="preserve">is recited. This is also the </w:t>
      </w:r>
      <w:r>
        <w:rPr>
          <w:i/>
          <w:iCs/>
        </w:rPr>
        <w:t xml:space="preserve">pssak </w:t>
      </w:r>
      <w:r>
        <w:t xml:space="preserve">of the </w:t>
      </w:r>
      <w:r>
        <w:rPr>
          <w:rFonts w:hint="cs"/>
          <w:b/>
          <w:bCs/>
          <w:rtl/>
        </w:rPr>
        <w:t xml:space="preserve">חוט שני </w:t>
      </w:r>
      <w:r>
        <w:rPr>
          <w:rFonts w:hint="cs"/>
          <w:rtl/>
        </w:rPr>
        <w:t>(ברכות עמ׳ רטו)</w:t>
      </w:r>
      <w:r>
        <w:t xml:space="preserve"> and the </w:t>
      </w:r>
      <w:r w:rsidRPr="00262178">
        <w:rPr>
          <w:rFonts w:hint="cs"/>
          <w:b/>
          <w:bCs/>
          <w:rtl/>
        </w:rPr>
        <w:t>שש״כ</w:t>
      </w:r>
      <w:r>
        <w:rPr>
          <w:rFonts w:hint="cs"/>
          <w:rtl/>
        </w:rPr>
        <w:t xml:space="preserve"> (פנ״ד-כב)</w:t>
      </w:r>
      <w:r>
        <w:t xml:space="preserve"> who explain that the pickle is </w:t>
      </w:r>
      <w:r>
        <w:rPr>
          <w:i/>
          <w:iCs/>
        </w:rPr>
        <w:t xml:space="preserve">tafel </w:t>
      </w:r>
      <w:r>
        <w:t xml:space="preserve">to the </w:t>
      </w:r>
      <w:r>
        <w:rPr>
          <w:i/>
          <w:iCs/>
        </w:rPr>
        <w:t xml:space="preserve">kugel </w:t>
      </w:r>
      <w:r>
        <w:t xml:space="preserve">since the only reason you are eating the pickle is because you ate the </w:t>
      </w:r>
      <w:r>
        <w:rPr>
          <w:i/>
          <w:iCs/>
        </w:rPr>
        <w:t xml:space="preserve">kugel. </w:t>
      </w:r>
      <w:r>
        <w:t xml:space="preserve">This would be similar to a </w:t>
      </w:r>
      <w:r>
        <w:rPr>
          <w:rFonts w:hint="cs"/>
          <w:rtl/>
        </w:rPr>
        <w:t>טפל המשמש</w:t>
      </w:r>
      <w:r>
        <w:t xml:space="preserve">, where the pickle is eaten only because the </w:t>
      </w:r>
      <w:r>
        <w:rPr>
          <w:i/>
          <w:iCs/>
        </w:rPr>
        <w:t xml:space="preserve">ikar </w:t>
      </w:r>
      <w:r>
        <w:t xml:space="preserve">was consumed (granted it is not offsetting any negative flavor of the </w:t>
      </w:r>
      <w:r>
        <w:rPr>
          <w:i/>
          <w:iCs/>
        </w:rPr>
        <w:t xml:space="preserve">ikar, </w:t>
      </w:r>
      <w:r>
        <w:t xml:space="preserve">but it is still only consumed because the </w:t>
      </w:r>
      <w:r>
        <w:rPr>
          <w:i/>
          <w:iCs/>
        </w:rPr>
        <w:t xml:space="preserve">ikar </w:t>
      </w:r>
      <w:r>
        <w:t xml:space="preserve">was eaten and is meant to enhance the </w:t>
      </w:r>
      <w:r>
        <w:rPr>
          <w:i/>
          <w:iCs/>
        </w:rPr>
        <w:t>ikar</w:t>
      </w:r>
      <w:r>
        <w:t xml:space="preserve">). </w:t>
      </w:r>
    </w:p>
    <w:p w14:paraId="476BEB54" w14:textId="77777777" w:rsidR="00B85FD8" w:rsidRPr="00A92ABD" w:rsidRDefault="00B85FD8" w:rsidP="005D0D3D">
      <w:pPr>
        <w:ind w:firstLine="720"/>
      </w:pPr>
      <w:r>
        <w:rPr>
          <w:i/>
          <w:iCs/>
        </w:rPr>
        <w:t>Lema’ase</w:t>
      </w:r>
      <w:r>
        <w:t xml:space="preserve">, the </w:t>
      </w:r>
      <w:r w:rsidRPr="00A92ABD">
        <w:rPr>
          <w:rFonts w:hint="cs"/>
          <w:b/>
          <w:bCs/>
          <w:rtl/>
        </w:rPr>
        <w:t>וזאת הברכה</w:t>
      </w:r>
      <w:r>
        <w:rPr>
          <w:rFonts w:hint="cs"/>
          <w:rtl/>
        </w:rPr>
        <w:t xml:space="preserve"> (עמ׳ 90)</w:t>
      </w:r>
      <w:r>
        <w:t xml:space="preserve"> points out that the above is only true if the pickle is solely used to garnish the </w:t>
      </w:r>
      <w:r>
        <w:rPr>
          <w:i/>
          <w:iCs/>
        </w:rPr>
        <w:t xml:space="preserve">kugel, </w:t>
      </w:r>
      <w:r>
        <w:t xml:space="preserve">but those who enjoy the pickle onto itself and are eating it for itself, a </w:t>
      </w:r>
      <w:r>
        <w:rPr>
          <w:i/>
          <w:iCs/>
        </w:rPr>
        <w:t xml:space="preserve">bracha </w:t>
      </w:r>
      <w:r>
        <w:t xml:space="preserve">must be recited on it as well (just as two </w:t>
      </w:r>
      <w:r>
        <w:rPr>
          <w:i/>
          <w:iCs/>
        </w:rPr>
        <w:t xml:space="preserve">brachos </w:t>
      </w:r>
      <w:r>
        <w:t xml:space="preserve">are recited on a cracker with herring since you enjoy both onto themselves). </w:t>
      </w:r>
      <w:r>
        <w:rPr>
          <w:i/>
          <w:iCs/>
        </w:rPr>
        <w:t xml:space="preserve">Lema’ase, </w:t>
      </w:r>
      <w:r>
        <w:t xml:space="preserve">it seems that today most people enjoy the pickle onto itself (as in many </w:t>
      </w:r>
      <w:r>
        <w:rPr>
          <w:i/>
          <w:iCs/>
        </w:rPr>
        <w:t xml:space="preserve">kiddushim </w:t>
      </w:r>
      <w:r>
        <w:t xml:space="preserve">the pickles are served in their own plate and not together with the </w:t>
      </w:r>
      <w:r>
        <w:rPr>
          <w:i/>
          <w:iCs/>
        </w:rPr>
        <w:t>kugel</w:t>
      </w:r>
      <w:r>
        <w:t>).</w:t>
      </w:r>
    </w:p>
    <w:p w14:paraId="122FC4F1" w14:textId="77777777" w:rsidR="00B85FD8" w:rsidRPr="008B1255" w:rsidRDefault="00B85FD8" w:rsidP="005D0D3D">
      <w:pPr>
        <w:rPr>
          <w:u w:val="single"/>
        </w:rPr>
      </w:pPr>
      <w:r w:rsidRPr="008B1255">
        <w:rPr>
          <w:u w:val="single"/>
        </w:rPr>
        <w:t>D</w:t>
      </w:r>
      <w:r>
        <w:rPr>
          <w:u w:val="single"/>
        </w:rPr>
        <w:t>ipping d</w:t>
      </w:r>
      <w:r w:rsidRPr="008B1255">
        <w:rPr>
          <w:u w:val="single"/>
        </w:rPr>
        <w:t>onuts in coffee</w:t>
      </w:r>
    </w:p>
    <w:p w14:paraId="4DA319B5" w14:textId="77777777" w:rsidR="00B85FD8" w:rsidRPr="00CB356B" w:rsidRDefault="00B85FD8" w:rsidP="005D0D3D">
      <w:pPr>
        <w:rPr>
          <w:rtl/>
        </w:rPr>
      </w:pPr>
      <w:r>
        <w:tab/>
        <w:t xml:space="preserve">A favorite American breakfast is a donut with coffee and there are two popular methods on how to consume: 1) Eating some donut and then drinking coffee. 2) Dipping the donut into the coffee - the American donut chain, Dunkin Donuts is named after this method. Based on what we learned in the previous section, what will Rav Elyashiv, </w:t>
      </w:r>
      <w:r>
        <w:rPr>
          <w:rFonts w:hint="cs"/>
          <w:rtl/>
        </w:rPr>
        <w:t>חוט שני</w:t>
      </w:r>
      <w:r>
        <w:t xml:space="preserve"> and </w:t>
      </w:r>
      <w:r>
        <w:rPr>
          <w:rFonts w:hint="cs"/>
          <w:rtl/>
        </w:rPr>
        <w:t>שש״כ</w:t>
      </w:r>
      <w:r>
        <w:t xml:space="preserve"> </w:t>
      </w:r>
      <w:r>
        <w:rPr>
          <w:i/>
          <w:iCs/>
        </w:rPr>
        <w:t xml:space="preserve">passkin </w:t>
      </w:r>
      <w:r>
        <w:t xml:space="preserve">when you drink coffee as described in the first scenario where you take a bite of the donut and then a sip of coffee? Do we view the donut as the </w:t>
      </w:r>
      <w:r>
        <w:rPr>
          <w:i/>
          <w:iCs/>
        </w:rPr>
        <w:t xml:space="preserve">ikar </w:t>
      </w:r>
      <w:r>
        <w:t xml:space="preserve">and the coffee is only enhancing the donut, just as the pickle enhances the </w:t>
      </w:r>
      <w:r>
        <w:rPr>
          <w:i/>
          <w:iCs/>
        </w:rPr>
        <w:t>kugel</w:t>
      </w:r>
      <w:r>
        <w:t xml:space="preserve">? Additionally, what </w:t>
      </w:r>
      <w:r>
        <w:rPr>
          <w:i/>
          <w:iCs/>
        </w:rPr>
        <w:t xml:space="preserve">bracha </w:t>
      </w:r>
      <w:r>
        <w:t>should be recited if you are dipping the donut into the coffee and mainly eating it that way?</w:t>
      </w:r>
    </w:p>
    <w:p w14:paraId="051E0B86" w14:textId="77777777" w:rsidR="00B85FD8" w:rsidRDefault="00B85FD8" w:rsidP="005D0D3D">
      <w:pPr>
        <w:rPr>
          <w:i/>
          <w:iCs/>
        </w:rPr>
      </w:pPr>
      <w:r>
        <w:rPr>
          <w:rtl/>
        </w:rPr>
        <w:tab/>
      </w:r>
      <w:r>
        <w:t xml:space="preserve">The </w:t>
      </w:r>
      <w:r>
        <w:rPr>
          <w:rFonts w:hint="cs"/>
          <w:b/>
          <w:bCs/>
          <w:rtl/>
        </w:rPr>
        <w:t xml:space="preserve">משנ״ב </w:t>
      </w:r>
      <w:r>
        <w:rPr>
          <w:rFonts w:hint="cs"/>
          <w:rtl/>
        </w:rPr>
        <w:t>סימן קסח סקס״ה</w:t>
      </w:r>
      <w:r>
        <w:t xml:space="preserve"> </w:t>
      </w:r>
      <w:r>
        <w:rPr>
          <w:i/>
          <w:iCs/>
        </w:rPr>
        <w:t xml:space="preserve">passkins </w:t>
      </w:r>
      <w:r>
        <w:t xml:space="preserve">that if one eats cake and dips it in whiskey, a </w:t>
      </w:r>
      <w:r>
        <w:rPr>
          <w:i/>
          <w:iCs/>
        </w:rPr>
        <w:t xml:space="preserve">mezonos </w:t>
      </w:r>
      <w:r>
        <w:t xml:space="preserve">is recited if the whiskey is just used to soften or enhance the cake, while a </w:t>
      </w:r>
      <w:r>
        <w:rPr>
          <w:i/>
          <w:iCs/>
        </w:rPr>
        <w:t xml:space="preserve">shehakol </w:t>
      </w:r>
      <w:r>
        <w:t xml:space="preserve">is recited if the cake is used to lessen the sharpness of the whiskey. If one enjoys both the whiskey and the cake it is best to recite two </w:t>
      </w:r>
      <w:r>
        <w:rPr>
          <w:i/>
          <w:iCs/>
        </w:rPr>
        <w:t xml:space="preserve">brachos, </w:t>
      </w:r>
      <w:r>
        <w:t xml:space="preserve">first a </w:t>
      </w:r>
      <w:r>
        <w:rPr>
          <w:i/>
          <w:iCs/>
        </w:rPr>
        <w:t xml:space="preserve">shehakol </w:t>
      </w:r>
      <w:r>
        <w:t xml:space="preserve">on the whiskey and then a </w:t>
      </w:r>
      <w:r>
        <w:rPr>
          <w:i/>
          <w:iCs/>
        </w:rPr>
        <w:t xml:space="preserve">mezonos </w:t>
      </w:r>
      <w:r>
        <w:t xml:space="preserve">on the cake. The </w:t>
      </w:r>
      <w:r>
        <w:rPr>
          <w:rFonts w:hint="cs"/>
          <w:b/>
          <w:bCs/>
          <w:rtl/>
        </w:rPr>
        <w:t xml:space="preserve">שעה״צ </w:t>
      </w:r>
      <w:r>
        <w:rPr>
          <w:rFonts w:hint="cs"/>
          <w:rtl/>
        </w:rPr>
        <w:t>סקס״א</w:t>
      </w:r>
      <w:r>
        <w:t xml:space="preserve"> </w:t>
      </w:r>
      <w:r>
        <w:lastRenderedPageBreak/>
        <w:t xml:space="preserve">explains that according to the </w:t>
      </w:r>
      <w:r>
        <w:rPr>
          <w:rFonts w:hint="cs"/>
          <w:rtl/>
        </w:rPr>
        <w:t>מג״א</w:t>
      </w:r>
      <w:r>
        <w:t xml:space="preserve"> a solid dipped into a liquid is not considered a single entity and two </w:t>
      </w:r>
      <w:r>
        <w:rPr>
          <w:i/>
          <w:iCs/>
        </w:rPr>
        <w:t xml:space="preserve">brachos </w:t>
      </w:r>
      <w:r>
        <w:t xml:space="preserve">need to be recited and although many argue on the </w:t>
      </w:r>
      <w:r>
        <w:rPr>
          <w:rFonts w:hint="cs"/>
          <w:rtl/>
        </w:rPr>
        <w:t>מג״א</w:t>
      </w:r>
      <w:r>
        <w:t xml:space="preserve"> claiming that absorbed liquid in a solid is considered one entity, it is best to fulfill his opinion and recite two </w:t>
      </w:r>
      <w:r>
        <w:rPr>
          <w:i/>
          <w:iCs/>
        </w:rPr>
        <w:t>brachos</w:t>
      </w:r>
      <w:r>
        <w:t xml:space="preserve">. Based on this, the </w:t>
      </w:r>
      <w:r>
        <w:rPr>
          <w:rFonts w:hint="cs"/>
          <w:rtl/>
        </w:rPr>
        <w:t>משנ״ב</w:t>
      </w:r>
      <w:r>
        <w:t xml:space="preserve"> writes that if you are dipping your cake in coffee, you should first recite a </w:t>
      </w:r>
      <w:r>
        <w:rPr>
          <w:i/>
          <w:iCs/>
        </w:rPr>
        <w:t xml:space="preserve">shehakol </w:t>
      </w:r>
      <w:r>
        <w:t>on the coffee</w:t>
      </w:r>
      <w:r>
        <w:rPr>
          <w:i/>
          <w:iCs/>
        </w:rPr>
        <w:t xml:space="preserve"> </w:t>
      </w:r>
      <w:r>
        <w:t xml:space="preserve">and then </w:t>
      </w:r>
      <w:r>
        <w:rPr>
          <w:i/>
          <w:iCs/>
        </w:rPr>
        <w:t xml:space="preserve">mezonos </w:t>
      </w:r>
      <w:r>
        <w:t>on the cake</w:t>
      </w:r>
      <w:r>
        <w:rPr>
          <w:i/>
          <w:iCs/>
        </w:rPr>
        <w:t xml:space="preserve">. </w:t>
      </w:r>
      <w:r>
        <w:t xml:space="preserve">However, the </w:t>
      </w:r>
      <w:r>
        <w:rPr>
          <w:rFonts w:hint="cs"/>
          <w:rtl/>
        </w:rPr>
        <w:t>משנ״ב</w:t>
      </w:r>
      <w:r>
        <w:t xml:space="preserve"> concludes that it is best to recite a </w:t>
      </w:r>
      <w:r>
        <w:rPr>
          <w:i/>
          <w:iCs/>
        </w:rPr>
        <w:t xml:space="preserve">mezonos </w:t>
      </w:r>
      <w:r>
        <w:t xml:space="preserve">on the cake alone and then a </w:t>
      </w:r>
      <w:r>
        <w:rPr>
          <w:i/>
          <w:iCs/>
        </w:rPr>
        <w:t xml:space="preserve">shehakol </w:t>
      </w:r>
      <w:r>
        <w:t xml:space="preserve">on sugar cube having in mind the coffee. The </w:t>
      </w:r>
      <w:r>
        <w:rPr>
          <w:rFonts w:hint="cs"/>
          <w:b/>
          <w:bCs/>
          <w:rtl/>
        </w:rPr>
        <w:t xml:space="preserve">כרמי יהודא </w:t>
      </w:r>
      <w:r>
        <w:rPr>
          <w:rFonts w:hint="cs"/>
          <w:rtl/>
        </w:rPr>
        <w:t>(עמ׳ ריא)</w:t>
      </w:r>
      <w:r>
        <w:t xml:space="preserve"> (22) explains that when reciting a </w:t>
      </w:r>
      <w:r>
        <w:rPr>
          <w:i/>
          <w:iCs/>
        </w:rPr>
        <w:t xml:space="preserve">mezonos </w:t>
      </w:r>
      <w:r>
        <w:t xml:space="preserve">on the cake, some hold that the coffee is </w:t>
      </w:r>
      <w:r>
        <w:rPr>
          <w:i/>
          <w:iCs/>
        </w:rPr>
        <w:t xml:space="preserve">tafel </w:t>
      </w:r>
      <w:r w:rsidRPr="009C27A5">
        <w:t>and you can no longer recite a</w:t>
      </w:r>
      <w:r>
        <w:rPr>
          <w:i/>
          <w:iCs/>
        </w:rPr>
        <w:t xml:space="preserve"> </w:t>
      </w:r>
      <w:r w:rsidRPr="009C27A5">
        <w:rPr>
          <w:i/>
          <w:iCs/>
        </w:rPr>
        <w:t>shehakol</w:t>
      </w:r>
      <w:r>
        <w:t xml:space="preserve"> on it and therefore, the </w:t>
      </w:r>
      <w:r w:rsidRPr="009C27A5">
        <w:rPr>
          <w:i/>
          <w:iCs/>
        </w:rPr>
        <w:t>shehakol</w:t>
      </w:r>
      <w:r>
        <w:t xml:space="preserve"> </w:t>
      </w:r>
      <w:r w:rsidRPr="009C27A5">
        <w:t xml:space="preserve">should be recited </w:t>
      </w:r>
      <w:r>
        <w:t xml:space="preserve">first and ideally it should be recited </w:t>
      </w:r>
      <w:r w:rsidRPr="009C27A5">
        <w:t xml:space="preserve">on a sugar cube. </w:t>
      </w:r>
    </w:p>
    <w:p w14:paraId="6CACD431" w14:textId="77777777" w:rsidR="00B85FD8" w:rsidRDefault="00B85FD8" w:rsidP="005D0D3D">
      <w:r>
        <w:tab/>
        <w:t xml:space="preserve">The </w:t>
      </w:r>
      <w:r w:rsidRPr="009C27A5">
        <w:rPr>
          <w:b/>
          <w:bCs/>
          <w:i/>
          <w:iCs/>
        </w:rPr>
        <w:t>Steipler</w:t>
      </w:r>
      <w:r>
        <w:rPr>
          <w:b/>
          <w:bCs/>
        </w:rPr>
        <w:t xml:space="preserve"> </w:t>
      </w:r>
      <w:r>
        <w:t xml:space="preserve">in </w:t>
      </w:r>
      <w:r w:rsidRPr="00CB356B">
        <w:rPr>
          <w:rFonts w:hint="cs"/>
          <w:b/>
          <w:bCs/>
          <w:rtl/>
        </w:rPr>
        <w:t>ארחות רבינו</w:t>
      </w:r>
      <w:r>
        <w:rPr>
          <w:rFonts w:hint="cs"/>
          <w:rtl/>
        </w:rPr>
        <w:t xml:space="preserve"> (ח״א עמ׳ קנט)</w:t>
      </w:r>
      <w:r>
        <w:t xml:space="preserve"> (23) argues on this </w:t>
      </w:r>
      <w:r>
        <w:rPr>
          <w:rFonts w:hint="cs"/>
          <w:rtl/>
        </w:rPr>
        <w:t>משנ״ב</w:t>
      </w:r>
      <w:r>
        <w:t xml:space="preserve"> and </w:t>
      </w:r>
      <w:r>
        <w:rPr>
          <w:i/>
          <w:iCs/>
        </w:rPr>
        <w:t xml:space="preserve">passkins </w:t>
      </w:r>
      <w:r>
        <w:t xml:space="preserve">that even if you plan on dipping your donut in the coffee, you are able to recite a </w:t>
      </w:r>
      <w:r>
        <w:rPr>
          <w:i/>
          <w:iCs/>
        </w:rPr>
        <w:t xml:space="preserve">mezonos </w:t>
      </w:r>
      <w:r>
        <w:t xml:space="preserve">on the undipped donut and then a </w:t>
      </w:r>
      <w:r>
        <w:rPr>
          <w:i/>
          <w:iCs/>
        </w:rPr>
        <w:t xml:space="preserve">shehakol </w:t>
      </w:r>
      <w:r>
        <w:t>on the coffee and do not need to be worried that the donut exempts the coffee since they are consumed separately.</w:t>
      </w:r>
      <w:r>
        <w:rPr>
          <w:rStyle w:val="FootnoteReference"/>
        </w:rPr>
        <w:footnoteReference w:id="87"/>
      </w:r>
      <w:r>
        <w:t xml:space="preserve"> </w:t>
      </w:r>
    </w:p>
    <w:p w14:paraId="3D5544B3" w14:textId="77777777" w:rsidR="00B85FD8" w:rsidRPr="009C27A5" w:rsidRDefault="00B85FD8" w:rsidP="005D0D3D">
      <w:pPr>
        <w:ind w:firstLine="720"/>
      </w:pPr>
      <w:r>
        <w:t xml:space="preserve">What emerges is that if you are dipping your donut in the coffee in order to enhance the dry donut, only a </w:t>
      </w:r>
      <w:r>
        <w:rPr>
          <w:i/>
          <w:iCs/>
        </w:rPr>
        <w:t xml:space="preserve">mezonos </w:t>
      </w:r>
      <w:r>
        <w:t xml:space="preserve">is recited and if you are dipping the donut in to sweeten the coffee, only a </w:t>
      </w:r>
      <w:r w:rsidRPr="009C27A5">
        <w:rPr>
          <w:i/>
          <w:iCs/>
        </w:rPr>
        <w:t>shehakol</w:t>
      </w:r>
      <w:r>
        <w:rPr>
          <w:i/>
          <w:iCs/>
        </w:rPr>
        <w:t xml:space="preserve"> </w:t>
      </w:r>
      <w:r>
        <w:t xml:space="preserve">is recited, but if you like and want both of them (as is most common), you should recite two </w:t>
      </w:r>
      <w:r>
        <w:rPr>
          <w:i/>
          <w:iCs/>
        </w:rPr>
        <w:t xml:space="preserve">brachos. </w:t>
      </w:r>
      <w:r>
        <w:t xml:space="preserve">The </w:t>
      </w:r>
      <w:r>
        <w:rPr>
          <w:rFonts w:hint="cs"/>
          <w:rtl/>
        </w:rPr>
        <w:t>משנ״ב</w:t>
      </w:r>
      <w:r>
        <w:t xml:space="preserve"> </w:t>
      </w:r>
      <w:r>
        <w:rPr>
          <w:i/>
          <w:iCs/>
        </w:rPr>
        <w:t xml:space="preserve">passkins </w:t>
      </w:r>
      <w:r>
        <w:t xml:space="preserve">you should recite a </w:t>
      </w:r>
      <w:r>
        <w:rPr>
          <w:i/>
          <w:iCs/>
        </w:rPr>
        <w:t xml:space="preserve">mezonos </w:t>
      </w:r>
      <w:r>
        <w:t xml:space="preserve">on the donut and a </w:t>
      </w:r>
      <w:r>
        <w:rPr>
          <w:i/>
          <w:iCs/>
        </w:rPr>
        <w:t xml:space="preserve">shehakol </w:t>
      </w:r>
      <w:r>
        <w:t xml:space="preserve">on sugar having in mind to exempt the coffee and the </w:t>
      </w:r>
      <w:r>
        <w:rPr>
          <w:i/>
          <w:iCs/>
        </w:rPr>
        <w:t xml:space="preserve">Steipler passkins </w:t>
      </w:r>
      <w:r>
        <w:t xml:space="preserve">that you recite a </w:t>
      </w:r>
      <w:r>
        <w:rPr>
          <w:i/>
          <w:iCs/>
        </w:rPr>
        <w:t xml:space="preserve">mezonos </w:t>
      </w:r>
      <w:r>
        <w:t xml:space="preserve">on the donut alone and a </w:t>
      </w:r>
      <w:r>
        <w:rPr>
          <w:i/>
          <w:iCs/>
        </w:rPr>
        <w:t xml:space="preserve">shehakol </w:t>
      </w:r>
      <w:r>
        <w:t xml:space="preserve">on coffee alone. It is also clear that if you are not dipping the donut in the coffee and you want the donut and coffee separately, surely two </w:t>
      </w:r>
      <w:r>
        <w:rPr>
          <w:i/>
          <w:iCs/>
        </w:rPr>
        <w:t xml:space="preserve">brachos </w:t>
      </w:r>
      <w:r>
        <w:t xml:space="preserve">should be recited, see the </w:t>
      </w:r>
      <w:r w:rsidRPr="00A65E15">
        <w:rPr>
          <w:rFonts w:hint="cs"/>
          <w:b/>
          <w:bCs/>
          <w:rtl/>
        </w:rPr>
        <w:t>וזאת הברכה</w:t>
      </w:r>
      <w:r>
        <w:rPr>
          <w:rFonts w:hint="cs"/>
          <w:rtl/>
        </w:rPr>
        <w:t xml:space="preserve"> (עמ׳ 92)</w:t>
      </w:r>
      <w:r>
        <w:t xml:space="preserve"> (24). </w:t>
      </w:r>
    </w:p>
    <w:p w14:paraId="0B396C42" w14:textId="77777777" w:rsidR="00B85FD8" w:rsidRPr="00DA2432" w:rsidRDefault="00B85FD8" w:rsidP="005D0D3D">
      <w:pPr>
        <w:rPr>
          <w:u w:val="single"/>
        </w:rPr>
      </w:pPr>
      <w:r w:rsidRPr="00DA2432">
        <w:rPr>
          <w:u w:val="single"/>
        </w:rPr>
        <w:t>Oreo drink</w:t>
      </w:r>
    </w:p>
    <w:p w14:paraId="34FAE2AA" w14:textId="77777777" w:rsidR="00B85FD8" w:rsidRPr="009C7C9D" w:rsidRDefault="00B85FD8" w:rsidP="005D0D3D">
      <w:r>
        <w:tab/>
        <w:t xml:space="preserve">Many coffee and ice cream stores offer a vanilla-cookie milkshake which in essence is vanilla ice cream with broken pieces of cookies that are tasted and felt in each gulp. Additionally, with the rise of protein shakes and health drinks, there are many stores that serve shakes with visible pieces of oats/barley in the drink. What </w:t>
      </w:r>
      <w:r>
        <w:rPr>
          <w:i/>
          <w:iCs/>
        </w:rPr>
        <w:t xml:space="preserve">bracha </w:t>
      </w:r>
      <w:r>
        <w:t xml:space="preserve">do you make on them? At first glance it might appear that this is similar to the cookies and cream ice cream discussed above, but in fact his case is different because the shakes have a watery consistency and are drunk rather than eaten. What is the proper </w:t>
      </w:r>
      <w:r>
        <w:rPr>
          <w:i/>
          <w:iCs/>
        </w:rPr>
        <w:t xml:space="preserve">bracha </w:t>
      </w:r>
      <w:r>
        <w:t>on these popular drinks?</w:t>
      </w:r>
    </w:p>
    <w:p w14:paraId="17D66090" w14:textId="77777777" w:rsidR="00B85FD8" w:rsidRDefault="00B85FD8" w:rsidP="005D0D3D">
      <w:pPr>
        <w:rPr>
          <w:rtl/>
        </w:rPr>
      </w:pPr>
      <w:r>
        <w:tab/>
        <w:t xml:space="preserve">The S”A in </w:t>
      </w:r>
      <w:r>
        <w:rPr>
          <w:rFonts w:hint="cs"/>
          <w:b/>
          <w:bCs/>
          <w:rtl/>
        </w:rPr>
        <w:t>סימן רח-ו</w:t>
      </w:r>
      <w:r>
        <w:rPr>
          <w:i/>
          <w:iCs/>
        </w:rPr>
        <w:t xml:space="preserve"> passkins </w:t>
      </w:r>
      <w:r>
        <w:t xml:space="preserve">that the </w:t>
      </w:r>
      <w:r>
        <w:rPr>
          <w:i/>
          <w:iCs/>
        </w:rPr>
        <w:t xml:space="preserve">bracha </w:t>
      </w:r>
      <w:r>
        <w:t xml:space="preserve">on mixed flour and water that is cooked depends on the consistency. If the consistency is thick, cannot be drunk and needs to be chewed, the </w:t>
      </w:r>
      <w:proofErr w:type="spellStart"/>
      <w:r>
        <w:rPr>
          <w:i/>
          <w:iCs/>
        </w:rPr>
        <w:t>bracha</w:t>
      </w:r>
      <w:proofErr w:type="spellEnd"/>
      <w:r>
        <w:rPr>
          <w:i/>
          <w:iCs/>
        </w:rPr>
        <w:t xml:space="preserve"> </w:t>
      </w:r>
      <w:r>
        <w:t xml:space="preserve">is </w:t>
      </w:r>
      <w:proofErr w:type="spellStart"/>
      <w:r>
        <w:rPr>
          <w:i/>
          <w:iCs/>
        </w:rPr>
        <w:t>mezonos</w:t>
      </w:r>
      <w:proofErr w:type="spellEnd"/>
      <w:r>
        <w:t>, but</w:t>
      </w:r>
      <w:r>
        <w:rPr>
          <w:i/>
          <w:iCs/>
        </w:rPr>
        <w:t xml:space="preserve"> </w:t>
      </w:r>
      <w:r>
        <w:t xml:space="preserve">if the consistency is </w:t>
      </w:r>
      <w:proofErr w:type="spellStart"/>
      <w:r>
        <w:t>liquidy</w:t>
      </w:r>
      <w:proofErr w:type="spellEnd"/>
      <w:r>
        <w:t xml:space="preserve">, the </w:t>
      </w:r>
      <w:proofErr w:type="spellStart"/>
      <w:r>
        <w:rPr>
          <w:i/>
          <w:iCs/>
        </w:rPr>
        <w:t>bracha</w:t>
      </w:r>
      <w:proofErr w:type="spellEnd"/>
      <w:r>
        <w:rPr>
          <w:i/>
          <w:iCs/>
        </w:rPr>
        <w:t xml:space="preserve"> </w:t>
      </w:r>
      <w:r>
        <w:t xml:space="preserve">is </w:t>
      </w:r>
      <w:r>
        <w:rPr>
          <w:i/>
          <w:iCs/>
        </w:rPr>
        <w:t xml:space="preserve">shehakol. </w:t>
      </w:r>
      <w:r>
        <w:t xml:space="preserve">The </w:t>
      </w:r>
      <w:r>
        <w:rPr>
          <w:rFonts w:hint="cs"/>
          <w:b/>
          <w:bCs/>
          <w:rtl/>
        </w:rPr>
        <w:t xml:space="preserve">משנ״ב </w:t>
      </w:r>
      <w:r>
        <w:rPr>
          <w:rFonts w:hint="cs"/>
          <w:rtl/>
        </w:rPr>
        <w:t>סקכ״ג</w:t>
      </w:r>
      <w:r>
        <w:t xml:space="preserve"> writes in the name of the </w:t>
      </w:r>
      <w:r>
        <w:rPr>
          <w:rFonts w:hint="cs"/>
          <w:rtl/>
        </w:rPr>
        <w:t>מג״א</w:t>
      </w:r>
      <w:r>
        <w:t xml:space="preserve"> that a drink with floating pieces of oats or barley on the one hand cannot be </w:t>
      </w:r>
      <w:r>
        <w:rPr>
          <w:i/>
          <w:iCs/>
        </w:rPr>
        <w:t xml:space="preserve">shehakol </w:t>
      </w:r>
      <w:r>
        <w:t xml:space="preserve">since the barley pieces are visible, but it cannot either be a </w:t>
      </w:r>
      <w:r>
        <w:rPr>
          <w:i/>
          <w:iCs/>
        </w:rPr>
        <w:t xml:space="preserve">mezonos </w:t>
      </w:r>
      <w:r>
        <w:t xml:space="preserve">since it is a beverage that is drunk. Therefore, one should first recite a </w:t>
      </w:r>
      <w:r>
        <w:rPr>
          <w:i/>
          <w:iCs/>
        </w:rPr>
        <w:t xml:space="preserve">shehakol </w:t>
      </w:r>
      <w:r>
        <w:t xml:space="preserve">on the liquid and then a </w:t>
      </w:r>
      <w:r>
        <w:rPr>
          <w:i/>
          <w:iCs/>
        </w:rPr>
        <w:t xml:space="preserve">mezonos </w:t>
      </w:r>
      <w:r>
        <w:t xml:space="preserve">on the oats. </w:t>
      </w:r>
    </w:p>
    <w:p w14:paraId="16432EC2" w14:textId="77777777" w:rsidR="00B85FD8" w:rsidRDefault="00B85FD8" w:rsidP="005D0D3D">
      <w:r>
        <w:rPr>
          <w:rtl/>
        </w:rPr>
        <w:lastRenderedPageBreak/>
        <w:tab/>
      </w:r>
      <w:r>
        <w:t xml:space="preserve">Two questions must be asked on this </w:t>
      </w:r>
      <w:r>
        <w:rPr>
          <w:rFonts w:hint="cs"/>
          <w:rtl/>
        </w:rPr>
        <w:t>משנ״ב</w:t>
      </w:r>
      <w:r>
        <w:t xml:space="preserve">. Firstly, when the oats are added to the liquid, why are two </w:t>
      </w:r>
      <w:r>
        <w:rPr>
          <w:i/>
          <w:iCs/>
        </w:rPr>
        <w:t xml:space="preserve">brachos </w:t>
      </w:r>
      <w:r>
        <w:t xml:space="preserve">recited? It would seem that this is similar to the case of the soup and croutons that only a </w:t>
      </w:r>
      <w:r>
        <w:rPr>
          <w:i/>
          <w:iCs/>
        </w:rPr>
        <w:t xml:space="preserve">mezonos </w:t>
      </w:r>
      <w:r>
        <w:t xml:space="preserve">is recited when there are a lot of croutons? Secondly, even if two </w:t>
      </w:r>
      <w:r>
        <w:rPr>
          <w:i/>
          <w:iCs/>
        </w:rPr>
        <w:t xml:space="preserve">brachos </w:t>
      </w:r>
      <w:r>
        <w:t xml:space="preserve">should be recited, why would you recite a </w:t>
      </w:r>
      <w:r>
        <w:rPr>
          <w:i/>
          <w:iCs/>
        </w:rPr>
        <w:t xml:space="preserve">shehakol </w:t>
      </w:r>
      <w:r>
        <w:t>first?</w:t>
      </w:r>
    </w:p>
    <w:p w14:paraId="2A659607" w14:textId="77777777" w:rsidR="00B85FD8" w:rsidRDefault="00B85FD8" w:rsidP="005D0D3D">
      <w:r>
        <w:tab/>
        <w:t xml:space="preserve">The </w:t>
      </w:r>
      <w:r>
        <w:rPr>
          <w:rFonts w:hint="cs"/>
          <w:b/>
          <w:bCs/>
          <w:rtl/>
        </w:rPr>
        <w:t xml:space="preserve">חיי אדם </w:t>
      </w:r>
      <w:r>
        <w:rPr>
          <w:rFonts w:hint="cs"/>
          <w:rtl/>
        </w:rPr>
        <w:t>(נשמת אדם כלל נד סק״ה)</w:t>
      </w:r>
      <w:r>
        <w:t xml:space="preserve"> (25) explains that in fact when there is a lot of floating barley, only a </w:t>
      </w:r>
      <w:r>
        <w:rPr>
          <w:i/>
          <w:iCs/>
        </w:rPr>
        <w:t xml:space="preserve">mezonos </w:t>
      </w:r>
      <w:r>
        <w:t xml:space="preserve">is recited (as with the soup with lots of croutons) and when the </w:t>
      </w:r>
      <w:r>
        <w:rPr>
          <w:rFonts w:hint="cs"/>
          <w:rtl/>
        </w:rPr>
        <w:t>מג״א</w:t>
      </w:r>
      <w:r>
        <w:t xml:space="preserve"> writes (as was quoted in the </w:t>
      </w:r>
      <w:r>
        <w:rPr>
          <w:rFonts w:hint="cs"/>
          <w:rtl/>
        </w:rPr>
        <w:t>משנ״ב</w:t>
      </w:r>
      <w:r>
        <w:t xml:space="preserve"> above) that two </w:t>
      </w:r>
      <w:r>
        <w:rPr>
          <w:i/>
          <w:iCs/>
        </w:rPr>
        <w:t xml:space="preserve">brachos </w:t>
      </w:r>
      <w:r>
        <w:t xml:space="preserve">are recited, that is only if there is a minimal amount of barley floating around. Thus, this case is similar to the case of the soup with only a few croutons where two </w:t>
      </w:r>
      <w:r>
        <w:rPr>
          <w:i/>
          <w:iCs/>
        </w:rPr>
        <w:t xml:space="preserve">brachos </w:t>
      </w:r>
      <w:r>
        <w:t xml:space="preserve">are recited. </w:t>
      </w:r>
    </w:p>
    <w:p w14:paraId="1639644F" w14:textId="77777777" w:rsidR="00B85FD8" w:rsidRDefault="00B85FD8" w:rsidP="005D0D3D">
      <w:pPr>
        <w:ind w:firstLine="720"/>
      </w:pPr>
      <w:r>
        <w:t xml:space="preserve">The </w:t>
      </w:r>
      <w:r>
        <w:rPr>
          <w:rFonts w:hint="cs"/>
          <w:rtl/>
        </w:rPr>
        <w:t>חיי אדם</w:t>
      </w:r>
      <w:r>
        <w:t xml:space="preserve"> continues to explain that when two </w:t>
      </w:r>
      <w:r>
        <w:rPr>
          <w:i/>
          <w:iCs/>
        </w:rPr>
        <w:t xml:space="preserve">brachos </w:t>
      </w:r>
      <w:r>
        <w:t xml:space="preserve">are recited, the </w:t>
      </w:r>
      <w:r>
        <w:rPr>
          <w:rFonts w:hint="cs"/>
          <w:rtl/>
        </w:rPr>
        <w:t>מג״א</w:t>
      </w:r>
      <w:r>
        <w:t xml:space="preserve"> felt that a </w:t>
      </w:r>
      <w:r>
        <w:rPr>
          <w:i/>
          <w:iCs/>
        </w:rPr>
        <w:t xml:space="preserve">shehakol </w:t>
      </w:r>
      <w:r>
        <w:t xml:space="preserve">should be said first and then a </w:t>
      </w:r>
      <w:r>
        <w:rPr>
          <w:i/>
          <w:iCs/>
        </w:rPr>
        <w:t xml:space="preserve">mezonos </w:t>
      </w:r>
      <w:r>
        <w:t xml:space="preserve">since the </w:t>
      </w:r>
      <w:r>
        <w:rPr>
          <w:rFonts w:hint="cs"/>
          <w:rtl/>
        </w:rPr>
        <w:t>מג״א</w:t>
      </w:r>
      <w:r>
        <w:t xml:space="preserve"> was uncertain whether the </w:t>
      </w:r>
      <w:r>
        <w:rPr>
          <w:i/>
          <w:iCs/>
        </w:rPr>
        <w:t xml:space="preserve">mezonos </w:t>
      </w:r>
      <w:r>
        <w:t xml:space="preserve">will exempt the liquid, and therefore it’s best to recite a </w:t>
      </w:r>
      <w:r>
        <w:rPr>
          <w:i/>
          <w:iCs/>
        </w:rPr>
        <w:t xml:space="preserve">shehakol </w:t>
      </w:r>
      <w:r>
        <w:t xml:space="preserve">first. </w:t>
      </w:r>
      <w:r>
        <w:rPr>
          <w:b/>
          <w:bCs/>
        </w:rPr>
        <w:t>Rav Moshe</w:t>
      </w:r>
      <w:r w:rsidRPr="002874A3">
        <w:t xml:space="preserve"> (26) </w:t>
      </w:r>
      <w:r>
        <w:t xml:space="preserve">in </w:t>
      </w:r>
      <w:r>
        <w:rPr>
          <w:rFonts w:hint="cs"/>
          <w:rtl/>
        </w:rPr>
        <w:t>אגרו״מ (או״ח ח״א-סט)</w:t>
      </w:r>
      <w:r>
        <w:t xml:space="preserve"> writes that there seems to be a typo in the </w:t>
      </w:r>
      <w:r>
        <w:rPr>
          <w:rFonts w:hint="cs"/>
          <w:rtl/>
        </w:rPr>
        <w:t>מג״א</w:t>
      </w:r>
      <w:r>
        <w:t xml:space="preserve"> and really a </w:t>
      </w:r>
      <w:r>
        <w:rPr>
          <w:i/>
          <w:iCs/>
        </w:rPr>
        <w:t xml:space="preserve">mezonos </w:t>
      </w:r>
      <w:r>
        <w:t xml:space="preserve">should be recited first and then a </w:t>
      </w:r>
      <w:r>
        <w:rPr>
          <w:i/>
          <w:iCs/>
        </w:rPr>
        <w:t xml:space="preserve">shehakol. </w:t>
      </w:r>
      <w:r>
        <w:t xml:space="preserve">This is the opinion we followed above when discussing the </w:t>
      </w:r>
      <w:r>
        <w:rPr>
          <w:i/>
          <w:iCs/>
        </w:rPr>
        <w:t xml:space="preserve">bracha </w:t>
      </w:r>
      <w:r>
        <w:t xml:space="preserve">of soup with minimal croutons, that a </w:t>
      </w:r>
      <w:r>
        <w:rPr>
          <w:i/>
          <w:iCs/>
        </w:rPr>
        <w:t xml:space="preserve">mezonos </w:t>
      </w:r>
      <w:r>
        <w:t xml:space="preserve">should be recited first and this is the opinion of the </w:t>
      </w:r>
      <w:r>
        <w:rPr>
          <w:i/>
          <w:iCs/>
        </w:rPr>
        <w:t xml:space="preserve">Steipler </w:t>
      </w:r>
      <w:r>
        <w:t xml:space="preserve">above who </w:t>
      </w:r>
      <w:r>
        <w:rPr>
          <w:i/>
          <w:iCs/>
        </w:rPr>
        <w:t xml:space="preserve">passkined </w:t>
      </w:r>
      <w:r w:rsidRPr="009C7C9D">
        <w:t>to recite a</w:t>
      </w:r>
      <w:r>
        <w:rPr>
          <w:i/>
          <w:iCs/>
        </w:rPr>
        <w:t xml:space="preserve"> </w:t>
      </w:r>
      <w:r w:rsidRPr="009C7C9D">
        <w:rPr>
          <w:i/>
          <w:iCs/>
        </w:rPr>
        <w:t>mezonos</w:t>
      </w:r>
      <w:r>
        <w:t xml:space="preserve"> on the donut and then a </w:t>
      </w:r>
      <w:r>
        <w:rPr>
          <w:i/>
          <w:iCs/>
        </w:rPr>
        <w:t xml:space="preserve">shehakol </w:t>
      </w:r>
      <w:r>
        <w:t xml:space="preserve">on the coffee. </w:t>
      </w:r>
    </w:p>
    <w:p w14:paraId="32C9F567" w14:textId="77777777" w:rsidR="00B85FD8" w:rsidRPr="009C7C9D" w:rsidRDefault="00B85FD8" w:rsidP="005D0D3D">
      <w:r>
        <w:tab/>
        <w:t xml:space="preserve">To summarize, a </w:t>
      </w:r>
      <w:r>
        <w:rPr>
          <w:i/>
          <w:iCs/>
        </w:rPr>
        <w:t xml:space="preserve">mezonos </w:t>
      </w:r>
      <w:r>
        <w:t xml:space="preserve">should be recited on a milk shake or health shake with visible pieces of oats or cookies spread throughout the entire drink. However, if the oats and cookies are scarce two </w:t>
      </w:r>
      <w:r>
        <w:rPr>
          <w:i/>
          <w:iCs/>
        </w:rPr>
        <w:t xml:space="preserve">brachos </w:t>
      </w:r>
      <w:r>
        <w:t xml:space="preserve">should be recited, the </w:t>
      </w:r>
      <w:r>
        <w:rPr>
          <w:rFonts w:hint="cs"/>
          <w:rtl/>
        </w:rPr>
        <w:t>משנ״ב</w:t>
      </w:r>
      <w:r>
        <w:t xml:space="preserve"> quoting the </w:t>
      </w:r>
      <w:r>
        <w:rPr>
          <w:rFonts w:hint="cs"/>
          <w:rtl/>
        </w:rPr>
        <w:t>מג״א</w:t>
      </w:r>
      <w:r>
        <w:t xml:space="preserve"> writes that the </w:t>
      </w:r>
      <w:r>
        <w:rPr>
          <w:i/>
          <w:iCs/>
        </w:rPr>
        <w:t xml:space="preserve">shehakol </w:t>
      </w:r>
      <w:r>
        <w:t xml:space="preserve">should be recited first and then a </w:t>
      </w:r>
      <w:r>
        <w:rPr>
          <w:i/>
          <w:iCs/>
        </w:rPr>
        <w:t xml:space="preserve">mezonos, </w:t>
      </w:r>
      <w:r>
        <w:t xml:space="preserve">but Rav Moshe writes that it is a typo and the </w:t>
      </w:r>
      <w:r>
        <w:rPr>
          <w:i/>
          <w:iCs/>
        </w:rPr>
        <w:t xml:space="preserve">mezonos </w:t>
      </w:r>
      <w:r>
        <w:t xml:space="preserve">should be recited first. If the oats and cookies are completely blended in and not noticeable, it is similar to the case of flour mixed with water where only a </w:t>
      </w:r>
      <w:r>
        <w:rPr>
          <w:i/>
          <w:iCs/>
        </w:rPr>
        <w:t xml:space="preserve">shehakol </w:t>
      </w:r>
      <w:r>
        <w:t xml:space="preserve">is recited. </w:t>
      </w:r>
    </w:p>
    <w:p w14:paraId="08D84DEF" w14:textId="77777777" w:rsidR="00B85FD8" w:rsidRPr="00292551" w:rsidRDefault="00B85FD8" w:rsidP="005D0D3D">
      <w:r w:rsidRPr="009C7C9D">
        <w:rPr>
          <w:i/>
          <w:iCs/>
          <w:u w:val="single"/>
        </w:rPr>
        <w:t>Tafel</w:t>
      </w:r>
      <w:r>
        <w:rPr>
          <w:u w:val="single"/>
        </w:rPr>
        <w:t xml:space="preserve"> to a </w:t>
      </w:r>
      <w:r w:rsidRPr="009C7C9D">
        <w:rPr>
          <w:i/>
          <w:iCs/>
          <w:u w:val="single"/>
        </w:rPr>
        <w:t>tafel</w:t>
      </w:r>
    </w:p>
    <w:p w14:paraId="6D32714F" w14:textId="77777777" w:rsidR="00B85FD8" w:rsidRDefault="00B85FD8" w:rsidP="005D0D3D">
      <w:r>
        <w:tab/>
        <w:t xml:space="preserve">Is a </w:t>
      </w:r>
      <w:r>
        <w:rPr>
          <w:i/>
          <w:iCs/>
        </w:rPr>
        <w:t xml:space="preserve">bracha </w:t>
      </w:r>
      <w:r>
        <w:t xml:space="preserve">needed when a </w:t>
      </w:r>
      <w:r>
        <w:rPr>
          <w:i/>
          <w:iCs/>
        </w:rPr>
        <w:t xml:space="preserve">tafel is </w:t>
      </w:r>
      <w:r w:rsidRPr="00CA3F74">
        <w:t>added</w:t>
      </w:r>
      <w:r>
        <w:t xml:space="preserve"> to a </w:t>
      </w:r>
      <w:r>
        <w:rPr>
          <w:i/>
          <w:iCs/>
        </w:rPr>
        <w:t>tafel</w:t>
      </w:r>
      <w:r>
        <w:t xml:space="preserve">? For example, a cracker with cream cheese and a thin slice of a cucumber. The cream cheese is a </w:t>
      </w:r>
      <w:r>
        <w:rPr>
          <w:i/>
          <w:iCs/>
        </w:rPr>
        <w:t xml:space="preserve">tafel </w:t>
      </w:r>
      <w:r>
        <w:t xml:space="preserve">to the cracker and the cucumber is a </w:t>
      </w:r>
      <w:r>
        <w:rPr>
          <w:i/>
          <w:iCs/>
        </w:rPr>
        <w:t xml:space="preserve">tafel </w:t>
      </w:r>
      <w:r>
        <w:t>to the cream cheese (i.e., you are only adding the cucumber because of the cream cheese; you would not eat a cracker with just a cucumber).</w:t>
      </w:r>
    </w:p>
    <w:p w14:paraId="4331D956" w14:textId="77777777" w:rsidR="00B85FD8" w:rsidRDefault="00B85FD8" w:rsidP="005D0D3D">
      <w:r>
        <w:tab/>
        <w:t xml:space="preserve">The </w:t>
      </w:r>
      <w:r>
        <w:rPr>
          <w:rFonts w:hint="cs"/>
          <w:b/>
          <w:bCs/>
          <w:rtl/>
        </w:rPr>
        <w:t xml:space="preserve">משנ״ב רי"ב </w:t>
      </w:r>
      <w:r>
        <w:rPr>
          <w:rFonts w:hint="cs"/>
          <w:rtl/>
        </w:rPr>
        <w:t>סק״ד</w:t>
      </w:r>
      <w:r>
        <w:t xml:space="preserve"> writes that at the end of a meal, some would eat a sweet </w:t>
      </w:r>
      <w:r>
        <w:rPr>
          <w:i/>
          <w:iCs/>
        </w:rPr>
        <w:t xml:space="preserve">anussi </w:t>
      </w:r>
      <w:r>
        <w:t xml:space="preserve">plant to offset the flavor of the wine. A </w:t>
      </w:r>
      <w:r>
        <w:rPr>
          <w:i/>
          <w:iCs/>
        </w:rPr>
        <w:t xml:space="preserve">bracha </w:t>
      </w:r>
      <w:r>
        <w:t xml:space="preserve">was not recited on it since it is </w:t>
      </w:r>
      <w:r>
        <w:rPr>
          <w:i/>
          <w:iCs/>
        </w:rPr>
        <w:t xml:space="preserve">tafel </w:t>
      </w:r>
      <w:r>
        <w:t xml:space="preserve">to the wine (i.e., it services it, just as milk services the hot pepper). The </w:t>
      </w:r>
      <w:r>
        <w:rPr>
          <w:rFonts w:hint="cs"/>
          <w:rtl/>
        </w:rPr>
        <w:t>משנ״ב</w:t>
      </w:r>
      <w:r>
        <w:t xml:space="preserve"> adds that even if you are eating the </w:t>
      </w:r>
      <w:r>
        <w:rPr>
          <w:i/>
          <w:iCs/>
        </w:rPr>
        <w:t xml:space="preserve">anussi </w:t>
      </w:r>
      <w:r>
        <w:t xml:space="preserve">to offset other drinks and you didn’t recite a </w:t>
      </w:r>
      <w:r>
        <w:rPr>
          <w:i/>
          <w:iCs/>
        </w:rPr>
        <w:t xml:space="preserve">bracha </w:t>
      </w:r>
      <w:r>
        <w:t xml:space="preserve">on those drinks because you washed for the meal, a </w:t>
      </w:r>
      <w:r>
        <w:rPr>
          <w:i/>
          <w:iCs/>
        </w:rPr>
        <w:t xml:space="preserve">bracha </w:t>
      </w:r>
      <w:r>
        <w:t>is not recited.</w:t>
      </w:r>
      <w:r>
        <w:rPr>
          <w:rStyle w:val="FootnoteReference"/>
        </w:rPr>
        <w:footnoteReference w:id="88"/>
      </w:r>
      <w:r>
        <w:t xml:space="preserve"> In other words, since the drinks are </w:t>
      </w:r>
      <w:r>
        <w:rPr>
          <w:i/>
          <w:iCs/>
        </w:rPr>
        <w:t xml:space="preserve">tafel </w:t>
      </w:r>
      <w:r>
        <w:t xml:space="preserve">to the bread meal and the </w:t>
      </w:r>
      <w:r>
        <w:rPr>
          <w:i/>
          <w:iCs/>
        </w:rPr>
        <w:t xml:space="preserve">anussi </w:t>
      </w:r>
      <w:r>
        <w:t xml:space="preserve">is </w:t>
      </w:r>
      <w:r>
        <w:rPr>
          <w:i/>
          <w:iCs/>
        </w:rPr>
        <w:t xml:space="preserve">tafel </w:t>
      </w:r>
      <w:r>
        <w:t xml:space="preserve">to the drink, therefore a </w:t>
      </w:r>
      <w:r>
        <w:rPr>
          <w:i/>
          <w:iCs/>
        </w:rPr>
        <w:t xml:space="preserve">bracha </w:t>
      </w:r>
      <w:r>
        <w:t xml:space="preserve">is not recited on the </w:t>
      </w:r>
      <w:r w:rsidRPr="005A39B2">
        <w:rPr>
          <w:i/>
          <w:iCs/>
        </w:rPr>
        <w:t>anussi</w:t>
      </w:r>
      <w:r>
        <w:t xml:space="preserve">. </w:t>
      </w:r>
    </w:p>
    <w:p w14:paraId="6A6B98F9" w14:textId="77777777" w:rsidR="00B85FD8" w:rsidRDefault="00B85FD8" w:rsidP="005D0D3D">
      <w:pPr>
        <w:ind w:firstLine="720"/>
      </w:pPr>
      <w:r>
        <w:t xml:space="preserve">The </w:t>
      </w:r>
      <w:r>
        <w:rPr>
          <w:rFonts w:hint="cs"/>
          <w:b/>
          <w:bCs/>
          <w:rtl/>
        </w:rPr>
        <w:t xml:space="preserve">בה״ל </w:t>
      </w:r>
      <w:r>
        <w:rPr>
          <w:rFonts w:hint="cs"/>
          <w:rtl/>
        </w:rPr>
        <w:t>סימן קעד (ס״ב ד״ה יין)</w:t>
      </w:r>
      <w:r>
        <w:t xml:space="preserve"> gives another example of a </w:t>
      </w:r>
      <w:r>
        <w:rPr>
          <w:i/>
          <w:iCs/>
        </w:rPr>
        <w:t xml:space="preserve">tafel </w:t>
      </w:r>
      <w:r>
        <w:t xml:space="preserve">for a </w:t>
      </w:r>
      <w:r>
        <w:rPr>
          <w:i/>
          <w:iCs/>
        </w:rPr>
        <w:t xml:space="preserve">tafel </w:t>
      </w:r>
      <w:r>
        <w:t xml:space="preserve">that doesn’t require a </w:t>
      </w:r>
      <w:r>
        <w:rPr>
          <w:i/>
          <w:iCs/>
        </w:rPr>
        <w:t xml:space="preserve">bracha. </w:t>
      </w:r>
      <w:r>
        <w:t xml:space="preserve">The </w:t>
      </w:r>
      <w:r>
        <w:rPr>
          <w:i/>
          <w:iCs/>
        </w:rPr>
        <w:t xml:space="preserve">halacha </w:t>
      </w:r>
      <w:r>
        <w:t xml:space="preserve">is that the </w:t>
      </w:r>
      <w:r>
        <w:rPr>
          <w:i/>
          <w:iCs/>
        </w:rPr>
        <w:t xml:space="preserve">bracha </w:t>
      </w:r>
      <w:r>
        <w:t xml:space="preserve">of </w:t>
      </w:r>
      <w:r>
        <w:rPr>
          <w:i/>
          <w:iCs/>
        </w:rPr>
        <w:t xml:space="preserve">ha’gafen </w:t>
      </w:r>
      <w:r>
        <w:t xml:space="preserve">on wine covers all other beverages and therefore, if you recite an </w:t>
      </w:r>
      <w:r>
        <w:rPr>
          <w:i/>
          <w:iCs/>
        </w:rPr>
        <w:t xml:space="preserve">ha’gafen </w:t>
      </w:r>
      <w:r>
        <w:t xml:space="preserve">on wine at the shul </w:t>
      </w:r>
      <w:r>
        <w:rPr>
          <w:i/>
          <w:iCs/>
        </w:rPr>
        <w:t xml:space="preserve">kiddush </w:t>
      </w:r>
      <w:r>
        <w:t xml:space="preserve">and drink a </w:t>
      </w:r>
      <w:r>
        <w:rPr>
          <w:i/>
          <w:iCs/>
        </w:rPr>
        <w:t xml:space="preserve">revi’is, </w:t>
      </w:r>
      <w:r>
        <w:t xml:space="preserve">you do not recite a </w:t>
      </w:r>
      <w:r>
        <w:rPr>
          <w:i/>
          <w:iCs/>
        </w:rPr>
        <w:t xml:space="preserve">shehakol </w:t>
      </w:r>
      <w:r>
        <w:t xml:space="preserve">on </w:t>
      </w:r>
      <w:r>
        <w:lastRenderedPageBreak/>
        <w:t xml:space="preserve">the cola. The </w:t>
      </w:r>
      <w:r>
        <w:rPr>
          <w:rFonts w:hint="cs"/>
          <w:rtl/>
        </w:rPr>
        <w:t>בה״ל</w:t>
      </w:r>
      <w:r>
        <w:t xml:space="preserve"> writes that some used to drink coffee by placing a sugar cube in their mouth and then sipping the bitter coffee. If one recited an </w:t>
      </w:r>
      <w:r>
        <w:rPr>
          <w:i/>
          <w:iCs/>
        </w:rPr>
        <w:t xml:space="preserve">ha’gafen </w:t>
      </w:r>
      <w:r>
        <w:t xml:space="preserve">and drank wine in the beginning of the meal, he would not need to recite a </w:t>
      </w:r>
      <w:r>
        <w:rPr>
          <w:i/>
          <w:iCs/>
        </w:rPr>
        <w:t xml:space="preserve">shehakol </w:t>
      </w:r>
      <w:r>
        <w:t xml:space="preserve">on the coffee and since the sugar is </w:t>
      </w:r>
      <w:proofErr w:type="spellStart"/>
      <w:r>
        <w:rPr>
          <w:i/>
          <w:iCs/>
        </w:rPr>
        <w:t>tafel</w:t>
      </w:r>
      <w:proofErr w:type="spellEnd"/>
      <w:r>
        <w:rPr>
          <w:i/>
          <w:iCs/>
        </w:rPr>
        <w:t xml:space="preserve"> </w:t>
      </w:r>
      <w:r>
        <w:t xml:space="preserve">to the coffee, nor would he need to recite a </w:t>
      </w:r>
      <w:r>
        <w:rPr>
          <w:i/>
          <w:iCs/>
        </w:rPr>
        <w:t xml:space="preserve">bracha </w:t>
      </w:r>
      <w:r>
        <w:t xml:space="preserve">on the coffee. In other words, the wine covers the coffee and the coffee covers the sugar which is </w:t>
      </w:r>
      <w:r>
        <w:rPr>
          <w:i/>
          <w:iCs/>
        </w:rPr>
        <w:t xml:space="preserve">tafel </w:t>
      </w:r>
      <w:r>
        <w:t xml:space="preserve">to the coffee. </w:t>
      </w:r>
    </w:p>
    <w:p w14:paraId="3CD87567" w14:textId="77777777" w:rsidR="00B85FD8" w:rsidRPr="00465772" w:rsidRDefault="00B85FD8" w:rsidP="005D0D3D">
      <w:pPr>
        <w:rPr>
          <w:i/>
          <w:iCs/>
        </w:rPr>
      </w:pPr>
      <w:r>
        <w:tab/>
        <w:t xml:space="preserve">BH, this </w:t>
      </w:r>
      <w:r>
        <w:rPr>
          <w:i/>
          <w:iCs/>
        </w:rPr>
        <w:t xml:space="preserve">zman </w:t>
      </w:r>
      <w:r>
        <w:t xml:space="preserve">we had the incredible </w:t>
      </w:r>
      <w:r>
        <w:rPr>
          <w:i/>
          <w:iCs/>
        </w:rPr>
        <w:t xml:space="preserve">zechus </w:t>
      </w:r>
      <w:r>
        <w:t xml:space="preserve">of learning many of </w:t>
      </w:r>
      <w:r>
        <w:rPr>
          <w:i/>
          <w:iCs/>
        </w:rPr>
        <w:t xml:space="preserve">hilchos brachos. </w:t>
      </w:r>
      <w:r>
        <w:t xml:space="preserve">There is still a lot more to learn in </w:t>
      </w:r>
      <w:proofErr w:type="spellStart"/>
      <w:r>
        <w:rPr>
          <w:i/>
          <w:iCs/>
        </w:rPr>
        <w:t>brachos</w:t>
      </w:r>
      <w:proofErr w:type="spellEnd"/>
      <w:r>
        <w:rPr>
          <w:i/>
          <w:iCs/>
        </w:rPr>
        <w:t xml:space="preserve"> </w:t>
      </w:r>
      <w:r>
        <w:t xml:space="preserve">and </w:t>
      </w:r>
      <w:proofErr w:type="spellStart"/>
      <w:r>
        <w:t>bez”H</w:t>
      </w:r>
      <w:proofErr w:type="spellEnd"/>
      <w:r>
        <w:t xml:space="preserve">, we will get back it. May we all be </w:t>
      </w:r>
      <w:r>
        <w:rPr>
          <w:i/>
          <w:iCs/>
        </w:rPr>
        <w:t xml:space="preserve">zoche </w:t>
      </w:r>
      <w:r>
        <w:t xml:space="preserve">to remember what is the </w:t>
      </w:r>
      <w:r>
        <w:rPr>
          <w:i/>
          <w:iCs/>
        </w:rPr>
        <w:t>ikar</w:t>
      </w:r>
      <w:r>
        <w:t xml:space="preserve"> in life and what is the </w:t>
      </w:r>
      <w:r>
        <w:rPr>
          <w:i/>
          <w:iCs/>
        </w:rPr>
        <w:t>tafel</w:t>
      </w:r>
      <w:r>
        <w:t xml:space="preserve"> and be able to be </w:t>
      </w:r>
      <w:r>
        <w:rPr>
          <w:i/>
          <w:iCs/>
        </w:rPr>
        <w:t xml:space="preserve">mekadesh </w:t>
      </w:r>
      <w:r>
        <w:t xml:space="preserve">the </w:t>
      </w:r>
      <w:r>
        <w:rPr>
          <w:i/>
          <w:iCs/>
        </w:rPr>
        <w:t xml:space="preserve">ikar. </w:t>
      </w:r>
    </w:p>
    <w:p w14:paraId="571CCE4D" w14:textId="77777777" w:rsidR="00B85FD8" w:rsidRDefault="00B85FD8"/>
    <w:p w14:paraId="5EC349ED" w14:textId="77777777" w:rsidR="004E5C37" w:rsidRPr="00636220" w:rsidRDefault="004E5C37" w:rsidP="004E5C37"/>
    <w:sectPr w:rsidR="004E5C37" w:rsidRPr="00636220" w:rsidSect="007517A9">
      <w:headerReference w:type="default" r:id="rId35"/>
      <w:footerReference w:type="default" r:id="rId36"/>
      <w:pgSz w:w="12240" w:h="15840"/>
      <w:pgMar w:top="1440" w:right="1440" w:bottom="1440" w:left="1440" w:header="129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90B6F" w14:textId="77777777" w:rsidR="0083569A" w:rsidRDefault="0083569A" w:rsidP="00DD6CDD">
      <w:pPr>
        <w:spacing w:after="0" w:line="240" w:lineRule="auto"/>
      </w:pPr>
      <w:r>
        <w:separator/>
      </w:r>
    </w:p>
  </w:endnote>
  <w:endnote w:type="continuationSeparator" w:id="0">
    <w:p w14:paraId="2392C8B7" w14:textId="77777777" w:rsidR="0083569A" w:rsidRDefault="0083569A" w:rsidP="00DD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D9AAE" w14:textId="77777777" w:rsidR="00BC223A" w:rsidRDefault="00BC223A" w:rsidP="00BC223A">
    <w:pPr>
      <w:pStyle w:val="Footer"/>
      <w:jc w:val="center"/>
    </w:pPr>
    <w:r>
      <w:t xml:space="preserve">-  </w:t>
    </w:r>
    <w:sdt>
      <w:sdtPr>
        <w:id w:val="-4944226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F4A0C0" w14:textId="77777777" w:rsidR="0083569A" w:rsidRDefault="0083569A" w:rsidP="00DD6CDD">
      <w:pPr>
        <w:spacing w:after="0" w:line="240" w:lineRule="auto"/>
      </w:pPr>
      <w:r>
        <w:separator/>
      </w:r>
    </w:p>
  </w:footnote>
  <w:footnote w:type="continuationSeparator" w:id="0">
    <w:p w14:paraId="6C6516B5" w14:textId="77777777" w:rsidR="0083569A" w:rsidRDefault="0083569A" w:rsidP="00DD6CDD">
      <w:pPr>
        <w:spacing w:after="0" w:line="240" w:lineRule="auto"/>
      </w:pPr>
      <w:r>
        <w:continuationSeparator/>
      </w:r>
    </w:p>
  </w:footnote>
  <w:footnote w:id="1">
    <w:p w14:paraId="0335A4BA" w14:textId="13308B9E" w:rsidR="00EE6E0B" w:rsidRDefault="00EE6E0B" w:rsidP="00EE6E0B">
      <w:pPr>
        <w:pStyle w:val="FootnoteText"/>
        <w:rPr>
          <w:rtl/>
        </w:rPr>
      </w:pPr>
      <w:r>
        <w:rPr>
          <w:rStyle w:val="FootnoteReference"/>
        </w:rPr>
        <w:footnoteRef/>
      </w:r>
      <w:r>
        <w:t xml:space="preserve"> This is evident from the </w:t>
      </w:r>
      <w:proofErr w:type="spellStart"/>
      <w:r>
        <w:t>Gemara</w:t>
      </w:r>
      <w:proofErr w:type="spellEnd"/>
      <w:r>
        <w:t xml:space="preserve"> on </w:t>
      </w:r>
      <w:r w:rsidR="000735D1">
        <w:rPr>
          <w:rFonts w:hint="cs"/>
          <w:rtl/>
        </w:rPr>
        <w:t>לט.</w:t>
      </w:r>
      <w:r w:rsidR="000735D1">
        <w:t>.</w:t>
      </w:r>
    </w:p>
  </w:footnote>
  <w:footnote w:id="2">
    <w:p w14:paraId="404BF83D" w14:textId="7CEEAF46" w:rsidR="008D4A35" w:rsidRPr="008D4A35" w:rsidRDefault="008D4A35">
      <w:pPr>
        <w:pStyle w:val="FootnoteText"/>
        <w:rPr>
          <w:u w:val="single"/>
        </w:rPr>
      </w:pPr>
      <w:r>
        <w:rPr>
          <w:rStyle w:val="FootnoteReference"/>
        </w:rPr>
        <w:footnoteRef/>
      </w:r>
      <w:r>
        <w:t xml:space="preserve"> The S”A in </w:t>
      </w:r>
      <w:r>
        <w:rPr>
          <w:rFonts w:hint="cs"/>
          <w:rtl/>
        </w:rPr>
        <w:t>סעיף ב'</w:t>
      </w:r>
      <w:r>
        <w:t xml:space="preserve"> discuss the various stages of when a fruit is </w:t>
      </w:r>
      <w:r w:rsidR="00A82072">
        <w:t xml:space="preserve">large/ripe </w:t>
      </w:r>
      <w:r>
        <w:t xml:space="preserve">enough to recite a </w:t>
      </w:r>
      <w:r>
        <w:rPr>
          <w:i/>
          <w:iCs/>
        </w:rPr>
        <w:t xml:space="preserve">bracha, </w:t>
      </w:r>
      <w:r>
        <w:t xml:space="preserve">but since most people buy their produce in a store with fully ripe fruit, we will not delve into the details of this </w:t>
      </w:r>
      <w:r>
        <w:rPr>
          <w:i/>
          <w:iCs/>
        </w:rPr>
        <w:t xml:space="preserve">halacha. </w:t>
      </w:r>
    </w:p>
  </w:footnote>
  <w:footnote w:id="3">
    <w:p w14:paraId="2D7054F5" w14:textId="74F1526D" w:rsidR="00EA1EEF" w:rsidRPr="00CE7BA6" w:rsidRDefault="00EA1EEF">
      <w:pPr>
        <w:pStyle w:val="FootnoteText"/>
        <w:rPr>
          <w:i/>
          <w:iCs/>
        </w:rPr>
      </w:pPr>
      <w:r>
        <w:rPr>
          <w:rStyle w:val="FootnoteReference"/>
        </w:rPr>
        <w:footnoteRef/>
      </w:r>
      <w:r>
        <w:t xml:space="preserve"> The S”A </w:t>
      </w:r>
      <w:proofErr w:type="spellStart"/>
      <w:r>
        <w:t>there</w:t>
      </w:r>
      <w:proofErr w:type="spellEnd"/>
      <w:r>
        <w:t xml:space="preserve"> writes that the </w:t>
      </w:r>
      <w:r>
        <w:rPr>
          <w:i/>
          <w:iCs/>
        </w:rPr>
        <w:t xml:space="preserve">bracha </w:t>
      </w:r>
      <w:r>
        <w:t xml:space="preserve">for garlic is </w:t>
      </w:r>
      <w:r>
        <w:rPr>
          <w:i/>
          <w:iCs/>
        </w:rPr>
        <w:t xml:space="preserve">ha’adama </w:t>
      </w:r>
      <w:r>
        <w:t xml:space="preserve">when eaten raw and </w:t>
      </w:r>
      <w:proofErr w:type="spellStart"/>
      <w:r>
        <w:rPr>
          <w:i/>
          <w:iCs/>
        </w:rPr>
        <w:t>sh</w:t>
      </w:r>
      <w:r w:rsidR="000735D1">
        <w:rPr>
          <w:i/>
          <w:iCs/>
        </w:rPr>
        <w:t>e</w:t>
      </w:r>
      <w:r>
        <w:rPr>
          <w:i/>
          <w:iCs/>
        </w:rPr>
        <w:t>hakol</w:t>
      </w:r>
      <w:proofErr w:type="spellEnd"/>
      <w:r>
        <w:rPr>
          <w:i/>
          <w:iCs/>
        </w:rPr>
        <w:t xml:space="preserve"> </w:t>
      </w:r>
      <w:r>
        <w:t xml:space="preserve">when cooked, but the </w:t>
      </w:r>
      <w:r>
        <w:rPr>
          <w:rFonts w:hint="cs"/>
          <w:rtl/>
        </w:rPr>
        <w:t>משנ"ב</w:t>
      </w:r>
      <w:r>
        <w:t xml:space="preserve"> explains that today no one eats our garlic raw b</w:t>
      </w:r>
      <w:r w:rsidR="00CE7BA6">
        <w:t xml:space="preserve">y itself and therefore in its raw state it would be </w:t>
      </w:r>
      <w:proofErr w:type="spellStart"/>
      <w:r w:rsidR="00CE7BA6">
        <w:rPr>
          <w:i/>
          <w:iCs/>
        </w:rPr>
        <w:t>sh</w:t>
      </w:r>
      <w:r w:rsidR="000735D1">
        <w:rPr>
          <w:i/>
          <w:iCs/>
        </w:rPr>
        <w:t>e</w:t>
      </w:r>
      <w:r w:rsidR="00CE7BA6">
        <w:rPr>
          <w:i/>
          <w:iCs/>
        </w:rPr>
        <w:t>hakol</w:t>
      </w:r>
      <w:proofErr w:type="spellEnd"/>
      <w:r w:rsidR="00CE7BA6">
        <w:rPr>
          <w:i/>
          <w:iCs/>
        </w:rPr>
        <w:t xml:space="preserve"> </w:t>
      </w:r>
      <w:r w:rsidR="00CE7BA6">
        <w:t xml:space="preserve">and when cooked to be eaten, its </w:t>
      </w:r>
      <w:r w:rsidR="00CE7BA6">
        <w:rPr>
          <w:i/>
          <w:iCs/>
        </w:rPr>
        <w:t xml:space="preserve">bracha </w:t>
      </w:r>
      <w:r w:rsidR="00CE7BA6">
        <w:t xml:space="preserve">is </w:t>
      </w:r>
      <w:r w:rsidR="00CE7BA6">
        <w:rPr>
          <w:i/>
          <w:iCs/>
        </w:rPr>
        <w:t xml:space="preserve">ha’adama. </w:t>
      </w:r>
    </w:p>
  </w:footnote>
  <w:footnote w:id="4">
    <w:p w14:paraId="32E7830E" w14:textId="6EA73941" w:rsidR="00975F22" w:rsidRDefault="00975F22">
      <w:pPr>
        <w:pStyle w:val="FootnoteText"/>
      </w:pPr>
      <w:r>
        <w:rPr>
          <w:rStyle w:val="FootnoteReference"/>
        </w:rPr>
        <w:footnoteRef/>
      </w:r>
      <w:r>
        <w:t xml:space="preserve"> The </w:t>
      </w:r>
      <w:r>
        <w:rPr>
          <w:rFonts w:hint="cs"/>
          <w:rtl/>
        </w:rPr>
        <w:t>משנ״ב</w:t>
      </w:r>
      <w:r>
        <w:t xml:space="preserve"> there points out that only if there is no way of finding out are you allowed to recite a </w:t>
      </w:r>
      <w:proofErr w:type="spellStart"/>
      <w:r w:rsidRPr="00975F22">
        <w:rPr>
          <w:i/>
          <w:iCs/>
        </w:rPr>
        <w:t>sh</w:t>
      </w:r>
      <w:r w:rsidR="000735D1">
        <w:rPr>
          <w:i/>
          <w:iCs/>
        </w:rPr>
        <w:t>e</w:t>
      </w:r>
      <w:r w:rsidRPr="00975F22">
        <w:rPr>
          <w:i/>
          <w:iCs/>
        </w:rPr>
        <w:t>hakol</w:t>
      </w:r>
      <w:proofErr w:type="spellEnd"/>
      <w:r>
        <w:rPr>
          <w:i/>
          <w:iCs/>
        </w:rPr>
        <w:t xml:space="preserve">, </w:t>
      </w:r>
      <w:r>
        <w:t xml:space="preserve">but if the </w:t>
      </w:r>
      <w:r>
        <w:rPr>
          <w:i/>
          <w:iCs/>
        </w:rPr>
        <w:t xml:space="preserve">bracha </w:t>
      </w:r>
      <w:r>
        <w:t xml:space="preserve">can be determined and you are too lazy to find out, you are not allowed to recite a </w:t>
      </w:r>
      <w:proofErr w:type="spellStart"/>
      <w:r>
        <w:rPr>
          <w:i/>
          <w:iCs/>
        </w:rPr>
        <w:t>sh</w:t>
      </w:r>
      <w:r w:rsidR="000735D1">
        <w:rPr>
          <w:i/>
          <w:iCs/>
        </w:rPr>
        <w:t>e</w:t>
      </w:r>
      <w:r>
        <w:rPr>
          <w:i/>
          <w:iCs/>
        </w:rPr>
        <w:t>hakol</w:t>
      </w:r>
      <w:proofErr w:type="spellEnd"/>
      <w:r>
        <w:t xml:space="preserve">. </w:t>
      </w:r>
    </w:p>
  </w:footnote>
  <w:footnote w:id="5">
    <w:p w14:paraId="047A185D" w14:textId="77777777" w:rsidR="00FF7C9E" w:rsidRPr="00F13275" w:rsidRDefault="00FF7C9E" w:rsidP="000505EE">
      <w:pPr>
        <w:pStyle w:val="FootnoteText"/>
        <w:rPr>
          <w:i/>
          <w:iCs/>
        </w:rPr>
      </w:pPr>
      <w:r>
        <w:rPr>
          <w:rStyle w:val="FootnoteReference"/>
        </w:rPr>
        <w:footnoteRef/>
      </w:r>
      <w:r>
        <w:t xml:space="preserve"> The </w:t>
      </w:r>
      <w:r>
        <w:rPr>
          <w:rFonts w:hint="cs"/>
          <w:rtl/>
        </w:rPr>
        <w:t>גר״א</w:t>
      </w:r>
      <w:r>
        <w:t xml:space="preserve"> is based on Tosfos who reconciles the contradiction between the two </w:t>
      </w:r>
      <w:r>
        <w:rPr>
          <w:rFonts w:hint="cs"/>
          <w:rtl/>
        </w:rPr>
        <w:t>גמרות</w:t>
      </w:r>
      <w:r>
        <w:t xml:space="preserve"> (of juicing and broth) by saying that anything made into a drink is always </w:t>
      </w:r>
      <w:r>
        <w:rPr>
          <w:i/>
          <w:iCs/>
        </w:rPr>
        <w:t xml:space="preserve">shehakol. </w:t>
      </w:r>
    </w:p>
  </w:footnote>
  <w:footnote w:id="6">
    <w:p w14:paraId="5B054B73" w14:textId="77777777" w:rsidR="00FF7C9E" w:rsidRDefault="00FF7C9E" w:rsidP="000505EE">
      <w:pPr>
        <w:pStyle w:val="FootnoteText"/>
      </w:pPr>
      <w:r>
        <w:rPr>
          <w:rStyle w:val="FootnoteReference"/>
        </w:rPr>
        <w:footnoteRef/>
      </w:r>
      <w:r>
        <w:t xml:space="preserve"> Though, the </w:t>
      </w:r>
      <w:r w:rsidRPr="0058022D">
        <w:rPr>
          <w:rFonts w:hint="cs"/>
          <w:rtl/>
        </w:rPr>
        <w:t>ילקוט יוסף</w:t>
      </w:r>
      <w:r>
        <w:rPr>
          <w:rFonts w:hint="cs"/>
          <w:rtl/>
        </w:rPr>
        <w:t xml:space="preserve"> (רד-יד)</w:t>
      </w:r>
      <w:r>
        <w:t xml:space="preserve"> </w:t>
      </w:r>
      <w:r>
        <w:rPr>
          <w:i/>
          <w:iCs/>
        </w:rPr>
        <w:t xml:space="preserve">passkins </w:t>
      </w:r>
      <w:r>
        <w:t xml:space="preserve">that if you accidently recited an </w:t>
      </w:r>
      <w:r>
        <w:rPr>
          <w:i/>
          <w:iCs/>
        </w:rPr>
        <w:t xml:space="preserve">ha’adama </w:t>
      </w:r>
      <w:r>
        <w:t xml:space="preserve">on coffee or tea you are </w:t>
      </w:r>
      <w:r>
        <w:rPr>
          <w:i/>
          <w:iCs/>
        </w:rPr>
        <w:t xml:space="preserve">yotze </w:t>
      </w:r>
      <w:r>
        <w:t xml:space="preserve">(and you should not recite a </w:t>
      </w:r>
      <w:r>
        <w:rPr>
          <w:i/>
          <w:iCs/>
        </w:rPr>
        <w:t xml:space="preserve">shehakol </w:t>
      </w:r>
      <w:r>
        <w:t>afterwards)</w:t>
      </w:r>
      <w:r>
        <w:rPr>
          <w:i/>
          <w:iCs/>
        </w:rPr>
        <w:t xml:space="preserve"> </w:t>
      </w:r>
      <w:r>
        <w:t xml:space="preserve">since there are </w:t>
      </w:r>
      <w:r>
        <w:rPr>
          <w:i/>
          <w:iCs/>
        </w:rPr>
        <w:t xml:space="preserve">rishonim </w:t>
      </w:r>
      <w:r>
        <w:t>who hold that coffee and tea are considered broth.</w:t>
      </w:r>
    </w:p>
  </w:footnote>
  <w:footnote w:id="7">
    <w:p w14:paraId="752C664C" w14:textId="77777777" w:rsidR="00FF7C9E" w:rsidRPr="00BA57D3" w:rsidRDefault="00FF7C9E" w:rsidP="000505EE">
      <w:pPr>
        <w:pStyle w:val="FootnoteText"/>
        <w:rPr>
          <w:i/>
          <w:iCs/>
        </w:rPr>
      </w:pPr>
      <w:r>
        <w:rPr>
          <w:rStyle w:val="FootnoteReference"/>
        </w:rPr>
        <w:footnoteRef/>
      </w:r>
      <w:r>
        <w:t xml:space="preserve"> According to most </w:t>
      </w:r>
      <w:r>
        <w:rPr>
          <w:i/>
          <w:iCs/>
        </w:rPr>
        <w:t>posskim.</w:t>
      </w:r>
    </w:p>
  </w:footnote>
  <w:footnote w:id="8">
    <w:p w14:paraId="435D648D" w14:textId="77777777" w:rsidR="00FF7C9E" w:rsidRDefault="00FF7C9E" w:rsidP="000505EE">
      <w:pPr>
        <w:pStyle w:val="FootnoteText"/>
      </w:pPr>
      <w:r>
        <w:rPr>
          <w:rStyle w:val="FootnoteReference"/>
        </w:rPr>
        <w:footnoteRef/>
      </w:r>
      <w:r>
        <w:t xml:space="preserve"> </w:t>
      </w:r>
      <w:r w:rsidRPr="003545A5">
        <w:t xml:space="preserve">The </w:t>
      </w:r>
      <w:r w:rsidRPr="003545A5">
        <w:rPr>
          <w:rFonts w:hint="cs"/>
          <w:rtl/>
        </w:rPr>
        <w:t>משנ״ב סימן רב סקמ״ד</w:t>
      </w:r>
      <w:r w:rsidRPr="003545A5">
        <w:t xml:space="preserve"> also</w:t>
      </w:r>
      <w:r>
        <w:t xml:space="preserve"> quotes this </w:t>
      </w:r>
      <w:r>
        <w:rPr>
          <w:i/>
          <w:iCs/>
        </w:rPr>
        <w:t xml:space="preserve">halacha </w:t>
      </w:r>
      <w:r>
        <w:t xml:space="preserve">that foods that are normally crushed do not lose their original  </w:t>
      </w:r>
      <w:proofErr w:type="spellStart"/>
      <w:r>
        <w:rPr>
          <w:i/>
          <w:iCs/>
        </w:rPr>
        <w:t>bracha</w:t>
      </w:r>
      <w:proofErr w:type="spellEnd"/>
      <w:r>
        <w:rPr>
          <w:i/>
          <w:iCs/>
        </w:rPr>
        <w:t>.</w:t>
      </w:r>
    </w:p>
  </w:footnote>
  <w:footnote w:id="9">
    <w:p w14:paraId="70E74146" w14:textId="77777777" w:rsidR="00FF7C9E" w:rsidRPr="00A77263" w:rsidRDefault="00FF7C9E" w:rsidP="000505EE">
      <w:pPr>
        <w:pStyle w:val="FootnoteText"/>
        <w:rPr>
          <w:i/>
          <w:iCs/>
        </w:rPr>
      </w:pPr>
      <w:r>
        <w:rPr>
          <w:rStyle w:val="FootnoteReference"/>
        </w:rPr>
        <w:footnoteRef/>
      </w:r>
      <w:r>
        <w:t xml:space="preserve"> A </w:t>
      </w:r>
      <w:r>
        <w:rPr>
          <w:i/>
          <w:iCs/>
        </w:rPr>
        <w:t xml:space="preserve">shehakol </w:t>
      </w:r>
      <w:r>
        <w:t xml:space="preserve">is recited according to </w:t>
      </w:r>
      <w:r>
        <w:rPr>
          <w:i/>
          <w:iCs/>
        </w:rPr>
        <w:t xml:space="preserve">Ashkenazim. </w:t>
      </w:r>
      <w:r>
        <w:t xml:space="preserve">See below the </w:t>
      </w:r>
      <w:r>
        <w:rPr>
          <w:i/>
          <w:iCs/>
        </w:rPr>
        <w:t xml:space="preserve">bracha </w:t>
      </w:r>
      <w:r>
        <w:t xml:space="preserve">according to </w:t>
      </w:r>
      <w:r>
        <w:rPr>
          <w:i/>
          <w:iCs/>
        </w:rPr>
        <w:t xml:space="preserve">Sephardim. </w:t>
      </w:r>
    </w:p>
  </w:footnote>
  <w:footnote w:id="10">
    <w:p w14:paraId="72C00247" w14:textId="77777777" w:rsidR="00FF7C9E" w:rsidRPr="00533D52" w:rsidRDefault="00FF7C9E" w:rsidP="000505EE">
      <w:pPr>
        <w:pStyle w:val="FootnoteText"/>
        <w:rPr>
          <w:i/>
          <w:iCs/>
        </w:rPr>
      </w:pPr>
      <w:r>
        <w:rPr>
          <w:rStyle w:val="FootnoteReference"/>
        </w:rPr>
        <w:footnoteRef/>
      </w:r>
      <w:r>
        <w:t xml:space="preserve"> See </w:t>
      </w:r>
      <w:r>
        <w:rPr>
          <w:rFonts w:hint="cs"/>
          <w:rtl/>
        </w:rPr>
        <w:t xml:space="preserve">ילקוט יוסף (חי״ד </w:t>
      </w:r>
      <w:r>
        <w:rPr>
          <w:rtl/>
        </w:rPr>
        <w:t>–</w:t>
      </w:r>
      <w:r>
        <w:rPr>
          <w:rFonts w:hint="cs"/>
          <w:rtl/>
        </w:rPr>
        <w:t xml:space="preserve"> עמ׳ רי)</w:t>
      </w:r>
      <w:r>
        <w:rPr>
          <w:i/>
          <w:iCs/>
        </w:rPr>
        <w:t xml:space="preserve"> </w:t>
      </w:r>
      <w:r>
        <w:t xml:space="preserve">where he explains that if the peanut butter is made from mostly peanuts and eaten alone, the </w:t>
      </w:r>
      <w:r>
        <w:rPr>
          <w:i/>
          <w:iCs/>
        </w:rPr>
        <w:t xml:space="preserve">bracha </w:t>
      </w:r>
      <w:r>
        <w:t xml:space="preserve">is </w:t>
      </w:r>
      <w:r>
        <w:rPr>
          <w:i/>
          <w:iCs/>
        </w:rPr>
        <w:t xml:space="preserve">ha’adama. </w:t>
      </w:r>
    </w:p>
  </w:footnote>
  <w:footnote w:id="11">
    <w:p w14:paraId="4B2454B4" w14:textId="77777777" w:rsidR="00FF7C9E" w:rsidRDefault="00FF7C9E" w:rsidP="000505EE">
      <w:pPr>
        <w:pStyle w:val="FootnoteText"/>
      </w:pPr>
      <w:r>
        <w:rPr>
          <w:rStyle w:val="FootnoteReference"/>
        </w:rPr>
        <w:footnoteRef/>
      </w:r>
      <w:r>
        <w:t xml:space="preserve"> See </w:t>
      </w:r>
      <w:r>
        <w:rPr>
          <w:rFonts w:hint="cs"/>
          <w:rtl/>
        </w:rPr>
        <w:t>ילקוט יוסף (רה-ג)</w:t>
      </w:r>
      <w:r>
        <w:t>.</w:t>
      </w:r>
    </w:p>
  </w:footnote>
  <w:footnote w:id="12">
    <w:p w14:paraId="4BD2616B" w14:textId="77777777" w:rsidR="00FF7C9E" w:rsidRPr="00383605" w:rsidRDefault="00FF7C9E" w:rsidP="000505EE">
      <w:pPr>
        <w:pStyle w:val="FootnoteText"/>
      </w:pPr>
      <w:r>
        <w:rPr>
          <w:rStyle w:val="FootnoteReference"/>
        </w:rPr>
        <w:footnoteRef/>
      </w:r>
      <w:r>
        <w:t xml:space="preserve"> Though, the </w:t>
      </w:r>
      <w:r>
        <w:rPr>
          <w:rFonts w:hint="cs"/>
          <w:rtl/>
        </w:rPr>
        <w:t>אור לציון (פי״ד-יא)</w:t>
      </w:r>
      <w:r>
        <w:t xml:space="preserve"> </w:t>
      </w:r>
      <w:r>
        <w:rPr>
          <w:i/>
          <w:iCs/>
        </w:rPr>
        <w:t xml:space="preserve">passkins </w:t>
      </w:r>
      <w:r>
        <w:t xml:space="preserve">that the bracha on popcorn is an </w:t>
      </w:r>
      <w:r>
        <w:rPr>
          <w:i/>
          <w:iCs/>
        </w:rPr>
        <w:t xml:space="preserve">ha’adama </w:t>
      </w:r>
      <w:r>
        <w:t xml:space="preserve">since the corn is clearly visible. </w:t>
      </w:r>
    </w:p>
  </w:footnote>
  <w:footnote w:id="13">
    <w:p w14:paraId="60F03284" w14:textId="77777777" w:rsidR="00FF7C9E" w:rsidRDefault="00FF7C9E" w:rsidP="000505EE">
      <w:pPr>
        <w:pStyle w:val="FootnoteText"/>
      </w:pPr>
      <w:r>
        <w:rPr>
          <w:rStyle w:val="FootnoteReference"/>
        </w:rPr>
        <w:footnoteRef/>
      </w:r>
      <w:r>
        <w:t xml:space="preserve"> According to RSZA quoted in </w:t>
      </w:r>
      <w:r>
        <w:rPr>
          <w:rFonts w:hint="cs"/>
          <w:rtl/>
        </w:rPr>
        <w:t>ותן ברכה (קונטרוס בתשובות לסימן רה)</w:t>
      </w:r>
      <w:r>
        <w:t>.</w:t>
      </w:r>
    </w:p>
  </w:footnote>
  <w:footnote w:id="14">
    <w:p w14:paraId="79CEDA53" w14:textId="77777777" w:rsidR="00FF7C9E" w:rsidRPr="00502429" w:rsidRDefault="00FF7C9E" w:rsidP="000505EE">
      <w:pPr>
        <w:pStyle w:val="FootnoteText"/>
      </w:pPr>
      <w:r>
        <w:rPr>
          <w:rStyle w:val="FootnoteReference"/>
        </w:rPr>
        <w:footnoteRef/>
      </w:r>
      <w:r>
        <w:t xml:space="preserve"> Although this </w:t>
      </w:r>
      <w:r>
        <w:rPr>
          <w:rFonts w:hint="cs"/>
          <w:rtl/>
        </w:rPr>
        <w:t>משנ״ב</w:t>
      </w:r>
      <w:r>
        <w:t xml:space="preserve"> is going within the S”A, the </w:t>
      </w:r>
      <w:r>
        <w:rPr>
          <w:rFonts w:hint="cs"/>
          <w:rtl/>
        </w:rPr>
        <w:t>משנ״ב סקמ״ב</w:t>
      </w:r>
      <w:r>
        <w:t xml:space="preserve"> concludes that the </w:t>
      </w:r>
      <w:r>
        <w:rPr>
          <w:i/>
          <w:iCs/>
        </w:rPr>
        <w:t xml:space="preserve">Rama </w:t>
      </w:r>
      <w:r>
        <w:t xml:space="preserve">agrees in this case. </w:t>
      </w:r>
    </w:p>
  </w:footnote>
  <w:footnote w:id="15">
    <w:p w14:paraId="36B8FEC3" w14:textId="77777777" w:rsidR="00FF7C9E" w:rsidRPr="005F0562" w:rsidRDefault="00FF7C9E" w:rsidP="00D66109">
      <w:pPr>
        <w:pStyle w:val="FootnoteText"/>
      </w:pPr>
      <w:r>
        <w:rPr>
          <w:rStyle w:val="FootnoteReference"/>
        </w:rPr>
        <w:footnoteRef/>
      </w:r>
      <w:r>
        <w:t xml:space="preserve"> When RSZA </w:t>
      </w:r>
      <w:proofErr w:type="spellStart"/>
      <w:r>
        <w:rPr>
          <w:i/>
          <w:iCs/>
        </w:rPr>
        <w:t>passkined</w:t>
      </w:r>
      <w:proofErr w:type="spellEnd"/>
      <w:r>
        <w:rPr>
          <w:i/>
          <w:iCs/>
        </w:rPr>
        <w:t xml:space="preserve"> </w:t>
      </w:r>
      <w:r>
        <w:t xml:space="preserve">they are </w:t>
      </w:r>
      <w:proofErr w:type="spellStart"/>
      <w:r>
        <w:rPr>
          <w:i/>
          <w:iCs/>
        </w:rPr>
        <w:t>ha’adama</w:t>
      </w:r>
      <w:proofErr w:type="spellEnd"/>
      <w:r>
        <w:rPr>
          <w:i/>
          <w:iCs/>
        </w:rPr>
        <w:t xml:space="preserve"> </w:t>
      </w:r>
      <w:r>
        <w:t>that was before it was made public the amount of potato flour in each chip and the assumption was that Pringles are made mainly from potato flour.</w:t>
      </w:r>
    </w:p>
  </w:footnote>
  <w:footnote w:id="16">
    <w:p w14:paraId="721245F2" w14:textId="77777777" w:rsidR="00FF7C9E" w:rsidRDefault="00FF7C9E" w:rsidP="00D66109">
      <w:pPr>
        <w:pStyle w:val="FootnoteText"/>
      </w:pPr>
      <w:r>
        <w:rPr>
          <w:rStyle w:val="FootnoteReference"/>
        </w:rPr>
        <w:footnoteRef/>
      </w:r>
      <w:r>
        <w:t xml:space="preserve"> </w:t>
      </w:r>
      <w:hyperlink r:id="rId1" w:history="1">
        <w:r w:rsidRPr="007E6BA1">
          <w:rPr>
            <w:rStyle w:val="Hyperlink"/>
          </w:rPr>
          <w:t>bit.ly/</w:t>
        </w:r>
        <w:proofErr w:type="spellStart"/>
        <w:r w:rsidRPr="007E6BA1">
          <w:rPr>
            <w:rStyle w:val="Hyperlink"/>
          </w:rPr>
          <w:t>UKcourt</w:t>
        </w:r>
        <w:proofErr w:type="spellEnd"/>
      </w:hyperlink>
      <w:r>
        <w:t xml:space="preserve"> </w:t>
      </w:r>
    </w:p>
  </w:footnote>
  <w:footnote w:id="17">
    <w:p w14:paraId="42123D37" w14:textId="77777777" w:rsidR="00FF7C9E" w:rsidRPr="007A20FA" w:rsidRDefault="00FF7C9E" w:rsidP="00D66109">
      <w:pPr>
        <w:pStyle w:val="FootnoteText"/>
      </w:pPr>
      <w:r>
        <w:rPr>
          <w:rStyle w:val="FootnoteReference"/>
        </w:rPr>
        <w:footnoteRef/>
      </w:r>
      <w:r>
        <w:t xml:space="preserve"> After learning the </w:t>
      </w:r>
      <w:proofErr w:type="spellStart"/>
      <w:r>
        <w:rPr>
          <w:i/>
          <w:iCs/>
        </w:rPr>
        <w:t>sugya</w:t>
      </w:r>
      <w:proofErr w:type="spellEnd"/>
      <w:r>
        <w:rPr>
          <w:i/>
          <w:iCs/>
        </w:rPr>
        <w:t xml:space="preserve"> </w:t>
      </w:r>
      <w:r>
        <w:t xml:space="preserve">and the dispute between the S”A and </w:t>
      </w:r>
      <w:r>
        <w:rPr>
          <w:i/>
          <w:iCs/>
        </w:rPr>
        <w:t xml:space="preserve">Rama, </w:t>
      </w:r>
      <w:r>
        <w:t xml:space="preserve">this dispute is hard to explain with a </w:t>
      </w:r>
      <w:r>
        <w:rPr>
          <w:rFonts w:hint="cs"/>
          <w:rtl/>
        </w:rPr>
        <w:t>סברא</w:t>
      </w:r>
      <w:r>
        <w:t xml:space="preserve">. Rav Wosner felt that crushed potatoes in a </w:t>
      </w:r>
      <w:r>
        <w:rPr>
          <w:i/>
          <w:iCs/>
        </w:rPr>
        <w:t xml:space="preserve">kugel </w:t>
      </w:r>
      <w:r>
        <w:t xml:space="preserve">is considered completely pulverized and it loses its </w:t>
      </w:r>
      <w:proofErr w:type="spellStart"/>
      <w:r>
        <w:rPr>
          <w:i/>
          <w:iCs/>
        </w:rPr>
        <w:t>ha’adama</w:t>
      </w:r>
      <w:proofErr w:type="spellEnd"/>
      <w:r>
        <w:rPr>
          <w:i/>
          <w:iCs/>
        </w:rPr>
        <w:t xml:space="preserve"> </w:t>
      </w:r>
      <w:r>
        <w:t xml:space="preserve">and RSZA felt it doesn’t. </w:t>
      </w:r>
    </w:p>
  </w:footnote>
  <w:footnote w:id="18">
    <w:p w14:paraId="50C33AD3" w14:textId="77777777" w:rsidR="00FF7C9E" w:rsidRPr="00AA6061" w:rsidRDefault="00FF7C9E" w:rsidP="00D66109">
      <w:pPr>
        <w:pStyle w:val="FootnoteText"/>
      </w:pPr>
      <w:r>
        <w:rPr>
          <w:rStyle w:val="FootnoteReference"/>
        </w:rPr>
        <w:footnoteRef/>
      </w:r>
      <w:r>
        <w:t xml:space="preserve"> Fruity pebbles are made by cooking rice and flattening them (as is done with Kellogg’s Corn Flakes) and the </w:t>
      </w:r>
      <w:proofErr w:type="spellStart"/>
      <w:r>
        <w:rPr>
          <w:i/>
          <w:iCs/>
        </w:rPr>
        <w:t>bracha</w:t>
      </w:r>
      <w:proofErr w:type="spellEnd"/>
      <w:r>
        <w:rPr>
          <w:i/>
          <w:iCs/>
        </w:rPr>
        <w:t xml:space="preserve"> </w:t>
      </w:r>
      <w:r>
        <w:t xml:space="preserve">is </w:t>
      </w:r>
      <w:proofErr w:type="spellStart"/>
      <w:r>
        <w:rPr>
          <w:i/>
          <w:iCs/>
        </w:rPr>
        <w:t>mezonos</w:t>
      </w:r>
      <w:proofErr w:type="spellEnd"/>
      <w:r>
        <w:rPr>
          <w:i/>
          <w:iCs/>
        </w:rPr>
        <w:t xml:space="preserve"> </w:t>
      </w:r>
      <w:r>
        <w:t xml:space="preserve">before and a </w:t>
      </w:r>
      <w:r>
        <w:rPr>
          <w:i/>
          <w:iCs/>
        </w:rPr>
        <w:t xml:space="preserve">bore </w:t>
      </w:r>
      <w:proofErr w:type="spellStart"/>
      <w:r>
        <w:rPr>
          <w:i/>
          <w:iCs/>
        </w:rPr>
        <w:t>nefashos</w:t>
      </w:r>
      <w:proofErr w:type="spellEnd"/>
      <w:r>
        <w:rPr>
          <w:i/>
          <w:iCs/>
        </w:rPr>
        <w:t xml:space="preserve"> </w:t>
      </w:r>
      <w:r>
        <w:t xml:space="preserve">after. Though, here too, there will be an issue of </w:t>
      </w:r>
      <w:proofErr w:type="spellStart"/>
      <w:r>
        <w:rPr>
          <w:i/>
          <w:iCs/>
        </w:rPr>
        <w:t>bishul</w:t>
      </w:r>
      <w:proofErr w:type="spellEnd"/>
      <w:r>
        <w:rPr>
          <w:i/>
          <w:iCs/>
        </w:rPr>
        <w:t xml:space="preserve"> akum </w:t>
      </w:r>
      <w:r>
        <w:t xml:space="preserve">and the first two reasons given by Rav Belsky above to be lenient with Pringles will not apply since the rice is cooked in water. </w:t>
      </w:r>
    </w:p>
  </w:footnote>
  <w:footnote w:id="19">
    <w:p w14:paraId="6CB4944E" w14:textId="77777777" w:rsidR="00FF7C9E" w:rsidRPr="00DA1FAE" w:rsidRDefault="00FF7C9E" w:rsidP="00D66109">
      <w:pPr>
        <w:pStyle w:val="FootnoteText"/>
        <w:rPr>
          <w:i/>
          <w:iCs/>
        </w:rPr>
      </w:pPr>
      <w:r>
        <w:rPr>
          <w:rStyle w:val="FootnoteReference"/>
        </w:rPr>
        <w:footnoteRef/>
      </w:r>
      <w:r>
        <w:t xml:space="preserve"> When flour is added as a binding agent, the flour has no impact on the </w:t>
      </w:r>
      <w:proofErr w:type="spellStart"/>
      <w:r>
        <w:rPr>
          <w:i/>
          <w:iCs/>
        </w:rPr>
        <w:t>bracha</w:t>
      </w:r>
      <w:proofErr w:type="spellEnd"/>
      <w:r>
        <w:rPr>
          <w:i/>
          <w:iCs/>
        </w:rPr>
        <w:t xml:space="preserve">. </w:t>
      </w:r>
    </w:p>
  </w:footnote>
  <w:footnote w:id="20">
    <w:p w14:paraId="66AA6480" w14:textId="77777777" w:rsidR="00FF7C9E" w:rsidRDefault="00FF7C9E" w:rsidP="00D66109">
      <w:pPr>
        <w:pStyle w:val="FootnoteText"/>
      </w:pPr>
      <w:r>
        <w:rPr>
          <w:rStyle w:val="FootnoteReference"/>
        </w:rPr>
        <w:footnoteRef/>
      </w:r>
      <w:r>
        <w:t xml:space="preserve"> The video is not 100% accurate in its depictions of how </w:t>
      </w:r>
      <w:proofErr w:type="spellStart"/>
      <w:r>
        <w:rPr>
          <w:i/>
          <w:iCs/>
        </w:rPr>
        <w:t>bamba</w:t>
      </w:r>
      <w:proofErr w:type="spellEnd"/>
      <w:r>
        <w:rPr>
          <w:i/>
          <w:iCs/>
        </w:rPr>
        <w:t xml:space="preserve"> </w:t>
      </w:r>
      <w:r>
        <w:t xml:space="preserve">is made as we will see in the </w:t>
      </w:r>
      <w:r>
        <w:rPr>
          <w:i/>
          <w:iCs/>
        </w:rPr>
        <w:t xml:space="preserve">teshuva </w:t>
      </w:r>
      <w:r>
        <w:t>below, but it will give you a better understanding of the process.</w:t>
      </w:r>
    </w:p>
  </w:footnote>
  <w:footnote w:id="21">
    <w:p w14:paraId="31DE7F8E" w14:textId="77777777" w:rsidR="00FF7C9E" w:rsidRPr="00961915" w:rsidRDefault="00FF7C9E" w:rsidP="00D66109">
      <w:pPr>
        <w:pStyle w:val="FootnoteText"/>
      </w:pPr>
      <w:r>
        <w:rPr>
          <w:rStyle w:val="FootnoteReference"/>
        </w:rPr>
        <w:footnoteRef/>
      </w:r>
      <w:r>
        <w:t xml:space="preserve"> The </w:t>
      </w:r>
      <w:r>
        <w:rPr>
          <w:rFonts w:hint="cs"/>
          <w:rtl/>
        </w:rPr>
        <w:t>מקור הברכה</w:t>
      </w:r>
      <w:r>
        <w:t xml:space="preserve"> quotes the </w:t>
      </w:r>
      <w:r>
        <w:rPr>
          <w:rFonts w:hint="cs"/>
          <w:rtl/>
        </w:rPr>
        <w:t>שערי תשובה (סקי״ט)</w:t>
      </w:r>
      <w:r>
        <w:t xml:space="preserve"> who quotes from others that the custom is to recite a </w:t>
      </w:r>
      <w:proofErr w:type="spellStart"/>
      <w:r>
        <w:rPr>
          <w:i/>
          <w:iCs/>
        </w:rPr>
        <w:t>shehakol</w:t>
      </w:r>
      <w:proofErr w:type="spellEnd"/>
      <w:r>
        <w:rPr>
          <w:i/>
          <w:iCs/>
        </w:rPr>
        <w:t xml:space="preserve"> </w:t>
      </w:r>
      <w:r>
        <w:t xml:space="preserve">on chocolate. Though, the </w:t>
      </w:r>
      <w:r>
        <w:rPr>
          <w:rFonts w:hint="cs"/>
          <w:rtl/>
        </w:rPr>
        <w:t>מקור ברכה</w:t>
      </w:r>
      <w:r>
        <w:t xml:space="preserve"> proves that the </w:t>
      </w:r>
      <w:r>
        <w:rPr>
          <w:rFonts w:hint="cs"/>
          <w:rtl/>
        </w:rPr>
        <w:t>שערי תשובה</w:t>
      </w:r>
      <w:r>
        <w:t xml:space="preserve"> and all the </w:t>
      </w:r>
      <w:proofErr w:type="spellStart"/>
      <w:r>
        <w:rPr>
          <w:i/>
          <w:iCs/>
        </w:rPr>
        <w:t>posskim</w:t>
      </w:r>
      <w:proofErr w:type="spellEnd"/>
      <w:r>
        <w:rPr>
          <w:i/>
          <w:iCs/>
        </w:rPr>
        <w:t xml:space="preserve"> </w:t>
      </w:r>
      <w:r>
        <w:t xml:space="preserve">he quotes are referring to a chocolate drink (where water was added) and that’s why he lumps chocolate together with coffee and tea. Therefore, those </w:t>
      </w:r>
      <w:proofErr w:type="spellStart"/>
      <w:r>
        <w:rPr>
          <w:i/>
          <w:iCs/>
        </w:rPr>
        <w:t>posskim</w:t>
      </w:r>
      <w:proofErr w:type="spellEnd"/>
      <w:r>
        <w:rPr>
          <w:i/>
          <w:iCs/>
        </w:rPr>
        <w:t xml:space="preserve"> </w:t>
      </w:r>
      <w:r>
        <w:t xml:space="preserve">are not a proof for our chocolate. </w:t>
      </w:r>
    </w:p>
  </w:footnote>
  <w:footnote w:id="22">
    <w:p w14:paraId="4711162C" w14:textId="77777777" w:rsidR="004E5C37" w:rsidRPr="005D6313" w:rsidRDefault="004E5C37" w:rsidP="00AB31E1">
      <w:pPr>
        <w:pStyle w:val="FootnoteText"/>
        <w:rPr>
          <w:i/>
          <w:iCs/>
        </w:rPr>
      </w:pPr>
      <w:r>
        <w:rPr>
          <w:rStyle w:val="FootnoteReference"/>
        </w:rPr>
        <w:footnoteRef/>
      </w:r>
      <w:r>
        <w:t xml:space="preserve"> This is the reason </w:t>
      </w:r>
      <w:r>
        <w:rPr>
          <w:i/>
          <w:iCs/>
        </w:rPr>
        <w:t xml:space="preserve">acharonim </w:t>
      </w:r>
      <w:r>
        <w:t xml:space="preserve">say that the </w:t>
      </w:r>
      <w:r>
        <w:rPr>
          <w:i/>
          <w:iCs/>
        </w:rPr>
        <w:t xml:space="preserve">bracha </w:t>
      </w:r>
      <w:r>
        <w:t xml:space="preserve">on chocolate is </w:t>
      </w:r>
      <w:r>
        <w:rPr>
          <w:i/>
          <w:iCs/>
        </w:rPr>
        <w:t>shehakol.</w:t>
      </w:r>
    </w:p>
  </w:footnote>
  <w:footnote w:id="23">
    <w:p w14:paraId="758C6807" w14:textId="77777777" w:rsidR="004E5C37" w:rsidRPr="00746989" w:rsidRDefault="004E5C37" w:rsidP="00AB31E1">
      <w:pPr>
        <w:pStyle w:val="FootnoteText"/>
        <w:rPr>
          <w:rtl/>
        </w:rPr>
      </w:pPr>
      <w:r>
        <w:rPr>
          <w:rStyle w:val="FootnoteReference"/>
        </w:rPr>
        <w:footnoteRef/>
      </w:r>
      <w:r>
        <w:t xml:space="preserve"> In fact, the </w:t>
      </w:r>
      <w:r w:rsidRPr="00746989">
        <w:rPr>
          <w:rFonts w:hint="cs"/>
          <w:rtl/>
        </w:rPr>
        <w:t>משנ״ב סימן שכ קי״ב</w:t>
      </w:r>
      <w:r w:rsidRPr="00746989">
        <w:t xml:space="preserve"> </w:t>
      </w:r>
      <w:r>
        <w:rPr>
          <w:i/>
          <w:iCs/>
        </w:rPr>
        <w:t xml:space="preserve">passkins </w:t>
      </w:r>
      <w:r>
        <w:t xml:space="preserve">that one is allowed to place olives and grapes in his mouth on Shabbos just to extract the juice and is not in violation of </w:t>
      </w:r>
      <w:r>
        <w:rPr>
          <w:i/>
          <w:iCs/>
        </w:rPr>
        <w:t xml:space="preserve">sechita – </w:t>
      </w:r>
      <w:r>
        <w:t>squeezing on Shabbos</w:t>
      </w:r>
    </w:p>
  </w:footnote>
  <w:footnote w:id="24">
    <w:p w14:paraId="267FD0C7" w14:textId="77777777" w:rsidR="004E5C37" w:rsidRDefault="004E5C37" w:rsidP="00AB31E1">
      <w:pPr>
        <w:pStyle w:val="FootnoteText"/>
      </w:pPr>
      <w:r>
        <w:rPr>
          <w:rStyle w:val="FootnoteReference"/>
        </w:rPr>
        <w:footnoteRef/>
      </w:r>
      <w:r>
        <w:t xml:space="preserve"> The only exception is sucking a grape that is out of your mouth, where the </w:t>
      </w:r>
      <w:r>
        <w:rPr>
          <w:i/>
          <w:iCs/>
        </w:rPr>
        <w:t>bracha</w:t>
      </w:r>
      <w:r>
        <w:t xml:space="preserve"> is an </w:t>
      </w:r>
      <w:r>
        <w:rPr>
          <w:i/>
          <w:iCs/>
        </w:rPr>
        <w:t xml:space="preserve">ha’etz, </w:t>
      </w:r>
      <w:r>
        <w:t xml:space="preserve">since grape juice is really an </w:t>
      </w:r>
      <w:r>
        <w:rPr>
          <w:i/>
          <w:iCs/>
        </w:rPr>
        <w:t xml:space="preserve">ha’gafen, </w:t>
      </w:r>
      <w:r>
        <w:t xml:space="preserve">but if it isn’t consolidated in a cup it remains an </w:t>
      </w:r>
      <w:r>
        <w:rPr>
          <w:i/>
          <w:iCs/>
        </w:rPr>
        <w:t>ha’etz</w:t>
      </w:r>
      <w:r>
        <w:t xml:space="preserve"> (see p. 123 there).</w:t>
      </w:r>
    </w:p>
  </w:footnote>
  <w:footnote w:id="25">
    <w:p w14:paraId="10791C11" w14:textId="77777777" w:rsidR="004E5C37" w:rsidRDefault="004E5C37" w:rsidP="00AB31E1">
      <w:pPr>
        <w:pStyle w:val="FootnoteText"/>
      </w:pPr>
      <w:r>
        <w:rPr>
          <w:rStyle w:val="FootnoteReference"/>
        </w:rPr>
        <w:footnoteRef/>
      </w:r>
      <w:r>
        <w:t xml:space="preserve"> The first three years of a tree’s growth the fruit is forbidden and these years are called </w:t>
      </w:r>
      <w:r>
        <w:rPr>
          <w:rFonts w:hint="cs"/>
          <w:rtl/>
        </w:rPr>
        <w:t>ערלה</w:t>
      </w:r>
      <w:r>
        <w:t>. On the fourth year, the fruit may be enjoyed in Yerushalayim.</w:t>
      </w:r>
    </w:p>
  </w:footnote>
  <w:footnote w:id="26">
    <w:p w14:paraId="11366D61" w14:textId="77777777" w:rsidR="004E5C37" w:rsidRPr="007B1082" w:rsidRDefault="004E5C37" w:rsidP="00AB31E1">
      <w:pPr>
        <w:pStyle w:val="FootnoteText"/>
        <w:rPr>
          <w:i/>
          <w:iCs/>
        </w:rPr>
      </w:pPr>
      <w:r>
        <w:rPr>
          <w:rStyle w:val="FootnoteReference"/>
        </w:rPr>
        <w:footnoteRef/>
      </w:r>
      <w:r>
        <w:t xml:space="preserve"> Similarly, on vegetable seeds, the </w:t>
      </w:r>
      <w:r>
        <w:rPr>
          <w:i/>
          <w:iCs/>
        </w:rPr>
        <w:t xml:space="preserve">bracha </w:t>
      </w:r>
      <w:r>
        <w:t xml:space="preserve">would be </w:t>
      </w:r>
      <w:r>
        <w:rPr>
          <w:i/>
          <w:iCs/>
        </w:rPr>
        <w:t xml:space="preserve">shehakol </w:t>
      </w:r>
      <w:r>
        <w:t>because the seeds aren’t the “</w:t>
      </w:r>
      <w:proofErr w:type="spellStart"/>
      <w:r>
        <w:rPr>
          <w:i/>
          <w:iCs/>
        </w:rPr>
        <w:t>pri</w:t>
      </w:r>
      <w:proofErr w:type="spellEnd"/>
      <w:r>
        <w:rPr>
          <w:i/>
          <w:iCs/>
        </w:rPr>
        <w:t xml:space="preserve">” </w:t>
      </w:r>
      <w:r>
        <w:t xml:space="preserve">(see </w:t>
      </w:r>
      <w:r>
        <w:rPr>
          <w:rFonts w:hint="cs"/>
          <w:rtl/>
        </w:rPr>
        <w:t>בדה״ש מט-יח</w:t>
      </w:r>
      <w:r>
        <w:t>)</w:t>
      </w:r>
      <w:r>
        <w:rPr>
          <w:i/>
          <w:iCs/>
        </w:rPr>
        <w:t>.</w:t>
      </w:r>
    </w:p>
  </w:footnote>
  <w:footnote w:id="27">
    <w:p w14:paraId="700ED45D" w14:textId="77777777" w:rsidR="004E5C37" w:rsidRPr="00AE38E9" w:rsidRDefault="004E5C37" w:rsidP="00AE38E9">
      <w:pPr>
        <w:pStyle w:val="FootnoteText"/>
      </w:pPr>
      <w:r>
        <w:rPr>
          <w:rStyle w:val="FootnoteReference"/>
        </w:rPr>
        <w:footnoteRef/>
      </w:r>
      <w:r>
        <w:t xml:space="preserve"> Similar to a potato that is not edible in its raw form, but becomes an </w:t>
      </w:r>
      <w:proofErr w:type="spellStart"/>
      <w:r>
        <w:rPr>
          <w:i/>
          <w:iCs/>
        </w:rPr>
        <w:t>ha’adama</w:t>
      </w:r>
      <w:proofErr w:type="spellEnd"/>
      <w:r>
        <w:rPr>
          <w:i/>
          <w:iCs/>
        </w:rPr>
        <w:t xml:space="preserve"> </w:t>
      </w:r>
      <w:r>
        <w:t>once cooked.</w:t>
      </w:r>
    </w:p>
  </w:footnote>
  <w:footnote w:id="28">
    <w:p w14:paraId="03F5E17C" w14:textId="77777777" w:rsidR="004E5C37" w:rsidRPr="00F0454D" w:rsidRDefault="004E5C37" w:rsidP="00AB31E1">
      <w:pPr>
        <w:pStyle w:val="FootnoteText"/>
        <w:rPr>
          <w:i/>
          <w:iCs/>
        </w:rPr>
      </w:pPr>
      <w:r>
        <w:rPr>
          <w:rStyle w:val="FootnoteReference"/>
        </w:rPr>
        <w:footnoteRef/>
      </w:r>
      <w:r>
        <w:t xml:space="preserve"> This makes sense based on what we said earlier, that the </w:t>
      </w:r>
      <w:r>
        <w:rPr>
          <w:i/>
          <w:iCs/>
        </w:rPr>
        <w:t xml:space="preserve">din </w:t>
      </w:r>
      <w:r>
        <w:t xml:space="preserve">of </w:t>
      </w:r>
      <w:r>
        <w:rPr>
          <w:rFonts w:hint="cs"/>
          <w:rtl/>
        </w:rPr>
        <w:t>ספק ברכות להקל נגד מרן</w:t>
      </w:r>
      <w:r>
        <w:t xml:space="preserve"> is only if according to one opinion you are not </w:t>
      </w:r>
      <w:r>
        <w:rPr>
          <w:i/>
          <w:iCs/>
        </w:rPr>
        <w:t xml:space="preserve">yotze </w:t>
      </w:r>
      <w:r>
        <w:t xml:space="preserve">the </w:t>
      </w:r>
      <w:r>
        <w:rPr>
          <w:i/>
          <w:iCs/>
        </w:rPr>
        <w:t xml:space="preserve">bracha, </w:t>
      </w:r>
      <w:r>
        <w:t xml:space="preserve">but here all agree that if one recites the same </w:t>
      </w:r>
      <w:r>
        <w:rPr>
          <w:i/>
          <w:iCs/>
        </w:rPr>
        <w:t xml:space="preserve">bracha </w:t>
      </w:r>
      <w:r>
        <w:t xml:space="preserve">on the pits as on the fruit that he is </w:t>
      </w:r>
      <w:r>
        <w:rPr>
          <w:i/>
          <w:iCs/>
        </w:rPr>
        <w:t xml:space="preserve">yotze. </w:t>
      </w:r>
    </w:p>
  </w:footnote>
  <w:footnote w:id="29">
    <w:p w14:paraId="0AD80287" w14:textId="77777777" w:rsidR="004E5C37" w:rsidRPr="00C449D4" w:rsidRDefault="004E5C37" w:rsidP="00AB31E1">
      <w:pPr>
        <w:pStyle w:val="FootnoteText"/>
        <w:rPr>
          <w:i/>
          <w:iCs/>
        </w:rPr>
      </w:pPr>
      <w:r>
        <w:rPr>
          <w:rStyle w:val="FootnoteReference"/>
        </w:rPr>
        <w:footnoteRef/>
      </w:r>
      <w:r>
        <w:t xml:space="preserve"> The </w:t>
      </w:r>
      <w:r>
        <w:rPr>
          <w:rFonts w:hint="cs"/>
          <w:rtl/>
        </w:rPr>
        <w:t>אור לציון (ח״ב פי״ד-י)</w:t>
      </w:r>
      <w:r>
        <w:t xml:space="preserve"> explains that although sunflowers are mainly grown for oil (i.e., it is planted for oil and the </w:t>
      </w:r>
      <w:r>
        <w:rPr>
          <w:i/>
          <w:iCs/>
        </w:rPr>
        <w:t xml:space="preserve">bracha </w:t>
      </w:r>
      <w:r>
        <w:t xml:space="preserve">on seeds should be downgraded because they are secondary), the oil is not considered a “fruit” and thus, the </w:t>
      </w:r>
      <w:r>
        <w:rPr>
          <w:i/>
          <w:iCs/>
        </w:rPr>
        <w:t xml:space="preserve">bracha </w:t>
      </w:r>
      <w:r>
        <w:t xml:space="preserve">on the seeds remains an </w:t>
      </w:r>
      <w:proofErr w:type="spellStart"/>
      <w:r>
        <w:rPr>
          <w:i/>
          <w:iCs/>
        </w:rPr>
        <w:t>ha’adama</w:t>
      </w:r>
      <w:proofErr w:type="spellEnd"/>
      <w:r>
        <w:rPr>
          <w:i/>
          <w:iCs/>
        </w:rPr>
        <w:t xml:space="preserve">. </w:t>
      </w:r>
    </w:p>
  </w:footnote>
  <w:footnote w:id="30">
    <w:p w14:paraId="1BE5BC87" w14:textId="77777777" w:rsidR="004E5C37" w:rsidRPr="00AE38E9" w:rsidRDefault="004E5C37">
      <w:pPr>
        <w:pStyle w:val="FootnoteText"/>
      </w:pPr>
      <w:r>
        <w:rPr>
          <w:rStyle w:val="FootnoteReference"/>
        </w:rPr>
        <w:footnoteRef/>
      </w:r>
      <w:r>
        <w:t xml:space="preserve"> Although, </w:t>
      </w:r>
      <w:r>
        <w:rPr>
          <w:rFonts w:hint="cs"/>
          <w:rtl/>
        </w:rPr>
        <w:t>ר״א</w:t>
      </w:r>
      <w:r>
        <w:t xml:space="preserve"> held that they are obligated in </w:t>
      </w:r>
      <w:proofErr w:type="spellStart"/>
      <w:r>
        <w:rPr>
          <w:i/>
          <w:iCs/>
        </w:rPr>
        <w:t>ma’aser</w:t>
      </w:r>
      <w:proofErr w:type="spellEnd"/>
      <w:r>
        <w:rPr>
          <w:i/>
          <w:iCs/>
        </w:rPr>
        <w:t xml:space="preserve">, </w:t>
      </w:r>
      <w:r>
        <w:t xml:space="preserve">it seems that all </w:t>
      </w:r>
      <w:r>
        <w:rPr>
          <w:i/>
          <w:iCs/>
        </w:rPr>
        <w:t xml:space="preserve">Rishonim </w:t>
      </w:r>
      <w:r>
        <w:t xml:space="preserve">agree that the </w:t>
      </w:r>
      <w:r>
        <w:rPr>
          <w:i/>
          <w:iCs/>
        </w:rPr>
        <w:t xml:space="preserve">halacha </w:t>
      </w:r>
      <w:r>
        <w:t xml:space="preserve">is not like </w:t>
      </w:r>
      <w:r>
        <w:rPr>
          <w:rFonts w:hint="cs"/>
          <w:rtl/>
        </w:rPr>
        <w:t>ר״א</w:t>
      </w:r>
      <w:r>
        <w:t xml:space="preserve"> regarding </w:t>
      </w:r>
      <w:r>
        <w:rPr>
          <w:rFonts w:hint="cs"/>
          <w:rtl/>
        </w:rPr>
        <w:t>תמרות</w:t>
      </w:r>
      <w:r>
        <w:t xml:space="preserve">. The dispute </w:t>
      </w:r>
      <w:proofErr w:type="spellStart"/>
      <w:r>
        <w:t>amonst</w:t>
      </w:r>
      <w:proofErr w:type="spellEnd"/>
      <w:r>
        <w:t xml:space="preserve"> the </w:t>
      </w:r>
      <w:r>
        <w:rPr>
          <w:i/>
          <w:iCs/>
        </w:rPr>
        <w:t xml:space="preserve">Rishonim </w:t>
      </w:r>
      <w:r>
        <w:t xml:space="preserve">is whether we follow his opinion regarding </w:t>
      </w:r>
      <w:r>
        <w:rPr>
          <w:rFonts w:hint="cs"/>
          <w:rtl/>
        </w:rPr>
        <w:t>קפריסין</w:t>
      </w:r>
      <w:r>
        <w:t>.</w:t>
      </w:r>
    </w:p>
  </w:footnote>
  <w:footnote w:id="31">
    <w:p w14:paraId="577E4575" w14:textId="77777777" w:rsidR="004E5C37" w:rsidRPr="006D5DDE" w:rsidRDefault="004E5C37" w:rsidP="00AB31E1">
      <w:pPr>
        <w:pStyle w:val="FootnoteText"/>
        <w:rPr>
          <w:i/>
          <w:iCs/>
        </w:rPr>
      </w:pPr>
      <w:r>
        <w:rPr>
          <w:rStyle w:val="FootnoteReference"/>
        </w:rPr>
        <w:footnoteRef/>
      </w:r>
      <w:r>
        <w:t xml:space="preserve"> Today, the majority of caper bushes are planted just for the capers and not the berries and one might argue that they too should be an </w:t>
      </w:r>
      <w:r>
        <w:rPr>
          <w:i/>
          <w:iCs/>
        </w:rPr>
        <w:t xml:space="preserve">ha’etz </w:t>
      </w:r>
      <w:r>
        <w:t xml:space="preserve">like the berries and just as we said earlier that vegetables planted for the seeds do not lose their original </w:t>
      </w:r>
      <w:r>
        <w:rPr>
          <w:i/>
          <w:iCs/>
        </w:rPr>
        <w:t xml:space="preserve">bracha. </w:t>
      </w:r>
      <w:r>
        <w:t xml:space="preserve">Though, </w:t>
      </w:r>
      <w:r>
        <w:rPr>
          <w:i/>
          <w:iCs/>
        </w:rPr>
        <w:t xml:space="preserve">lema’ase, </w:t>
      </w:r>
      <w:r>
        <w:t xml:space="preserve">it seems that capers are different than seeds. The seeds are part of the actual vegetable/fruit and therefore there is room to say they get the same </w:t>
      </w:r>
      <w:r>
        <w:rPr>
          <w:i/>
          <w:iCs/>
        </w:rPr>
        <w:t xml:space="preserve">bracha </w:t>
      </w:r>
      <w:r>
        <w:t xml:space="preserve">as the fruit itself when planted for the seed, but the capers are not part of the actual fruit and can never be elevated to an </w:t>
      </w:r>
      <w:r>
        <w:rPr>
          <w:i/>
          <w:iCs/>
        </w:rPr>
        <w:t xml:space="preserve">ha’etz. </w:t>
      </w:r>
      <w:r>
        <w:t xml:space="preserve">In fact, the capers would be more similar to unripe fruit, where the S”A in </w:t>
      </w:r>
      <w:r>
        <w:rPr>
          <w:rFonts w:hint="cs"/>
          <w:rtl/>
        </w:rPr>
        <w:t>סעיף ב׳</w:t>
      </w:r>
      <w:r>
        <w:t xml:space="preserve"> </w:t>
      </w:r>
      <w:r>
        <w:rPr>
          <w:i/>
          <w:iCs/>
        </w:rPr>
        <w:t xml:space="preserve">passkins </w:t>
      </w:r>
      <w:r>
        <w:t xml:space="preserve">that the </w:t>
      </w:r>
      <w:r>
        <w:rPr>
          <w:i/>
          <w:iCs/>
        </w:rPr>
        <w:t xml:space="preserve">bracha </w:t>
      </w:r>
      <w:r>
        <w:t xml:space="preserve">is </w:t>
      </w:r>
      <w:r>
        <w:rPr>
          <w:i/>
          <w:iCs/>
        </w:rPr>
        <w:t xml:space="preserve">ha’adama. </w:t>
      </w:r>
      <w:r>
        <w:t xml:space="preserve">Additionally, it should be noted that the </w:t>
      </w:r>
      <w:r>
        <w:rPr>
          <w:rFonts w:hint="cs"/>
          <w:rtl/>
        </w:rPr>
        <w:t>שער הציון סקמ״א</w:t>
      </w:r>
      <w:r>
        <w:t xml:space="preserve"> quotes the </w:t>
      </w:r>
      <w:r>
        <w:rPr>
          <w:rFonts w:hint="cs"/>
          <w:rtl/>
        </w:rPr>
        <w:t>ברכי יוסף</w:t>
      </w:r>
      <w:r>
        <w:t xml:space="preserve"> who </w:t>
      </w:r>
      <w:r>
        <w:rPr>
          <w:i/>
          <w:iCs/>
        </w:rPr>
        <w:t xml:space="preserve">passkins </w:t>
      </w:r>
      <w:r>
        <w:t xml:space="preserve">that the </w:t>
      </w:r>
      <w:r>
        <w:rPr>
          <w:i/>
          <w:iCs/>
        </w:rPr>
        <w:t xml:space="preserve">bracha </w:t>
      </w:r>
      <w:r>
        <w:t>on the leaves and capers (</w:t>
      </w:r>
      <w:r>
        <w:rPr>
          <w:rFonts w:hint="cs"/>
          <w:rtl/>
        </w:rPr>
        <w:t>תמרות</w:t>
      </w:r>
      <w:r>
        <w:t xml:space="preserve">) is </w:t>
      </w:r>
      <w:proofErr w:type="spellStart"/>
      <w:r>
        <w:rPr>
          <w:i/>
          <w:iCs/>
        </w:rPr>
        <w:t>shehakol</w:t>
      </w:r>
      <w:proofErr w:type="spellEnd"/>
      <w:r>
        <w:rPr>
          <w:i/>
          <w:iCs/>
        </w:rPr>
        <w:t xml:space="preserve"> </w:t>
      </w:r>
      <w:r>
        <w:t xml:space="preserve">since in his day no one planted them for those purposes. However, today they are surely planted to be eaten and the </w:t>
      </w:r>
      <w:r>
        <w:rPr>
          <w:i/>
          <w:iCs/>
        </w:rPr>
        <w:t xml:space="preserve">bracha </w:t>
      </w:r>
      <w:r>
        <w:t xml:space="preserve">on the capers is </w:t>
      </w:r>
      <w:r>
        <w:rPr>
          <w:i/>
          <w:iCs/>
        </w:rPr>
        <w:t xml:space="preserve">ha’adama. </w:t>
      </w:r>
    </w:p>
  </w:footnote>
  <w:footnote w:id="32">
    <w:p w14:paraId="223B7F1C" w14:textId="77777777" w:rsidR="004E5C37" w:rsidRPr="006D5DDE" w:rsidRDefault="004E5C37" w:rsidP="00AB31E1">
      <w:pPr>
        <w:pStyle w:val="FootnoteText"/>
      </w:pPr>
      <w:r>
        <w:rPr>
          <w:rStyle w:val="FootnoteReference"/>
        </w:rPr>
        <w:footnoteRef/>
      </w:r>
      <w:r>
        <w:t xml:space="preserve"> Though, according to this last reason the juice should be an </w:t>
      </w:r>
      <w:r>
        <w:rPr>
          <w:i/>
          <w:iCs/>
        </w:rPr>
        <w:t xml:space="preserve">ha’adama, </w:t>
      </w:r>
      <w:r>
        <w:t xml:space="preserve">like the capers and leaves. </w:t>
      </w:r>
    </w:p>
  </w:footnote>
  <w:footnote w:id="33">
    <w:p w14:paraId="5F881456" w14:textId="77777777" w:rsidR="004E5C37" w:rsidRDefault="004E5C37" w:rsidP="00AB31E1">
      <w:pPr>
        <w:pStyle w:val="FootnoteText"/>
      </w:pPr>
      <w:r>
        <w:rPr>
          <w:rStyle w:val="FootnoteReference"/>
        </w:rPr>
        <w:footnoteRef/>
      </w:r>
      <w:r>
        <w:t xml:space="preserve"> Today, most hearts of palm do not come from date trees, but from other palm trees. </w:t>
      </w:r>
    </w:p>
  </w:footnote>
  <w:footnote w:id="34">
    <w:p w14:paraId="028105CE" w14:textId="77777777" w:rsidR="004E5C37" w:rsidRDefault="004E5C37" w:rsidP="00AB31E1">
      <w:pPr>
        <w:pStyle w:val="FootnoteText"/>
      </w:pPr>
      <w:r>
        <w:rPr>
          <w:rStyle w:val="FootnoteReference"/>
        </w:rPr>
        <w:footnoteRef/>
      </w:r>
      <w:r>
        <w:t xml:space="preserve"> The other reason has to do with how a plant is determined to be a tree or a vegetable, which </w:t>
      </w:r>
      <w:proofErr w:type="spellStart"/>
      <w:r>
        <w:t>bez”H</w:t>
      </w:r>
      <w:proofErr w:type="spellEnd"/>
      <w:r>
        <w:t xml:space="preserve"> we will discuss in the future. </w:t>
      </w:r>
    </w:p>
  </w:footnote>
  <w:footnote w:id="35">
    <w:p w14:paraId="2AC86C28" w14:textId="77777777" w:rsidR="004E5C37" w:rsidRPr="006719A0" w:rsidRDefault="004E5C37" w:rsidP="00AB31E1">
      <w:pPr>
        <w:pStyle w:val="FootnoteText"/>
      </w:pPr>
      <w:r>
        <w:rPr>
          <w:rStyle w:val="FootnoteReference"/>
        </w:rPr>
        <w:footnoteRef/>
      </w:r>
      <w:r>
        <w:t xml:space="preserve"> It should be noted that many of the hearts of palm today are not made from palm trees that do not bear fruit, though the </w:t>
      </w:r>
      <w:r>
        <w:rPr>
          <w:i/>
          <w:iCs/>
        </w:rPr>
        <w:t xml:space="preserve">bracha </w:t>
      </w:r>
      <w:r>
        <w:t xml:space="preserve">will still be </w:t>
      </w:r>
      <w:r>
        <w:rPr>
          <w:i/>
          <w:iCs/>
        </w:rPr>
        <w:t xml:space="preserve">ha’adama </w:t>
      </w:r>
      <w:r>
        <w:t xml:space="preserve">since the edible part is the bark itself. </w:t>
      </w:r>
    </w:p>
  </w:footnote>
  <w:footnote w:id="36">
    <w:p w14:paraId="2AED8DDC" w14:textId="77777777" w:rsidR="004E5C37" w:rsidRPr="0078378B" w:rsidRDefault="004E5C37" w:rsidP="002202D9">
      <w:pPr>
        <w:pStyle w:val="FootnoteText"/>
      </w:pPr>
      <w:r>
        <w:rPr>
          <w:rStyle w:val="FootnoteReference"/>
        </w:rPr>
        <w:footnoteRef/>
      </w:r>
      <w:r>
        <w:t xml:space="preserve"> </w:t>
      </w:r>
      <w:r>
        <w:rPr>
          <w:rFonts w:hint="cs"/>
          <w:rtl/>
        </w:rPr>
        <w:t>רבינו חננאל (ברכות מ.)</w:t>
      </w:r>
      <w:r>
        <w:t xml:space="preserve"> writes that Chazal examined the </w:t>
      </w:r>
      <w:r>
        <w:rPr>
          <w:rFonts w:hint="cs"/>
          <w:rtl/>
        </w:rPr>
        <w:t>צלף</w:t>
      </w:r>
      <w:r>
        <w:t xml:space="preserve"> and saw that it’s a tree because the branches emerge from the body of the plant, and not from the roots. </w:t>
      </w:r>
    </w:p>
  </w:footnote>
  <w:footnote w:id="37">
    <w:p w14:paraId="76680B0F" w14:textId="77777777" w:rsidR="004E5C37" w:rsidRDefault="004E5C37" w:rsidP="002202D9">
      <w:pPr>
        <w:pStyle w:val="FootnoteText"/>
      </w:pPr>
      <w:r>
        <w:rPr>
          <w:rStyle w:val="FootnoteReference"/>
        </w:rPr>
        <w:footnoteRef/>
      </w:r>
      <w:r>
        <w:t xml:space="preserve"> This is Rashi’s explanation according to the understanding of </w:t>
      </w:r>
      <w:r>
        <w:rPr>
          <w:rFonts w:hint="cs"/>
          <w:rtl/>
        </w:rPr>
        <w:t>שו״ע הרב</w:t>
      </w:r>
      <w:r>
        <w:t xml:space="preserve"> that </w:t>
      </w:r>
      <w:r>
        <w:rPr>
          <w:rFonts w:hint="cs"/>
          <w:rtl/>
        </w:rPr>
        <w:t>גווזא</w:t>
      </w:r>
      <w:r>
        <w:t xml:space="preserve"> means branches. The </w:t>
      </w:r>
      <w:r>
        <w:rPr>
          <w:rFonts w:hint="cs"/>
          <w:rtl/>
        </w:rPr>
        <w:t>ב״ח (רג)</w:t>
      </w:r>
      <w:r>
        <w:t xml:space="preserve"> explains Rashi like the </w:t>
      </w:r>
      <w:r>
        <w:rPr>
          <w:rFonts w:hint="cs"/>
          <w:rtl/>
        </w:rPr>
        <w:t>גאונים</w:t>
      </w:r>
      <w:r>
        <w:t xml:space="preserve"> above,  that the </w:t>
      </w:r>
      <w:r>
        <w:rPr>
          <w:rFonts w:hint="cs"/>
          <w:rtl/>
        </w:rPr>
        <w:t>גווזא</w:t>
      </w:r>
      <w:r>
        <w:t xml:space="preserve"> means the trunk.</w:t>
      </w:r>
    </w:p>
  </w:footnote>
  <w:footnote w:id="38">
    <w:p w14:paraId="107D2BFF" w14:textId="77777777" w:rsidR="004E5C37" w:rsidRPr="00994346" w:rsidRDefault="004E5C37" w:rsidP="002202D9">
      <w:pPr>
        <w:pStyle w:val="FootnoteText"/>
        <w:rPr>
          <w:rtl/>
        </w:rPr>
      </w:pPr>
      <w:r>
        <w:rPr>
          <w:rStyle w:val="FootnoteReference"/>
        </w:rPr>
        <w:footnoteRef/>
      </w:r>
      <w:r>
        <w:t xml:space="preserve"> </w:t>
      </w:r>
      <w:r>
        <w:rPr>
          <w:i/>
          <w:iCs/>
        </w:rPr>
        <w:t xml:space="preserve">L’chora, </w:t>
      </w:r>
      <w:r>
        <w:t xml:space="preserve">one can argue that there is a </w:t>
      </w:r>
      <w:r>
        <w:rPr>
          <w:rFonts w:hint="cs"/>
          <w:rtl/>
        </w:rPr>
        <w:t>ספק ספיקא</w:t>
      </w:r>
      <w:r>
        <w:t xml:space="preserve"> that would render the raspberries allowed. There’s a </w:t>
      </w:r>
      <w:r>
        <w:rPr>
          <w:i/>
          <w:iCs/>
        </w:rPr>
        <w:t xml:space="preserve">safek </w:t>
      </w:r>
      <w:r>
        <w:t xml:space="preserve">whether it is a tree or not, and even if you want to consider it a tree, maybe it’s past its </w:t>
      </w:r>
      <w:r>
        <w:rPr>
          <w:rFonts w:hint="cs"/>
          <w:rtl/>
        </w:rPr>
        <w:t>ערלה</w:t>
      </w:r>
      <w:r>
        <w:t xml:space="preserve"> year. </w:t>
      </w:r>
    </w:p>
  </w:footnote>
  <w:footnote w:id="39">
    <w:p w14:paraId="36178AC7" w14:textId="77777777" w:rsidR="00C824CA" w:rsidRPr="00950D8F" w:rsidRDefault="00C824CA" w:rsidP="008469BE">
      <w:pPr>
        <w:pStyle w:val="FootnoteText"/>
      </w:pPr>
      <w:r>
        <w:rPr>
          <w:rStyle w:val="FootnoteReference"/>
        </w:rPr>
        <w:footnoteRef/>
      </w:r>
      <w:r>
        <w:t xml:space="preserve"> Rav </w:t>
      </w:r>
      <w:proofErr w:type="spellStart"/>
      <w:r>
        <w:t>Elyashiv</w:t>
      </w:r>
      <w:proofErr w:type="spellEnd"/>
      <w:r>
        <w:t xml:space="preserve"> quoted in </w:t>
      </w:r>
      <w:r>
        <w:rPr>
          <w:rFonts w:hint="cs"/>
          <w:rtl/>
        </w:rPr>
        <w:t>משפטי ארץ ערלה (פ״ז)</w:t>
      </w:r>
      <w:r>
        <w:t xml:space="preserve"> </w:t>
      </w:r>
      <w:proofErr w:type="spellStart"/>
      <w:r>
        <w:rPr>
          <w:i/>
          <w:iCs/>
        </w:rPr>
        <w:t>passkins</w:t>
      </w:r>
      <w:proofErr w:type="spellEnd"/>
      <w:r>
        <w:rPr>
          <w:i/>
          <w:iCs/>
        </w:rPr>
        <w:t xml:space="preserve"> </w:t>
      </w:r>
      <w:r>
        <w:t xml:space="preserve">that when a city plants trees in their gardens for decorations the fruit is not subject to </w:t>
      </w:r>
      <w:r>
        <w:rPr>
          <w:rFonts w:hint="cs"/>
          <w:rtl/>
        </w:rPr>
        <w:t>ערלה</w:t>
      </w:r>
      <w:r>
        <w:t>.</w:t>
      </w:r>
    </w:p>
  </w:footnote>
  <w:footnote w:id="40">
    <w:p w14:paraId="4033B33C" w14:textId="77777777" w:rsidR="00C824CA" w:rsidRPr="00E354C9" w:rsidRDefault="00C824CA" w:rsidP="008469BE">
      <w:pPr>
        <w:pStyle w:val="FootnoteText"/>
      </w:pPr>
      <w:r>
        <w:rPr>
          <w:rStyle w:val="FootnoteReference"/>
        </w:rPr>
        <w:footnoteRef/>
      </w:r>
      <w:r>
        <w:t xml:space="preserve"> For this reason, the </w:t>
      </w:r>
      <w:proofErr w:type="spellStart"/>
      <w:r>
        <w:rPr>
          <w:i/>
          <w:iCs/>
        </w:rPr>
        <w:t>bracha</w:t>
      </w:r>
      <w:proofErr w:type="spellEnd"/>
      <w:r>
        <w:rPr>
          <w:i/>
          <w:iCs/>
        </w:rPr>
        <w:t xml:space="preserve"> </w:t>
      </w:r>
      <w:r>
        <w:t xml:space="preserve">on seaweed is also </w:t>
      </w:r>
      <w:proofErr w:type="spellStart"/>
      <w:r>
        <w:rPr>
          <w:i/>
          <w:iCs/>
        </w:rPr>
        <w:t>shehakol</w:t>
      </w:r>
      <w:proofErr w:type="spellEnd"/>
      <w:r>
        <w:rPr>
          <w:i/>
          <w:iCs/>
        </w:rPr>
        <w:t xml:space="preserve"> </w:t>
      </w:r>
      <w:r>
        <w:t xml:space="preserve">since it doesn’t get its nourishment from the ground. </w:t>
      </w:r>
    </w:p>
  </w:footnote>
  <w:footnote w:id="41">
    <w:p w14:paraId="1A6FCE74" w14:textId="77777777" w:rsidR="00C824CA" w:rsidRPr="006807BD" w:rsidRDefault="00C824CA" w:rsidP="008469BE">
      <w:pPr>
        <w:pStyle w:val="FootnoteText"/>
        <w:rPr>
          <w:rtl/>
        </w:rPr>
      </w:pPr>
      <w:r>
        <w:rPr>
          <w:rStyle w:val="FootnoteReference"/>
        </w:rPr>
        <w:footnoteRef/>
      </w:r>
      <w:r>
        <w:t xml:space="preserve"> This would be similar to the opinion that an </w:t>
      </w:r>
      <w:r>
        <w:rPr>
          <w:i/>
          <w:iCs/>
        </w:rPr>
        <w:t>avel</w:t>
      </w:r>
      <w:r>
        <w:t xml:space="preserve"> should recite the </w:t>
      </w:r>
      <w:proofErr w:type="spellStart"/>
      <w:r>
        <w:rPr>
          <w:i/>
          <w:iCs/>
        </w:rPr>
        <w:t>bracha</w:t>
      </w:r>
      <w:proofErr w:type="spellEnd"/>
      <w:r>
        <w:rPr>
          <w:i/>
          <w:iCs/>
        </w:rPr>
        <w:t xml:space="preserve"> </w:t>
      </w:r>
      <w:r>
        <w:t xml:space="preserve">of </w:t>
      </w:r>
      <w:r>
        <w:rPr>
          <w:rFonts w:hint="cs"/>
          <w:rtl/>
        </w:rPr>
        <w:t>המכין מצעדי גבר</w:t>
      </w:r>
      <w:r>
        <w:t xml:space="preserve"> even though he, personally, may not wear shoes since the </w:t>
      </w:r>
      <w:proofErr w:type="spellStart"/>
      <w:r>
        <w:rPr>
          <w:i/>
          <w:iCs/>
        </w:rPr>
        <w:t>bracha</w:t>
      </w:r>
      <w:proofErr w:type="spellEnd"/>
      <w:r>
        <w:rPr>
          <w:i/>
          <w:iCs/>
        </w:rPr>
        <w:t xml:space="preserve"> </w:t>
      </w:r>
      <w:r>
        <w:t xml:space="preserve">is going on the world as a whole. </w:t>
      </w:r>
    </w:p>
  </w:footnote>
  <w:footnote w:id="42">
    <w:p w14:paraId="4E5000D2" w14:textId="77777777" w:rsidR="00C824CA" w:rsidRPr="006C61EA" w:rsidRDefault="00C824CA" w:rsidP="008469BE">
      <w:pPr>
        <w:pStyle w:val="FootnoteText"/>
      </w:pPr>
      <w:r>
        <w:rPr>
          <w:rStyle w:val="FootnoteReference"/>
        </w:rPr>
        <w:footnoteRef/>
      </w:r>
      <w:r>
        <w:t xml:space="preserve"> See before where we learned that today the </w:t>
      </w:r>
      <w:proofErr w:type="spellStart"/>
      <w:r>
        <w:rPr>
          <w:i/>
          <w:iCs/>
        </w:rPr>
        <w:t>bracha</w:t>
      </w:r>
      <w:proofErr w:type="spellEnd"/>
      <w:r>
        <w:rPr>
          <w:i/>
          <w:iCs/>
        </w:rPr>
        <w:t xml:space="preserve"> </w:t>
      </w:r>
      <w:r>
        <w:t xml:space="preserve">on hearts of palm is </w:t>
      </w:r>
      <w:proofErr w:type="spellStart"/>
      <w:r>
        <w:rPr>
          <w:i/>
          <w:iCs/>
        </w:rPr>
        <w:t>ha’adama</w:t>
      </w:r>
      <w:proofErr w:type="spellEnd"/>
      <w:r>
        <w:rPr>
          <w:i/>
          <w:iCs/>
        </w:rPr>
        <w:t xml:space="preserve"> </w:t>
      </w:r>
      <w:r>
        <w:t xml:space="preserve">since they are grown for this purpose. </w:t>
      </w:r>
    </w:p>
  </w:footnote>
  <w:footnote w:id="43">
    <w:p w14:paraId="4796BEB3" w14:textId="77777777" w:rsidR="00296CAC" w:rsidRDefault="00296CAC">
      <w:pPr>
        <w:pStyle w:val="FootnoteText"/>
      </w:pPr>
      <w:r>
        <w:rPr>
          <w:rStyle w:val="FootnoteReference"/>
        </w:rPr>
        <w:footnoteRef/>
      </w:r>
      <w:r>
        <w:t xml:space="preserve"> Though, if there is some pleasure when he drinks (e.g., he is also thirsty on a very hot day), he should recite a </w:t>
      </w:r>
      <w:proofErr w:type="spellStart"/>
      <w:r>
        <w:rPr>
          <w:i/>
          <w:iCs/>
        </w:rPr>
        <w:t>bracha</w:t>
      </w:r>
      <w:proofErr w:type="spellEnd"/>
      <w:r>
        <w:rPr>
          <w:i/>
          <w:iCs/>
        </w:rPr>
        <w:t xml:space="preserve"> </w:t>
      </w:r>
      <w:r>
        <w:t xml:space="preserve">based on </w:t>
      </w:r>
      <w:r>
        <w:rPr>
          <w:rFonts w:hint="cs"/>
          <w:rtl/>
        </w:rPr>
        <w:t>משנ״ב</w:t>
      </w:r>
      <w:r>
        <w:t xml:space="preserve"> above.</w:t>
      </w:r>
    </w:p>
  </w:footnote>
  <w:footnote w:id="44">
    <w:p w14:paraId="7D1EA29B" w14:textId="77777777" w:rsidR="00296CAC" w:rsidRPr="002817C0" w:rsidRDefault="00296CAC" w:rsidP="00356361">
      <w:pPr>
        <w:pStyle w:val="FootnoteText"/>
        <w:rPr>
          <w:i/>
          <w:iCs/>
        </w:rPr>
      </w:pPr>
      <w:r>
        <w:rPr>
          <w:rStyle w:val="FootnoteReference"/>
        </w:rPr>
        <w:footnoteRef/>
      </w:r>
      <w:r>
        <w:t xml:space="preserve"> It should be noted that if you initially drank a </w:t>
      </w:r>
      <w:proofErr w:type="spellStart"/>
      <w:r>
        <w:rPr>
          <w:i/>
          <w:iCs/>
        </w:rPr>
        <w:t>revi’is</w:t>
      </w:r>
      <w:proofErr w:type="spellEnd"/>
      <w:r>
        <w:rPr>
          <w:i/>
          <w:iCs/>
        </w:rPr>
        <w:t xml:space="preserve"> </w:t>
      </w:r>
      <w:r>
        <w:t xml:space="preserve">and you know you will quickly become thirsty again, the </w:t>
      </w:r>
      <w:bookmarkStart w:id="2" w:name="_Hlk125976509"/>
      <w:r w:rsidRPr="00132C38">
        <w:rPr>
          <w:rFonts w:hint="cs"/>
          <w:b/>
          <w:bCs/>
          <w:rtl/>
        </w:rPr>
        <w:t>מנחת יצחק</w:t>
      </w:r>
      <w:r>
        <w:rPr>
          <w:rFonts w:hint="cs"/>
          <w:rtl/>
        </w:rPr>
        <w:t xml:space="preserve"> (ח"ה-קב)</w:t>
      </w:r>
      <w:bookmarkEnd w:id="2"/>
      <w:r>
        <w:t xml:space="preserve"> and </w:t>
      </w:r>
      <w:r w:rsidRPr="00F25EDD">
        <w:rPr>
          <w:rFonts w:hint="cs"/>
          <w:b/>
          <w:bCs/>
          <w:rtl/>
        </w:rPr>
        <w:t>אור לציון</w:t>
      </w:r>
      <w:r>
        <w:rPr>
          <w:rFonts w:hint="cs"/>
          <w:rtl/>
        </w:rPr>
        <w:t xml:space="preserve"> (ח"ב-פמ"ו:כד)</w:t>
      </w:r>
      <w:r>
        <w:t xml:space="preserve"> </w:t>
      </w:r>
      <w:proofErr w:type="spellStart"/>
      <w:r>
        <w:rPr>
          <w:i/>
          <w:iCs/>
        </w:rPr>
        <w:t>passkin</w:t>
      </w:r>
      <w:proofErr w:type="spellEnd"/>
      <w:r>
        <w:rPr>
          <w:i/>
          <w:iCs/>
        </w:rPr>
        <w:t xml:space="preserve"> </w:t>
      </w:r>
      <w:r>
        <w:t xml:space="preserve">that you should recite a </w:t>
      </w:r>
      <w:proofErr w:type="spellStart"/>
      <w:r>
        <w:rPr>
          <w:i/>
          <w:iCs/>
        </w:rPr>
        <w:t>bracha</w:t>
      </w:r>
      <w:proofErr w:type="spellEnd"/>
      <w:r>
        <w:rPr>
          <w:i/>
          <w:iCs/>
        </w:rPr>
        <w:t xml:space="preserve"> </w:t>
      </w:r>
      <w:proofErr w:type="spellStart"/>
      <w:r>
        <w:rPr>
          <w:i/>
          <w:iCs/>
        </w:rPr>
        <w:t>acharona</w:t>
      </w:r>
      <w:proofErr w:type="spellEnd"/>
      <w:r>
        <w:rPr>
          <w:i/>
          <w:iCs/>
        </w:rPr>
        <w:t xml:space="preserve">. </w:t>
      </w:r>
    </w:p>
  </w:footnote>
  <w:footnote w:id="45">
    <w:p w14:paraId="1B50FC63" w14:textId="77777777" w:rsidR="00296CAC" w:rsidRPr="00315C16" w:rsidRDefault="00296CAC" w:rsidP="00356361">
      <w:pPr>
        <w:pStyle w:val="FootnoteText"/>
      </w:pPr>
      <w:r>
        <w:rPr>
          <w:rStyle w:val="FootnoteReference"/>
        </w:rPr>
        <w:footnoteRef/>
      </w:r>
      <w:r>
        <w:t xml:space="preserve"> The </w:t>
      </w:r>
      <w:r>
        <w:rPr>
          <w:rFonts w:hint="cs"/>
          <w:rtl/>
        </w:rPr>
        <w:t>משנ״ב סקי״ג</w:t>
      </w:r>
      <w:r>
        <w:t xml:space="preserve"> explains that the sick individual will not need to recite an </w:t>
      </w:r>
      <w:proofErr w:type="spellStart"/>
      <w:r>
        <w:rPr>
          <w:i/>
          <w:iCs/>
        </w:rPr>
        <w:t>ha’etz</w:t>
      </w:r>
      <w:proofErr w:type="spellEnd"/>
      <w:r>
        <w:rPr>
          <w:i/>
          <w:iCs/>
        </w:rPr>
        <w:t xml:space="preserve"> </w:t>
      </w:r>
      <w:r>
        <w:t xml:space="preserve">during the meal, because it is similar to a case where one is eating a meal of just fruit, where, the meal started with hamotzi,  a </w:t>
      </w:r>
      <w:proofErr w:type="spellStart"/>
      <w:r>
        <w:rPr>
          <w:i/>
          <w:iCs/>
        </w:rPr>
        <w:t>bracha</w:t>
      </w:r>
      <w:proofErr w:type="spellEnd"/>
      <w:r>
        <w:rPr>
          <w:i/>
          <w:iCs/>
        </w:rPr>
        <w:t xml:space="preserve"> </w:t>
      </w:r>
      <w:r>
        <w:t xml:space="preserve">is not recited on the fruit. </w:t>
      </w:r>
    </w:p>
  </w:footnote>
  <w:footnote w:id="46">
    <w:p w14:paraId="0CEF20FC" w14:textId="77777777" w:rsidR="00296CAC" w:rsidRPr="00A53197" w:rsidRDefault="00296CAC" w:rsidP="00356361">
      <w:pPr>
        <w:pStyle w:val="FootnoteText"/>
        <w:rPr>
          <w:i/>
          <w:iCs/>
        </w:rPr>
      </w:pPr>
      <w:r>
        <w:rPr>
          <w:rStyle w:val="FootnoteReference"/>
        </w:rPr>
        <w:footnoteRef/>
      </w:r>
      <w:r>
        <w:t xml:space="preserve"> The word </w:t>
      </w:r>
      <w:r>
        <w:rPr>
          <w:rFonts w:hint="cs"/>
          <w:rtl/>
        </w:rPr>
        <w:t>שלקן</w:t>
      </w:r>
      <w:r>
        <w:t xml:space="preserve"> – cooked, in the S”A is meant to say </w:t>
      </w:r>
      <w:r>
        <w:rPr>
          <w:rFonts w:hint="cs"/>
          <w:rtl/>
        </w:rPr>
        <w:t>״שחילקן״</w:t>
      </w:r>
      <w:r>
        <w:t xml:space="preserve"> – split them. It cannot mean cooked, because the S”A in </w:t>
      </w:r>
      <w:r>
        <w:rPr>
          <w:rFonts w:hint="cs"/>
          <w:rtl/>
        </w:rPr>
        <w:t>סעיף ד׳</w:t>
      </w:r>
      <w:r>
        <w:t xml:space="preserve"> </w:t>
      </w:r>
      <w:proofErr w:type="spellStart"/>
      <w:r>
        <w:rPr>
          <w:i/>
          <w:iCs/>
        </w:rPr>
        <w:t>passkins</w:t>
      </w:r>
      <w:proofErr w:type="spellEnd"/>
      <w:r>
        <w:rPr>
          <w:i/>
          <w:iCs/>
        </w:rPr>
        <w:t xml:space="preserve"> </w:t>
      </w:r>
      <w:r>
        <w:t xml:space="preserve">that the </w:t>
      </w:r>
      <w:proofErr w:type="spellStart"/>
      <w:r>
        <w:rPr>
          <w:i/>
          <w:iCs/>
        </w:rPr>
        <w:t>bracha</w:t>
      </w:r>
      <w:proofErr w:type="spellEnd"/>
      <w:r>
        <w:rPr>
          <w:i/>
          <w:iCs/>
        </w:rPr>
        <w:t xml:space="preserve"> </w:t>
      </w:r>
      <w:r>
        <w:t xml:space="preserve">on whole cooked grain is </w:t>
      </w:r>
      <w:proofErr w:type="spellStart"/>
      <w:r>
        <w:rPr>
          <w:i/>
          <w:iCs/>
        </w:rPr>
        <w:t>ha’adama</w:t>
      </w:r>
      <w:proofErr w:type="spellEnd"/>
      <w:r>
        <w:rPr>
          <w:i/>
          <w:iCs/>
        </w:rPr>
        <w:t>.</w:t>
      </w:r>
    </w:p>
  </w:footnote>
  <w:footnote w:id="47">
    <w:p w14:paraId="35588CA3" w14:textId="77777777" w:rsidR="00296CAC" w:rsidRDefault="00296CAC" w:rsidP="001D59DE">
      <w:pPr>
        <w:pStyle w:val="FootnoteText"/>
      </w:pPr>
      <w:r>
        <w:rPr>
          <w:rStyle w:val="FootnoteReference"/>
        </w:rPr>
        <w:footnoteRef/>
      </w:r>
      <w:r>
        <w:t xml:space="preserve"> See below regarding granola how to properly read this line in the S”A.</w:t>
      </w:r>
    </w:p>
  </w:footnote>
  <w:footnote w:id="48">
    <w:p w14:paraId="211815DE" w14:textId="77777777" w:rsidR="00296CAC" w:rsidRDefault="00296CAC" w:rsidP="001D59DE">
      <w:pPr>
        <w:pStyle w:val="FootnoteText"/>
      </w:pPr>
      <w:r>
        <w:rPr>
          <w:rStyle w:val="FootnoteReference"/>
        </w:rPr>
        <w:footnoteRef/>
      </w:r>
      <w:r>
        <w:t xml:space="preserve"> The </w:t>
      </w:r>
      <w:r>
        <w:rPr>
          <w:i/>
          <w:iCs/>
        </w:rPr>
        <w:t xml:space="preserve">Rama </w:t>
      </w:r>
      <w:r>
        <w:t xml:space="preserve">argues regarding barley where if it is eaten raw or roasted the </w:t>
      </w:r>
      <w:r>
        <w:rPr>
          <w:i/>
          <w:iCs/>
        </w:rPr>
        <w:t xml:space="preserve">bracha </w:t>
      </w:r>
      <w:r>
        <w:t xml:space="preserve">is </w:t>
      </w:r>
      <w:r>
        <w:rPr>
          <w:i/>
          <w:iCs/>
        </w:rPr>
        <w:t xml:space="preserve">shehakol, </w:t>
      </w:r>
      <w:r>
        <w:t>since it can barely be eaten that way.</w:t>
      </w:r>
    </w:p>
  </w:footnote>
  <w:footnote w:id="49">
    <w:p w14:paraId="5EBE88C4" w14:textId="77777777" w:rsidR="009F40F3" w:rsidRDefault="009F40F3" w:rsidP="00D93F0A">
      <w:pPr>
        <w:pStyle w:val="FootnoteText"/>
      </w:pPr>
      <w:r>
        <w:rPr>
          <w:rStyle w:val="FootnoteReference"/>
        </w:rPr>
        <w:footnoteRef/>
      </w:r>
      <w:r>
        <w:t xml:space="preserve"> The prohibition of </w:t>
      </w:r>
      <w:r>
        <w:rPr>
          <w:i/>
          <w:iCs/>
        </w:rPr>
        <w:t xml:space="preserve">bishul akum </w:t>
      </w:r>
      <w:r>
        <w:t xml:space="preserve">applies only to foods that would be served at a formal dinner and cannot be eaten raw, see </w:t>
      </w:r>
      <w:r>
        <w:rPr>
          <w:rFonts w:hint="cs"/>
          <w:rtl/>
        </w:rPr>
        <w:t>יו״ד סימן קיד</w:t>
      </w:r>
      <w:r>
        <w:t xml:space="preserve">. </w:t>
      </w:r>
    </w:p>
  </w:footnote>
  <w:footnote w:id="50">
    <w:p w14:paraId="4E91B2CD" w14:textId="77777777" w:rsidR="009F40F3" w:rsidRPr="006B30A8" w:rsidRDefault="009F40F3" w:rsidP="00D24537">
      <w:pPr>
        <w:pStyle w:val="FootnoteText"/>
      </w:pPr>
      <w:r>
        <w:rPr>
          <w:rStyle w:val="FootnoteReference"/>
        </w:rPr>
        <w:footnoteRef/>
      </w:r>
      <w:r>
        <w:t xml:space="preserve"> This </w:t>
      </w:r>
      <w:proofErr w:type="spellStart"/>
      <w:r>
        <w:rPr>
          <w:i/>
          <w:iCs/>
        </w:rPr>
        <w:t>sevara</w:t>
      </w:r>
      <w:proofErr w:type="spellEnd"/>
      <w:r>
        <w:rPr>
          <w:i/>
          <w:iCs/>
        </w:rPr>
        <w:t xml:space="preserve"> </w:t>
      </w:r>
      <w:r>
        <w:t xml:space="preserve">will also allow pringles and potato flour mentioned above in </w:t>
      </w:r>
      <w:r>
        <w:rPr>
          <w:rFonts w:hint="cs"/>
          <w:rtl/>
        </w:rPr>
        <w:t>סימן רב</w:t>
      </w:r>
      <w:r>
        <w:t xml:space="preserve"> section C. </w:t>
      </w:r>
    </w:p>
  </w:footnote>
  <w:footnote w:id="51">
    <w:p w14:paraId="46853605" w14:textId="77777777" w:rsidR="009F40F3" w:rsidRPr="00D2379F" w:rsidRDefault="009F40F3" w:rsidP="00D24537">
      <w:pPr>
        <w:pStyle w:val="FootnoteText"/>
      </w:pPr>
      <w:r>
        <w:rPr>
          <w:rStyle w:val="FootnoteReference"/>
        </w:rPr>
        <w:footnoteRef/>
      </w:r>
      <w:r>
        <w:t xml:space="preserve"> Though, with rice flour, you will need at least 51% rice flour to recite a </w:t>
      </w:r>
      <w:r>
        <w:rPr>
          <w:i/>
          <w:iCs/>
        </w:rPr>
        <w:t xml:space="preserve">mezonos, </w:t>
      </w:r>
      <w:r>
        <w:t xml:space="preserve">as we saw in the </w:t>
      </w:r>
      <w:r>
        <w:rPr>
          <w:rFonts w:hint="cs"/>
          <w:rtl/>
        </w:rPr>
        <w:t>משנ״ב סקל״א</w:t>
      </w:r>
      <w:r>
        <w:t>.</w:t>
      </w:r>
    </w:p>
  </w:footnote>
  <w:footnote w:id="52">
    <w:p w14:paraId="7F762598" w14:textId="77777777" w:rsidR="009F40F3" w:rsidRDefault="009F40F3">
      <w:pPr>
        <w:pStyle w:val="FootnoteText"/>
      </w:pPr>
      <w:r>
        <w:rPr>
          <w:rStyle w:val="FootnoteReference"/>
        </w:rPr>
        <w:footnoteRef/>
      </w:r>
      <w:r>
        <w:t xml:space="preserve"> The </w:t>
      </w:r>
      <w:r>
        <w:rPr>
          <w:rFonts w:hint="cs"/>
          <w:b/>
          <w:bCs/>
          <w:rtl/>
        </w:rPr>
        <w:t xml:space="preserve">פרי מגדים </w:t>
      </w:r>
      <w:r>
        <w:rPr>
          <w:rFonts w:hint="cs"/>
          <w:rtl/>
        </w:rPr>
        <w:t>(פתיחה להלכות פסח ח״ב-יח)</w:t>
      </w:r>
      <w:r>
        <w:t xml:space="preserve"> writes that it is unclear from the language of the S”A whether you need to eat a </w:t>
      </w:r>
      <w:r>
        <w:rPr>
          <w:rFonts w:hint="cs"/>
          <w:rtl/>
        </w:rPr>
        <w:t>כזית</w:t>
      </w:r>
      <w:r>
        <w:t xml:space="preserve"> of the actual grain (i.e., a very large piece of the bread/cake that will include a </w:t>
      </w:r>
      <w:r>
        <w:rPr>
          <w:rFonts w:hint="cs"/>
          <w:rtl/>
        </w:rPr>
        <w:t>כזית</w:t>
      </w:r>
      <w:r>
        <w:t xml:space="preserve"> of grain) or whether it is enough to eat a </w:t>
      </w:r>
      <w:r>
        <w:rPr>
          <w:rFonts w:hint="cs"/>
          <w:rtl/>
        </w:rPr>
        <w:t>כזית</w:t>
      </w:r>
      <w:r>
        <w:t xml:space="preserve"> of the bread/cake. On the one hand, the S”A writes </w:t>
      </w:r>
      <w:r>
        <w:rPr>
          <w:rFonts w:hint="cs"/>
          <w:rtl/>
        </w:rPr>
        <w:t xml:space="preserve">״ודוקא שיש בו זה השיעור מחמשת המינים כדי </w:t>
      </w:r>
      <w:r>
        <w:rPr>
          <w:rFonts w:hint="cs"/>
          <w:b/>
          <w:bCs/>
          <w:rtl/>
        </w:rPr>
        <w:t xml:space="preserve">שיאכל </w:t>
      </w:r>
      <w:r>
        <w:rPr>
          <w:rFonts w:hint="cs"/>
          <w:rtl/>
        </w:rPr>
        <w:t>ממנו כזית דגן בכדי אכילת פרס״</w:t>
      </w:r>
      <w:r>
        <w:t xml:space="preserve">, implying that you need to consume an actual </w:t>
      </w:r>
      <w:r>
        <w:rPr>
          <w:rFonts w:hint="cs"/>
          <w:rtl/>
        </w:rPr>
        <w:t>כזית</w:t>
      </w:r>
      <w:r>
        <w:t xml:space="preserve"> of grain. However, he continues </w:t>
      </w:r>
      <w:r>
        <w:rPr>
          <w:rFonts w:hint="cs"/>
          <w:rtl/>
        </w:rPr>
        <w:t xml:space="preserve">״אבל אם אין בו </w:t>
      </w:r>
      <w:r w:rsidRPr="00627CC9">
        <w:rPr>
          <w:rFonts w:hint="cs"/>
          <w:b/>
          <w:bCs/>
          <w:rtl/>
        </w:rPr>
        <w:t>זה השיעור</w:t>
      </w:r>
      <w:r>
        <w:rPr>
          <w:rFonts w:hint="cs"/>
          <w:rtl/>
        </w:rPr>
        <w:t xml:space="preserve"> מחמשת המינים אינו מברך לבסוף ברכת המזון״</w:t>
      </w:r>
      <w:r>
        <w:t xml:space="preserve">, implying that if there is a </w:t>
      </w:r>
      <w:r>
        <w:rPr>
          <w:rFonts w:hint="cs"/>
          <w:rtl/>
        </w:rPr>
        <w:t>כזית</w:t>
      </w:r>
      <w:r>
        <w:t xml:space="preserve"> of grain </w:t>
      </w:r>
      <w:r>
        <w:rPr>
          <w:rFonts w:hint="cs"/>
          <w:rtl/>
        </w:rPr>
        <w:t>תוך כדי אכילת פרס</w:t>
      </w:r>
      <w:r>
        <w:t xml:space="preserve">, you would </w:t>
      </w:r>
      <w:r w:rsidRPr="00627CC9">
        <w:rPr>
          <w:i/>
          <w:iCs/>
        </w:rPr>
        <w:t>bentch</w:t>
      </w:r>
      <w:r>
        <w:t xml:space="preserve"> even if you didn’t eat a </w:t>
      </w:r>
      <w:r>
        <w:rPr>
          <w:rFonts w:hint="cs"/>
          <w:rtl/>
        </w:rPr>
        <w:t>כזית</w:t>
      </w:r>
      <w:r>
        <w:t xml:space="preserve"> of grain. For if you can only </w:t>
      </w:r>
      <w:r>
        <w:rPr>
          <w:i/>
          <w:iCs/>
        </w:rPr>
        <w:t xml:space="preserve">bentch </w:t>
      </w:r>
      <w:r>
        <w:t xml:space="preserve">when you eat a </w:t>
      </w:r>
      <w:r>
        <w:rPr>
          <w:rFonts w:hint="cs"/>
          <w:rtl/>
        </w:rPr>
        <w:t>כזית</w:t>
      </w:r>
      <w:r>
        <w:t xml:space="preserve"> of grain, the S”A should have written the bigger </w:t>
      </w:r>
      <w:r>
        <w:rPr>
          <w:i/>
          <w:iCs/>
        </w:rPr>
        <w:t xml:space="preserve">chiddush </w:t>
      </w:r>
      <w:r>
        <w:t xml:space="preserve">that even if there is a </w:t>
      </w:r>
      <w:r>
        <w:rPr>
          <w:rFonts w:hint="cs"/>
          <w:rtl/>
        </w:rPr>
        <w:t>כזית תוך כדי אכילת פרס</w:t>
      </w:r>
      <w:r>
        <w:t xml:space="preserve">, but you didn’t eat that much, you are not obligated to </w:t>
      </w:r>
      <w:r>
        <w:rPr>
          <w:i/>
          <w:iCs/>
        </w:rPr>
        <w:t>bentch.</w:t>
      </w:r>
    </w:p>
  </w:footnote>
  <w:footnote w:id="53">
    <w:p w14:paraId="728D38DE" w14:textId="77777777" w:rsidR="009F40F3" w:rsidRPr="001622D2" w:rsidRDefault="009F40F3">
      <w:pPr>
        <w:pStyle w:val="FootnoteText"/>
      </w:pPr>
      <w:r>
        <w:rPr>
          <w:rStyle w:val="FootnoteReference"/>
        </w:rPr>
        <w:footnoteRef/>
      </w:r>
      <w:r>
        <w:t xml:space="preserve"> The </w:t>
      </w:r>
      <w:r>
        <w:rPr>
          <w:rFonts w:hint="cs"/>
          <w:rtl/>
        </w:rPr>
        <w:t>משנ״ב סקמ״ג</w:t>
      </w:r>
      <w:r>
        <w:t xml:space="preserve"> writes that some hold that a </w:t>
      </w:r>
      <w:r>
        <w:rPr>
          <w:rFonts w:hint="cs"/>
          <w:rtl/>
        </w:rPr>
        <w:t>פרס</w:t>
      </w:r>
      <w:r>
        <w:t xml:space="preserve"> is the amount of time it takes to eat 3 eggs (i.e., 6 </w:t>
      </w:r>
      <w:r>
        <w:rPr>
          <w:rFonts w:hint="cs"/>
          <w:rtl/>
        </w:rPr>
        <w:t>כזיתים</w:t>
      </w:r>
      <w:r>
        <w:t xml:space="preserve">). The </w:t>
      </w:r>
      <w:r>
        <w:rPr>
          <w:rFonts w:hint="cs"/>
          <w:rtl/>
        </w:rPr>
        <w:t>הלכה ברורה</w:t>
      </w:r>
      <w:r>
        <w:t xml:space="preserve"> above goes with this stringent view and therefore </w:t>
      </w:r>
      <w:r>
        <w:rPr>
          <w:i/>
          <w:iCs/>
        </w:rPr>
        <w:t xml:space="preserve">passkins </w:t>
      </w:r>
      <w:r>
        <w:t>that there needs to be a ratio of at least 1/6 flour.</w:t>
      </w:r>
    </w:p>
  </w:footnote>
  <w:footnote w:id="54">
    <w:p w14:paraId="2ECB9835" w14:textId="77777777" w:rsidR="009F40F3" w:rsidRPr="00EF3F13" w:rsidRDefault="009F40F3" w:rsidP="00D24537">
      <w:pPr>
        <w:pStyle w:val="FootnoteText"/>
        <w:rPr>
          <w:i/>
          <w:iCs/>
        </w:rPr>
      </w:pPr>
      <w:r>
        <w:rPr>
          <w:rStyle w:val="FootnoteReference"/>
        </w:rPr>
        <w:footnoteRef/>
      </w:r>
      <w:r>
        <w:t xml:space="preserve"> Though, the </w:t>
      </w:r>
      <w:r>
        <w:rPr>
          <w:rFonts w:hint="cs"/>
          <w:rtl/>
        </w:rPr>
        <w:t>אבני נזר (או״ח לח)</w:t>
      </w:r>
      <w:r>
        <w:t xml:space="preserve"> </w:t>
      </w:r>
      <w:r>
        <w:rPr>
          <w:i/>
          <w:iCs/>
        </w:rPr>
        <w:t xml:space="preserve">passkins </w:t>
      </w:r>
      <w:r>
        <w:t xml:space="preserve">that even if the majority is flour, if it is used as a binding agent, the </w:t>
      </w:r>
      <w:r>
        <w:rPr>
          <w:i/>
          <w:iCs/>
        </w:rPr>
        <w:t xml:space="preserve">bracha </w:t>
      </w:r>
      <w:r>
        <w:t xml:space="preserve">is not </w:t>
      </w:r>
      <w:r>
        <w:rPr>
          <w:i/>
          <w:iCs/>
        </w:rPr>
        <w:t xml:space="preserve">mezonos. </w:t>
      </w:r>
    </w:p>
  </w:footnote>
  <w:footnote w:id="55">
    <w:p w14:paraId="065E1830" w14:textId="77777777" w:rsidR="009F40F3" w:rsidRPr="000A67F8" w:rsidRDefault="009F40F3" w:rsidP="00246E11">
      <w:pPr>
        <w:pStyle w:val="FootnoteText"/>
      </w:pPr>
      <w:r>
        <w:rPr>
          <w:rStyle w:val="FootnoteReference"/>
        </w:rPr>
        <w:footnoteRef/>
      </w:r>
      <w:r>
        <w:t xml:space="preserve"> We discussed in a previous </w:t>
      </w:r>
      <w:proofErr w:type="spellStart"/>
      <w:r>
        <w:rPr>
          <w:i/>
          <w:iCs/>
        </w:rPr>
        <w:t>zman</w:t>
      </w:r>
      <w:proofErr w:type="spellEnd"/>
      <w:r>
        <w:rPr>
          <w:i/>
          <w:iCs/>
        </w:rPr>
        <w:t xml:space="preserve"> </w:t>
      </w:r>
      <w:r>
        <w:t>of SCP that although when eating plain breadcrumbs,</w:t>
      </w:r>
      <w:r>
        <w:rPr>
          <w:i/>
          <w:iCs/>
        </w:rPr>
        <w:t xml:space="preserve"> </w:t>
      </w:r>
      <w:r>
        <w:t xml:space="preserve">one needs to wash and recite </w:t>
      </w:r>
      <w:r>
        <w:rPr>
          <w:i/>
          <w:iCs/>
        </w:rPr>
        <w:t xml:space="preserve">hamotzi, </w:t>
      </w:r>
      <w:r>
        <w:t xml:space="preserve">when made used for </w:t>
      </w:r>
      <w:r>
        <w:rPr>
          <w:i/>
          <w:iCs/>
        </w:rPr>
        <w:t xml:space="preserve">schnitzel </w:t>
      </w:r>
      <w:r>
        <w:t xml:space="preserve">it loses its </w:t>
      </w:r>
      <w:r>
        <w:rPr>
          <w:i/>
          <w:iCs/>
        </w:rPr>
        <w:t xml:space="preserve">hamotzi </w:t>
      </w:r>
      <w:r w:rsidRPr="00D2740B">
        <w:t>status</w:t>
      </w:r>
      <w:r>
        <w:rPr>
          <w:i/>
          <w:iCs/>
        </w:rPr>
        <w:t xml:space="preserve"> </w:t>
      </w:r>
      <w:r>
        <w:t xml:space="preserve">for one of two reasons: 1) The breadcrumbs are deep-fried (i.e., cooked) in oil and cooked bread less than the size of a </w:t>
      </w:r>
      <w:r>
        <w:rPr>
          <w:rFonts w:hint="cs"/>
          <w:rtl/>
        </w:rPr>
        <w:t>כזית</w:t>
      </w:r>
      <w:r>
        <w:t xml:space="preserve"> loses its </w:t>
      </w:r>
      <w:r>
        <w:rPr>
          <w:i/>
          <w:iCs/>
        </w:rPr>
        <w:t xml:space="preserve">hamotzi </w:t>
      </w:r>
      <w:r>
        <w:t xml:space="preserve">status. 2) Based on the S”A in </w:t>
      </w:r>
      <w:r>
        <w:rPr>
          <w:rFonts w:hint="cs"/>
          <w:rtl/>
        </w:rPr>
        <w:t>קסח-י</w:t>
      </w:r>
      <w:r>
        <w:t xml:space="preserve"> that small pieces of breadcrumbs combined together with the egg batter (the case of </w:t>
      </w:r>
      <w:r>
        <w:rPr>
          <w:rFonts w:hint="cs"/>
          <w:rtl/>
        </w:rPr>
        <w:t>חביצא</w:t>
      </w:r>
      <w:r>
        <w:t xml:space="preserve">) lose their status of bread. The question we will discuss in the body of the notes is whether </w:t>
      </w:r>
      <w:r>
        <w:rPr>
          <w:i/>
          <w:iCs/>
        </w:rPr>
        <w:t xml:space="preserve">schnitzel </w:t>
      </w:r>
      <w:r>
        <w:t xml:space="preserve">is </w:t>
      </w:r>
      <w:proofErr w:type="spellStart"/>
      <w:r>
        <w:rPr>
          <w:i/>
          <w:iCs/>
        </w:rPr>
        <w:t>mezonos</w:t>
      </w:r>
      <w:proofErr w:type="spellEnd"/>
      <w:r>
        <w:rPr>
          <w:i/>
          <w:iCs/>
        </w:rPr>
        <w:t xml:space="preserve"> </w:t>
      </w:r>
      <w:r>
        <w:t xml:space="preserve">or </w:t>
      </w:r>
      <w:proofErr w:type="spellStart"/>
      <w:r>
        <w:rPr>
          <w:i/>
          <w:iCs/>
        </w:rPr>
        <w:t>shehakol</w:t>
      </w:r>
      <w:proofErr w:type="spellEnd"/>
      <w:r>
        <w:rPr>
          <w:i/>
          <w:iCs/>
        </w:rPr>
        <w:t xml:space="preserve">. </w:t>
      </w:r>
      <w:r>
        <w:t xml:space="preserve"> </w:t>
      </w:r>
    </w:p>
  </w:footnote>
  <w:footnote w:id="56">
    <w:p w14:paraId="62D29ABD" w14:textId="77777777" w:rsidR="009F40F3" w:rsidRPr="002C30BF" w:rsidRDefault="009F40F3" w:rsidP="008130D4">
      <w:pPr>
        <w:pStyle w:val="FootnoteText"/>
      </w:pPr>
      <w:r>
        <w:rPr>
          <w:rStyle w:val="FootnoteReference"/>
        </w:rPr>
        <w:footnoteRef/>
      </w:r>
      <w:r>
        <w:t xml:space="preserve"> It is important to note that according to the </w:t>
      </w:r>
      <w:r>
        <w:rPr>
          <w:rFonts w:hint="cs"/>
          <w:rtl/>
        </w:rPr>
        <w:t>חזו״א</w:t>
      </w:r>
      <w:r>
        <w:t xml:space="preserve"> the sizes are much larges, but as mentioned, we are quoting the practical and accepted custom as is </w:t>
      </w:r>
      <w:proofErr w:type="spellStart"/>
      <w:r>
        <w:rPr>
          <w:i/>
          <w:iCs/>
        </w:rPr>
        <w:t>passkined</w:t>
      </w:r>
      <w:proofErr w:type="spellEnd"/>
      <w:r>
        <w:rPr>
          <w:i/>
          <w:iCs/>
        </w:rPr>
        <w:t xml:space="preserve"> </w:t>
      </w:r>
      <w:r>
        <w:t>by RSZA.</w:t>
      </w:r>
    </w:p>
  </w:footnote>
  <w:footnote w:id="57">
    <w:p w14:paraId="4487326E" w14:textId="77777777" w:rsidR="009F40F3" w:rsidRPr="00656DE3" w:rsidRDefault="009F40F3" w:rsidP="008130D4">
      <w:pPr>
        <w:pStyle w:val="FootnoteText"/>
      </w:pPr>
      <w:r>
        <w:rPr>
          <w:rStyle w:val="FootnoteReference"/>
        </w:rPr>
        <w:footnoteRef/>
      </w:r>
      <w:r>
        <w:t xml:space="preserve"> It seems though, that if you have a loaf of bread with mixed flour and there is </w:t>
      </w:r>
      <w:r>
        <w:rPr>
          <w:rFonts w:hint="cs"/>
          <w:rtl/>
        </w:rPr>
        <w:t>כזית</w:t>
      </w:r>
      <w:r>
        <w:t xml:space="preserve"> of flour that can be eaten </w:t>
      </w:r>
      <w:r>
        <w:rPr>
          <w:rFonts w:hint="cs"/>
          <w:rtl/>
        </w:rPr>
        <w:t>תוך כדי אכילת פרס</w:t>
      </w:r>
      <w:r>
        <w:t xml:space="preserve"> and you eat until you are full, but at a pace where you were not able to eat a </w:t>
      </w:r>
      <w:r>
        <w:rPr>
          <w:rFonts w:hint="cs"/>
          <w:rtl/>
        </w:rPr>
        <w:t>כזית</w:t>
      </w:r>
      <w:r>
        <w:t xml:space="preserve"> of the flour </w:t>
      </w:r>
      <w:r>
        <w:rPr>
          <w:rFonts w:hint="cs"/>
          <w:rtl/>
        </w:rPr>
        <w:t>תוך כדי אכילת פרס</w:t>
      </w:r>
      <w:r>
        <w:t xml:space="preserve">, that there is more of a reason to say that you did not fulfill </w:t>
      </w:r>
      <w:r>
        <w:rPr>
          <w:rFonts w:hint="cs"/>
          <w:rtl/>
        </w:rPr>
        <w:t>״ואכלת״</w:t>
      </w:r>
      <w:r>
        <w:t xml:space="preserve"> and you cannot </w:t>
      </w:r>
      <w:proofErr w:type="spellStart"/>
      <w:r>
        <w:rPr>
          <w:i/>
          <w:iCs/>
        </w:rPr>
        <w:t>bentch</w:t>
      </w:r>
      <w:proofErr w:type="spellEnd"/>
      <w:r>
        <w:rPr>
          <w:i/>
          <w:iCs/>
        </w:rPr>
        <w:t>.</w:t>
      </w:r>
      <w:r>
        <w:t xml:space="preserve"> </w:t>
      </w:r>
    </w:p>
  </w:footnote>
  <w:footnote w:id="58">
    <w:p w14:paraId="11A683C6" w14:textId="77777777" w:rsidR="009F40F3" w:rsidRPr="002C30BF" w:rsidRDefault="009F40F3" w:rsidP="008130D4">
      <w:pPr>
        <w:pStyle w:val="FootnoteText"/>
      </w:pPr>
      <w:r>
        <w:rPr>
          <w:rStyle w:val="FootnoteReference"/>
        </w:rPr>
        <w:footnoteRef/>
      </w:r>
      <w:r>
        <w:t xml:space="preserve"> According to the </w:t>
      </w:r>
      <w:r>
        <w:rPr>
          <w:rFonts w:hint="cs"/>
          <w:rtl/>
        </w:rPr>
        <w:t>חזו״א</w:t>
      </w:r>
      <w:r>
        <w:t xml:space="preserve"> it is 150ml (the </w:t>
      </w:r>
      <w:r>
        <w:rPr>
          <w:i/>
          <w:iCs/>
        </w:rPr>
        <w:t xml:space="preserve">gematria </w:t>
      </w:r>
      <w:r>
        <w:t xml:space="preserve">of </w:t>
      </w:r>
      <w:r>
        <w:rPr>
          <w:rFonts w:hint="cs"/>
          <w:rtl/>
        </w:rPr>
        <w:t>כוס הגון</w:t>
      </w:r>
      <w:r>
        <w:t>).</w:t>
      </w:r>
    </w:p>
  </w:footnote>
  <w:footnote w:id="59">
    <w:p w14:paraId="2C8114E0" w14:textId="77777777" w:rsidR="009F40F3" w:rsidRDefault="009F40F3" w:rsidP="006C505F">
      <w:pPr>
        <w:pStyle w:val="FootnoteText"/>
      </w:pPr>
      <w:r>
        <w:rPr>
          <w:rStyle w:val="FootnoteReference"/>
        </w:rPr>
        <w:footnoteRef/>
      </w:r>
      <w:r>
        <w:t xml:space="preserve"> As explained by Dr. Lindsay Lief, Weil Cornel NY Presbyterian Hospital Medical ICU Director.</w:t>
      </w:r>
    </w:p>
  </w:footnote>
  <w:footnote w:id="60">
    <w:p w14:paraId="6F0AAE9D" w14:textId="77777777" w:rsidR="009F40F3" w:rsidRDefault="009F40F3" w:rsidP="006C505F">
      <w:pPr>
        <w:pStyle w:val="FootnoteText"/>
      </w:pPr>
      <w:r>
        <w:rPr>
          <w:rStyle w:val="FootnoteReference"/>
        </w:rPr>
        <w:footnoteRef/>
      </w:r>
      <w:r>
        <w:t xml:space="preserve"> The e-cig companies and the consumer are smoking for the effect of the nicotine and the pleasant smells are to make the nicotine smokeable. </w:t>
      </w:r>
    </w:p>
  </w:footnote>
  <w:footnote w:id="61">
    <w:p w14:paraId="07D9A3B1" w14:textId="77777777" w:rsidR="009F40F3" w:rsidRDefault="009F40F3" w:rsidP="006C505F">
      <w:pPr>
        <w:pStyle w:val="FootnoteText"/>
      </w:pPr>
      <w:r>
        <w:rPr>
          <w:rStyle w:val="FootnoteReference"/>
        </w:rPr>
        <w:footnoteRef/>
      </w:r>
      <w:r>
        <w:t xml:space="preserve"> This is how the </w:t>
      </w:r>
      <w:r>
        <w:rPr>
          <w:i/>
          <w:iCs/>
        </w:rPr>
        <w:t xml:space="preserve">Rama passkins </w:t>
      </w:r>
      <w:r>
        <w:t xml:space="preserve">in </w:t>
      </w:r>
      <w:r>
        <w:rPr>
          <w:rFonts w:hint="cs"/>
          <w:rtl/>
        </w:rPr>
        <w:t>יו״ד צב-ח</w:t>
      </w:r>
      <w:r>
        <w:t xml:space="preserve">. </w:t>
      </w:r>
    </w:p>
  </w:footnote>
  <w:footnote w:id="62">
    <w:p w14:paraId="43696B15" w14:textId="77777777" w:rsidR="009F40F3" w:rsidRPr="00A34AB3" w:rsidRDefault="009F40F3" w:rsidP="006C505F">
      <w:pPr>
        <w:pStyle w:val="FootnoteText"/>
      </w:pPr>
      <w:r>
        <w:rPr>
          <w:rStyle w:val="FootnoteReference"/>
        </w:rPr>
        <w:footnoteRef/>
      </w:r>
      <w:r>
        <w:t xml:space="preserve"> See </w:t>
      </w:r>
      <w:r>
        <w:rPr>
          <w:rFonts w:hint="cs"/>
          <w:rtl/>
        </w:rPr>
        <w:t>אסיא (קיג-קיד עמ׳ 102)</w:t>
      </w:r>
      <w:r>
        <w:t xml:space="preserve">. Additionally, it is possible that even the </w:t>
      </w:r>
      <w:r>
        <w:rPr>
          <w:rFonts w:hint="cs"/>
          <w:rtl/>
        </w:rPr>
        <w:t>מג״א</w:t>
      </w:r>
      <w:r>
        <w:t xml:space="preserve"> would require a </w:t>
      </w:r>
      <w:r>
        <w:rPr>
          <w:i/>
          <w:iCs/>
        </w:rPr>
        <w:t xml:space="preserve">hechsher </w:t>
      </w:r>
      <w:r>
        <w:t xml:space="preserve">because one is not allowed to place non-kosher food in his mouth, even if he intends to spit it out. </w:t>
      </w:r>
    </w:p>
  </w:footnote>
  <w:footnote w:id="63">
    <w:p w14:paraId="3E3DDDCB" w14:textId="77777777" w:rsidR="009F40F3" w:rsidRDefault="009F40F3" w:rsidP="006C505F">
      <w:pPr>
        <w:pStyle w:val="FootnoteText"/>
      </w:pPr>
      <w:r>
        <w:rPr>
          <w:rStyle w:val="FootnoteReference"/>
        </w:rPr>
        <w:footnoteRef/>
      </w:r>
      <w:r>
        <w:t xml:space="preserve"> The Rav of </w:t>
      </w:r>
      <w:r>
        <w:rPr>
          <w:rFonts w:hint="cs"/>
          <w:rtl/>
        </w:rPr>
        <w:t>אהבת ציון</w:t>
      </w:r>
      <w:r>
        <w:t xml:space="preserve"> shul in RBS.</w:t>
      </w:r>
    </w:p>
  </w:footnote>
  <w:footnote w:id="64">
    <w:p w14:paraId="6672946D" w14:textId="77777777" w:rsidR="009F40F3" w:rsidRPr="00F850B3" w:rsidRDefault="009F40F3" w:rsidP="006C505F">
      <w:pPr>
        <w:pStyle w:val="FootnoteText"/>
      </w:pPr>
      <w:r>
        <w:rPr>
          <w:rStyle w:val="FootnoteReference"/>
        </w:rPr>
        <w:footnoteRef/>
      </w:r>
      <w:r>
        <w:t xml:space="preserve"> Similarly, the patient should not recite a </w:t>
      </w:r>
      <w:r>
        <w:rPr>
          <w:i/>
          <w:iCs/>
        </w:rPr>
        <w:t xml:space="preserve">bracha </w:t>
      </w:r>
      <w:r>
        <w:t xml:space="preserve">when fed via the feeding tube. According to Rav Neuwirth, a </w:t>
      </w:r>
      <w:r>
        <w:rPr>
          <w:i/>
          <w:iCs/>
        </w:rPr>
        <w:t xml:space="preserve">bracha </w:t>
      </w:r>
      <w:r>
        <w:t xml:space="preserve">is only recited if there is both </w:t>
      </w:r>
      <w:r>
        <w:rPr>
          <w:rFonts w:hint="cs"/>
          <w:rtl/>
        </w:rPr>
        <w:t>הנאת גרונו</w:t>
      </w:r>
      <w:r>
        <w:t xml:space="preserve"> and </w:t>
      </w:r>
      <w:r>
        <w:rPr>
          <w:rFonts w:hint="cs"/>
          <w:rtl/>
        </w:rPr>
        <w:t>הנאת מעיו</w:t>
      </w:r>
      <w:r>
        <w:t xml:space="preserve"> (or at least the possibility of </w:t>
      </w:r>
      <w:r>
        <w:rPr>
          <w:rFonts w:hint="cs"/>
          <w:rtl/>
        </w:rPr>
        <w:t>הנאת מעיו</w:t>
      </w:r>
      <w:r>
        <w:t>).</w:t>
      </w:r>
    </w:p>
  </w:footnote>
  <w:footnote w:id="65">
    <w:p w14:paraId="54B51813" w14:textId="77777777" w:rsidR="009F40F3" w:rsidRPr="00E07E66" w:rsidRDefault="009F40F3" w:rsidP="006C505F">
      <w:pPr>
        <w:pStyle w:val="FootnoteText"/>
      </w:pPr>
      <w:r>
        <w:rPr>
          <w:rStyle w:val="FootnoteReference"/>
        </w:rPr>
        <w:footnoteRef/>
      </w:r>
      <w:r>
        <w:t xml:space="preserve"> The logic is that whenever you have two fruits with the same </w:t>
      </w:r>
      <w:r>
        <w:rPr>
          <w:i/>
          <w:iCs/>
        </w:rPr>
        <w:t xml:space="preserve">bracha </w:t>
      </w:r>
      <w:r>
        <w:t xml:space="preserve">and the </w:t>
      </w:r>
      <w:r>
        <w:rPr>
          <w:i/>
          <w:iCs/>
        </w:rPr>
        <w:t xml:space="preserve">bracha </w:t>
      </w:r>
      <w:r>
        <w:t xml:space="preserve">on one will be </w:t>
      </w:r>
      <w:r>
        <w:rPr>
          <w:rFonts w:hint="cs"/>
          <w:rtl/>
        </w:rPr>
        <w:t>מוציא</w:t>
      </w:r>
      <w:r>
        <w:t xml:space="preserve"> the other, it is best to recite a </w:t>
      </w:r>
      <w:r>
        <w:rPr>
          <w:i/>
          <w:iCs/>
        </w:rPr>
        <w:t xml:space="preserve">bracha </w:t>
      </w:r>
      <w:r>
        <w:t xml:space="preserve">and the more prestigious one. However, if two different </w:t>
      </w:r>
      <w:r>
        <w:rPr>
          <w:i/>
          <w:iCs/>
        </w:rPr>
        <w:t xml:space="preserve">brachos </w:t>
      </w:r>
      <w:r>
        <w:t xml:space="preserve">will be recited, it makes no difference which one comes first. </w:t>
      </w:r>
    </w:p>
  </w:footnote>
  <w:footnote w:id="66">
    <w:p w14:paraId="4269821F" w14:textId="77777777" w:rsidR="009F40F3" w:rsidRDefault="009F40F3" w:rsidP="006C505F">
      <w:pPr>
        <w:pStyle w:val="FootnoteText"/>
      </w:pPr>
      <w:r>
        <w:rPr>
          <w:rStyle w:val="FootnoteReference"/>
        </w:rPr>
        <w:footnoteRef/>
      </w:r>
      <w:r>
        <w:t xml:space="preserve"> They explain that when the </w:t>
      </w:r>
      <w:r>
        <w:rPr>
          <w:i/>
          <w:iCs/>
        </w:rPr>
        <w:t>brachos</w:t>
      </w:r>
      <w:r>
        <w:t xml:space="preserve"> differ and there is no dispute between </w:t>
      </w:r>
      <w:r>
        <w:rPr>
          <w:rFonts w:hint="cs"/>
          <w:rtl/>
        </w:rPr>
        <w:t>רבי יהודה</w:t>
      </w:r>
      <w:r>
        <w:t xml:space="preserve"> and the </w:t>
      </w:r>
      <w:r>
        <w:rPr>
          <w:rFonts w:hint="cs"/>
          <w:rtl/>
        </w:rPr>
        <w:t>חכמים</w:t>
      </w:r>
      <w:r>
        <w:t xml:space="preserve">, and even </w:t>
      </w:r>
      <w:r>
        <w:rPr>
          <w:rFonts w:hint="cs"/>
          <w:rtl/>
        </w:rPr>
        <w:t>רבי יהודה</w:t>
      </w:r>
      <w:r>
        <w:t xml:space="preserve"> will agree that </w:t>
      </w:r>
      <w:r>
        <w:rPr>
          <w:rFonts w:hint="cs"/>
          <w:rtl/>
        </w:rPr>
        <w:t>חביב</w:t>
      </w:r>
      <w:r>
        <w:t xml:space="preserve"> comes first.</w:t>
      </w:r>
    </w:p>
  </w:footnote>
  <w:footnote w:id="67">
    <w:p w14:paraId="69FB1723" w14:textId="77777777" w:rsidR="009F40F3" w:rsidRPr="007138E8" w:rsidRDefault="009F40F3">
      <w:pPr>
        <w:pStyle w:val="FootnoteText"/>
        <w:rPr>
          <w:i/>
          <w:iCs/>
        </w:rPr>
      </w:pPr>
      <w:r>
        <w:rPr>
          <w:rStyle w:val="FootnoteReference"/>
        </w:rPr>
        <w:footnoteRef/>
      </w:r>
      <w:r>
        <w:t xml:space="preserve"> This is based on the opinion of the </w:t>
      </w:r>
      <w:r>
        <w:rPr>
          <w:rFonts w:hint="cs"/>
          <w:rtl/>
        </w:rPr>
        <w:t>בה״ג</w:t>
      </w:r>
      <w:r>
        <w:t xml:space="preserve"> quoted in </w:t>
      </w:r>
      <w:r>
        <w:rPr>
          <w:rFonts w:hint="cs"/>
          <w:rtl/>
        </w:rPr>
        <w:t>סעיף ג׳</w:t>
      </w:r>
      <w:r>
        <w:t xml:space="preserve"> that </w:t>
      </w:r>
      <w:proofErr w:type="spellStart"/>
      <w:r>
        <w:rPr>
          <w:i/>
          <w:iCs/>
        </w:rPr>
        <w:t>ha’etz</w:t>
      </w:r>
      <w:proofErr w:type="spellEnd"/>
      <w:r>
        <w:rPr>
          <w:i/>
          <w:iCs/>
        </w:rPr>
        <w:t xml:space="preserve"> </w:t>
      </w:r>
      <w:r>
        <w:t xml:space="preserve">always takes precedence over </w:t>
      </w:r>
      <w:proofErr w:type="spellStart"/>
      <w:r>
        <w:rPr>
          <w:i/>
          <w:iCs/>
        </w:rPr>
        <w:t>ha’adama</w:t>
      </w:r>
      <w:proofErr w:type="spellEnd"/>
      <w:r>
        <w:rPr>
          <w:i/>
          <w:iCs/>
        </w:rPr>
        <w:t>.</w:t>
      </w:r>
    </w:p>
  </w:footnote>
  <w:footnote w:id="68">
    <w:p w14:paraId="60B37E58" w14:textId="77777777" w:rsidR="009F40F3" w:rsidRPr="00717844" w:rsidRDefault="009F40F3" w:rsidP="00C137E0">
      <w:pPr>
        <w:pStyle w:val="FootnoteText"/>
        <w:rPr>
          <w:rtl/>
        </w:rPr>
      </w:pPr>
      <w:r>
        <w:rPr>
          <w:rStyle w:val="FootnoteReference"/>
        </w:rPr>
        <w:footnoteRef/>
      </w:r>
      <w:r>
        <w:t xml:space="preserve"> It should be noted, that the </w:t>
      </w:r>
      <w:r>
        <w:rPr>
          <w:rFonts w:hint="cs"/>
          <w:rtl/>
        </w:rPr>
        <w:t>פסקי תשובות (תקפג-א)</w:t>
      </w:r>
      <w:r>
        <w:t xml:space="preserve"> quotes some </w:t>
      </w:r>
      <w:r>
        <w:rPr>
          <w:i/>
          <w:iCs/>
        </w:rPr>
        <w:t xml:space="preserve">posskim </w:t>
      </w:r>
      <w:r>
        <w:t xml:space="preserve">who say that on Rosh Hashana the </w:t>
      </w:r>
      <w:r>
        <w:rPr>
          <w:i/>
          <w:iCs/>
        </w:rPr>
        <w:t xml:space="preserve">ha’etz </w:t>
      </w:r>
      <w:r>
        <w:t xml:space="preserve">should be recited on the apple for kabbalistic reasons, but those who follow this opinion should not have the dates on the table when reciting the </w:t>
      </w:r>
      <w:r>
        <w:rPr>
          <w:i/>
          <w:iCs/>
        </w:rPr>
        <w:t>ha’etz.</w:t>
      </w:r>
    </w:p>
  </w:footnote>
  <w:footnote w:id="69">
    <w:p w14:paraId="6F7203BB" w14:textId="77777777" w:rsidR="00807687" w:rsidRPr="0006495D" w:rsidRDefault="00807687" w:rsidP="000D461F">
      <w:pPr>
        <w:pStyle w:val="FootnoteText"/>
      </w:pPr>
      <w:r>
        <w:rPr>
          <w:rStyle w:val="FootnoteReference"/>
        </w:rPr>
        <w:footnoteRef/>
      </w:r>
      <w:r>
        <w:t xml:space="preserve"> In a situation where there are three ingredients, the majority food is not followed, but the majority </w:t>
      </w:r>
      <w:r>
        <w:rPr>
          <w:i/>
          <w:iCs/>
        </w:rPr>
        <w:t xml:space="preserve">bracha. </w:t>
      </w:r>
      <w:r>
        <w:t xml:space="preserve">For example, if you have a fruit salad with 40% apples, 30% watermelon and 30% pineapple, the </w:t>
      </w:r>
      <w:r>
        <w:rPr>
          <w:i/>
          <w:iCs/>
        </w:rPr>
        <w:t xml:space="preserve">bracha </w:t>
      </w:r>
      <w:r>
        <w:t xml:space="preserve">is </w:t>
      </w:r>
      <w:r>
        <w:rPr>
          <w:i/>
          <w:iCs/>
        </w:rPr>
        <w:t xml:space="preserve">ha’adama </w:t>
      </w:r>
      <w:r>
        <w:t>(if they meet the other requirements that will be discussed below).</w:t>
      </w:r>
    </w:p>
  </w:footnote>
  <w:footnote w:id="70">
    <w:p w14:paraId="04061F2A" w14:textId="77777777" w:rsidR="00807687" w:rsidRDefault="00807687" w:rsidP="000D461F">
      <w:pPr>
        <w:pStyle w:val="FootnoteText"/>
      </w:pPr>
      <w:r>
        <w:rPr>
          <w:rStyle w:val="FootnoteReference"/>
        </w:rPr>
        <w:footnoteRef/>
      </w:r>
      <w:r>
        <w:t xml:space="preserve"> We will learn below that this applies only if there is a mixture of small pieces, but it the pieces are large and can be eaten individually, you would need to recite a </w:t>
      </w:r>
      <w:r>
        <w:rPr>
          <w:i/>
          <w:iCs/>
        </w:rPr>
        <w:t xml:space="preserve">bracha </w:t>
      </w:r>
      <w:r>
        <w:t>on each of them separately.</w:t>
      </w:r>
    </w:p>
  </w:footnote>
  <w:footnote w:id="71">
    <w:p w14:paraId="79E6360B" w14:textId="77777777" w:rsidR="00807687" w:rsidRPr="007910D6" w:rsidRDefault="00807687" w:rsidP="000D461F">
      <w:pPr>
        <w:pStyle w:val="FootnoteText"/>
      </w:pPr>
      <w:r>
        <w:rPr>
          <w:rStyle w:val="FootnoteReference"/>
        </w:rPr>
        <w:footnoteRef/>
      </w:r>
      <w:r>
        <w:t xml:space="preserve"> This also seems to be the </w:t>
      </w:r>
      <w:r>
        <w:rPr>
          <w:i/>
          <w:iCs/>
        </w:rPr>
        <w:t xml:space="preserve">pssak </w:t>
      </w:r>
      <w:r>
        <w:t xml:space="preserve">of the S”A in </w:t>
      </w:r>
      <w:r>
        <w:rPr>
          <w:rFonts w:hint="cs"/>
          <w:rtl/>
        </w:rPr>
        <w:t>סימן קסח סקמ״ה</w:t>
      </w:r>
      <w:r>
        <w:t>.</w:t>
      </w:r>
    </w:p>
  </w:footnote>
  <w:footnote w:id="72">
    <w:p w14:paraId="40419C82" w14:textId="77777777" w:rsidR="00807687" w:rsidRPr="00556CA1" w:rsidRDefault="00807687" w:rsidP="00D12835">
      <w:pPr>
        <w:pStyle w:val="FootnoteText"/>
        <w:rPr>
          <w:i/>
          <w:iCs/>
          <w:rtl/>
        </w:rPr>
      </w:pPr>
      <w:r>
        <w:rPr>
          <w:rStyle w:val="FootnoteReference"/>
        </w:rPr>
        <w:footnoteRef/>
      </w:r>
      <w:r>
        <w:t xml:space="preserve"> The </w:t>
      </w:r>
      <w:r>
        <w:rPr>
          <w:i/>
          <w:iCs/>
        </w:rPr>
        <w:t xml:space="preserve">Rama </w:t>
      </w:r>
      <w:r>
        <w:t xml:space="preserve">also writes that if the </w:t>
      </w:r>
      <w:r>
        <w:rPr>
          <w:i/>
          <w:iCs/>
        </w:rPr>
        <w:t xml:space="preserve">tafel </w:t>
      </w:r>
      <w:r>
        <w:t xml:space="preserve">is more </w:t>
      </w:r>
      <w:r>
        <w:rPr>
          <w:i/>
          <w:iCs/>
        </w:rPr>
        <w:t xml:space="preserve">chaviv, </w:t>
      </w:r>
      <w:r>
        <w:t xml:space="preserve">you should recite a </w:t>
      </w:r>
      <w:r>
        <w:rPr>
          <w:i/>
          <w:iCs/>
        </w:rPr>
        <w:t xml:space="preserve">bracha </w:t>
      </w:r>
      <w:r>
        <w:t xml:space="preserve">on it first, though the </w:t>
      </w:r>
      <w:r>
        <w:rPr>
          <w:rFonts w:hint="cs"/>
          <w:rtl/>
        </w:rPr>
        <w:t>משנ״ב סק״ה</w:t>
      </w:r>
      <w:r>
        <w:t xml:space="preserve"> quotes many </w:t>
      </w:r>
      <w:r>
        <w:rPr>
          <w:i/>
          <w:iCs/>
        </w:rPr>
        <w:t xml:space="preserve">acharonim </w:t>
      </w:r>
      <w:r>
        <w:t xml:space="preserve">who reject this </w:t>
      </w:r>
      <w:r>
        <w:rPr>
          <w:i/>
          <w:iCs/>
        </w:rPr>
        <w:t xml:space="preserve">pssak </w:t>
      </w:r>
      <w:r>
        <w:t xml:space="preserve">of the </w:t>
      </w:r>
      <w:r>
        <w:rPr>
          <w:i/>
          <w:iCs/>
        </w:rPr>
        <w:t>Rama.</w:t>
      </w:r>
    </w:p>
  </w:footnote>
  <w:footnote w:id="73">
    <w:p w14:paraId="301DFF1E" w14:textId="77777777" w:rsidR="00807687" w:rsidRPr="00311496" w:rsidRDefault="00807687">
      <w:pPr>
        <w:pStyle w:val="FootnoteText"/>
      </w:pPr>
      <w:r>
        <w:rPr>
          <w:rStyle w:val="FootnoteReference"/>
        </w:rPr>
        <w:footnoteRef/>
      </w:r>
      <w:r>
        <w:t xml:space="preserve"> The reason is as follows (as explained by the </w:t>
      </w:r>
      <w:r>
        <w:rPr>
          <w:rFonts w:hint="cs"/>
          <w:rtl/>
        </w:rPr>
        <w:t>משנ״ב</w:t>
      </w:r>
      <w:r>
        <w:t xml:space="preserve">): When one eats cake </w:t>
      </w:r>
      <w:r w:rsidRPr="00C7421D">
        <w:rPr>
          <w:b/>
          <w:bCs/>
          <w:i/>
          <w:iCs/>
        </w:rPr>
        <w:t>after</w:t>
      </w:r>
      <w:r>
        <w:t xml:space="preserve"> whiskey (to offset the whiskey), no </w:t>
      </w:r>
      <w:r>
        <w:rPr>
          <w:i/>
          <w:iCs/>
        </w:rPr>
        <w:t xml:space="preserve">bracha </w:t>
      </w:r>
      <w:r>
        <w:t xml:space="preserve">is recited on the cake since it is covered by the </w:t>
      </w:r>
      <w:r>
        <w:rPr>
          <w:i/>
          <w:iCs/>
        </w:rPr>
        <w:t xml:space="preserve">shehakol </w:t>
      </w:r>
      <w:r>
        <w:t xml:space="preserve">on whiskey. However, when eating the cake </w:t>
      </w:r>
      <w:r w:rsidRPr="00C7421D">
        <w:rPr>
          <w:b/>
          <w:bCs/>
          <w:i/>
          <w:iCs/>
        </w:rPr>
        <w:t>before</w:t>
      </w:r>
      <w:r>
        <w:t xml:space="preserve"> the whiskey (in order not to drink on an empty stomach), a </w:t>
      </w:r>
      <w:r>
        <w:rPr>
          <w:i/>
          <w:iCs/>
        </w:rPr>
        <w:t xml:space="preserve">bracha </w:t>
      </w:r>
      <w:r>
        <w:t xml:space="preserve">must be recited on the cake since you cannot benefit from this world without a </w:t>
      </w:r>
      <w:r>
        <w:rPr>
          <w:i/>
          <w:iCs/>
        </w:rPr>
        <w:t xml:space="preserve">bracha, </w:t>
      </w:r>
      <w:r>
        <w:t xml:space="preserve">but the </w:t>
      </w:r>
      <w:r>
        <w:rPr>
          <w:i/>
          <w:iCs/>
        </w:rPr>
        <w:t xml:space="preserve">bracha </w:t>
      </w:r>
      <w:r>
        <w:t xml:space="preserve">is downgraded since it is </w:t>
      </w:r>
      <w:r>
        <w:rPr>
          <w:i/>
          <w:iCs/>
        </w:rPr>
        <w:t xml:space="preserve">tafel. </w:t>
      </w:r>
      <w:r>
        <w:t xml:space="preserve">Therefore, in a situation where the </w:t>
      </w:r>
      <w:r>
        <w:rPr>
          <w:i/>
          <w:iCs/>
        </w:rPr>
        <w:t xml:space="preserve">ikar </w:t>
      </w:r>
      <w:r>
        <w:t xml:space="preserve">is also a </w:t>
      </w:r>
      <w:proofErr w:type="spellStart"/>
      <w:r>
        <w:rPr>
          <w:i/>
          <w:iCs/>
        </w:rPr>
        <w:t>shehakol</w:t>
      </w:r>
      <w:proofErr w:type="spellEnd"/>
      <w:r>
        <w:rPr>
          <w:i/>
          <w:iCs/>
        </w:rPr>
        <w:t xml:space="preserve">, </w:t>
      </w:r>
      <w:r>
        <w:t xml:space="preserve">and that </w:t>
      </w:r>
      <w:proofErr w:type="spellStart"/>
      <w:r>
        <w:rPr>
          <w:i/>
          <w:iCs/>
        </w:rPr>
        <w:t>shehakol</w:t>
      </w:r>
      <w:proofErr w:type="spellEnd"/>
      <w:r>
        <w:rPr>
          <w:i/>
          <w:iCs/>
        </w:rPr>
        <w:t xml:space="preserve"> </w:t>
      </w:r>
      <w:r>
        <w:t xml:space="preserve">would have covered the cake if it was eaten after the whiskey, the </w:t>
      </w:r>
      <w:r>
        <w:rPr>
          <w:i/>
          <w:iCs/>
        </w:rPr>
        <w:t xml:space="preserve">shehakol </w:t>
      </w:r>
      <w:r>
        <w:t xml:space="preserve">that you make on the cake will cover the </w:t>
      </w:r>
      <w:r>
        <w:rPr>
          <w:i/>
          <w:iCs/>
        </w:rPr>
        <w:t xml:space="preserve">ikar </w:t>
      </w:r>
      <w:r>
        <w:t xml:space="preserve">as well. However, if the </w:t>
      </w:r>
      <w:r>
        <w:rPr>
          <w:i/>
          <w:iCs/>
        </w:rPr>
        <w:t xml:space="preserve">ikar </w:t>
      </w:r>
      <w:r>
        <w:t xml:space="preserve">is a cup of wine, whose </w:t>
      </w:r>
      <w:r>
        <w:rPr>
          <w:i/>
          <w:iCs/>
        </w:rPr>
        <w:t xml:space="preserve">bracha </w:t>
      </w:r>
      <w:r>
        <w:t xml:space="preserve">is </w:t>
      </w:r>
      <w:r>
        <w:rPr>
          <w:i/>
          <w:iCs/>
        </w:rPr>
        <w:t xml:space="preserve">ha’gafen, </w:t>
      </w:r>
      <w:r>
        <w:t xml:space="preserve">and the </w:t>
      </w:r>
      <w:r>
        <w:rPr>
          <w:i/>
          <w:iCs/>
        </w:rPr>
        <w:t xml:space="preserve">shehakol </w:t>
      </w:r>
      <w:r>
        <w:t xml:space="preserve">on the </w:t>
      </w:r>
      <w:r>
        <w:rPr>
          <w:i/>
          <w:iCs/>
        </w:rPr>
        <w:t xml:space="preserve">tafel </w:t>
      </w:r>
      <w:r>
        <w:t xml:space="preserve">that you eat before the wine will not cover the wine, a </w:t>
      </w:r>
      <w:r>
        <w:rPr>
          <w:i/>
          <w:iCs/>
        </w:rPr>
        <w:t xml:space="preserve">mezonos </w:t>
      </w:r>
      <w:r>
        <w:t xml:space="preserve">should be recited on the cake, and then an </w:t>
      </w:r>
      <w:r>
        <w:rPr>
          <w:i/>
          <w:iCs/>
        </w:rPr>
        <w:t xml:space="preserve">ha’gafen </w:t>
      </w:r>
      <w:r>
        <w:t xml:space="preserve">on the wine.  </w:t>
      </w:r>
      <w:r>
        <w:rPr>
          <w:i/>
          <w:iCs/>
        </w:rPr>
        <w:t xml:space="preserve"> </w:t>
      </w:r>
    </w:p>
  </w:footnote>
  <w:footnote w:id="74">
    <w:p w14:paraId="09D0FE37" w14:textId="77777777" w:rsidR="00807687" w:rsidRPr="00D74238" w:rsidRDefault="00807687">
      <w:pPr>
        <w:pStyle w:val="FootnoteText"/>
        <w:rPr>
          <w:i/>
          <w:iCs/>
        </w:rPr>
      </w:pPr>
      <w:r>
        <w:rPr>
          <w:rStyle w:val="FootnoteReference"/>
        </w:rPr>
        <w:footnoteRef/>
      </w:r>
      <w:r>
        <w:t xml:space="preserve"> The S”A in </w:t>
      </w:r>
      <w:r>
        <w:rPr>
          <w:rFonts w:hint="cs"/>
          <w:rtl/>
        </w:rPr>
        <w:t>רד-א</w:t>
      </w:r>
      <w:r>
        <w:t xml:space="preserve"> </w:t>
      </w:r>
      <w:r>
        <w:rPr>
          <w:i/>
          <w:iCs/>
        </w:rPr>
        <w:t xml:space="preserve">passkins </w:t>
      </w:r>
      <w:r>
        <w:t xml:space="preserve">that the </w:t>
      </w:r>
      <w:r>
        <w:rPr>
          <w:i/>
          <w:iCs/>
        </w:rPr>
        <w:t xml:space="preserve">bracha </w:t>
      </w:r>
      <w:r>
        <w:t xml:space="preserve">on salt is </w:t>
      </w:r>
      <w:r>
        <w:rPr>
          <w:i/>
          <w:iCs/>
        </w:rPr>
        <w:t xml:space="preserve">shehakol, </w:t>
      </w:r>
      <w:r>
        <w:t xml:space="preserve">but here it is eaten as a </w:t>
      </w:r>
      <w:r>
        <w:rPr>
          <w:i/>
          <w:iCs/>
        </w:rPr>
        <w:t>tafel.</w:t>
      </w:r>
    </w:p>
  </w:footnote>
  <w:footnote w:id="75">
    <w:p w14:paraId="31B52F11" w14:textId="77777777" w:rsidR="00807687" w:rsidRPr="00B41E96" w:rsidRDefault="00807687" w:rsidP="00C07A36">
      <w:pPr>
        <w:pStyle w:val="FootnoteText"/>
      </w:pPr>
      <w:r>
        <w:rPr>
          <w:rStyle w:val="FootnoteReference"/>
        </w:rPr>
        <w:footnoteRef/>
      </w:r>
      <w:r>
        <w:t xml:space="preserve"> As mentioned above from the </w:t>
      </w:r>
      <w:r>
        <w:rPr>
          <w:rFonts w:hint="cs"/>
          <w:rtl/>
        </w:rPr>
        <w:t>ערה״ש</w:t>
      </w:r>
      <w:r>
        <w:t xml:space="preserve">, if the pieces are so large that they cannot fit in a single spoonful, a </w:t>
      </w:r>
      <w:r>
        <w:rPr>
          <w:i/>
          <w:iCs/>
        </w:rPr>
        <w:t xml:space="preserve">bracha </w:t>
      </w:r>
      <w:r>
        <w:t xml:space="preserve">is recited on both of them, even if they were all cooked together. </w:t>
      </w:r>
    </w:p>
  </w:footnote>
  <w:footnote w:id="76">
    <w:p w14:paraId="0EDB63AA" w14:textId="77777777" w:rsidR="00807687" w:rsidRDefault="00807687" w:rsidP="00D12835">
      <w:pPr>
        <w:pStyle w:val="FootnoteText"/>
      </w:pPr>
      <w:r>
        <w:rPr>
          <w:rStyle w:val="FootnoteReference"/>
        </w:rPr>
        <w:footnoteRef/>
      </w:r>
      <w:r>
        <w:t xml:space="preserve"> Although, the </w:t>
      </w:r>
      <w:r>
        <w:rPr>
          <w:i/>
          <w:iCs/>
        </w:rPr>
        <w:t xml:space="preserve">bracha </w:t>
      </w:r>
      <w:r>
        <w:t xml:space="preserve">on </w:t>
      </w:r>
      <w:r>
        <w:rPr>
          <w:i/>
          <w:iCs/>
        </w:rPr>
        <w:t xml:space="preserve">mezonos </w:t>
      </w:r>
      <w:r>
        <w:t xml:space="preserve">comes before a </w:t>
      </w:r>
      <w:r>
        <w:rPr>
          <w:i/>
          <w:iCs/>
        </w:rPr>
        <w:t xml:space="preserve">shehakol, </w:t>
      </w:r>
      <w:r>
        <w:t xml:space="preserve">we learned above that if there is a reason to start with the </w:t>
      </w:r>
      <w:r>
        <w:rPr>
          <w:i/>
          <w:iCs/>
        </w:rPr>
        <w:t xml:space="preserve">shehakol </w:t>
      </w:r>
      <w:r>
        <w:t xml:space="preserve">(e.g., etiquette reasons or you are thirsty), the </w:t>
      </w:r>
      <w:r>
        <w:rPr>
          <w:i/>
          <w:iCs/>
        </w:rPr>
        <w:t xml:space="preserve">halachos </w:t>
      </w:r>
      <w:r>
        <w:t xml:space="preserve">of </w:t>
      </w:r>
      <w:r>
        <w:rPr>
          <w:i/>
          <w:iCs/>
        </w:rPr>
        <w:t xml:space="preserve">kedima </w:t>
      </w:r>
      <w:r>
        <w:t xml:space="preserve">do not apply. Therefore, if you are not in the mood for the cone, you can recite a </w:t>
      </w:r>
      <w:r>
        <w:rPr>
          <w:i/>
          <w:iCs/>
        </w:rPr>
        <w:t xml:space="preserve">shehakol </w:t>
      </w:r>
      <w:r>
        <w:t xml:space="preserve">first. However, if you don’t mind having some of the cone, it is best to break off a piece of the cone, recite a </w:t>
      </w:r>
      <w:r>
        <w:rPr>
          <w:i/>
          <w:iCs/>
        </w:rPr>
        <w:t xml:space="preserve">mezonos </w:t>
      </w:r>
      <w:r>
        <w:t xml:space="preserve">on it and then a </w:t>
      </w:r>
      <w:r>
        <w:rPr>
          <w:i/>
          <w:iCs/>
        </w:rPr>
        <w:t xml:space="preserve">shehakol </w:t>
      </w:r>
      <w:r>
        <w:t>on the ice cream.</w:t>
      </w:r>
    </w:p>
  </w:footnote>
  <w:footnote w:id="77">
    <w:p w14:paraId="118B24FC" w14:textId="77777777" w:rsidR="00807687" w:rsidRPr="008A7192" w:rsidRDefault="00807687" w:rsidP="00D12835">
      <w:pPr>
        <w:pStyle w:val="FootnoteText"/>
      </w:pPr>
      <w:r>
        <w:rPr>
          <w:rStyle w:val="FootnoteReference"/>
        </w:rPr>
        <w:footnoteRef/>
      </w:r>
      <w:r>
        <w:t xml:space="preserve"> See </w:t>
      </w:r>
      <w:proofErr w:type="spellStart"/>
      <w:r>
        <w:rPr>
          <w:i/>
          <w:iCs/>
        </w:rPr>
        <w:t>pssak</w:t>
      </w:r>
      <w:proofErr w:type="spellEnd"/>
      <w:r>
        <w:rPr>
          <w:i/>
          <w:iCs/>
        </w:rPr>
        <w:t xml:space="preserve"> </w:t>
      </w:r>
      <w:r>
        <w:t xml:space="preserve">here: </w:t>
      </w:r>
      <w:hyperlink r:id="rId2" w:history="1">
        <w:r w:rsidRPr="00365F1E">
          <w:rPr>
            <w:rStyle w:val="Hyperlink"/>
          </w:rPr>
          <w:t>bit.ly/</w:t>
        </w:r>
        <w:proofErr w:type="spellStart"/>
        <w:r w:rsidRPr="00365F1E">
          <w:rPr>
            <w:rStyle w:val="Hyperlink"/>
          </w:rPr>
          <w:t>RBelsky</w:t>
        </w:r>
        <w:proofErr w:type="spellEnd"/>
      </w:hyperlink>
      <w:r>
        <w:t xml:space="preserve">  </w:t>
      </w:r>
    </w:p>
  </w:footnote>
  <w:footnote w:id="78">
    <w:p w14:paraId="0D5ABBCD" w14:textId="77777777" w:rsidR="00B85FD8" w:rsidRDefault="00B85FD8" w:rsidP="008F5B41">
      <w:pPr>
        <w:pStyle w:val="FootnoteText"/>
      </w:pPr>
      <w:r>
        <w:rPr>
          <w:rStyle w:val="FootnoteReference"/>
        </w:rPr>
        <w:footnoteRef/>
      </w:r>
      <w:r>
        <w:t xml:space="preserve"> The </w:t>
      </w:r>
      <w:r>
        <w:rPr>
          <w:rFonts w:hint="cs"/>
          <w:rtl/>
        </w:rPr>
        <w:t>ותן ברכה (עמ׳ 73)</w:t>
      </w:r>
      <w:r>
        <w:t xml:space="preserve"> explains that in a </w:t>
      </w:r>
      <w:r>
        <w:rPr>
          <w:i/>
          <w:iCs/>
        </w:rPr>
        <w:t>matzah</w:t>
      </w:r>
      <w:r>
        <w:t xml:space="preserve"> ball soup a </w:t>
      </w:r>
      <w:r>
        <w:rPr>
          <w:i/>
          <w:iCs/>
        </w:rPr>
        <w:t xml:space="preserve">bracha </w:t>
      </w:r>
      <w:r>
        <w:t xml:space="preserve">is not recited on the soup because it is eaten to enhance the </w:t>
      </w:r>
      <w:r>
        <w:rPr>
          <w:i/>
          <w:iCs/>
        </w:rPr>
        <w:t>kneidlach.</w:t>
      </w:r>
    </w:p>
  </w:footnote>
  <w:footnote w:id="79">
    <w:p w14:paraId="6CE37027" w14:textId="77777777" w:rsidR="00B85FD8" w:rsidRPr="00265778" w:rsidRDefault="00B85FD8" w:rsidP="008F5B41">
      <w:pPr>
        <w:pStyle w:val="FootnoteText"/>
        <w:rPr>
          <w:i/>
          <w:iCs/>
        </w:rPr>
      </w:pPr>
      <w:r>
        <w:rPr>
          <w:rStyle w:val="FootnoteReference"/>
        </w:rPr>
        <w:footnoteRef/>
      </w:r>
      <w:r>
        <w:t xml:space="preserve"> </w:t>
      </w:r>
      <w:r w:rsidRPr="00265778">
        <w:rPr>
          <w:i/>
          <w:iCs/>
        </w:rPr>
        <w:t>Matzah</w:t>
      </w:r>
      <w:r>
        <w:t xml:space="preserve"> ball soup is usually consumed in one of two ways. There are those who go straight for the </w:t>
      </w:r>
      <w:r w:rsidRPr="00265778">
        <w:rPr>
          <w:i/>
          <w:iCs/>
        </w:rPr>
        <w:t>matzah</w:t>
      </w:r>
      <w:r>
        <w:t xml:space="preserve"> ball and then eat the soup, while there are others who break the </w:t>
      </w:r>
      <w:r>
        <w:rPr>
          <w:i/>
          <w:iCs/>
        </w:rPr>
        <w:t xml:space="preserve">matzah </w:t>
      </w:r>
      <w:r>
        <w:t xml:space="preserve">ball into small pieces and then eat everything together. If you consume your soup in the first method, you should make two </w:t>
      </w:r>
      <w:r>
        <w:rPr>
          <w:i/>
          <w:iCs/>
        </w:rPr>
        <w:t xml:space="preserve">brachos, </w:t>
      </w:r>
      <w:r>
        <w:t xml:space="preserve">but if you consume it in the second method, you should recite only a </w:t>
      </w:r>
      <w:r>
        <w:rPr>
          <w:i/>
          <w:iCs/>
        </w:rPr>
        <w:t xml:space="preserve">mezonos. </w:t>
      </w:r>
    </w:p>
  </w:footnote>
  <w:footnote w:id="80">
    <w:p w14:paraId="6C5277B7" w14:textId="77777777" w:rsidR="00B85FD8" w:rsidRPr="00CB1B33" w:rsidRDefault="00B85FD8" w:rsidP="008F5B41">
      <w:pPr>
        <w:pStyle w:val="FootnoteText"/>
      </w:pPr>
      <w:r>
        <w:rPr>
          <w:rStyle w:val="FootnoteReference"/>
        </w:rPr>
        <w:footnoteRef/>
      </w:r>
      <w:r>
        <w:t xml:space="preserve"> The </w:t>
      </w:r>
      <w:r>
        <w:rPr>
          <w:rFonts w:hint="cs"/>
          <w:rtl/>
        </w:rPr>
        <w:t>משנ״ב</w:t>
      </w:r>
      <w:r>
        <w:t xml:space="preserve"> writes that you should recite “a </w:t>
      </w:r>
      <w:r>
        <w:rPr>
          <w:i/>
          <w:iCs/>
        </w:rPr>
        <w:t xml:space="preserve">shehakol </w:t>
      </w:r>
      <w:r>
        <w:t xml:space="preserve">on the soup and a </w:t>
      </w:r>
      <w:proofErr w:type="spellStart"/>
      <w:r>
        <w:rPr>
          <w:i/>
          <w:iCs/>
        </w:rPr>
        <w:t>mezonos</w:t>
      </w:r>
      <w:proofErr w:type="spellEnd"/>
      <w:r>
        <w:rPr>
          <w:i/>
          <w:iCs/>
        </w:rPr>
        <w:t xml:space="preserve"> </w:t>
      </w:r>
      <w:r>
        <w:t xml:space="preserve">on the </w:t>
      </w:r>
      <w:r>
        <w:rPr>
          <w:i/>
          <w:iCs/>
        </w:rPr>
        <w:t xml:space="preserve">lokshen”, </w:t>
      </w:r>
      <w:r>
        <w:t xml:space="preserve">implying that the </w:t>
      </w:r>
      <w:r>
        <w:rPr>
          <w:i/>
          <w:iCs/>
        </w:rPr>
        <w:t xml:space="preserve">bracha </w:t>
      </w:r>
      <w:r>
        <w:t xml:space="preserve">on the soup should go first. This is also what the </w:t>
      </w:r>
      <w:r>
        <w:rPr>
          <w:rFonts w:hint="cs"/>
          <w:rtl/>
        </w:rPr>
        <w:t>משנ״ב רח-סקכ״ג</w:t>
      </w:r>
      <w:r>
        <w:t xml:space="preserve"> writes in the name of the </w:t>
      </w:r>
      <w:r>
        <w:rPr>
          <w:rFonts w:hint="cs"/>
          <w:rtl/>
        </w:rPr>
        <w:t>מג״א</w:t>
      </w:r>
      <w:r>
        <w:t xml:space="preserve">. The reason is that if you would first recite a </w:t>
      </w:r>
      <w:proofErr w:type="spellStart"/>
      <w:r>
        <w:rPr>
          <w:i/>
          <w:iCs/>
        </w:rPr>
        <w:t>mezonos</w:t>
      </w:r>
      <w:proofErr w:type="spellEnd"/>
      <w:r>
        <w:rPr>
          <w:i/>
          <w:iCs/>
        </w:rPr>
        <w:t xml:space="preserve"> </w:t>
      </w:r>
      <w:r>
        <w:t xml:space="preserve">it might cover the soup. However, Rav Moshe in </w:t>
      </w:r>
      <w:r>
        <w:rPr>
          <w:rFonts w:hint="cs"/>
          <w:rtl/>
        </w:rPr>
        <w:t>אגרו״מ (ח״א-סט)</w:t>
      </w:r>
      <w:r>
        <w:t xml:space="preserve"> </w:t>
      </w:r>
      <w:r>
        <w:rPr>
          <w:i/>
          <w:iCs/>
        </w:rPr>
        <w:t xml:space="preserve">passkins </w:t>
      </w:r>
      <w:r>
        <w:t xml:space="preserve">that a </w:t>
      </w:r>
      <w:r>
        <w:rPr>
          <w:i/>
          <w:iCs/>
        </w:rPr>
        <w:t xml:space="preserve">mezonos </w:t>
      </w:r>
      <w:r>
        <w:t>should be recited first).</w:t>
      </w:r>
    </w:p>
  </w:footnote>
  <w:footnote w:id="81">
    <w:p w14:paraId="32C79AF2" w14:textId="77777777" w:rsidR="00B85FD8" w:rsidRDefault="00B85FD8" w:rsidP="008F5B41">
      <w:pPr>
        <w:pStyle w:val="FootnoteText"/>
      </w:pPr>
      <w:r>
        <w:rPr>
          <w:rStyle w:val="FootnoteReference"/>
        </w:rPr>
        <w:footnoteRef/>
      </w:r>
      <w:r>
        <w:t xml:space="preserve"> We will learn below that even if the bottom was cooked first and then the cheese was added and everything was put back into the oven, it is considered cooked together and has the </w:t>
      </w:r>
      <w:r>
        <w:rPr>
          <w:i/>
          <w:iCs/>
        </w:rPr>
        <w:t xml:space="preserve">halachic </w:t>
      </w:r>
      <w:r>
        <w:t xml:space="preserve">status of a mixture. </w:t>
      </w:r>
    </w:p>
  </w:footnote>
  <w:footnote w:id="82">
    <w:p w14:paraId="2E900C4F" w14:textId="77777777" w:rsidR="00B85FD8" w:rsidRDefault="00B85FD8" w:rsidP="008F5B41">
      <w:pPr>
        <w:pStyle w:val="FootnoteText"/>
      </w:pPr>
      <w:r>
        <w:rPr>
          <w:rStyle w:val="FootnoteReference"/>
        </w:rPr>
        <w:footnoteRef/>
      </w:r>
      <w:r>
        <w:t xml:space="preserve"> All of the discussion below will be based on the premise that each ingredient would be eaten unto itself and there is no one ingredient that is clearly enhancing the other (i.e., there is no </w:t>
      </w:r>
      <w:r>
        <w:rPr>
          <w:rFonts w:hint="cs"/>
          <w:rtl/>
        </w:rPr>
        <w:t>טפל המלפת</w:t>
      </w:r>
      <w:r>
        <w:t xml:space="preserve">). However, the Japanese experts will tell you that the main ingredient in sushi is rice, as the word “sushi” means “sour rice”. If that is the case, the </w:t>
      </w:r>
      <w:r>
        <w:rPr>
          <w:i/>
          <w:iCs/>
        </w:rPr>
        <w:t xml:space="preserve">bracha </w:t>
      </w:r>
      <w:r>
        <w:t xml:space="preserve">on sushi will always be </w:t>
      </w:r>
      <w:proofErr w:type="spellStart"/>
      <w:r>
        <w:rPr>
          <w:i/>
          <w:iCs/>
        </w:rPr>
        <w:t>mezonos</w:t>
      </w:r>
      <w:proofErr w:type="spellEnd"/>
      <w:r>
        <w:rPr>
          <w:i/>
          <w:iCs/>
        </w:rPr>
        <w:t xml:space="preserve"> </w:t>
      </w:r>
      <w:r>
        <w:t>since all the ingredients besides for rice are enhancers</w:t>
      </w:r>
      <w:r>
        <w:rPr>
          <w:i/>
          <w:iCs/>
        </w:rPr>
        <w:t xml:space="preserve">. </w:t>
      </w:r>
      <w:r>
        <w:t>However, today, most Jews will tell you that they like each ingredient of the sushi independently and they do not view one as clearly enhancing the other.</w:t>
      </w:r>
    </w:p>
  </w:footnote>
  <w:footnote w:id="83">
    <w:p w14:paraId="6734F6BB" w14:textId="77777777" w:rsidR="00B85FD8" w:rsidRPr="006A5B87" w:rsidRDefault="00B85FD8" w:rsidP="008F5B41">
      <w:pPr>
        <w:pStyle w:val="FootnoteText"/>
      </w:pPr>
      <w:r>
        <w:rPr>
          <w:rStyle w:val="FootnoteReference"/>
        </w:rPr>
        <w:footnoteRef/>
      </w:r>
      <w:r>
        <w:t xml:space="preserve"> Some rolls are tempura rolls, which have bread crumbs on the outside and this would be subject to the discussion regarding the </w:t>
      </w:r>
      <w:r>
        <w:rPr>
          <w:i/>
          <w:iCs/>
        </w:rPr>
        <w:t xml:space="preserve">bracha </w:t>
      </w:r>
      <w:r>
        <w:t xml:space="preserve">on breaded </w:t>
      </w:r>
      <w:r>
        <w:rPr>
          <w:i/>
          <w:iCs/>
        </w:rPr>
        <w:t>schnitzel.</w:t>
      </w:r>
    </w:p>
  </w:footnote>
  <w:footnote w:id="84">
    <w:p w14:paraId="75EA616F" w14:textId="77777777" w:rsidR="00B85FD8" w:rsidRDefault="00B85FD8" w:rsidP="008F5B41">
      <w:pPr>
        <w:pStyle w:val="FootnoteText"/>
      </w:pPr>
      <w:r>
        <w:rPr>
          <w:rStyle w:val="FootnoteReference"/>
        </w:rPr>
        <w:footnoteRef/>
      </w:r>
      <w:r>
        <w:t xml:space="preserve"> Additionally, the </w:t>
      </w:r>
      <w:r>
        <w:rPr>
          <w:rFonts w:hint="cs"/>
          <w:rtl/>
        </w:rPr>
        <w:t>אור לציון</w:t>
      </w:r>
      <w:r>
        <w:t xml:space="preserve"> might argue that since the word “sushi” in Japanese means “sour rice”, it is clear that the main ingredient that you are coming to eat is the rice, and the fish is just enhancing the rice. </w:t>
      </w:r>
    </w:p>
  </w:footnote>
  <w:footnote w:id="85">
    <w:p w14:paraId="3BA8E90B" w14:textId="77777777" w:rsidR="00B85FD8" w:rsidRPr="002300C5" w:rsidRDefault="00B85FD8" w:rsidP="008F5B41">
      <w:pPr>
        <w:pStyle w:val="FootnoteText"/>
      </w:pPr>
      <w:r>
        <w:rPr>
          <w:rStyle w:val="FootnoteReference"/>
        </w:rPr>
        <w:footnoteRef/>
      </w:r>
      <w:r>
        <w:t xml:space="preserve"> The seaweed plays two roles, it enhances the flavor of the rice (</w:t>
      </w:r>
      <w:r>
        <w:rPr>
          <w:rFonts w:hint="cs"/>
          <w:rtl/>
        </w:rPr>
        <w:t>טפל הלפת</w:t>
      </w:r>
      <w:r>
        <w:t xml:space="preserve">) and it holds the rice in place (i.e., it services the rice) and therefore, it is clearly a </w:t>
      </w:r>
      <w:r>
        <w:rPr>
          <w:i/>
          <w:iCs/>
        </w:rPr>
        <w:t xml:space="preserve">tafel </w:t>
      </w:r>
      <w:r>
        <w:t xml:space="preserve">where a </w:t>
      </w:r>
      <w:r>
        <w:rPr>
          <w:i/>
          <w:iCs/>
        </w:rPr>
        <w:t xml:space="preserve">bracha </w:t>
      </w:r>
      <w:r>
        <w:t>is not recited on it, even when there is no fish in the roll.</w:t>
      </w:r>
    </w:p>
  </w:footnote>
  <w:footnote w:id="86">
    <w:p w14:paraId="072350AB" w14:textId="77777777" w:rsidR="00B85FD8" w:rsidRPr="00E9743E" w:rsidRDefault="00B85FD8" w:rsidP="005D0D3D">
      <w:pPr>
        <w:pStyle w:val="FootnoteText"/>
        <w:rPr>
          <w:i/>
          <w:iCs/>
        </w:rPr>
      </w:pPr>
      <w:r>
        <w:rPr>
          <w:rStyle w:val="FootnoteReference"/>
        </w:rPr>
        <w:footnoteRef/>
      </w:r>
      <w:r>
        <w:t xml:space="preserve"> Yerushalmi kugel is the preferred choice since it is made out of pasta (a </w:t>
      </w:r>
      <w:r>
        <w:rPr>
          <w:i/>
          <w:iCs/>
        </w:rPr>
        <w:t>tavshil mezonos</w:t>
      </w:r>
      <w:r>
        <w:t xml:space="preserve">) where even if you consume large quantities of it, there is no </w:t>
      </w:r>
      <w:r>
        <w:rPr>
          <w:rFonts w:hint="cs"/>
          <w:rtl/>
        </w:rPr>
        <w:t>חשש</w:t>
      </w:r>
      <w:r>
        <w:t xml:space="preserve"> of </w:t>
      </w:r>
      <w:r>
        <w:rPr>
          <w:rFonts w:hint="cs"/>
          <w:rtl/>
        </w:rPr>
        <w:t>קביעת סעודה</w:t>
      </w:r>
      <w:r>
        <w:t xml:space="preserve"> that would require you to </w:t>
      </w:r>
      <w:r>
        <w:rPr>
          <w:i/>
          <w:iCs/>
        </w:rPr>
        <w:t>bentch.</w:t>
      </w:r>
    </w:p>
  </w:footnote>
  <w:footnote w:id="87">
    <w:p w14:paraId="70DA6ACA" w14:textId="77777777" w:rsidR="00B85FD8" w:rsidRDefault="00B85FD8" w:rsidP="005D0D3D">
      <w:pPr>
        <w:pStyle w:val="FootnoteText"/>
      </w:pPr>
      <w:r>
        <w:rPr>
          <w:rStyle w:val="FootnoteReference"/>
        </w:rPr>
        <w:footnoteRef/>
      </w:r>
      <w:r>
        <w:t xml:space="preserve"> Occasionally the </w:t>
      </w:r>
      <w:r>
        <w:rPr>
          <w:i/>
          <w:iCs/>
        </w:rPr>
        <w:t xml:space="preserve">Steipler </w:t>
      </w:r>
      <w:r>
        <w:t xml:space="preserve">would break the cake and place it in the coffee/tea and eat the cake together with coffee/tea using a spoon and in such a situation he would only recite a </w:t>
      </w:r>
      <w:r>
        <w:rPr>
          <w:i/>
          <w:iCs/>
        </w:rPr>
        <w:t xml:space="preserve">mezonos. </w:t>
      </w:r>
      <w:r>
        <w:t xml:space="preserve">Even if there was a bit of leftover coffee/tea in the cup, he would not recite a </w:t>
      </w:r>
      <w:r>
        <w:rPr>
          <w:i/>
          <w:iCs/>
        </w:rPr>
        <w:t xml:space="preserve">shehakol </w:t>
      </w:r>
      <w:r>
        <w:t xml:space="preserve">on it (just as we learned that </w:t>
      </w:r>
      <w:r w:rsidRPr="005A39B2">
        <w:rPr>
          <w:i/>
          <w:iCs/>
        </w:rPr>
        <w:t>mezonos</w:t>
      </w:r>
      <w:r>
        <w:t xml:space="preserve"> is the proper </w:t>
      </w:r>
      <w:r>
        <w:rPr>
          <w:i/>
          <w:iCs/>
        </w:rPr>
        <w:t xml:space="preserve">bracha </w:t>
      </w:r>
      <w:r>
        <w:t>when eating soup with lots of croutons/</w:t>
      </w:r>
      <w:r>
        <w:rPr>
          <w:i/>
          <w:iCs/>
        </w:rPr>
        <w:t xml:space="preserve">matzah </w:t>
      </w:r>
      <w:r>
        <w:t>balls).</w:t>
      </w:r>
    </w:p>
  </w:footnote>
  <w:footnote w:id="88">
    <w:p w14:paraId="063FA9D8" w14:textId="77777777" w:rsidR="00B85FD8" w:rsidRPr="008657A3" w:rsidRDefault="00B85FD8" w:rsidP="005D0D3D">
      <w:pPr>
        <w:pStyle w:val="FootnoteText"/>
      </w:pPr>
      <w:r>
        <w:rPr>
          <w:rStyle w:val="FootnoteReference"/>
        </w:rPr>
        <w:footnoteRef/>
      </w:r>
      <w:r>
        <w:t xml:space="preserve"> The bread meal will not cover the </w:t>
      </w:r>
      <w:r>
        <w:rPr>
          <w:i/>
          <w:iCs/>
        </w:rPr>
        <w:t xml:space="preserve">anussi </w:t>
      </w:r>
      <w:r>
        <w:t xml:space="preserve">since it is a vegetable that is not consumed as a part of the meal or to be eaten together with the bread.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FF812" w14:textId="77777777" w:rsidR="00815052" w:rsidRDefault="005F3FA2" w:rsidP="005F6E15">
    <w:pPr>
      <w:pStyle w:val="Header"/>
      <w:jc w:val="right"/>
    </w:pPr>
    <w:r>
      <w:rPr>
        <w:rFonts w:ascii="David" w:hAnsi="David" w:cs="David"/>
        <w:b/>
        <w:bCs/>
        <w:noProof/>
        <w:sz w:val="32"/>
        <w:szCs w:val="32"/>
      </w:rPr>
      <w:drawing>
        <wp:anchor distT="0" distB="0" distL="114300" distR="114300" simplePos="0" relativeHeight="251659264" behindDoc="0" locked="0" layoutInCell="1" allowOverlap="1" wp14:anchorId="047EFF6C" wp14:editId="1719820B">
          <wp:simplePos x="0" y="0"/>
          <wp:positionH relativeFrom="margin">
            <wp:align>right</wp:align>
          </wp:positionH>
          <wp:positionV relativeFrom="paragraph">
            <wp:posOffset>-412960</wp:posOffset>
          </wp:positionV>
          <wp:extent cx="493776" cy="621792"/>
          <wp:effectExtent l="0" t="0" r="1905" b="6985"/>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rotWithShape="1">
                  <a:blip r:embed="rId1">
                    <a:biLevel thresh="75000"/>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l="27177" t="14313" r="26251" b="26994"/>
                  <a:stretch/>
                </pic:blipFill>
                <pic:spPr bwMode="auto">
                  <a:xfrm>
                    <a:off x="0" y="0"/>
                    <a:ext cx="493776" cy="6217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5C9313" w14:textId="77777777" w:rsidR="00815052" w:rsidRPr="00E33621" w:rsidRDefault="00815052" w:rsidP="005F6E1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46CD"/>
    <w:multiLevelType w:val="hybridMultilevel"/>
    <w:tmpl w:val="706E8FD2"/>
    <w:lvl w:ilvl="0" w:tplc="59F235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E86328"/>
    <w:multiLevelType w:val="hybridMultilevel"/>
    <w:tmpl w:val="9598541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0C247C"/>
    <w:multiLevelType w:val="hybridMultilevel"/>
    <w:tmpl w:val="E4CE2F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2963D8"/>
    <w:multiLevelType w:val="hybridMultilevel"/>
    <w:tmpl w:val="6082B8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4A3598"/>
    <w:multiLevelType w:val="hybridMultilevel"/>
    <w:tmpl w:val="896E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B30EB"/>
    <w:multiLevelType w:val="hybridMultilevel"/>
    <w:tmpl w:val="E57E9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6A1AC1"/>
    <w:multiLevelType w:val="hybridMultilevel"/>
    <w:tmpl w:val="13D64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206554"/>
    <w:multiLevelType w:val="hybridMultilevel"/>
    <w:tmpl w:val="3782BECC"/>
    <w:lvl w:ilvl="0" w:tplc="FFFFFFFF">
      <w:start w:val="5"/>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8" w15:restartNumberingAfterBreak="0">
    <w:nsid w:val="0A3B1CC4"/>
    <w:multiLevelType w:val="hybridMultilevel"/>
    <w:tmpl w:val="1D3AC47C"/>
    <w:lvl w:ilvl="0" w:tplc="79C61B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59630A"/>
    <w:multiLevelType w:val="hybridMultilevel"/>
    <w:tmpl w:val="A99E7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EC30A1"/>
    <w:multiLevelType w:val="hybridMultilevel"/>
    <w:tmpl w:val="BD98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03C0B"/>
    <w:multiLevelType w:val="hybridMultilevel"/>
    <w:tmpl w:val="B5B43A14"/>
    <w:lvl w:ilvl="0" w:tplc="FFFFFFFF">
      <w:start w:val="2"/>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1E600253"/>
    <w:multiLevelType w:val="hybridMultilevel"/>
    <w:tmpl w:val="472824E8"/>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3" w15:restartNumberingAfterBreak="0">
    <w:nsid w:val="2599130D"/>
    <w:multiLevelType w:val="hybridMultilevel"/>
    <w:tmpl w:val="0F1E5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292563"/>
    <w:multiLevelType w:val="hybridMultilevel"/>
    <w:tmpl w:val="0572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F3686"/>
    <w:multiLevelType w:val="hybridMultilevel"/>
    <w:tmpl w:val="BC06C6F4"/>
    <w:lvl w:ilvl="0" w:tplc="E7C29710">
      <w:start w:val="3"/>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6" w15:restartNumberingAfterBreak="0">
    <w:nsid w:val="27D43A3B"/>
    <w:multiLevelType w:val="hybridMultilevel"/>
    <w:tmpl w:val="FD76645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9E5345"/>
    <w:multiLevelType w:val="hybridMultilevel"/>
    <w:tmpl w:val="981852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887F6E"/>
    <w:multiLevelType w:val="hybridMultilevel"/>
    <w:tmpl w:val="613EEF4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19" w15:restartNumberingAfterBreak="0">
    <w:nsid w:val="2F806E98"/>
    <w:multiLevelType w:val="hybridMultilevel"/>
    <w:tmpl w:val="5D864BB2"/>
    <w:lvl w:ilvl="0" w:tplc="51A82D1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D675BC"/>
    <w:multiLevelType w:val="hybridMultilevel"/>
    <w:tmpl w:val="DE14579C"/>
    <w:lvl w:ilvl="0" w:tplc="EABCD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D24357"/>
    <w:multiLevelType w:val="hybridMultilevel"/>
    <w:tmpl w:val="2D4C473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0FC5379"/>
    <w:multiLevelType w:val="hybridMultilevel"/>
    <w:tmpl w:val="A1861BA8"/>
    <w:lvl w:ilvl="0" w:tplc="E0A4918E">
      <w:start w:val="1"/>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3" w15:restartNumberingAfterBreak="0">
    <w:nsid w:val="425209DC"/>
    <w:multiLevelType w:val="hybridMultilevel"/>
    <w:tmpl w:val="CA9A253C"/>
    <w:lvl w:ilvl="0" w:tplc="A3687318">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C784B3A"/>
    <w:multiLevelType w:val="hybridMultilevel"/>
    <w:tmpl w:val="8632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E048D"/>
    <w:multiLevelType w:val="hybridMultilevel"/>
    <w:tmpl w:val="9E2EC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211BA7"/>
    <w:multiLevelType w:val="hybridMultilevel"/>
    <w:tmpl w:val="48AA141A"/>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94193D"/>
    <w:multiLevelType w:val="hybridMultilevel"/>
    <w:tmpl w:val="EB467C6E"/>
    <w:lvl w:ilvl="0" w:tplc="B3DC70D6">
      <w:start w:val="2"/>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8" w15:restartNumberingAfterBreak="0">
    <w:nsid w:val="57E410BB"/>
    <w:multiLevelType w:val="hybridMultilevel"/>
    <w:tmpl w:val="8E48FB6C"/>
    <w:lvl w:ilvl="0" w:tplc="E8361C0E">
      <w:start w:val="4"/>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9" w15:restartNumberingAfterBreak="0">
    <w:nsid w:val="5A385769"/>
    <w:multiLevelType w:val="hybridMultilevel"/>
    <w:tmpl w:val="C8F861AE"/>
    <w:lvl w:ilvl="0" w:tplc="A3687318">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325749"/>
    <w:multiLevelType w:val="hybridMultilevel"/>
    <w:tmpl w:val="C9042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CD11BC"/>
    <w:multiLevelType w:val="hybridMultilevel"/>
    <w:tmpl w:val="F970B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E05920"/>
    <w:multiLevelType w:val="hybridMultilevel"/>
    <w:tmpl w:val="613EEF4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3" w15:restartNumberingAfterBreak="0">
    <w:nsid w:val="5D5F5559"/>
    <w:multiLevelType w:val="hybridMultilevel"/>
    <w:tmpl w:val="D9C85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4D6EA4"/>
    <w:multiLevelType w:val="hybridMultilevel"/>
    <w:tmpl w:val="03AE8F92"/>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5" w15:restartNumberingAfterBreak="0">
    <w:nsid w:val="67F56591"/>
    <w:multiLevelType w:val="hybridMultilevel"/>
    <w:tmpl w:val="7CFA09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8B3A6D"/>
    <w:multiLevelType w:val="hybridMultilevel"/>
    <w:tmpl w:val="B552941E"/>
    <w:lvl w:ilvl="0" w:tplc="FFFFFFFF">
      <w:start w:val="1"/>
      <w:numFmt w:val="upperLetter"/>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7" w15:restartNumberingAfterBreak="0">
    <w:nsid w:val="75EC2489"/>
    <w:multiLevelType w:val="hybridMultilevel"/>
    <w:tmpl w:val="F2240D66"/>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7A533F"/>
    <w:multiLevelType w:val="hybridMultilevel"/>
    <w:tmpl w:val="2158B3E0"/>
    <w:lvl w:ilvl="0" w:tplc="FFFFFFFF">
      <w:start w:val="1"/>
      <w:numFmt w:val="decimal"/>
      <w:lvlText w:val="%1."/>
      <w:lvlJc w:val="left"/>
      <w:pPr>
        <w:ind w:left="1120" w:hanging="360"/>
      </w:pPr>
      <w:rPr>
        <w:rFonts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9" w15:restartNumberingAfterBreak="0">
    <w:nsid w:val="796E4503"/>
    <w:multiLevelType w:val="hybridMultilevel"/>
    <w:tmpl w:val="02C6E58C"/>
    <w:lvl w:ilvl="0" w:tplc="FFFFFFFF">
      <w:start w:val="4"/>
      <w:numFmt w:val="upp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2029717640">
    <w:abstractNumId w:val="26"/>
  </w:num>
  <w:num w:numId="2" w16cid:durableId="1681004919">
    <w:abstractNumId w:val="37"/>
  </w:num>
  <w:num w:numId="3" w16cid:durableId="977344210">
    <w:abstractNumId w:val="16"/>
  </w:num>
  <w:num w:numId="4" w16cid:durableId="1211380087">
    <w:abstractNumId w:val="25"/>
  </w:num>
  <w:num w:numId="5" w16cid:durableId="1135560188">
    <w:abstractNumId w:val="17"/>
  </w:num>
  <w:num w:numId="6" w16cid:durableId="1203401111">
    <w:abstractNumId w:val="20"/>
  </w:num>
  <w:num w:numId="7" w16cid:durableId="1510872271">
    <w:abstractNumId w:val="2"/>
  </w:num>
  <w:num w:numId="8" w16cid:durableId="229387584">
    <w:abstractNumId w:val="8"/>
  </w:num>
  <w:num w:numId="9" w16cid:durableId="1611470404">
    <w:abstractNumId w:val="23"/>
  </w:num>
  <w:num w:numId="10" w16cid:durableId="676425685">
    <w:abstractNumId w:val="5"/>
  </w:num>
  <w:num w:numId="11" w16cid:durableId="1147017799">
    <w:abstractNumId w:val="31"/>
  </w:num>
  <w:num w:numId="12" w16cid:durableId="701898981">
    <w:abstractNumId w:val="29"/>
  </w:num>
  <w:num w:numId="13" w16cid:durableId="1366059240">
    <w:abstractNumId w:val="38"/>
  </w:num>
  <w:num w:numId="14" w16cid:durableId="1187056572">
    <w:abstractNumId w:val="22"/>
  </w:num>
  <w:num w:numId="15" w16cid:durableId="1569849490">
    <w:abstractNumId w:val="34"/>
  </w:num>
  <w:num w:numId="16" w16cid:durableId="847330733">
    <w:abstractNumId w:val="27"/>
  </w:num>
  <w:num w:numId="17" w16cid:durableId="496698224">
    <w:abstractNumId w:val="3"/>
  </w:num>
  <w:num w:numId="18" w16cid:durableId="599676494">
    <w:abstractNumId w:val="36"/>
  </w:num>
  <w:num w:numId="19" w16cid:durableId="1434276923">
    <w:abstractNumId w:val="13"/>
  </w:num>
  <w:num w:numId="20" w16cid:durableId="668405616">
    <w:abstractNumId w:val="39"/>
  </w:num>
  <w:num w:numId="21" w16cid:durableId="928003200">
    <w:abstractNumId w:val="30"/>
  </w:num>
  <w:num w:numId="22" w16cid:durableId="1911574704">
    <w:abstractNumId w:val="19"/>
  </w:num>
  <w:num w:numId="23" w16cid:durableId="678583994">
    <w:abstractNumId w:val="24"/>
  </w:num>
  <w:num w:numId="24" w16cid:durableId="545918627">
    <w:abstractNumId w:val="7"/>
  </w:num>
  <w:num w:numId="25" w16cid:durableId="1719084463">
    <w:abstractNumId w:val="32"/>
  </w:num>
  <w:num w:numId="26" w16cid:durableId="1787770249">
    <w:abstractNumId w:val="18"/>
  </w:num>
  <w:num w:numId="27" w16cid:durableId="1954287543">
    <w:abstractNumId w:val="4"/>
  </w:num>
  <w:num w:numId="28" w16cid:durableId="243927121">
    <w:abstractNumId w:val="0"/>
  </w:num>
  <w:num w:numId="29" w16cid:durableId="1447430353">
    <w:abstractNumId w:val="15"/>
  </w:num>
  <w:num w:numId="30" w16cid:durableId="760834470">
    <w:abstractNumId w:val="33"/>
  </w:num>
  <w:num w:numId="31" w16cid:durableId="1194073566">
    <w:abstractNumId w:val="11"/>
  </w:num>
  <w:num w:numId="32" w16cid:durableId="1656493280">
    <w:abstractNumId w:val="6"/>
  </w:num>
  <w:num w:numId="33" w16cid:durableId="1744334242">
    <w:abstractNumId w:val="12"/>
  </w:num>
  <w:num w:numId="34" w16cid:durableId="1034158924">
    <w:abstractNumId w:val="21"/>
  </w:num>
  <w:num w:numId="35" w16cid:durableId="2076511632">
    <w:abstractNumId w:val="28"/>
  </w:num>
  <w:num w:numId="36" w16cid:durableId="1808552441">
    <w:abstractNumId w:val="1"/>
  </w:num>
  <w:num w:numId="37" w16cid:durableId="1448431711">
    <w:abstractNumId w:val="10"/>
  </w:num>
  <w:num w:numId="38" w16cid:durableId="1575895263">
    <w:abstractNumId w:val="35"/>
  </w:num>
  <w:num w:numId="39" w16cid:durableId="566231179">
    <w:abstractNumId w:val="9"/>
  </w:num>
  <w:num w:numId="40" w16cid:durableId="14882077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CDD"/>
    <w:rsid w:val="00006D3B"/>
    <w:rsid w:val="000126EC"/>
    <w:rsid w:val="000219EF"/>
    <w:rsid w:val="00027613"/>
    <w:rsid w:val="000735D1"/>
    <w:rsid w:val="00090F6F"/>
    <w:rsid w:val="000A283A"/>
    <w:rsid w:val="000B1C79"/>
    <w:rsid w:val="000B7616"/>
    <w:rsid w:val="000D56BB"/>
    <w:rsid w:val="000D638F"/>
    <w:rsid w:val="00100E1A"/>
    <w:rsid w:val="00105095"/>
    <w:rsid w:val="00111122"/>
    <w:rsid w:val="00137A64"/>
    <w:rsid w:val="001B1D03"/>
    <w:rsid w:val="001C4DCD"/>
    <w:rsid w:val="001C7E68"/>
    <w:rsid w:val="0022146B"/>
    <w:rsid w:val="002268D2"/>
    <w:rsid w:val="002453D8"/>
    <w:rsid w:val="00266A16"/>
    <w:rsid w:val="00287E1E"/>
    <w:rsid w:val="00296CAC"/>
    <w:rsid w:val="002E4749"/>
    <w:rsid w:val="002E69E0"/>
    <w:rsid w:val="00366E42"/>
    <w:rsid w:val="003C463F"/>
    <w:rsid w:val="003D416C"/>
    <w:rsid w:val="003E7BED"/>
    <w:rsid w:val="00433A40"/>
    <w:rsid w:val="0043790A"/>
    <w:rsid w:val="0046277B"/>
    <w:rsid w:val="00485E59"/>
    <w:rsid w:val="0049468B"/>
    <w:rsid w:val="004E5C37"/>
    <w:rsid w:val="005033E3"/>
    <w:rsid w:val="00525076"/>
    <w:rsid w:val="005729BE"/>
    <w:rsid w:val="00580F0F"/>
    <w:rsid w:val="00594FEF"/>
    <w:rsid w:val="005C6A0E"/>
    <w:rsid w:val="005F3FA2"/>
    <w:rsid w:val="00636220"/>
    <w:rsid w:val="0064606E"/>
    <w:rsid w:val="00650138"/>
    <w:rsid w:val="00657411"/>
    <w:rsid w:val="006631E5"/>
    <w:rsid w:val="006D5E8F"/>
    <w:rsid w:val="006D7838"/>
    <w:rsid w:val="007517A9"/>
    <w:rsid w:val="00772A8E"/>
    <w:rsid w:val="00780AC2"/>
    <w:rsid w:val="007940E2"/>
    <w:rsid w:val="007B7624"/>
    <w:rsid w:val="007D679F"/>
    <w:rsid w:val="00807687"/>
    <w:rsid w:val="00810BC2"/>
    <w:rsid w:val="00815052"/>
    <w:rsid w:val="008157E0"/>
    <w:rsid w:val="008248D3"/>
    <w:rsid w:val="0083569A"/>
    <w:rsid w:val="00864FCA"/>
    <w:rsid w:val="00873EB8"/>
    <w:rsid w:val="008B4709"/>
    <w:rsid w:val="008C258F"/>
    <w:rsid w:val="008D4A35"/>
    <w:rsid w:val="008D72F9"/>
    <w:rsid w:val="0090761D"/>
    <w:rsid w:val="0094623B"/>
    <w:rsid w:val="00957953"/>
    <w:rsid w:val="00961CB3"/>
    <w:rsid w:val="00975F22"/>
    <w:rsid w:val="00983CC5"/>
    <w:rsid w:val="009F40F3"/>
    <w:rsid w:val="00A151FC"/>
    <w:rsid w:val="00A254BB"/>
    <w:rsid w:val="00A44A57"/>
    <w:rsid w:val="00A52B8D"/>
    <w:rsid w:val="00A82072"/>
    <w:rsid w:val="00AA4EDB"/>
    <w:rsid w:val="00AB3370"/>
    <w:rsid w:val="00AB657E"/>
    <w:rsid w:val="00AC582F"/>
    <w:rsid w:val="00B42474"/>
    <w:rsid w:val="00B46B0E"/>
    <w:rsid w:val="00B75531"/>
    <w:rsid w:val="00B800C5"/>
    <w:rsid w:val="00B85FD8"/>
    <w:rsid w:val="00BA64F4"/>
    <w:rsid w:val="00BB259C"/>
    <w:rsid w:val="00BB5FE3"/>
    <w:rsid w:val="00BC223A"/>
    <w:rsid w:val="00BD335D"/>
    <w:rsid w:val="00BE2BE7"/>
    <w:rsid w:val="00C3446E"/>
    <w:rsid w:val="00C44A2F"/>
    <w:rsid w:val="00C65BE5"/>
    <w:rsid w:val="00C67018"/>
    <w:rsid w:val="00C75B1B"/>
    <w:rsid w:val="00C824CA"/>
    <w:rsid w:val="00C8425C"/>
    <w:rsid w:val="00CE152F"/>
    <w:rsid w:val="00CE7BA6"/>
    <w:rsid w:val="00D56FFE"/>
    <w:rsid w:val="00D74EF7"/>
    <w:rsid w:val="00DB1399"/>
    <w:rsid w:val="00DD6CDD"/>
    <w:rsid w:val="00DE7EBB"/>
    <w:rsid w:val="00E02C8B"/>
    <w:rsid w:val="00E14E21"/>
    <w:rsid w:val="00E24804"/>
    <w:rsid w:val="00E27750"/>
    <w:rsid w:val="00E40A38"/>
    <w:rsid w:val="00E6523F"/>
    <w:rsid w:val="00E70EBD"/>
    <w:rsid w:val="00EA1EEF"/>
    <w:rsid w:val="00ED764E"/>
    <w:rsid w:val="00EE6E0B"/>
    <w:rsid w:val="00EF2E24"/>
    <w:rsid w:val="00F3283C"/>
    <w:rsid w:val="00F47216"/>
    <w:rsid w:val="00F747B9"/>
    <w:rsid w:val="00F91E1C"/>
    <w:rsid w:val="00FB35D0"/>
    <w:rsid w:val="00FD068B"/>
    <w:rsid w:val="00FF7C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30D8D"/>
  <w15:chartTrackingRefBased/>
  <w15:docId w15:val="{DF1955B5-8B77-4633-84B4-1AB5663D0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C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DD6CDD"/>
  </w:style>
  <w:style w:type="paragraph" w:styleId="Header">
    <w:name w:val="header"/>
    <w:basedOn w:val="Normal"/>
    <w:link w:val="HeaderChar"/>
    <w:uiPriority w:val="99"/>
    <w:unhideWhenUsed/>
    <w:rsid w:val="00DD6CDD"/>
    <w:pPr>
      <w:tabs>
        <w:tab w:val="center" w:pos="4680"/>
        <w:tab w:val="right" w:pos="9360"/>
      </w:tabs>
      <w:spacing w:after="0" w:line="240" w:lineRule="auto"/>
    </w:pPr>
  </w:style>
  <w:style w:type="character" w:customStyle="1" w:styleId="HeaderChar1">
    <w:name w:val="Header Char1"/>
    <w:basedOn w:val="DefaultParagraphFont"/>
    <w:uiPriority w:val="99"/>
    <w:semiHidden/>
    <w:rsid w:val="00DD6CDD"/>
  </w:style>
  <w:style w:type="character" w:customStyle="1" w:styleId="FooterChar">
    <w:name w:val="Footer Char"/>
    <w:basedOn w:val="DefaultParagraphFont"/>
    <w:link w:val="Footer"/>
    <w:uiPriority w:val="99"/>
    <w:rsid w:val="00DD6CDD"/>
  </w:style>
  <w:style w:type="paragraph" w:styleId="Footer">
    <w:name w:val="footer"/>
    <w:basedOn w:val="Normal"/>
    <w:link w:val="FooterChar"/>
    <w:uiPriority w:val="99"/>
    <w:unhideWhenUsed/>
    <w:rsid w:val="00DD6CDD"/>
    <w:pPr>
      <w:tabs>
        <w:tab w:val="center" w:pos="4680"/>
        <w:tab w:val="right" w:pos="9360"/>
      </w:tabs>
      <w:spacing w:after="0" w:line="240" w:lineRule="auto"/>
    </w:pPr>
  </w:style>
  <w:style w:type="character" w:customStyle="1" w:styleId="FooterChar1">
    <w:name w:val="Footer Char1"/>
    <w:basedOn w:val="DefaultParagraphFont"/>
    <w:uiPriority w:val="99"/>
    <w:semiHidden/>
    <w:rsid w:val="00DD6CDD"/>
  </w:style>
  <w:style w:type="character" w:customStyle="1" w:styleId="IntenseQuoteChar">
    <w:name w:val="Intense Quote Char"/>
    <w:basedOn w:val="DefaultParagraphFont"/>
    <w:link w:val="IntenseQuote"/>
    <w:uiPriority w:val="30"/>
    <w:rsid w:val="00DD6CDD"/>
    <w:rPr>
      <w:i/>
      <w:iCs/>
    </w:rPr>
  </w:style>
  <w:style w:type="paragraph" w:styleId="IntenseQuote">
    <w:name w:val="Intense Quote"/>
    <w:basedOn w:val="Normal"/>
    <w:next w:val="Normal"/>
    <w:link w:val="IntenseQuoteChar"/>
    <w:uiPriority w:val="30"/>
    <w:qFormat/>
    <w:rsid w:val="00DD6CDD"/>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IntenseQuoteChar1">
    <w:name w:val="Intense Quote Char1"/>
    <w:basedOn w:val="DefaultParagraphFont"/>
    <w:uiPriority w:val="30"/>
    <w:rsid w:val="00DD6CDD"/>
    <w:rPr>
      <w:i/>
      <w:iCs/>
      <w:color w:val="4472C4" w:themeColor="accent1"/>
    </w:rPr>
  </w:style>
  <w:style w:type="paragraph" w:styleId="FootnoteText">
    <w:name w:val="footnote text"/>
    <w:basedOn w:val="Normal"/>
    <w:link w:val="FootnoteTextChar"/>
    <w:uiPriority w:val="99"/>
    <w:unhideWhenUsed/>
    <w:qFormat/>
    <w:rsid w:val="00DD6CDD"/>
    <w:pPr>
      <w:spacing w:after="0" w:line="240" w:lineRule="auto"/>
    </w:pPr>
    <w:rPr>
      <w:sz w:val="20"/>
      <w:szCs w:val="20"/>
    </w:rPr>
  </w:style>
  <w:style w:type="character" w:customStyle="1" w:styleId="FootnoteTextChar">
    <w:name w:val="Footnote Text Char"/>
    <w:basedOn w:val="DefaultParagraphFont"/>
    <w:link w:val="FootnoteText"/>
    <w:uiPriority w:val="99"/>
    <w:rsid w:val="00DD6CDD"/>
    <w:rPr>
      <w:sz w:val="20"/>
      <w:szCs w:val="20"/>
    </w:rPr>
  </w:style>
  <w:style w:type="character" w:styleId="FootnoteReference">
    <w:name w:val="footnote reference"/>
    <w:basedOn w:val="DefaultParagraphFont"/>
    <w:uiPriority w:val="99"/>
    <w:unhideWhenUsed/>
    <w:rsid w:val="00DD6CDD"/>
    <w:rPr>
      <w:vertAlign w:val="superscript"/>
    </w:rPr>
  </w:style>
  <w:style w:type="paragraph" w:styleId="ListParagraph">
    <w:name w:val="List Paragraph"/>
    <w:basedOn w:val="Normal"/>
    <w:uiPriority w:val="34"/>
    <w:qFormat/>
    <w:rsid w:val="002E69E0"/>
    <w:pPr>
      <w:ind w:left="720"/>
      <w:contextualSpacing/>
    </w:pPr>
  </w:style>
  <w:style w:type="paragraph" w:styleId="Revision">
    <w:name w:val="Revision"/>
    <w:hidden/>
    <w:uiPriority w:val="99"/>
    <w:semiHidden/>
    <w:rsid w:val="006631E5"/>
    <w:pPr>
      <w:spacing w:after="0" w:line="240" w:lineRule="auto"/>
    </w:pPr>
  </w:style>
  <w:style w:type="character" w:styleId="CommentReference">
    <w:name w:val="annotation reference"/>
    <w:basedOn w:val="DefaultParagraphFont"/>
    <w:uiPriority w:val="99"/>
    <w:semiHidden/>
    <w:unhideWhenUsed/>
    <w:rsid w:val="00EF2E24"/>
    <w:rPr>
      <w:sz w:val="16"/>
      <w:szCs w:val="16"/>
    </w:rPr>
  </w:style>
  <w:style w:type="paragraph" w:styleId="CommentText">
    <w:name w:val="annotation text"/>
    <w:basedOn w:val="Normal"/>
    <w:link w:val="CommentTextChar"/>
    <w:uiPriority w:val="99"/>
    <w:semiHidden/>
    <w:unhideWhenUsed/>
    <w:rsid w:val="00EF2E24"/>
    <w:pPr>
      <w:spacing w:line="240" w:lineRule="auto"/>
    </w:pPr>
    <w:rPr>
      <w:sz w:val="20"/>
      <w:szCs w:val="20"/>
    </w:rPr>
  </w:style>
  <w:style w:type="character" w:customStyle="1" w:styleId="CommentTextChar">
    <w:name w:val="Comment Text Char"/>
    <w:basedOn w:val="DefaultParagraphFont"/>
    <w:link w:val="CommentText"/>
    <w:uiPriority w:val="99"/>
    <w:semiHidden/>
    <w:rsid w:val="00EF2E24"/>
    <w:rPr>
      <w:sz w:val="20"/>
      <w:szCs w:val="20"/>
    </w:rPr>
  </w:style>
  <w:style w:type="paragraph" w:styleId="CommentSubject">
    <w:name w:val="annotation subject"/>
    <w:basedOn w:val="CommentText"/>
    <w:next w:val="CommentText"/>
    <w:link w:val="CommentSubjectChar"/>
    <w:uiPriority w:val="99"/>
    <w:semiHidden/>
    <w:unhideWhenUsed/>
    <w:rsid w:val="00EF2E24"/>
    <w:rPr>
      <w:b/>
      <w:bCs/>
    </w:rPr>
  </w:style>
  <w:style w:type="character" w:customStyle="1" w:styleId="CommentSubjectChar">
    <w:name w:val="Comment Subject Char"/>
    <w:basedOn w:val="CommentTextChar"/>
    <w:link w:val="CommentSubject"/>
    <w:uiPriority w:val="99"/>
    <w:semiHidden/>
    <w:rsid w:val="00EF2E24"/>
    <w:rPr>
      <w:b/>
      <w:bCs/>
      <w:sz w:val="20"/>
      <w:szCs w:val="20"/>
    </w:rPr>
  </w:style>
  <w:style w:type="character" w:styleId="Hyperlink">
    <w:name w:val="Hyperlink"/>
    <w:basedOn w:val="DefaultParagraphFont"/>
    <w:uiPriority w:val="99"/>
    <w:unhideWhenUsed/>
    <w:rsid w:val="00FF7C9E"/>
    <w:rPr>
      <w:color w:val="0563C1" w:themeColor="hyperlink"/>
      <w:u w:val="single"/>
    </w:rPr>
  </w:style>
  <w:style w:type="table" w:styleId="TableGrid">
    <w:name w:val="Table Grid"/>
    <w:basedOn w:val="TableNormal"/>
    <w:uiPriority w:val="39"/>
    <w:rsid w:val="004E5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SCPcornflakes" TargetMode="External"/><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image" Target="media/image18.jpeg"/><Relationship Id="rId7" Type="http://schemas.openxmlformats.org/officeDocument/2006/relationships/hyperlink" Target="https://bit.ly/SCPpotatoes" TargetMode="External"/><Relationship Id="rId12" Type="http://schemas.openxmlformats.org/officeDocument/2006/relationships/hyperlink" Target="https://bit.ly/SCPcaper" TargetMode="External"/><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bit.ly/SCPkernel" TargetMode="External"/><Relationship Id="rId32" Type="http://schemas.openxmlformats.org/officeDocument/2006/relationships/image" Target="media/image1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bit.ly/SCPkernel" TargetMode="External"/><Relationship Id="rId28" Type="http://schemas.openxmlformats.org/officeDocument/2006/relationships/image" Target="media/image13.jpeg"/><Relationship Id="rId36" Type="http://schemas.openxmlformats.org/officeDocument/2006/relationships/footer" Target="footer1.xml"/><Relationship Id="rId10" Type="http://schemas.openxmlformats.org/officeDocument/2006/relationships/hyperlink" Target="https://bit.ly/SCPsugar" TargetMode="External"/><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bit.ly/SCPbamba" TargetMode="External"/><Relationship Id="rId14" Type="http://schemas.openxmlformats.org/officeDocument/2006/relationships/hyperlink" Target="https://bit.ly/SCPpalm" TargetMode="External"/><Relationship Id="rId22" Type="http://schemas.openxmlformats.org/officeDocument/2006/relationships/image" Target="media/image10.jpeg"/><Relationship Id="rId27" Type="http://schemas.openxmlformats.org/officeDocument/2006/relationships/hyperlink" Target="https://youtu.be/Iq0dSq1lneA" TargetMode="External"/><Relationship Id="rId30" Type="http://schemas.openxmlformats.org/officeDocument/2006/relationships/hyperlink" Target="https://bit.ly/SCPvaping" TargetMode="External"/><Relationship Id="rId35"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bit.ly/RBelsky" TargetMode="External"/><Relationship Id="rId1" Type="http://schemas.openxmlformats.org/officeDocument/2006/relationships/hyperlink" Target="https://bit.ly/UKcourt"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97</Pages>
  <Words>43324</Words>
  <Characters>246950</Characters>
  <Application>Microsoft Office Word</Application>
  <DocSecurity>0</DocSecurity>
  <Lines>2057</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Elyada Goldwicht</dc:creator>
  <cp:keywords/>
  <dc:description/>
  <cp:lastModifiedBy>Abba Sagir</cp:lastModifiedBy>
  <cp:revision>2</cp:revision>
  <cp:lastPrinted>2024-05-03T22:35:00Z</cp:lastPrinted>
  <dcterms:created xsi:type="dcterms:W3CDTF">2024-10-08T06:07:00Z</dcterms:created>
  <dcterms:modified xsi:type="dcterms:W3CDTF">2024-10-08T06:07:00Z</dcterms:modified>
</cp:coreProperties>
</file>